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F7FD" w14:textId="77777777" w:rsidR="004B72CB" w:rsidRPr="00960243" w:rsidRDefault="004B72CB" w:rsidP="004B72CB">
      <w:pPr>
        <w:jc w:val="right"/>
        <w:rPr>
          <w:rFonts w:ascii="Arial" w:hAnsi="Arial" w:cs="Arial"/>
          <w:color w:val="000000"/>
        </w:rPr>
      </w:pPr>
      <w:r w:rsidRPr="00960243">
        <w:rPr>
          <w:rFonts w:ascii="Arial" w:hAnsi="Arial" w:cs="Arial"/>
          <w:color w:val="000000"/>
        </w:rPr>
        <w:t>Приложение № 1</w:t>
      </w:r>
    </w:p>
    <w:p w14:paraId="0228692D" w14:textId="77777777" w:rsidR="004B72CB" w:rsidRPr="00960243" w:rsidRDefault="004B72CB" w:rsidP="004B72CB">
      <w:pPr>
        <w:jc w:val="right"/>
        <w:rPr>
          <w:rFonts w:ascii="Arial" w:hAnsi="Arial" w:cs="Arial"/>
          <w:color w:val="000000"/>
        </w:rPr>
      </w:pPr>
      <w:r w:rsidRPr="00960243">
        <w:rPr>
          <w:rFonts w:ascii="Arial" w:hAnsi="Arial" w:cs="Arial"/>
          <w:color w:val="000000"/>
        </w:rPr>
        <w:t>к извещению о проведении запроса</w:t>
      </w:r>
    </w:p>
    <w:p w14:paraId="6AE62890" w14:textId="635782AA" w:rsidR="00441678" w:rsidRPr="00960243" w:rsidRDefault="004B72CB" w:rsidP="004B72CB">
      <w:pPr>
        <w:jc w:val="right"/>
        <w:rPr>
          <w:rFonts w:ascii="Arial" w:hAnsi="Arial" w:cs="Arial"/>
          <w:color w:val="000000"/>
        </w:rPr>
      </w:pPr>
      <w:r w:rsidRPr="00960243">
        <w:rPr>
          <w:rFonts w:ascii="Arial" w:hAnsi="Arial" w:cs="Arial"/>
          <w:color w:val="000000"/>
        </w:rPr>
        <w:t xml:space="preserve"> котировок в электронной форме</w:t>
      </w:r>
      <w:r w:rsidR="0040276D" w:rsidRPr="00960243">
        <w:rPr>
          <w:rFonts w:ascii="Arial" w:hAnsi="Arial" w:cs="Arial"/>
          <w:color w:val="000000"/>
        </w:rPr>
        <w:t xml:space="preserve"> </w:t>
      </w:r>
    </w:p>
    <w:p w14:paraId="49B581AC" w14:textId="0E085B60" w:rsidR="004B72CB" w:rsidRPr="00960243" w:rsidRDefault="004B72CB" w:rsidP="00960243">
      <w:pPr>
        <w:rPr>
          <w:rFonts w:ascii="Arial" w:hAnsi="Arial" w:cs="Arial"/>
          <w:b/>
          <w:bCs/>
          <w:color w:val="000000"/>
        </w:rPr>
      </w:pPr>
    </w:p>
    <w:p w14:paraId="10029A98" w14:textId="376E5160" w:rsidR="005572BC" w:rsidRPr="00960243" w:rsidRDefault="0040276D" w:rsidP="005572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960243">
        <w:rPr>
          <w:rFonts w:ascii="Arial" w:hAnsi="Arial" w:cs="Arial"/>
          <w:b/>
          <w:bCs/>
          <w:color w:val="000000"/>
        </w:rPr>
        <w:t>Описание предмета (объекта) запроса котировок на поставку</w:t>
      </w:r>
      <w:r w:rsidR="003B1905" w:rsidRPr="00960243">
        <w:rPr>
          <w:rFonts w:ascii="Arial" w:hAnsi="Arial" w:cs="Arial"/>
          <w:b/>
          <w:bCs/>
          <w:color w:val="000000"/>
        </w:rPr>
        <w:t xml:space="preserve"> </w:t>
      </w:r>
      <w:r w:rsidR="00960243" w:rsidRPr="00960243">
        <w:rPr>
          <w:rFonts w:ascii="Arial" w:eastAsia="Calibri" w:hAnsi="Arial" w:cs="Arial"/>
          <w:b/>
          <w:lang w:eastAsia="en-US"/>
        </w:rPr>
        <w:t>лекарственного</w:t>
      </w:r>
      <w:r w:rsidR="005572BC" w:rsidRPr="00960243">
        <w:rPr>
          <w:rFonts w:ascii="Arial" w:eastAsia="Calibri" w:hAnsi="Arial" w:cs="Arial"/>
          <w:b/>
          <w:lang w:eastAsia="en-US"/>
        </w:rPr>
        <w:t xml:space="preserve"> препарата</w:t>
      </w:r>
      <w:r w:rsidR="0086313D" w:rsidRPr="00960243">
        <w:rPr>
          <w:rFonts w:ascii="Arial" w:eastAsia="Calibri" w:hAnsi="Arial" w:cs="Arial"/>
          <w:b/>
          <w:lang w:eastAsia="en-US"/>
        </w:rPr>
        <w:t xml:space="preserve"> </w:t>
      </w:r>
      <w:r w:rsidR="00960243" w:rsidRPr="00960243">
        <w:rPr>
          <w:rFonts w:ascii="Arial" w:eastAsia="Calibri" w:hAnsi="Arial" w:cs="Arial"/>
          <w:b/>
          <w:lang w:eastAsia="en-US"/>
        </w:rPr>
        <w:t>(</w:t>
      </w:r>
      <w:r w:rsidR="00824343" w:rsidRPr="00960243">
        <w:rPr>
          <w:rFonts w:ascii="Arial" w:eastAsia="Calibri" w:hAnsi="Arial" w:cs="Arial"/>
          <w:b/>
          <w:lang w:eastAsia="en-US"/>
        </w:rPr>
        <w:t>Топотекан</w:t>
      </w:r>
      <w:r w:rsidR="00960243" w:rsidRPr="00960243">
        <w:rPr>
          <w:rFonts w:ascii="Arial" w:eastAsia="Calibri" w:hAnsi="Arial" w:cs="Arial"/>
          <w:b/>
          <w:lang w:eastAsia="en-US"/>
        </w:rPr>
        <w:t>)</w:t>
      </w:r>
    </w:p>
    <w:p w14:paraId="192CC569" w14:textId="77777777" w:rsidR="00960243" w:rsidRPr="00960243" w:rsidRDefault="00960243" w:rsidP="005572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59"/>
        <w:gridCol w:w="2441"/>
        <w:gridCol w:w="7654"/>
        <w:gridCol w:w="1729"/>
        <w:gridCol w:w="1513"/>
        <w:gridCol w:w="1834"/>
      </w:tblGrid>
      <w:tr w:rsidR="00205701" w:rsidRPr="00960243" w14:paraId="6C4663A5" w14:textId="77777777" w:rsidTr="00960243">
        <w:tc>
          <w:tcPr>
            <w:tcW w:w="559" w:type="dxa"/>
            <w:vAlign w:val="center"/>
          </w:tcPr>
          <w:p w14:paraId="3C565159" w14:textId="02F85FF5" w:rsidR="00205701" w:rsidRPr="00960243" w:rsidRDefault="00205701" w:rsidP="0020570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60243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2455" w:type="dxa"/>
            <w:vAlign w:val="center"/>
          </w:tcPr>
          <w:p w14:paraId="475DD957" w14:textId="2F85F806" w:rsidR="00FB5E13" w:rsidRPr="00960243" w:rsidRDefault="00FB5E13" w:rsidP="00FB5E13">
            <w:pPr>
              <w:jc w:val="center"/>
              <w:rPr>
                <w:rFonts w:ascii="Arial" w:eastAsia="Calibri" w:hAnsi="Arial" w:cs="Arial"/>
              </w:rPr>
            </w:pPr>
            <w:r w:rsidRPr="00960243">
              <w:rPr>
                <w:rFonts w:ascii="Arial" w:eastAsia="Calibri" w:hAnsi="Arial" w:cs="Arial"/>
              </w:rPr>
              <w:t>Международное непатентованное наименование лекарственного препарата (МНН ЛП)</w:t>
            </w:r>
          </w:p>
          <w:p w14:paraId="567BA483" w14:textId="75045B9D" w:rsidR="00205701" w:rsidRPr="00960243" w:rsidRDefault="00FB5E13" w:rsidP="00FB5E1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60243">
              <w:rPr>
                <w:rFonts w:ascii="Arial" w:eastAsia="Calibri" w:hAnsi="Arial" w:cs="Arial"/>
              </w:rPr>
              <w:t xml:space="preserve">(наименование </w:t>
            </w:r>
            <w:r w:rsidR="00205701" w:rsidRPr="00960243">
              <w:rPr>
                <w:rFonts w:ascii="Arial" w:eastAsia="Calibri" w:hAnsi="Arial" w:cs="Arial"/>
              </w:rPr>
              <w:t>товара</w:t>
            </w:r>
            <w:r w:rsidRPr="00960243">
              <w:rPr>
                <w:rFonts w:ascii="Arial" w:eastAsia="Calibri" w:hAnsi="Arial" w:cs="Arial"/>
              </w:rPr>
              <w:t>)</w:t>
            </w:r>
          </w:p>
        </w:tc>
        <w:tc>
          <w:tcPr>
            <w:tcW w:w="7896" w:type="dxa"/>
            <w:vAlign w:val="center"/>
          </w:tcPr>
          <w:p w14:paraId="606325FB" w14:textId="60CB511E" w:rsidR="00205701" w:rsidRPr="00960243" w:rsidRDefault="00205701" w:rsidP="0020570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60243">
              <w:rPr>
                <w:rFonts w:ascii="Arial" w:hAnsi="Arial" w:cs="Arial"/>
                <w:iCs/>
                <w:color w:val="000000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к размерам, упаковке, отгрузке товара,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потребностям Заказчика, а так же ф</w:t>
            </w:r>
            <w:r w:rsidRPr="00960243">
              <w:rPr>
                <w:rFonts w:ascii="Arial" w:hAnsi="Arial" w:cs="Arial"/>
                <w:color w:val="000000"/>
              </w:rPr>
              <w:t xml:space="preserve">ункциональные, технические, качественные характеристики объекта закупки (товара), эксплуатационные характеристики (при необходимости) </w:t>
            </w:r>
            <w:r w:rsidRPr="00960243">
              <w:rPr>
                <w:rFonts w:ascii="Arial" w:hAnsi="Arial" w:cs="Arial"/>
                <w:bCs/>
                <w:color w:val="000000"/>
              </w:rPr>
              <w:t>позволяющие определить соответствие закупаемых товаров потребностям заказчика.</w:t>
            </w:r>
          </w:p>
        </w:tc>
        <w:tc>
          <w:tcPr>
            <w:tcW w:w="1744" w:type="dxa"/>
            <w:vAlign w:val="center"/>
          </w:tcPr>
          <w:p w14:paraId="4DC949BF" w14:textId="77777777" w:rsidR="00205701" w:rsidRPr="00960243" w:rsidRDefault="00205701" w:rsidP="00205701">
            <w:pPr>
              <w:jc w:val="center"/>
              <w:rPr>
                <w:rFonts w:ascii="Arial" w:hAnsi="Arial" w:cs="Arial"/>
                <w:color w:val="000000"/>
              </w:rPr>
            </w:pPr>
            <w:r w:rsidRPr="00960243">
              <w:rPr>
                <w:rFonts w:ascii="Arial" w:hAnsi="Arial" w:cs="Arial"/>
                <w:color w:val="000000"/>
              </w:rPr>
              <w:t>Единицы измерения</w:t>
            </w:r>
          </w:p>
          <w:p w14:paraId="56B4F9B4" w14:textId="4DE4AF30" w:rsidR="00205701" w:rsidRPr="00960243" w:rsidRDefault="00205701" w:rsidP="002057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0243">
              <w:rPr>
                <w:rFonts w:ascii="Arial" w:hAnsi="Arial" w:cs="Arial"/>
                <w:color w:val="000000"/>
              </w:rPr>
              <w:t>Товара</w:t>
            </w:r>
          </w:p>
        </w:tc>
        <w:tc>
          <w:tcPr>
            <w:tcW w:w="1417" w:type="dxa"/>
            <w:vAlign w:val="center"/>
          </w:tcPr>
          <w:p w14:paraId="77DC6154" w14:textId="0BCD148A" w:rsidR="00205701" w:rsidRPr="00960243" w:rsidRDefault="00205701" w:rsidP="002057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024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659" w:type="dxa"/>
            <w:vAlign w:val="center"/>
          </w:tcPr>
          <w:p w14:paraId="5C8EC5C8" w14:textId="03EF204D" w:rsidR="00205701" w:rsidRPr="00960243" w:rsidRDefault="00205701" w:rsidP="002057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0243">
              <w:rPr>
                <w:rFonts w:ascii="Arial" w:hAnsi="Arial" w:cs="Arial"/>
                <w:color w:val="000000"/>
              </w:rPr>
              <w:t>Начальная максимальная цена за единицу</w:t>
            </w:r>
            <w:r w:rsidR="004B72CB" w:rsidRPr="00960243">
              <w:rPr>
                <w:rFonts w:ascii="Arial" w:hAnsi="Arial" w:cs="Arial"/>
                <w:color w:val="000000"/>
              </w:rPr>
              <w:t xml:space="preserve"> товара</w:t>
            </w:r>
            <w:r w:rsidRPr="00960243">
              <w:rPr>
                <w:rFonts w:ascii="Arial" w:hAnsi="Arial" w:cs="Arial"/>
                <w:color w:val="000000"/>
              </w:rPr>
              <w:t>, руб.</w:t>
            </w:r>
          </w:p>
        </w:tc>
      </w:tr>
      <w:tr w:rsidR="00C32A15" w:rsidRPr="00960243" w14:paraId="149B6DC6" w14:textId="77777777" w:rsidTr="00960243">
        <w:trPr>
          <w:trHeight w:val="699"/>
        </w:trPr>
        <w:tc>
          <w:tcPr>
            <w:tcW w:w="559" w:type="dxa"/>
            <w:vAlign w:val="center"/>
          </w:tcPr>
          <w:p w14:paraId="50457AB8" w14:textId="77777777" w:rsidR="00C32A15" w:rsidRPr="00960243" w:rsidRDefault="00C32A15" w:rsidP="00807C6F">
            <w:pPr>
              <w:jc w:val="center"/>
              <w:rPr>
                <w:rFonts w:ascii="Arial" w:eastAsia="Calibri" w:hAnsi="Arial" w:cs="Arial"/>
              </w:rPr>
            </w:pPr>
            <w:r w:rsidRPr="00960243">
              <w:rPr>
                <w:rFonts w:ascii="Arial" w:eastAsia="Calibri" w:hAnsi="Arial" w:cs="Arial"/>
              </w:rPr>
              <w:t>1</w:t>
            </w:r>
          </w:p>
          <w:p w14:paraId="09B4538F" w14:textId="5AB1DA70" w:rsidR="00C32A15" w:rsidRPr="00960243" w:rsidRDefault="00C32A15" w:rsidP="00807C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55" w:type="dxa"/>
            <w:vAlign w:val="center"/>
          </w:tcPr>
          <w:p w14:paraId="65F64C8B" w14:textId="7A4892F0" w:rsidR="00C32A15" w:rsidRPr="00960243" w:rsidRDefault="00824343" w:rsidP="00E8620E">
            <w:pPr>
              <w:jc w:val="center"/>
              <w:rPr>
                <w:rFonts w:ascii="Arial" w:eastAsia="Calibri" w:hAnsi="Arial" w:cs="Arial"/>
              </w:rPr>
            </w:pPr>
            <w:r w:rsidRPr="00960243">
              <w:rPr>
                <w:rFonts w:ascii="Arial" w:hAnsi="Arial" w:cs="Arial"/>
              </w:rPr>
              <w:t>Топотекан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828" w14:textId="06048BA9" w:rsidR="00C32A15" w:rsidRPr="00960243" w:rsidRDefault="00824343" w:rsidP="000B7D5C">
            <w:pPr>
              <w:spacing w:after="160" w:line="259" w:lineRule="auto"/>
              <w:rPr>
                <w:rFonts w:ascii="Arial" w:hAnsi="Arial" w:cs="Arial"/>
                <w:iCs/>
                <w:color w:val="000000"/>
              </w:rPr>
            </w:pPr>
            <w:r w:rsidRPr="00960243">
              <w:rPr>
                <w:rFonts w:ascii="Arial" w:hAnsi="Arial" w:cs="Arial"/>
                <w:color w:val="000000"/>
              </w:rPr>
              <w:t>Лиофилизат для приготовления раствора для инфузий 4 мг</w:t>
            </w:r>
            <w:r w:rsidRPr="00960243">
              <w:rPr>
                <w:rFonts w:ascii="Arial" w:hAnsi="Arial" w:cs="Arial"/>
              </w:rPr>
              <w:t xml:space="preserve"> .Форма выпуска 1 флакон в упаковке </w:t>
            </w:r>
            <w:r w:rsidR="00C32A15" w:rsidRPr="00960243">
              <w:rPr>
                <w:rFonts w:ascii="Arial" w:hAnsi="Arial" w:cs="Arial"/>
              </w:rPr>
              <w:t>или эквивалент,  со всеми признаками взаимозаменяемости предлагаемого к поставке товара, установленными п. 3 статьи 4 Федерального закона от 26 июля 2006 года № 135-ФЗ «О защите конкуренции», а так же Письмом Федеральной антимонопольной службы от 9 апреля 2014 г. N АК/13610/14 "О рассмотрении обращения о взаимозаменяемости лекарственных препаратов"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372" w14:textId="5A3C3F90" w:rsidR="00C32A15" w:rsidRPr="00960243" w:rsidRDefault="005B2D2C" w:rsidP="00807C6F">
            <w:pPr>
              <w:jc w:val="center"/>
              <w:rPr>
                <w:rFonts w:ascii="Arial" w:hAnsi="Arial" w:cs="Arial"/>
                <w:color w:val="000000"/>
              </w:rPr>
            </w:pPr>
            <w:r w:rsidRPr="00960243">
              <w:rPr>
                <w:rFonts w:ascii="Arial" w:hAnsi="Arial" w:cs="Arial"/>
                <w:color w:val="000000"/>
              </w:rPr>
              <w:t>упаковка</w:t>
            </w:r>
          </w:p>
        </w:tc>
        <w:tc>
          <w:tcPr>
            <w:tcW w:w="1417" w:type="dxa"/>
            <w:vAlign w:val="center"/>
          </w:tcPr>
          <w:p w14:paraId="3FCE08E2" w14:textId="7311BD58" w:rsidR="00C32A15" w:rsidRPr="00960243" w:rsidRDefault="00E7047A" w:rsidP="00807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bookmarkStart w:id="0" w:name="_GoBack"/>
            <w:bookmarkEnd w:id="0"/>
          </w:p>
        </w:tc>
        <w:tc>
          <w:tcPr>
            <w:tcW w:w="1659" w:type="dxa"/>
            <w:vAlign w:val="center"/>
          </w:tcPr>
          <w:p w14:paraId="5E378FFB" w14:textId="7D8BC378" w:rsidR="00C32A15" w:rsidRPr="00960243" w:rsidRDefault="00AA2EF9" w:rsidP="00807C6F">
            <w:pPr>
              <w:jc w:val="center"/>
              <w:rPr>
                <w:rFonts w:ascii="Arial" w:hAnsi="Arial" w:cs="Arial"/>
                <w:color w:val="000000"/>
              </w:rPr>
            </w:pPr>
            <w:r w:rsidRPr="00960243">
              <w:rPr>
                <w:rFonts w:ascii="Arial" w:hAnsi="Arial" w:cs="Arial"/>
                <w:color w:val="000000"/>
              </w:rPr>
              <w:t>3 597,66</w:t>
            </w:r>
          </w:p>
        </w:tc>
      </w:tr>
    </w:tbl>
    <w:p w14:paraId="6F3053E0" w14:textId="1CDB462E" w:rsidR="00134091" w:rsidRDefault="00134091" w:rsidP="00441678">
      <w:pPr>
        <w:jc w:val="right"/>
        <w:rPr>
          <w:sz w:val="20"/>
          <w:szCs w:val="20"/>
        </w:rPr>
      </w:pPr>
    </w:p>
    <w:sectPr w:rsidR="00134091" w:rsidSect="00960243">
      <w:pgSz w:w="16838" w:h="11906" w:orient="landscape"/>
      <w:pgMar w:top="709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CE1B" w14:textId="77777777" w:rsidR="00EB17FB" w:rsidRDefault="00EB17FB" w:rsidP="00BD3456">
      <w:r>
        <w:separator/>
      </w:r>
    </w:p>
  </w:endnote>
  <w:endnote w:type="continuationSeparator" w:id="0">
    <w:p w14:paraId="496B2EF2" w14:textId="77777777" w:rsidR="00EB17FB" w:rsidRDefault="00EB17FB" w:rsidP="00BD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BD28" w14:textId="77777777" w:rsidR="00EB17FB" w:rsidRDefault="00EB17FB" w:rsidP="00BD3456">
      <w:r>
        <w:separator/>
      </w:r>
    </w:p>
  </w:footnote>
  <w:footnote w:type="continuationSeparator" w:id="0">
    <w:p w14:paraId="61853197" w14:textId="77777777" w:rsidR="00EB17FB" w:rsidRDefault="00EB17FB" w:rsidP="00BD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8"/>
    <w:rsid w:val="00000EDB"/>
    <w:rsid w:val="00002101"/>
    <w:rsid w:val="00014CB2"/>
    <w:rsid w:val="000255CB"/>
    <w:rsid w:val="00037074"/>
    <w:rsid w:val="00060444"/>
    <w:rsid w:val="000642FD"/>
    <w:rsid w:val="000B34D9"/>
    <w:rsid w:val="000B7D5C"/>
    <w:rsid w:val="000D51FD"/>
    <w:rsid w:val="000F249F"/>
    <w:rsid w:val="00121175"/>
    <w:rsid w:val="0012431D"/>
    <w:rsid w:val="00125561"/>
    <w:rsid w:val="00127F48"/>
    <w:rsid w:val="0013325D"/>
    <w:rsid w:val="00133B4B"/>
    <w:rsid w:val="00134091"/>
    <w:rsid w:val="00151762"/>
    <w:rsid w:val="00171312"/>
    <w:rsid w:val="001825D7"/>
    <w:rsid w:val="00197183"/>
    <w:rsid w:val="001A766B"/>
    <w:rsid w:val="001B553B"/>
    <w:rsid w:val="001D1705"/>
    <w:rsid w:val="001F1ACF"/>
    <w:rsid w:val="00205701"/>
    <w:rsid w:val="00232154"/>
    <w:rsid w:val="0024579E"/>
    <w:rsid w:val="0027485C"/>
    <w:rsid w:val="00281A69"/>
    <w:rsid w:val="00286E27"/>
    <w:rsid w:val="00291C5C"/>
    <w:rsid w:val="002E09BD"/>
    <w:rsid w:val="002F1D54"/>
    <w:rsid w:val="002F4FCA"/>
    <w:rsid w:val="003043FA"/>
    <w:rsid w:val="0032134A"/>
    <w:rsid w:val="00350CE0"/>
    <w:rsid w:val="00366D64"/>
    <w:rsid w:val="003860A1"/>
    <w:rsid w:val="00386334"/>
    <w:rsid w:val="00394F11"/>
    <w:rsid w:val="003970E5"/>
    <w:rsid w:val="003B1905"/>
    <w:rsid w:val="003C74E9"/>
    <w:rsid w:val="003D6ED4"/>
    <w:rsid w:val="003D764F"/>
    <w:rsid w:val="0040276D"/>
    <w:rsid w:val="00441678"/>
    <w:rsid w:val="00443AD5"/>
    <w:rsid w:val="00460216"/>
    <w:rsid w:val="00495D57"/>
    <w:rsid w:val="004A7AC1"/>
    <w:rsid w:val="004B72CB"/>
    <w:rsid w:val="004E2980"/>
    <w:rsid w:val="005572BC"/>
    <w:rsid w:val="00557AE8"/>
    <w:rsid w:val="00566049"/>
    <w:rsid w:val="005749D7"/>
    <w:rsid w:val="005B2D2C"/>
    <w:rsid w:val="005B6611"/>
    <w:rsid w:val="005D38B0"/>
    <w:rsid w:val="005D4FBC"/>
    <w:rsid w:val="005E6C3E"/>
    <w:rsid w:val="005F3AB7"/>
    <w:rsid w:val="00611C28"/>
    <w:rsid w:val="00625D8C"/>
    <w:rsid w:val="00643457"/>
    <w:rsid w:val="0064356A"/>
    <w:rsid w:val="0068304F"/>
    <w:rsid w:val="00694616"/>
    <w:rsid w:val="006D6A9F"/>
    <w:rsid w:val="006E22C1"/>
    <w:rsid w:val="0071093C"/>
    <w:rsid w:val="007112D0"/>
    <w:rsid w:val="00713246"/>
    <w:rsid w:val="00745B11"/>
    <w:rsid w:val="007602D9"/>
    <w:rsid w:val="00763C01"/>
    <w:rsid w:val="007821D0"/>
    <w:rsid w:val="007A101A"/>
    <w:rsid w:val="007A7398"/>
    <w:rsid w:val="007B7AE3"/>
    <w:rsid w:val="007E6C2D"/>
    <w:rsid w:val="007F4779"/>
    <w:rsid w:val="008012FE"/>
    <w:rsid w:val="00806627"/>
    <w:rsid w:val="00807C6F"/>
    <w:rsid w:val="0081783E"/>
    <w:rsid w:val="00824343"/>
    <w:rsid w:val="00834D5E"/>
    <w:rsid w:val="00846585"/>
    <w:rsid w:val="0086313D"/>
    <w:rsid w:val="0086554F"/>
    <w:rsid w:val="00880871"/>
    <w:rsid w:val="008831B8"/>
    <w:rsid w:val="008C6CCF"/>
    <w:rsid w:val="008D0A23"/>
    <w:rsid w:val="0090676E"/>
    <w:rsid w:val="009136EF"/>
    <w:rsid w:val="00913B57"/>
    <w:rsid w:val="009453A9"/>
    <w:rsid w:val="009575CE"/>
    <w:rsid w:val="00960243"/>
    <w:rsid w:val="009A1091"/>
    <w:rsid w:val="009A22D5"/>
    <w:rsid w:val="009B2743"/>
    <w:rsid w:val="009E5F48"/>
    <w:rsid w:val="009F4D2A"/>
    <w:rsid w:val="00A2141C"/>
    <w:rsid w:val="00A3383E"/>
    <w:rsid w:val="00A5635F"/>
    <w:rsid w:val="00A71F51"/>
    <w:rsid w:val="00AA2EF9"/>
    <w:rsid w:val="00AC5A5D"/>
    <w:rsid w:val="00AE34D9"/>
    <w:rsid w:val="00B13B5D"/>
    <w:rsid w:val="00B229C5"/>
    <w:rsid w:val="00B41458"/>
    <w:rsid w:val="00B646D4"/>
    <w:rsid w:val="00B7567C"/>
    <w:rsid w:val="00B95D8D"/>
    <w:rsid w:val="00BD2B1C"/>
    <w:rsid w:val="00BD3456"/>
    <w:rsid w:val="00C12B84"/>
    <w:rsid w:val="00C21C17"/>
    <w:rsid w:val="00C25FEE"/>
    <w:rsid w:val="00C32A15"/>
    <w:rsid w:val="00C43EEA"/>
    <w:rsid w:val="00C54384"/>
    <w:rsid w:val="00C92784"/>
    <w:rsid w:val="00D004BD"/>
    <w:rsid w:val="00D03AF1"/>
    <w:rsid w:val="00D10E16"/>
    <w:rsid w:val="00D21E53"/>
    <w:rsid w:val="00D50588"/>
    <w:rsid w:val="00D5267E"/>
    <w:rsid w:val="00D90264"/>
    <w:rsid w:val="00D977AD"/>
    <w:rsid w:val="00DA2960"/>
    <w:rsid w:val="00DB7016"/>
    <w:rsid w:val="00DC467A"/>
    <w:rsid w:val="00DE2822"/>
    <w:rsid w:val="00E056AE"/>
    <w:rsid w:val="00E16C28"/>
    <w:rsid w:val="00E256F4"/>
    <w:rsid w:val="00E41D85"/>
    <w:rsid w:val="00E7047A"/>
    <w:rsid w:val="00E8620E"/>
    <w:rsid w:val="00EA1BCE"/>
    <w:rsid w:val="00EB17FB"/>
    <w:rsid w:val="00EC6ABE"/>
    <w:rsid w:val="00EF2C55"/>
    <w:rsid w:val="00F14C1D"/>
    <w:rsid w:val="00F42F95"/>
    <w:rsid w:val="00F75AE0"/>
    <w:rsid w:val="00FB0B5A"/>
    <w:rsid w:val="00FB5E13"/>
    <w:rsid w:val="00FC0A6C"/>
    <w:rsid w:val="00FC6D5E"/>
    <w:rsid w:val="00FD2942"/>
    <w:rsid w:val="00FD7DFF"/>
    <w:rsid w:val="00FE7446"/>
    <w:rsid w:val="00FF3743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D66E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4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44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  <w:rsid w:val="00F75AE0"/>
  </w:style>
  <w:style w:type="paragraph" w:styleId="a4">
    <w:name w:val="header"/>
    <w:basedOn w:val="a"/>
    <w:link w:val="a5"/>
    <w:uiPriority w:val="99"/>
    <w:unhideWhenUsed/>
    <w:rsid w:val="00BD34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3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4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BD3456"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BD34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4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  <w:rsid w:val="00C2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3686-A5C3-40D0-A930-C667F407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Наталья Михайловна Глазырина</cp:lastModifiedBy>
  <cp:revision>7</cp:revision>
  <cp:lastPrinted>2021-02-05T09:36:00Z</cp:lastPrinted>
  <dcterms:created xsi:type="dcterms:W3CDTF">2024-06-27T04:29:00Z</dcterms:created>
  <dcterms:modified xsi:type="dcterms:W3CDTF">2024-06-27T04:41:00Z</dcterms:modified>
</cp:coreProperties>
</file>