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CA2C2" w14:textId="1A8D3BBD" w:rsidR="00904BC1" w:rsidRDefault="00904BC1" w:rsidP="00C9060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13BD0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C9060D" w:rsidRPr="00913BD0">
        <w:rPr>
          <w:rFonts w:ascii="Times New Roman" w:hAnsi="Times New Roman" w:cs="Times New Roman"/>
          <w:b/>
        </w:rPr>
        <w:t xml:space="preserve">Приложение № 1 </w:t>
      </w:r>
      <w:r w:rsidR="00C9060D">
        <w:rPr>
          <w:rFonts w:ascii="Times New Roman" w:hAnsi="Times New Roman" w:cs="Times New Roman"/>
          <w:b/>
        </w:rPr>
        <w:t>к извещению</w:t>
      </w:r>
    </w:p>
    <w:p w14:paraId="33AEA2EF" w14:textId="454565BB" w:rsidR="00CB5D58" w:rsidRPr="00746562" w:rsidRDefault="00CB5D58" w:rsidP="003C7603">
      <w:pPr>
        <w:tabs>
          <w:tab w:val="left" w:pos="4564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746562">
        <w:rPr>
          <w:rFonts w:ascii="Times New Roman" w:hAnsi="Times New Roman" w:cs="Times New Roman"/>
          <w:b/>
        </w:rPr>
        <w:t>ТЕХНИЧЕСКОЕ ЗАДАНИЕ</w:t>
      </w:r>
    </w:p>
    <w:p w14:paraId="77012401" w14:textId="024F2929" w:rsidR="001E23AB" w:rsidRDefault="001E23AB" w:rsidP="00571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Котельные р.п. Богандинский (п/о Сосновое)</w:t>
      </w:r>
    </w:p>
    <w:p w14:paraId="14B8E014" w14:textId="073E2AEB" w:rsidR="006E7F8F" w:rsidRPr="00B43F3A" w:rsidRDefault="001E23AB" w:rsidP="00571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1001518"/>
      <w:r>
        <w:rPr>
          <w:rFonts w:ascii="Times New Roman" w:hAnsi="Times New Roman" w:cs="Times New Roman"/>
          <w:sz w:val="24"/>
          <w:szCs w:val="24"/>
        </w:rPr>
        <w:t xml:space="preserve">Приобретение и установка блочной газовой котельной военного городка п/о Сосновое </w:t>
      </w:r>
      <w:bookmarkEnd w:id="0"/>
    </w:p>
    <w:tbl>
      <w:tblPr>
        <w:tblStyle w:val="af7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8221"/>
      </w:tblGrid>
      <w:tr w:rsidR="004746B3" w:rsidRPr="002B35A5" w14:paraId="1FF94FDC" w14:textId="77777777" w:rsidTr="005710AF">
        <w:tc>
          <w:tcPr>
            <w:tcW w:w="1668" w:type="dxa"/>
            <w:vAlign w:val="center"/>
          </w:tcPr>
          <w:p w14:paraId="137926E6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Наименование</w:t>
            </w:r>
          </w:p>
          <w:p w14:paraId="29D611E9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8221" w:type="dxa"/>
            <w:vAlign w:val="center"/>
          </w:tcPr>
          <w:p w14:paraId="1479CEA5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2B35A5">
              <w:rPr>
                <w:rFonts w:ascii="Times New Roman" w:hAnsi="Times New Roman" w:cs="Times New Roman"/>
              </w:rPr>
              <w:t xml:space="preserve">Содержание требований </w:t>
            </w:r>
          </w:p>
        </w:tc>
      </w:tr>
      <w:tr w:rsidR="004746B3" w:rsidRPr="002B35A5" w14:paraId="7C200D4E" w14:textId="77777777" w:rsidTr="005710AF">
        <w:tc>
          <w:tcPr>
            <w:tcW w:w="1668" w:type="dxa"/>
          </w:tcPr>
          <w:p w14:paraId="3A795C13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закупки</w:t>
            </w:r>
          </w:p>
        </w:tc>
        <w:tc>
          <w:tcPr>
            <w:tcW w:w="8221" w:type="dxa"/>
          </w:tcPr>
          <w:p w14:paraId="6B642659" w14:textId="742CDD63" w:rsidR="004746B3" w:rsidRPr="002B35A5" w:rsidRDefault="004746B3" w:rsidP="005710AF">
            <w:pPr>
              <w:jc w:val="both"/>
              <w:rPr>
                <w:rFonts w:ascii="Times New Roman" w:hAnsi="Times New Roman" w:cs="Times New Roman"/>
              </w:rPr>
            </w:pPr>
            <w:r w:rsidRPr="005710AF">
              <w:rPr>
                <w:rFonts w:ascii="Times New Roman" w:hAnsi="Times New Roman" w:cs="Times New Roman"/>
              </w:rPr>
              <w:t>«Выполнение комплекса работ</w:t>
            </w:r>
            <w:r w:rsidR="005710AF" w:rsidRPr="005710AF">
              <w:rPr>
                <w:rFonts w:ascii="Times New Roman" w:hAnsi="Times New Roman" w:cs="Times New Roman"/>
              </w:rPr>
              <w:t xml:space="preserve"> по </w:t>
            </w:r>
            <w:r w:rsidR="005337BF">
              <w:rPr>
                <w:rFonts w:ascii="Times New Roman" w:hAnsi="Times New Roman" w:cs="Times New Roman"/>
              </w:rPr>
              <w:t>приобретению</w:t>
            </w:r>
            <w:r w:rsidR="004A05A0">
              <w:rPr>
                <w:rFonts w:ascii="Times New Roman" w:hAnsi="Times New Roman" w:cs="Times New Roman"/>
              </w:rPr>
              <w:t xml:space="preserve"> и установке</w:t>
            </w:r>
            <w:r w:rsidRPr="005710AF">
              <w:rPr>
                <w:rFonts w:ascii="Times New Roman" w:hAnsi="Times New Roman" w:cs="Times New Roman"/>
              </w:rPr>
              <w:t xml:space="preserve"> </w:t>
            </w:r>
            <w:r w:rsidR="006F4DBA" w:rsidRPr="006F4DBA">
              <w:rPr>
                <w:rFonts w:ascii="Times New Roman" w:hAnsi="Times New Roman" w:cs="Times New Roman"/>
              </w:rPr>
              <w:t>модульной котельной установки АБК -6</w:t>
            </w:r>
            <w:r w:rsidR="006F4DBA">
              <w:rPr>
                <w:rFonts w:ascii="Times New Roman" w:hAnsi="Times New Roman" w:cs="Times New Roman"/>
              </w:rPr>
              <w:t>,</w:t>
            </w:r>
            <w:r w:rsidRPr="005710AF">
              <w:rPr>
                <w:rFonts w:ascii="Times New Roman" w:hAnsi="Times New Roman" w:cs="Times New Roman"/>
              </w:rPr>
              <w:t xml:space="preserve"> мощностью 6,</w:t>
            </w:r>
            <w:r w:rsidR="00097653" w:rsidRPr="005710AF">
              <w:rPr>
                <w:rFonts w:ascii="Times New Roman" w:hAnsi="Times New Roman" w:cs="Times New Roman"/>
              </w:rPr>
              <w:t>0</w:t>
            </w:r>
            <w:r w:rsidRPr="005710AF">
              <w:rPr>
                <w:rFonts w:ascii="Times New Roman" w:hAnsi="Times New Roman" w:cs="Times New Roman"/>
              </w:rPr>
              <w:t xml:space="preserve"> МВт по адресу:</w:t>
            </w:r>
            <w:r w:rsidR="005710AF" w:rsidRPr="005710AF">
              <w:rPr>
                <w:rFonts w:ascii="Times New Roman" w:hAnsi="Times New Roman" w:cs="Times New Roman"/>
              </w:rPr>
              <w:t xml:space="preserve"> </w:t>
            </w:r>
            <w:r w:rsidR="002B3215" w:rsidRPr="002B3215">
              <w:rPr>
                <w:rFonts w:ascii="Times New Roman" w:hAnsi="Times New Roman" w:cs="Times New Roman"/>
              </w:rPr>
              <w:t>Тюменская область, Тюменский район, р.п. Богандинский (п/о Сосновое)</w:t>
            </w:r>
            <w:r w:rsidRPr="002B35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46B3" w:rsidRPr="002B35A5" w14:paraId="58242541" w14:textId="77777777" w:rsidTr="005710AF">
        <w:tc>
          <w:tcPr>
            <w:tcW w:w="1668" w:type="dxa"/>
          </w:tcPr>
          <w:p w14:paraId="74AB559B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8221" w:type="dxa"/>
          </w:tcPr>
          <w:p w14:paraId="6C000747" w14:textId="5DEF91E6" w:rsidR="004746B3" w:rsidRPr="002B35A5" w:rsidRDefault="001E23AB" w:rsidP="000E5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ЖКХ </w:t>
            </w:r>
            <w:r w:rsidR="00FA5175">
              <w:rPr>
                <w:rFonts w:ascii="Times New Roman" w:hAnsi="Times New Roman" w:cs="Times New Roman"/>
              </w:rPr>
              <w:t>п. Боровский.</w:t>
            </w:r>
          </w:p>
        </w:tc>
      </w:tr>
      <w:tr w:rsidR="004746B3" w:rsidRPr="002B35A5" w14:paraId="454C0E1D" w14:textId="77777777" w:rsidTr="005710AF">
        <w:tc>
          <w:tcPr>
            <w:tcW w:w="1668" w:type="dxa"/>
          </w:tcPr>
          <w:p w14:paraId="7DB60F31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8221" w:type="dxa"/>
          </w:tcPr>
          <w:p w14:paraId="4C71D02C" w14:textId="77777777" w:rsidR="004746B3" w:rsidRPr="002B35A5" w:rsidRDefault="005710AF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Бюджетные средства</w:t>
            </w:r>
          </w:p>
        </w:tc>
      </w:tr>
      <w:tr w:rsidR="004746B3" w:rsidRPr="002B35A5" w14:paraId="13E27DFA" w14:textId="77777777" w:rsidTr="005710AF">
        <w:tc>
          <w:tcPr>
            <w:tcW w:w="1668" w:type="dxa"/>
          </w:tcPr>
          <w:p w14:paraId="11C6381E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Место поставки, производства работ</w:t>
            </w:r>
          </w:p>
        </w:tc>
        <w:tc>
          <w:tcPr>
            <w:tcW w:w="8221" w:type="dxa"/>
          </w:tcPr>
          <w:p w14:paraId="39C3563F" w14:textId="77777777" w:rsidR="004746B3" w:rsidRDefault="006F4DBA" w:rsidP="00097653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Место поставки: </w:t>
            </w:r>
            <w:r w:rsidR="00165400">
              <w:rPr>
                <w:rFonts w:ascii="Times New Roman" w:hAnsi="Times New Roman" w:cs="Times New Roman"/>
                <w:lang w:eastAsia="zh-CN"/>
              </w:rPr>
              <w:t>Тюменская область, Тюменский район, р.п.Боровский, ул.Герцена 113.</w:t>
            </w:r>
          </w:p>
          <w:p w14:paraId="7C63989B" w14:textId="00881193" w:rsidR="006F4DBA" w:rsidRPr="00165400" w:rsidRDefault="006F4DBA" w:rsidP="00097653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F4DBA">
              <w:rPr>
                <w:rFonts w:ascii="Times New Roman" w:hAnsi="Times New Roman" w:cs="Times New Roman"/>
                <w:lang w:eastAsia="zh-CN"/>
              </w:rPr>
              <w:t xml:space="preserve">Место </w:t>
            </w:r>
            <w:r>
              <w:rPr>
                <w:rFonts w:ascii="Times New Roman" w:hAnsi="Times New Roman" w:cs="Times New Roman"/>
                <w:lang w:eastAsia="zh-CN"/>
              </w:rPr>
              <w:t>установки</w:t>
            </w:r>
            <w:r w:rsidRPr="006F4DBA">
              <w:rPr>
                <w:rFonts w:ascii="Times New Roman" w:hAnsi="Times New Roman" w:cs="Times New Roman"/>
                <w:lang w:eastAsia="zh-CN"/>
              </w:rPr>
              <w:t>: Тюменская область, Тюменский район, р.п. Богандинский (п/о Сосновое)</w:t>
            </w:r>
          </w:p>
        </w:tc>
      </w:tr>
      <w:tr w:rsidR="004746B3" w:rsidRPr="002B35A5" w14:paraId="484CF7D8" w14:textId="77777777" w:rsidTr="005710AF">
        <w:tc>
          <w:tcPr>
            <w:tcW w:w="1668" w:type="dxa"/>
          </w:tcPr>
          <w:p w14:paraId="7307A979" w14:textId="6F297258" w:rsidR="004746B3" w:rsidRPr="00CF6DD0" w:rsidRDefault="004746B3" w:rsidP="000E5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</w:t>
            </w:r>
            <w:r w:rsidRPr="00CF6DD0">
              <w:rPr>
                <w:rFonts w:ascii="Times New Roman" w:hAnsi="Times New Roman" w:cs="Times New Roman"/>
              </w:rPr>
              <w:t>поставки</w:t>
            </w:r>
          </w:p>
        </w:tc>
        <w:tc>
          <w:tcPr>
            <w:tcW w:w="8221" w:type="dxa"/>
          </w:tcPr>
          <w:p w14:paraId="07FD7601" w14:textId="2B01F448" w:rsidR="004746B3" w:rsidRPr="00A53181" w:rsidRDefault="00000494" w:rsidP="00000494">
            <w:pPr>
              <w:rPr>
                <w:rFonts w:ascii="Times New Roman" w:hAnsi="Times New Roman" w:cs="Times New Roman"/>
              </w:rPr>
            </w:pPr>
            <w:r w:rsidRPr="00A53181">
              <w:rPr>
                <w:rFonts w:ascii="Times New Roman" w:hAnsi="Times New Roman" w:cs="Times New Roman"/>
              </w:rPr>
              <w:t>Поставк</w:t>
            </w:r>
            <w:r w:rsidR="006F4DBA">
              <w:rPr>
                <w:rFonts w:ascii="Times New Roman" w:hAnsi="Times New Roman" w:cs="Times New Roman"/>
              </w:rPr>
              <w:t>а</w:t>
            </w:r>
            <w:r w:rsidRPr="00A53181">
              <w:rPr>
                <w:rFonts w:ascii="Times New Roman" w:hAnsi="Times New Roman" w:cs="Times New Roman"/>
              </w:rPr>
              <w:t xml:space="preserve"> модульной котельной </w:t>
            </w:r>
            <w:r w:rsidR="006F4DBA">
              <w:rPr>
                <w:rFonts w:ascii="Times New Roman" w:hAnsi="Times New Roman" w:cs="Times New Roman"/>
              </w:rPr>
              <w:t xml:space="preserve">установки </w:t>
            </w:r>
            <w:r w:rsidRPr="00A53181">
              <w:rPr>
                <w:rFonts w:ascii="Times New Roman" w:hAnsi="Times New Roman" w:cs="Times New Roman"/>
              </w:rPr>
              <w:t>АБК -</w:t>
            </w:r>
            <w:r w:rsidR="006F4DBA">
              <w:rPr>
                <w:rFonts w:ascii="Times New Roman" w:hAnsi="Times New Roman" w:cs="Times New Roman"/>
              </w:rPr>
              <w:t>6,</w:t>
            </w:r>
            <w:r w:rsidRPr="00A53181">
              <w:rPr>
                <w:rFonts w:ascii="Times New Roman" w:hAnsi="Times New Roman" w:cs="Times New Roman"/>
              </w:rPr>
              <w:t xml:space="preserve"> установленной мощностью 6,0 МВт </w:t>
            </w:r>
            <w:r w:rsidR="004746B3" w:rsidRPr="00A53181">
              <w:rPr>
                <w:rFonts w:ascii="Times New Roman" w:hAnsi="Times New Roman" w:cs="Times New Roman"/>
              </w:rPr>
              <w:t xml:space="preserve">осуществляется единовременно (одной партией), не более </w:t>
            </w:r>
            <w:r w:rsidR="00FA5175" w:rsidRPr="00A53181">
              <w:rPr>
                <w:rFonts w:ascii="Times New Roman" w:hAnsi="Times New Roman" w:cs="Times New Roman"/>
              </w:rPr>
              <w:t xml:space="preserve">120 </w:t>
            </w:r>
            <w:r w:rsidR="004746B3" w:rsidRPr="00A53181">
              <w:rPr>
                <w:rFonts w:ascii="Times New Roman" w:hAnsi="Times New Roman" w:cs="Times New Roman"/>
              </w:rPr>
              <w:t>календарных дней со дня подписания Сторонами Договора.</w:t>
            </w:r>
          </w:p>
          <w:p w14:paraId="21A4BF56" w14:textId="195B84CD" w:rsidR="004746B3" w:rsidRPr="00A53181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46B3" w:rsidRPr="002B35A5" w14:paraId="0C771E4B" w14:textId="77777777" w:rsidTr="005710AF">
        <w:tc>
          <w:tcPr>
            <w:tcW w:w="1668" w:type="dxa"/>
          </w:tcPr>
          <w:p w14:paraId="4BCCFCC0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основных работ выполняемых подрядчиком</w:t>
            </w:r>
          </w:p>
        </w:tc>
        <w:tc>
          <w:tcPr>
            <w:tcW w:w="8221" w:type="dxa"/>
          </w:tcPr>
          <w:p w14:paraId="3515BBB1" w14:textId="3A0F2AE1" w:rsidR="004746B3" w:rsidRPr="00A53181" w:rsidRDefault="004746B3" w:rsidP="005710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A53181">
              <w:rPr>
                <w:rFonts w:ascii="Times New Roman" w:eastAsia="Calibri" w:hAnsi="Times New Roman" w:cs="Times New Roman"/>
              </w:rPr>
              <w:t>-</w:t>
            </w:r>
            <w:r w:rsidR="005710AF" w:rsidRPr="00A53181">
              <w:rPr>
                <w:rFonts w:ascii="Times New Roman" w:eastAsia="Calibri" w:hAnsi="Times New Roman" w:cs="Times New Roman"/>
              </w:rPr>
              <w:t xml:space="preserve"> Поставка </w:t>
            </w:r>
            <w:r w:rsidR="006F4DBA" w:rsidRPr="00A53181">
              <w:rPr>
                <w:rFonts w:ascii="Times New Roman" w:hAnsi="Times New Roman" w:cs="Times New Roman"/>
              </w:rPr>
              <w:t xml:space="preserve">модульной котельной </w:t>
            </w:r>
            <w:r w:rsidR="006F4DBA">
              <w:rPr>
                <w:rFonts w:ascii="Times New Roman" w:hAnsi="Times New Roman" w:cs="Times New Roman"/>
              </w:rPr>
              <w:t xml:space="preserve">установки </w:t>
            </w:r>
            <w:r w:rsidR="006F4DBA" w:rsidRPr="00A53181">
              <w:rPr>
                <w:rFonts w:ascii="Times New Roman" w:hAnsi="Times New Roman" w:cs="Times New Roman"/>
              </w:rPr>
              <w:t>АБК -</w:t>
            </w:r>
            <w:r w:rsidR="006F4DBA">
              <w:rPr>
                <w:rFonts w:ascii="Times New Roman" w:hAnsi="Times New Roman" w:cs="Times New Roman"/>
              </w:rPr>
              <w:t>6,</w:t>
            </w:r>
            <w:r w:rsidR="006F4DBA" w:rsidRPr="00A53181">
              <w:rPr>
                <w:rFonts w:ascii="Times New Roman" w:hAnsi="Times New Roman" w:cs="Times New Roman"/>
              </w:rPr>
              <w:t xml:space="preserve"> установленной мощностью 6,0 МВт</w:t>
            </w:r>
            <w:r w:rsidR="005710AF" w:rsidRPr="00A53181">
              <w:rPr>
                <w:rFonts w:ascii="Times New Roman" w:eastAsia="Calibri" w:hAnsi="Times New Roman" w:cs="Times New Roman"/>
              </w:rPr>
              <w:t>.</w:t>
            </w:r>
          </w:p>
          <w:p w14:paraId="4F7D9CA1" w14:textId="196EB42D" w:rsidR="00CA7FAE" w:rsidRPr="00A53181" w:rsidRDefault="009B7320" w:rsidP="000E5836">
            <w:pPr>
              <w:tabs>
                <w:tab w:val="left" w:pos="540"/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53181">
              <w:rPr>
                <w:rFonts w:ascii="Times New Roman" w:eastAsia="Calibri" w:hAnsi="Times New Roman" w:cs="Times New Roman"/>
              </w:rPr>
              <w:t>-</w:t>
            </w:r>
            <w:r w:rsidRPr="00A53181">
              <w:rPr>
                <w:rFonts w:ascii="Times New Roman" w:hAnsi="Times New Roman" w:cs="Times New Roman"/>
              </w:rPr>
              <w:t>Р</w:t>
            </w:r>
            <w:r w:rsidR="004746B3" w:rsidRPr="00A53181">
              <w:rPr>
                <w:rFonts w:ascii="Times New Roman" w:hAnsi="Times New Roman" w:cs="Times New Roman"/>
              </w:rPr>
              <w:t xml:space="preserve">азработку инструкций по эксплуатации смонтированного оборудования, отдельных систем и </w:t>
            </w:r>
            <w:r w:rsidR="00CA7FAE" w:rsidRPr="00A53181">
              <w:rPr>
                <w:rFonts w:ascii="Times New Roman" w:hAnsi="Times New Roman" w:cs="Times New Roman"/>
              </w:rPr>
              <w:t>котельной</w:t>
            </w:r>
            <w:r w:rsidRPr="00A53181">
              <w:rPr>
                <w:rFonts w:ascii="Times New Roman" w:hAnsi="Times New Roman" w:cs="Times New Roman"/>
              </w:rPr>
              <w:t>.</w:t>
            </w:r>
          </w:p>
          <w:p w14:paraId="015DF470" w14:textId="51C5CB99" w:rsidR="004746B3" w:rsidRPr="00A53181" w:rsidRDefault="00CA7FAE" w:rsidP="000E5836">
            <w:pPr>
              <w:tabs>
                <w:tab w:val="left" w:pos="540"/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53181">
              <w:rPr>
                <w:rFonts w:ascii="Times New Roman" w:hAnsi="Times New Roman" w:cs="Times New Roman"/>
              </w:rPr>
              <w:t xml:space="preserve">- </w:t>
            </w:r>
            <w:r w:rsidR="009B7320" w:rsidRPr="00A53181">
              <w:rPr>
                <w:rFonts w:ascii="Times New Roman" w:hAnsi="Times New Roman" w:cs="Times New Roman"/>
              </w:rPr>
              <w:t>Содействие в с</w:t>
            </w:r>
            <w:r w:rsidRPr="00A53181">
              <w:rPr>
                <w:rFonts w:ascii="Times New Roman" w:hAnsi="Times New Roman" w:cs="Times New Roman"/>
              </w:rPr>
              <w:t>да</w:t>
            </w:r>
            <w:r w:rsidR="009B7320" w:rsidRPr="00A53181">
              <w:rPr>
                <w:rFonts w:ascii="Times New Roman" w:hAnsi="Times New Roman" w:cs="Times New Roman"/>
              </w:rPr>
              <w:t>че</w:t>
            </w:r>
            <w:r w:rsidRPr="00A53181">
              <w:rPr>
                <w:rFonts w:ascii="Times New Roman" w:hAnsi="Times New Roman" w:cs="Times New Roman"/>
              </w:rPr>
              <w:t xml:space="preserve"> объекта в Северо-Уральское управление Ростехнадзора и получение допусков на эксплуатацию котельной. </w:t>
            </w:r>
            <w:r w:rsidR="004746B3" w:rsidRPr="00A531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46B3" w:rsidRPr="002B35A5" w14:paraId="0E2D8387" w14:textId="77777777" w:rsidTr="005710AF">
        <w:tc>
          <w:tcPr>
            <w:tcW w:w="1668" w:type="dxa"/>
          </w:tcPr>
          <w:p w14:paraId="50D1E02A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Требования к Подрядчику</w:t>
            </w:r>
          </w:p>
          <w:p w14:paraId="1E918416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14:paraId="4F851376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Подрядчик должен являться членом саморегулируемой организации (СРО)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D800F4A" w14:textId="3DA0AB35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Подрядчик должен р</w:t>
            </w:r>
            <w:r w:rsidRPr="002B35A5">
              <w:rPr>
                <w:rFonts w:ascii="Times New Roman" w:hAnsi="Times New Roman" w:cs="Times New Roman"/>
              </w:rPr>
              <w:t>асполагать техническими средствами, необходимыми для</w:t>
            </w:r>
            <w:r w:rsidR="005F7405">
              <w:rPr>
                <w:rFonts w:ascii="Times New Roman" w:hAnsi="Times New Roman" w:cs="Times New Roman"/>
              </w:rPr>
              <w:t xml:space="preserve"> качественного выполнения работ, а также подготовленным персоналом, прошедшем в установленном порядке обучение и проверку знаний в органах </w:t>
            </w:r>
            <w:r w:rsidR="0060175B">
              <w:rPr>
                <w:rFonts w:ascii="Times New Roman" w:hAnsi="Times New Roman" w:cs="Times New Roman"/>
              </w:rPr>
              <w:t>Ростехнадзора.</w:t>
            </w:r>
          </w:p>
          <w:p w14:paraId="2BDAC9BC" w14:textId="77777777" w:rsidR="009B7320" w:rsidRPr="00AB22C3" w:rsidRDefault="009B7320" w:rsidP="000E5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иметь аналогичный опыт в строительно-монтажных работах блочно-модульных котельных.</w:t>
            </w:r>
          </w:p>
          <w:p w14:paraId="5AF1ED68" w14:textId="7E197AE7" w:rsidR="00AB22C3" w:rsidRPr="00AB22C3" w:rsidRDefault="00AB22C3" w:rsidP="000E5836">
            <w:pPr>
              <w:jc w:val="both"/>
              <w:rPr>
                <w:rFonts w:ascii="Times New Roman" w:hAnsi="Times New Roman" w:cs="Times New Roman"/>
              </w:rPr>
            </w:pPr>
            <w:r w:rsidRPr="00AB22C3">
              <w:rPr>
                <w:rFonts w:ascii="Times New Roman" w:hAnsi="Times New Roman" w:cs="Times New Roman"/>
              </w:rPr>
              <w:t xml:space="preserve">- </w:t>
            </w:r>
            <w:r w:rsidRPr="00AB22C3">
              <w:rPr>
                <w:rFonts w:ascii="Times New Roman" w:eastAsia="Calibri" w:hAnsi="Times New Roman" w:cs="Times New Roman"/>
                <w:lang w:eastAsia="en-US"/>
              </w:rPr>
              <w:t>Наличие действующего свидетельства НАКС об аттестации технологии сварки с областью аттестации КО, п.</w:t>
            </w:r>
            <w:r w:rsidR="00EE7776">
              <w:rPr>
                <w:rFonts w:ascii="Times New Roman" w:eastAsia="Calibri" w:hAnsi="Times New Roman" w:cs="Times New Roman"/>
                <w:lang w:eastAsia="en-US"/>
              </w:rPr>
              <w:t>1,</w:t>
            </w:r>
            <w:r w:rsidRPr="00AB22C3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EE7776">
              <w:rPr>
                <w:rFonts w:ascii="Times New Roman" w:eastAsia="Calibri" w:hAnsi="Times New Roman" w:cs="Times New Roman"/>
                <w:lang w:eastAsia="en-US"/>
              </w:rPr>
              <w:t>,3</w:t>
            </w:r>
            <w:r w:rsidR="00EE7776" w:rsidRPr="00AB22C3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EE7776">
              <w:rPr>
                <w:rFonts w:ascii="Times New Roman" w:eastAsia="Calibri" w:hAnsi="Times New Roman" w:cs="Times New Roman"/>
                <w:lang w:eastAsia="en-US"/>
              </w:rPr>
              <w:t xml:space="preserve"> ГО п.1,2. СК п. 3.</w:t>
            </w:r>
          </w:p>
        </w:tc>
      </w:tr>
      <w:tr w:rsidR="004746B3" w:rsidRPr="002B35A5" w14:paraId="440983C5" w14:textId="77777777" w:rsidTr="005710AF">
        <w:tc>
          <w:tcPr>
            <w:tcW w:w="1668" w:type="dxa"/>
            <w:vAlign w:val="center"/>
          </w:tcPr>
          <w:p w14:paraId="031B963B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Дополнительные условия (требования)</w:t>
            </w:r>
          </w:p>
          <w:p w14:paraId="545F1426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</w:p>
          <w:p w14:paraId="5E94D0EB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</w:p>
          <w:p w14:paraId="0E1FB36C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</w:p>
          <w:p w14:paraId="7132E6DC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</w:p>
          <w:p w14:paraId="48CF81B4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</w:p>
          <w:p w14:paraId="5BAFB2ED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</w:p>
          <w:p w14:paraId="7E701472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</w:p>
          <w:p w14:paraId="2CCD5E43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vAlign w:val="center"/>
          </w:tcPr>
          <w:p w14:paraId="5DA60C20" w14:textId="30C9C6DF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Качество работ должно соотве</w:t>
            </w:r>
            <w:r>
              <w:rPr>
                <w:rFonts w:ascii="Times New Roman" w:hAnsi="Times New Roman" w:cs="Times New Roman"/>
              </w:rPr>
              <w:t xml:space="preserve">тствовать техническому заданию, </w:t>
            </w:r>
            <w:r w:rsidRPr="002B35A5">
              <w:rPr>
                <w:rFonts w:ascii="Times New Roman" w:hAnsi="Times New Roman" w:cs="Times New Roman"/>
              </w:rPr>
              <w:t>строительным нормам, прави</w:t>
            </w:r>
            <w:r>
              <w:rPr>
                <w:rFonts w:ascii="Times New Roman" w:hAnsi="Times New Roman" w:cs="Times New Roman"/>
              </w:rPr>
              <w:t xml:space="preserve">лам, техническим регламентам, </w:t>
            </w:r>
            <w:r w:rsidRPr="002B35A5">
              <w:rPr>
                <w:rFonts w:ascii="Times New Roman" w:hAnsi="Times New Roman" w:cs="Times New Roman"/>
              </w:rPr>
              <w:t xml:space="preserve">СНиП, ГОСТ, руководящим документам системы (РДС), техническим условиям (ТУ), действующему законодательству РФ. </w:t>
            </w:r>
          </w:p>
          <w:p w14:paraId="462C1505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Подрядчик гарантирует, что материалы, изделия, конструкции, используемые при выполнении работ, соответствуют требованиям законодательства Российской Федерации, технических условий. Материалы, изделия, конструкции, используемые при выполнении работ, подлежащие сертификации, должны быть сертифицированы в соответствии с законодательством Российской Федерации, являться исправными, пригодными к использованию с учетом гарантийных сроков, установленных муниципальным контрактом. Все работы должны быть проведены в соответствии с законодательством и подзаконными актами Российской Федерации, строительными нормами и правилами, условиями контра</w:t>
            </w:r>
            <w:r>
              <w:rPr>
                <w:rFonts w:ascii="Times New Roman" w:hAnsi="Times New Roman" w:cs="Times New Roman"/>
              </w:rPr>
              <w:t>кта</w:t>
            </w:r>
            <w:r w:rsidRPr="002B35A5">
              <w:rPr>
                <w:rFonts w:ascii="Times New Roman" w:hAnsi="Times New Roman" w:cs="Times New Roman"/>
              </w:rPr>
              <w:t xml:space="preserve">. </w:t>
            </w:r>
          </w:p>
          <w:p w14:paraId="242F4226" w14:textId="00E7CDEB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Предлагаемое к поставке оборудование и материалы должны быть новыми</w:t>
            </w:r>
            <w:r w:rsidR="00DD4760">
              <w:rPr>
                <w:rFonts w:ascii="Times New Roman" w:hAnsi="Times New Roman" w:cs="Times New Roman"/>
              </w:rPr>
              <w:t xml:space="preserve"> (срок изготовления не ранее 202</w:t>
            </w:r>
            <w:r w:rsidR="00ED63FB">
              <w:rPr>
                <w:rFonts w:ascii="Times New Roman" w:hAnsi="Times New Roman" w:cs="Times New Roman"/>
              </w:rPr>
              <w:t>3</w:t>
            </w:r>
            <w:r w:rsidR="00DD4760">
              <w:rPr>
                <w:rFonts w:ascii="Times New Roman" w:hAnsi="Times New Roman" w:cs="Times New Roman"/>
              </w:rPr>
              <w:t xml:space="preserve"> года)</w:t>
            </w:r>
            <w:r w:rsidRPr="002B35A5">
              <w:rPr>
                <w:rFonts w:ascii="Times New Roman" w:hAnsi="Times New Roman" w:cs="Times New Roman"/>
              </w:rPr>
              <w:t>, не бывшими в употреблении, смонтированы из новых деталей без использования бывших в употреблении элементов, а также свободными от прав на них третьих лиц. Год изготовления каждой еди</w:t>
            </w:r>
            <w:r>
              <w:rPr>
                <w:rFonts w:ascii="Times New Roman" w:hAnsi="Times New Roman" w:cs="Times New Roman"/>
              </w:rPr>
              <w:t>ницы товара - не ранее 202</w:t>
            </w:r>
            <w:r w:rsidR="00ED63FB">
              <w:rPr>
                <w:rFonts w:ascii="Times New Roman" w:hAnsi="Times New Roman" w:cs="Times New Roman"/>
              </w:rPr>
              <w:t>3</w:t>
            </w:r>
            <w:r w:rsidRPr="002B35A5">
              <w:rPr>
                <w:rFonts w:ascii="Times New Roman" w:hAnsi="Times New Roman" w:cs="Times New Roman"/>
              </w:rPr>
              <w:t xml:space="preserve"> года. Должны быть представлены документы в подтверждение качества и оригинальности товара, сроков гарантии и срока годности.</w:t>
            </w:r>
          </w:p>
        </w:tc>
      </w:tr>
      <w:tr w:rsidR="004746B3" w:rsidRPr="002B35A5" w14:paraId="4D3A7C11" w14:textId="77777777" w:rsidTr="005710AF">
        <w:trPr>
          <w:trHeight w:val="1327"/>
        </w:trPr>
        <w:tc>
          <w:tcPr>
            <w:tcW w:w="1668" w:type="dxa"/>
            <w:vAlign w:val="center"/>
          </w:tcPr>
          <w:p w14:paraId="3C10FFD9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Гарантийные обязательст</w:t>
            </w:r>
            <w:r>
              <w:rPr>
                <w:rFonts w:ascii="Times New Roman" w:hAnsi="Times New Roman" w:cs="Times New Roman"/>
              </w:rPr>
              <w:t>ва</w:t>
            </w:r>
          </w:p>
          <w:p w14:paraId="7333F528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</w:p>
          <w:p w14:paraId="2B50EAC1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</w:p>
          <w:p w14:paraId="5A4AC541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14:paraId="017E31F9" w14:textId="77777777" w:rsidR="004746B3" w:rsidRDefault="004746B3" w:rsidP="000E5836">
            <w:pPr>
              <w:ind w:right="-29"/>
              <w:jc w:val="both"/>
              <w:rPr>
                <w:rFonts w:ascii="Times New Roman" w:eastAsia="Times New Roman" w:hAnsi="Times New Roman" w:cs="Times New Roman"/>
              </w:rPr>
            </w:pPr>
            <w:r w:rsidRPr="00777075">
              <w:rPr>
                <w:rFonts w:ascii="Times New Roman" w:eastAsia="Times New Roman" w:hAnsi="Times New Roman" w:cs="Times New Roman"/>
              </w:rPr>
              <w:t xml:space="preserve">Гарантийный срок на </w:t>
            </w:r>
            <w:r w:rsidR="00DD4760">
              <w:rPr>
                <w:rFonts w:ascii="Times New Roman" w:eastAsia="Times New Roman" w:hAnsi="Times New Roman" w:cs="Times New Roman"/>
              </w:rPr>
              <w:t>блочно-модульную котельную</w:t>
            </w:r>
            <w:r w:rsidRPr="00777075">
              <w:rPr>
                <w:rFonts w:ascii="Times New Roman" w:eastAsia="Times New Roman" w:hAnsi="Times New Roman" w:cs="Times New Roman"/>
              </w:rPr>
              <w:t xml:space="preserve"> по настоящему договору составляет </w:t>
            </w:r>
            <w:r w:rsidR="00DD4760">
              <w:rPr>
                <w:rFonts w:ascii="Times New Roman" w:eastAsia="Times New Roman" w:hAnsi="Times New Roman" w:cs="Times New Roman"/>
              </w:rPr>
              <w:t>60</w:t>
            </w:r>
            <w:r w:rsidRPr="00B764E0">
              <w:rPr>
                <w:rFonts w:ascii="Times New Roman" w:eastAsia="Times New Roman" w:hAnsi="Times New Roman" w:cs="Times New Roman"/>
              </w:rPr>
              <w:t xml:space="preserve"> (</w:t>
            </w:r>
            <w:r w:rsidR="00DD4760">
              <w:rPr>
                <w:rFonts w:ascii="Times New Roman" w:eastAsia="Times New Roman" w:hAnsi="Times New Roman" w:cs="Times New Roman"/>
              </w:rPr>
              <w:t>шестьдесят</w:t>
            </w:r>
            <w:r w:rsidRPr="00B764E0">
              <w:rPr>
                <w:rFonts w:ascii="Times New Roman" w:eastAsia="Times New Roman" w:hAnsi="Times New Roman" w:cs="Times New Roman"/>
              </w:rPr>
              <w:t>) месяц</w:t>
            </w:r>
            <w:r w:rsidR="004C19CD">
              <w:rPr>
                <w:rFonts w:ascii="Times New Roman" w:eastAsia="Times New Roman" w:hAnsi="Times New Roman" w:cs="Times New Roman"/>
              </w:rPr>
              <w:t>ев</w:t>
            </w:r>
            <w:r w:rsidRPr="00B764E0">
              <w:rPr>
                <w:rFonts w:ascii="Times New Roman" w:eastAsia="Times New Roman" w:hAnsi="Times New Roman" w:cs="Times New Roman"/>
              </w:rPr>
              <w:t>.</w:t>
            </w:r>
            <w:r w:rsidRPr="00777075">
              <w:rPr>
                <w:rFonts w:ascii="Times New Roman" w:eastAsia="Times New Roman" w:hAnsi="Times New Roman" w:cs="Times New Roman"/>
              </w:rPr>
              <w:t xml:space="preserve"> Гарантийный срок на расходные материалы и оборудование устанавливается согласно паспортны</w:t>
            </w:r>
            <w:r w:rsidR="00DD4760">
              <w:rPr>
                <w:rFonts w:ascii="Times New Roman" w:eastAsia="Times New Roman" w:hAnsi="Times New Roman" w:cs="Times New Roman"/>
              </w:rPr>
              <w:t>м данным завода-изготовителя.</w:t>
            </w:r>
            <w:r w:rsidRPr="0077707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4FCB63" w14:textId="77777777" w:rsidR="004746B3" w:rsidRPr="00777075" w:rsidRDefault="004746B3" w:rsidP="000E5836">
            <w:pPr>
              <w:ind w:right="-29"/>
              <w:jc w:val="both"/>
              <w:rPr>
                <w:rFonts w:ascii="Times New Roman" w:eastAsia="Times New Roman" w:hAnsi="Times New Roman" w:cs="Times New Roman"/>
              </w:rPr>
            </w:pPr>
            <w:r w:rsidRPr="00777075">
              <w:rPr>
                <w:rFonts w:ascii="Times New Roman" w:eastAsia="Times New Roman" w:hAnsi="Times New Roman" w:cs="Times New Roman"/>
              </w:rPr>
              <w:t>Гарантийный срок исчисляется с момента ввода объекта в эксплуатацию.</w:t>
            </w:r>
          </w:p>
        </w:tc>
      </w:tr>
      <w:tr w:rsidR="004746B3" w:rsidRPr="002B35A5" w14:paraId="5BCE109E" w14:textId="77777777" w:rsidTr="005710AF">
        <w:tc>
          <w:tcPr>
            <w:tcW w:w="1668" w:type="dxa"/>
          </w:tcPr>
          <w:p w14:paraId="57B67B14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bookmarkStart w:id="1" w:name="_Hlk169788523"/>
            <w:r w:rsidRPr="002B35A5">
              <w:rPr>
                <w:rFonts w:ascii="Times New Roman" w:eastAsia="Times New Roman" w:hAnsi="Times New Roman" w:cs="Times New Roman"/>
              </w:rPr>
              <w:lastRenderedPageBreak/>
              <w:t>Исходные данные</w:t>
            </w:r>
            <w:bookmarkEnd w:id="1"/>
          </w:p>
        </w:tc>
        <w:tc>
          <w:tcPr>
            <w:tcW w:w="8221" w:type="dxa"/>
          </w:tcPr>
          <w:p w14:paraId="0E9CA57B" w14:textId="57D35C0E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Размещение котельной – отдельно</w:t>
            </w:r>
            <w:r w:rsidR="00ED63FB">
              <w:rPr>
                <w:rFonts w:ascii="Times New Roman" w:eastAsia="Times New Roman" w:hAnsi="Times New Roman" w:cs="Times New Roman"/>
              </w:rPr>
              <w:t xml:space="preserve"> </w:t>
            </w:r>
            <w:r w:rsidRPr="002B35A5">
              <w:rPr>
                <w:rFonts w:ascii="Times New Roman" w:eastAsia="Times New Roman" w:hAnsi="Times New Roman" w:cs="Times New Roman"/>
              </w:rPr>
              <w:t>стоящая</w:t>
            </w:r>
            <w:r w:rsidR="00DD4760">
              <w:rPr>
                <w:rFonts w:ascii="Times New Roman" w:eastAsia="Times New Roman" w:hAnsi="Times New Roman" w:cs="Times New Roman"/>
              </w:rPr>
              <w:t>.</w:t>
            </w:r>
          </w:p>
          <w:p w14:paraId="2A8512C9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Основной вид топлива: природный газ</w:t>
            </w:r>
            <w:r w:rsidR="00DD4760">
              <w:rPr>
                <w:rFonts w:ascii="Times New Roman" w:eastAsia="Times New Roman" w:hAnsi="Times New Roman" w:cs="Times New Roman"/>
              </w:rPr>
              <w:t>.</w:t>
            </w:r>
            <w:r w:rsidRPr="002B35A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2E7E36" w14:textId="575CE24A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169788366"/>
            <w:r w:rsidRPr="002B35A5">
              <w:rPr>
                <w:rFonts w:ascii="Times New Roman" w:eastAsia="Times New Roman" w:hAnsi="Times New Roman" w:cs="Times New Roman"/>
              </w:rPr>
              <w:t xml:space="preserve">Резервный вид топлива: </w:t>
            </w:r>
            <w:r w:rsidR="004C19CD">
              <w:rPr>
                <w:rFonts w:ascii="Times New Roman" w:eastAsia="Times New Roman" w:hAnsi="Times New Roman" w:cs="Times New Roman"/>
              </w:rPr>
              <w:t xml:space="preserve">дизельное (запас топлива не </w:t>
            </w:r>
            <w:r w:rsidR="00BE11DA">
              <w:rPr>
                <w:rFonts w:ascii="Times New Roman" w:eastAsia="Times New Roman" w:hAnsi="Times New Roman" w:cs="Times New Roman"/>
              </w:rPr>
              <w:t>мен</w:t>
            </w:r>
            <w:r w:rsidR="004C19CD">
              <w:rPr>
                <w:rFonts w:ascii="Times New Roman" w:eastAsia="Times New Roman" w:hAnsi="Times New Roman" w:cs="Times New Roman"/>
              </w:rPr>
              <w:t>ее 3м3)</w:t>
            </w:r>
            <w:r w:rsidRPr="002B35A5">
              <w:rPr>
                <w:rFonts w:ascii="Times New Roman" w:eastAsia="Times New Roman" w:hAnsi="Times New Roman" w:cs="Times New Roman"/>
              </w:rPr>
              <w:t>.</w:t>
            </w:r>
          </w:p>
          <w:p w14:paraId="68ACCB9C" w14:textId="77777777" w:rsidR="004746B3" w:rsidRPr="00DE28E8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 xml:space="preserve">Категория потребителей по </w:t>
            </w:r>
            <w:r>
              <w:rPr>
                <w:rFonts w:ascii="Times New Roman" w:eastAsia="Times New Roman" w:hAnsi="Times New Roman" w:cs="Times New Roman"/>
              </w:rPr>
              <w:t>надежности теплоснабжения: II (вторая).</w:t>
            </w:r>
          </w:p>
          <w:p w14:paraId="480C1263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6B4609">
              <w:rPr>
                <w:rFonts w:ascii="Times New Roman" w:hAnsi="Times New Roman" w:cs="Times New Roman"/>
              </w:rPr>
              <w:t>Установленная мощность кот</w:t>
            </w:r>
            <w:r>
              <w:rPr>
                <w:rFonts w:ascii="Times New Roman" w:hAnsi="Times New Roman" w:cs="Times New Roman"/>
              </w:rPr>
              <w:t>ельной - 6,</w:t>
            </w:r>
            <w:r w:rsidR="004C19CD">
              <w:rPr>
                <w:rFonts w:ascii="Times New Roman" w:hAnsi="Times New Roman" w:cs="Times New Roman"/>
              </w:rPr>
              <w:t>0</w:t>
            </w:r>
            <w:r w:rsidR="00DD4760">
              <w:rPr>
                <w:rFonts w:ascii="Times New Roman" w:hAnsi="Times New Roman" w:cs="Times New Roman"/>
              </w:rPr>
              <w:t xml:space="preserve"> МВт (5,6 Гкал/ч).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2A3D54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6B4609">
              <w:rPr>
                <w:rFonts w:ascii="Times New Roman" w:hAnsi="Times New Roman" w:cs="Times New Roman"/>
              </w:rPr>
              <w:t xml:space="preserve">Расчетная нагрузка на котельную (с учетом </w:t>
            </w:r>
            <w:r>
              <w:rPr>
                <w:rFonts w:ascii="Times New Roman" w:hAnsi="Times New Roman" w:cs="Times New Roman"/>
              </w:rPr>
              <w:t>собственных нужд и теплопотерь)</w:t>
            </w:r>
            <w:r w:rsidRPr="006B4609">
              <w:rPr>
                <w:rFonts w:ascii="Times New Roman" w:hAnsi="Times New Roman" w:cs="Times New Roman"/>
              </w:rPr>
              <w:t xml:space="preserve"> </w:t>
            </w:r>
          </w:p>
          <w:p w14:paraId="797F7F6D" w14:textId="77777777" w:rsidR="004746B3" w:rsidRPr="002B35A5" w:rsidRDefault="00F96C69" w:rsidP="000E5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  <w:r w:rsidR="004746B3">
              <w:rPr>
                <w:rFonts w:ascii="Times New Roman" w:hAnsi="Times New Roman" w:cs="Times New Roman"/>
              </w:rPr>
              <w:t xml:space="preserve"> </w:t>
            </w:r>
            <w:r w:rsidR="004746B3" w:rsidRPr="006B4609">
              <w:rPr>
                <w:rFonts w:ascii="Times New Roman" w:hAnsi="Times New Roman" w:cs="Times New Roman"/>
              </w:rPr>
              <w:t>МВт (</w:t>
            </w:r>
            <w:r w:rsidR="004746B3" w:rsidRPr="002B35A5">
              <w:rPr>
                <w:rFonts w:ascii="Times New Roman" w:hAnsi="Times New Roman" w:cs="Times New Roman"/>
              </w:rPr>
              <w:t>3,31</w:t>
            </w:r>
            <w:r w:rsidR="004746B3" w:rsidRPr="006B4609">
              <w:rPr>
                <w:rFonts w:ascii="Times New Roman" w:hAnsi="Times New Roman" w:cs="Times New Roman"/>
              </w:rPr>
              <w:t>Гкал/ч) В</w:t>
            </w:r>
            <w:r w:rsidR="004746B3" w:rsidRPr="002B35A5">
              <w:rPr>
                <w:rFonts w:ascii="Times New Roman" w:hAnsi="Times New Roman" w:cs="Times New Roman"/>
              </w:rPr>
              <w:t xml:space="preserve"> том числе: </w:t>
            </w:r>
          </w:p>
          <w:p w14:paraId="2B48767B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 xml:space="preserve">- отопление </w:t>
            </w:r>
            <w:r w:rsidR="00F96C69">
              <w:rPr>
                <w:rFonts w:ascii="Times New Roman" w:hAnsi="Times New Roman" w:cs="Times New Roman"/>
              </w:rPr>
              <w:t>2,15</w:t>
            </w:r>
            <w:r w:rsidRPr="002B35A5">
              <w:rPr>
                <w:rFonts w:ascii="Times New Roman" w:hAnsi="Times New Roman" w:cs="Times New Roman"/>
              </w:rPr>
              <w:t xml:space="preserve"> МВт (1,</w:t>
            </w:r>
            <w:r w:rsidR="002953FA">
              <w:rPr>
                <w:rFonts w:ascii="Times New Roman" w:hAnsi="Times New Roman" w:cs="Times New Roman"/>
              </w:rPr>
              <w:t>849</w:t>
            </w:r>
            <w:r w:rsidRPr="002B35A5">
              <w:rPr>
                <w:rFonts w:ascii="Times New Roman" w:hAnsi="Times New Roman" w:cs="Times New Roman"/>
              </w:rPr>
              <w:t xml:space="preserve"> Гкал/час) </w:t>
            </w:r>
          </w:p>
          <w:p w14:paraId="15F60628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 горячее водоснабжение-</w:t>
            </w:r>
            <w:r w:rsidR="00F96C69">
              <w:rPr>
                <w:rFonts w:ascii="Times New Roman" w:hAnsi="Times New Roman" w:cs="Times New Roman"/>
              </w:rPr>
              <w:t>1,65</w:t>
            </w:r>
            <w:r w:rsidRPr="002B35A5">
              <w:rPr>
                <w:rFonts w:ascii="Times New Roman" w:hAnsi="Times New Roman" w:cs="Times New Roman"/>
              </w:rPr>
              <w:t xml:space="preserve"> МВт (</w:t>
            </w:r>
            <w:r w:rsidR="002953FA">
              <w:rPr>
                <w:rFonts w:ascii="Times New Roman" w:hAnsi="Times New Roman" w:cs="Times New Roman"/>
              </w:rPr>
              <w:t>1,419</w:t>
            </w:r>
            <w:r w:rsidRPr="002B35A5">
              <w:rPr>
                <w:rFonts w:ascii="Times New Roman" w:hAnsi="Times New Roman" w:cs="Times New Roman"/>
              </w:rPr>
              <w:t xml:space="preserve"> Гкал/час)(макс час)</w:t>
            </w:r>
          </w:p>
          <w:p w14:paraId="1A56EC39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 потери в теплосетях и СН котельной-0,</w:t>
            </w:r>
            <w:r w:rsidR="00F96C69">
              <w:rPr>
                <w:rFonts w:ascii="Times New Roman" w:hAnsi="Times New Roman" w:cs="Times New Roman"/>
              </w:rPr>
              <w:t>4 МВт</w:t>
            </w:r>
            <w:r w:rsidR="002953FA">
              <w:rPr>
                <w:rFonts w:ascii="Times New Roman" w:hAnsi="Times New Roman" w:cs="Times New Roman"/>
              </w:rPr>
              <w:t xml:space="preserve"> (0,34)</w:t>
            </w:r>
            <w:r w:rsidRPr="002B35A5">
              <w:rPr>
                <w:rFonts w:ascii="Times New Roman" w:hAnsi="Times New Roman" w:cs="Times New Roman"/>
              </w:rPr>
              <w:t xml:space="preserve"> Гкал/час.</w:t>
            </w:r>
          </w:p>
          <w:p w14:paraId="13B10952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 xml:space="preserve"> Итого: </w:t>
            </w:r>
            <w:r w:rsidR="00F96C69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4609">
              <w:rPr>
                <w:rFonts w:ascii="Times New Roman" w:hAnsi="Times New Roman" w:cs="Times New Roman"/>
              </w:rPr>
              <w:t xml:space="preserve">МВт </w:t>
            </w:r>
            <w:r>
              <w:rPr>
                <w:rFonts w:ascii="Times New Roman" w:hAnsi="Times New Roman" w:cs="Times New Roman"/>
              </w:rPr>
              <w:t>(</w:t>
            </w:r>
            <w:r w:rsidRPr="002B35A5">
              <w:rPr>
                <w:rFonts w:ascii="Times New Roman" w:hAnsi="Times New Roman" w:cs="Times New Roman"/>
              </w:rPr>
              <w:t>3,</w:t>
            </w:r>
            <w:r w:rsidR="00F96C69">
              <w:rPr>
                <w:rFonts w:ascii="Times New Roman" w:hAnsi="Times New Roman" w:cs="Times New Roman"/>
              </w:rPr>
              <w:t>612</w:t>
            </w:r>
            <w:r w:rsidRPr="002B35A5">
              <w:rPr>
                <w:rFonts w:ascii="Times New Roman" w:hAnsi="Times New Roman" w:cs="Times New Roman"/>
              </w:rPr>
              <w:t xml:space="preserve"> Гкал/час</w:t>
            </w:r>
            <w:r>
              <w:rPr>
                <w:rFonts w:ascii="Times New Roman" w:hAnsi="Times New Roman" w:cs="Times New Roman"/>
              </w:rPr>
              <w:t>)</w:t>
            </w:r>
            <w:r w:rsidRPr="002B35A5">
              <w:rPr>
                <w:rFonts w:ascii="Times New Roman" w:hAnsi="Times New Roman" w:cs="Times New Roman"/>
              </w:rPr>
              <w:t>.</w:t>
            </w:r>
          </w:p>
          <w:p w14:paraId="09BF54A0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Требуемый температурный режим:</w:t>
            </w:r>
          </w:p>
          <w:p w14:paraId="0C1E3CB2" w14:textId="77777777" w:rsidR="004746B3" w:rsidRPr="002B35A5" w:rsidRDefault="00F53CBC" w:rsidP="000E5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системы отопления 95/70 0С, ГВС – 75/45</w:t>
            </w:r>
            <w:r w:rsidR="004746B3" w:rsidRPr="002B35A5">
              <w:rPr>
                <w:rFonts w:ascii="Times New Roman" w:hAnsi="Times New Roman" w:cs="Times New Roman"/>
              </w:rPr>
              <w:t xml:space="preserve"> 0С, </w:t>
            </w:r>
          </w:p>
          <w:p w14:paraId="7F0B1F79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Параметры исходной воды на входе в котельную:</w:t>
            </w:r>
          </w:p>
          <w:p w14:paraId="68C3689B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температура -</w:t>
            </w:r>
            <w:r w:rsidRPr="002B35A5">
              <w:rPr>
                <w:rFonts w:ascii="Times New Roman" w:eastAsia="Times New Roman" w:hAnsi="Times New Roman" w:cs="Times New Roman"/>
              </w:rPr>
              <w:t>5/15</w:t>
            </w:r>
            <w:r w:rsidRPr="002B35A5">
              <w:rPr>
                <w:rFonts w:ascii="Cambria Math" w:eastAsia="Times New Roman" w:hAnsi="Cambria Math" w:cs="Times New Roman"/>
              </w:rPr>
              <w:t>℃</w:t>
            </w:r>
            <w:r w:rsidRPr="002B35A5">
              <w:rPr>
                <w:rFonts w:ascii="Times New Roman" w:eastAsia="Times New Roman" w:hAnsi="Times New Roman" w:cs="Times New Roman"/>
              </w:rPr>
              <w:t>;</w:t>
            </w:r>
          </w:p>
          <w:p w14:paraId="2B90E1B2" w14:textId="766F237D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давление -</w:t>
            </w:r>
            <w:r w:rsidRPr="002B35A5">
              <w:rPr>
                <w:rFonts w:ascii="Times New Roman" w:eastAsia="Times New Roman" w:hAnsi="Times New Roman" w:cs="Times New Roman"/>
              </w:rPr>
              <w:t>0,</w:t>
            </w:r>
            <w:r w:rsidR="00372425">
              <w:rPr>
                <w:rFonts w:ascii="Times New Roman" w:eastAsia="Times New Roman" w:hAnsi="Times New Roman" w:cs="Times New Roman"/>
              </w:rPr>
              <w:t>3-0,4</w:t>
            </w:r>
            <w:r w:rsidRPr="002B35A5">
              <w:rPr>
                <w:rFonts w:ascii="Times New Roman" w:eastAsia="Times New Roman" w:hAnsi="Times New Roman" w:cs="Times New Roman"/>
              </w:rPr>
              <w:t>МПа;</w:t>
            </w:r>
          </w:p>
          <w:bookmarkEnd w:id="2"/>
          <w:p w14:paraId="702F25E7" w14:textId="77777777" w:rsidR="004746B3" w:rsidRPr="00DD4D3D" w:rsidRDefault="004746B3" w:rsidP="00DD47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 xml:space="preserve">- </w:t>
            </w:r>
            <w:r w:rsidR="00DD4760">
              <w:rPr>
                <w:rFonts w:ascii="Times New Roman" w:eastAsia="Times New Roman" w:hAnsi="Times New Roman" w:cs="Times New Roman"/>
              </w:rPr>
              <w:t>анализ химического состава</w:t>
            </w:r>
            <w:r w:rsidRPr="002B35A5">
              <w:rPr>
                <w:rFonts w:ascii="Times New Roman" w:eastAsia="Times New Roman" w:hAnsi="Times New Roman" w:cs="Times New Roman"/>
              </w:rPr>
              <w:t xml:space="preserve"> воды </w:t>
            </w:r>
            <w:r w:rsidR="00DD4760">
              <w:rPr>
                <w:rFonts w:ascii="Times New Roman" w:eastAsia="Times New Roman" w:hAnsi="Times New Roman" w:cs="Times New Roman"/>
              </w:rPr>
              <w:t>осуществляется за счет собственных средств Подрядчика</w:t>
            </w:r>
            <w:r w:rsidRPr="002B35A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746B3" w:rsidRPr="002B35A5" w14:paraId="6970E716" w14:textId="77777777" w:rsidTr="005710AF">
        <w:tc>
          <w:tcPr>
            <w:tcW w:w="1668" w:type="dxa"/>
          </w:tcPr>
          <w:p w14:paraId="0B60676D" w14:textId="77777777" w:rsidR="004746B3" w:rsidRPr="002B35A5" w:rsidRDefault="004746B3" w:rsidP="000E5836">
            <w:pPr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Требования к архитектурным и конструктивно-планировочным решениям</w:t>
            </w:r>
          </w:p>
        </w:tc>
        <w:tc>
          <w:tcPr>
            <w:tcW w:w="8221" w:type="dxa"/>
          </w:tcPr>
          <w:p w14:paraId="0C6C74E7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Архитектурные, конструктивные и объемно-планировочные решения, инженерные решения принять при разраб</w:t>
            </w:r>
            <w:r w:rsidR="00DD4760">
              <w:rPr>
                <w:rFonts w:ascii="Times New Roman" w:eastAsia="Times New Roman" w:hAnsi="Times New Roman" w:cs="Times New Roman"/>
              </w:rPr>
              <w:t>отке документации и</w:t>
            </w:r>
            <w:r w:rsidRPr="002B35A5">
              <w:rPr>
                <w:rFonts w:ascii="Times New Roman" w:eastAsia="Times New Roman" w:hAnsi="Times New Roman" w:cs="Times New Roman"/>
              </w:rPr>
              <w:t xml:space="preserve"> согласовать с Заказчиком.</w:t>
            </w:r>
          </w:p>
          <w:p w14:paraId="37CD6D27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Габаритные размеры прин</w:t>
            </w:r>
            <w:r w:rsidR="00DD4760">
              <w:rPr>
                <w:rFonts w:ascii="Times New Roman" w:eastAsia="Times New Roman" w:hAnsi="Times New Roman" w:cs="Times New Roman"/>
              </w:rPr>
              <w:t>ять при разработке документации и</w:t>
            </w:r>
            <w:r w:rsidRPr="002B35A5">
              <w:rPr>
                <w:rFonts w:ascii="Times New Roman" w:eastAsia="Times New Roman" w:hAnsi="Times New Roman" w:cs="Times New Roman"/>
              </w:rPr>
              <w:t xml:space="preserve"> согласовать с Заказчиком.</w:t>
            </w:r>
          </w:p>
          <w:p w14:paraId="5EE14396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Цветовое решение прин</w:t>
            </w:r>
            <w:r w:rsidR="00DD4760">
              <w:rPr>
                <w:rFonts w:ascii="Times New Roman" w:eastAsia="Times New Roman" w:hAnsi="Times New Roman" w:cs="Times New Roman"/>
              </w:rPr>
              <w:t>ять при разработке документации и</w:t>
            </w:r>
            <w:r w:rsidRPr="002B35A5">
              <w:rPr>
                <w:rFonts w:ascii="Times New Roman" w:eastAsia="Times New Roman" w:hAnsi="Times New Roman" w:cs="Times New Roman"/>
              </w:rPr>
              <w:t xml:space="preserve"> согласовать с Заказчиком</w:t>
            </w:r>
          </w:p>
          <w:p w14:paraId="02EACA35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Блочно-модульная котельная должна удовлетворять требованиям правил, стандартов и нормативных документов Российской Федерации в области технического регулирования – в соответствии с требованиями Феде</w:t>
            </w:r>
            <w:r>
              <w:rPr>
                <w:rFonts w:ascii="Times New Roman" w:hAnsi="Times New Roman" w:cs="Times New Roman"/>
              </w:rPr>
              <w:t>рального закона от 27.12.2002 №</w:t>
            </w:r>
            <w:r w:rsidRPr="002B35A5">
              <w:rPr>
                <w:rFonts w:ascii="Times New Roman" w:hAnsi="Times New Roman" w:cs="Times New Roman"/>
              </w:rPr>
              <w:t xml:space="preserve">184-ФЗ «О техническом регулировании». </w:t>
            </w:r>
          </w:p>
          <w:p w14:paraId="045BF846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Основные требования к конструктивным решениям, к материалам несущих и ограждающих конструкций:</w:t>
            </w:r>
          </w:p>
          <w:p w14:paraId="57503E91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DD4760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Требования к конструктивным решениям, к материалам несущих и ограждающих конструкций в соответствии с СП 89.13330.2016.</w:t>
            </w:r>
          </w:p>
          <w:p w14:paraId="3C7D26CB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DD4760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Блочно-модульное здание котельной должно состоять из транспортабельных строительно-технологических модулей полной заводской готовности с полностью смонтированным и испытанным в заводских условиях оборудованием, включая оборудование электроснабжения и автоматизации.</w:t>
            </w:r>
          </w:p>
          <w:p w14:paraId="28461A68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DD4760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В конструкции блок-модуля котельной должен быть применен каркас заводского изготовления из замкнутых прокатных профилей.</w:t>
            </w:r>
          </w:p>
          <w:p w14:paraId="246FC766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DD4760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 xml:space="preserve">В качестве ограждающих конструкций применить сэндвич-панели заводского изготовления толщиной не менее 100 мм с утеплителем из минеральной ваты. </w:t>
            </w:r>
          </w:p>
          <w:p w14:paraId="6F414FB2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D47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2B35A5">
              <w:rPr>
                <w:rFonts w:ascii="Times New Roman" w:hAnsi="Times New Roman" w:cs="Times New Roman"/>
              </w:rPr>
              <w:t xml:space="preserve">тепление пола </w:t>
            </w:r>
            <w:r>
              <w:rPr>
                <w:rFonts w:ascii="Times New Roman" w:hAnsi="Times New Roman" w:cs="Times New Roman"/>
              </w:rPr>
              <w:t xml:space="preserve">и крыши </w:t>
            </w:r>
            <w:r w:rsidRPr="002B35A5">
              <w:rPr>
                <w:rFonts w:ascii="Times New Roman" w:hAnsi="Times New Roman" w:cs="Times New Roman"/>
              </w:rPr>
              <w:t>предусмотреть утеплителем из минеральной ваты. толщиной не менее 100 мм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79B4FFB" w14:textId="0FC1AAC1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DD4760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Кровлю здания выполнить с организованным водостоком, уклон кровли должен быть не менее 5 градусов.</w:t>
            </w:r>
          </w:p>
          <w:p w14:paraId="5C5834D0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DD4760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Двери должны быть оборудованы защитными козырьками, не допускающими скатывания снега и воды по пути следования обслуживающего персонала.</w:t>
            </w:r>
          </w:p>
          <w:p w14:paraId="3EEEE73B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DD4760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Здание котельной должно быть категории Г по пожарной опасности, IV степени огнестойкости класса С.</w:t>
            </w:r>
          </w:p>
          <w:p w14:paraId="6E2989D6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DD4760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Покраска металлоконструкций и трубопроводов должна быть выполнена в заводских условиях.</w:t>
            </w:r>
          </w:p>
          <w:p w14:paraId="4A99DAEA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 В качестве легкосбрасываемых конструкций должно быть применено одинарное остекление общей площадью не менее 0,05 кв.м. на 1 куб. м свободного объема помещения.</w:t>
            </w:r>
          </w:p>
          <w:p w14:paraId="0B702CBC" w14:textId="6A71F2C0" w:rsidR="004746B3" w:rsidRPr="002B35A5" w:rsidRDefault="00DD4760" w:rsidP="00DD4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помещении котельной предусмотреть, с</w:t>
            </w:r>
            <w:r w:rsidR="004746B3" w:rsidRPr="002B35A5">
              <w:rPr>
                <w:rFonts w:ascii="Times New Roman" w:hAnsi="Times New Roman" w:cs="Times New Roman"/>
              </w:rPr>
              <w:t>анузел</w:t>
            </w:r>
            <w:r>
              <w:rPr>
                <w:rFonts w:ascii="Times New Roman" w:hAnsi="Times New Roman" w:cs="Times New Roman"/>
              </w:rPr>
              <w:t xml:space="preserve"> и душевую комнату</w:t>
            </w:r>
            <w:r w:rsidR="004746B3" w:rsidRPr="002B35A5">
              <w:rPr>
                <w:rFonts w:ascii="Times New Roman" w:hAnsi="Times New Roman" w:cs="Times New Roman"/>
              </w:rPr>
              <w:t>.</w:t>
            </w:r>
          </w:p>
        </w:tc>
      </w:tr>
      <w:tr w:rsidR="004746B3" w:rsidRPr="002B35A5" w14:paraId="10AE4AAB" w14:textId="77777777" w:rsidTr="005710AF">
        <w:tc>
          <w:tcPr>
            <w:tcW w:w="1668" w:type="dxa"/>
          </w:tcPr>
          <w:p w14:paraId="2B5E1913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Требования к инженерному (технологическому) оборудованию</w:t>
            </w:r>
          </w:p>
        </w:tc>
        <w:tc>
          <w:tcPr>
            <w:tcW w:w="8221" w:type="dxa"/>
          </w:tcPr>
          <w:p w14:paraId="53F4BED3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Предусмотреть установку следующего</w:t>
            </w:r>
            <w:r>
              <w:rPr>
                <w:rFonts w:ascii="Times New Roman" w:eastAsia="Times New Roman" w:hAnsi="Times New Roman" w:cs="Times New Roman"/>
              </w:rPr>
              <w:t xml:space="preserve"> инженерного </w:t>
            </w:r>
            <w:r w:rsidRPr="002B35A5">
              <w:rPr>
                <w:rFonts w:ascii="Times New Roman" w:eastAsia="Times New Roman" w:hAnsi="Times New Roman" w:cs="Times New Roman"/>
              </w:rPr>
              <w:t>оборудова</w:t>
            </w:r>
            <w:r>
              <w:rPr>
                <w:rFonts w:ascii="Times New Roman" w:eastAsia="Times New Roman" w:hAnsi="Times New Roman" w:cs="Times New Roman"/>
              </w:rPr>
              <w:t>ния</w:t>
            </w:r>
            <w:r w:rsidRPr="002B35A5">
              <w:rPr>
                <w:rFonts w:ascii="Times New Roman" w:eastAsia="Times New Roman" w:hAnsi="Times New Roman" w:cs="Times New Roman"/>
              </w:rPr>
              <w:t>:</w:t>
            </w:r>
          </w:p>
          <w:p w14:paraId="6F498515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1.</w:t>
            </w:r>
            <w:r w:rsidR="00DD4760">
              <w:rPr>
                <w:rFonts w:ascii="Times New Roman" w:eastAsia="Times New Roman" w:hAnsi="Times New Roman" w:cs="Times New Roman"/>
              </w:rPr>
              <w:t xml:space="preserve"> </w:t>
            </w:r>
            <w:r w:rsidRPr="002B35A5">
              <w:rPr>
                <w:rFonts w:ascii="Times New Roman" w:eastAsia="Times New Roman" w:hAnsi="Times New Roman" w:cs="Times New Roman"/>
              </w:rPr>
              <w:t>Котлоагрегаты:</w:t>
            </w:r>
          </w:p>
          <w:p w14:paraId="37224A55" w14:textId="3C923245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DD4760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 xml:space="preserve">Котел </w:t>
            </w:r>
            <w:r w:rsidR="00F53CBC">
              <w:rPr>
                <w:rFonts w:ascii="Times New Roman" w:hAnsi="Times New Roman" w:cs="Times New Roman"/>
              </w:rPr>
              <w:t xml:space="preserve">стальной </w:t>
            </w:r>
            <w:r w:rsidRPr="002B35A5">
              <w:rPr>
                <w:rFonts w:ascii="Times New Roman" w:hAnsi="Times New Roman" w:cs="Times New Roman"/>
              </w:rPr>
              <w:t xml:space="preserve">водогрейный </w:t>
            </w:r>
            <w:r w:rsidR="00F53CBC">
              <w:rPr>
                <w:rFonts w:ascii="Times New Roman" w:hAnsi="Times New Roman" w:cs="Times New Roman"/>
              </w:rPr>
              <w:t>жаротрубный, трехходовой</w:t>
            </w:r>
            <w:r w:rsidRPr="002B35A5">
              <w:rPr>
                <w:rFonts w:ascii="Times New Roman" w:hAnsi="Times New Roman" w:cs="Times New Roman"/>
              </w:rPr>
              <w:t xml:space="preserve"> </w:t>
            </w:r>
            <w:r w:rsidR="00F53CBC">
              <w:rPr>
                <w:rFonts w:ascii="Times New Roman" w:hAnsi="Times New Roman" w:cs="Times New Roman"/>
              </w:rPr>
              <w:t xml:space="preserve">мощностью 2000 кВт – 3 </w:t>
            </w:r>
            <w:r w:rsidR="00420652">
              <w:rPr>
                <w:rFonts w:ascii="Times New Roman" w:hAnsi="Times New Roman" w:cs="Times New Roman"/>
              </w:rPr>
              <w:t>шт.</w:t>
            </w:r>
          </w:p>
          <w:p w14:paraId="398A75B9" w14:textId="477AA03C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DD4760">
              <w:rPr>
                <w:rFonts w:ascii="Times New Roman" w:hAnsi="Times New Roman" w:cs="Times New Roman"/>
              </w:rPr>
              <w:t xml:space="preserve"> </w:t>
            </w:r>
            <w:r w:rsidR="00F53CBC">
              <w:rPr>
                <w:rFonts w:ascii="Times New Roman" w:hAnsi="Times New Roman" w:cs="Times New Roman"/>
              </w:rPr>
              <w:t>Двухтопливная</w:t>
            </w:r>
            <w:r w:rsidR="00F53CBC">
              <w:t xml:space="preserve"> </w:t>
            </w:r>
            <w:r w:rsidR="00F53CBC" w:rsidRPr="00F53CBC">
              <w:rPr>
                <w:rFonts w:ascii="Times New Roman" w:hAnsi="Times New Roman" w:cs="Times New Roman"/>
              </w:rPr>
              <w:t>модуляционная горелка с электронным регулированием</w:t>
            </w:r>
            <w:r w:rsidRPr="002B35A5">
              <w:rPr>
                <w:rFonts w:ascii="Times New Roman" w:hAnsi="Times New Roman" w:cs="Times New Roman"/>
              </w:rPr>
              <w:t xml:space="preserve"> -</w:t>
            </w:r>
            <w:r w:rsidR="00F53CBC">
              <w:rPr>
                <w:rFonts w:ascii="Times New Roman" w:hAnsi="Times New Roman" w:cs="Times New Roman"/>
              </w:rPr>
              <w:t xml:space="preserve"> </w:t>
            </w:r>
            <w:r w:rsidR="005F44DA">
              <w:rPr>
                <w:rFonts w:ascii="Times New Roman" w:hAnsi="Times New Roman" w:cs="Times New Roman"/>
              </w:rPr>
              <w:t>3</w:t>
            </w:r>
            <w:r w:rsidRPr="002B35A5">
              <w:rPr>
                <w:rFonts w:ascii="Times New Roman" w:hAnsi="Times New Roman" w:cs="Times New Roman"/>
              </w:rPr>
              <w:t xml:space="preserve">шт.  </w:t>
            </w:r>
          </w:p>
          <w:p w14:paraId="0FD301B1" w14:textId="4662013A" w:rsidR="004746B3" w:rsidRPr="002B35A5" w:rsidRDefault="00DD4760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="004746B3" w:rsidRPr="002B35A5">
              <w:rPr>
                <w:rFonts w:ascii="Times New Roman" w:eastAsia="Times New Roman" w:hAnsi="Times New Roman" w:cs="Times New Roman"/>
              </w:rPr>
              <w:t>Насосное оборудование (производитель: «</w:t>
            </w:r>
            <w:r w:rsidR="004746B3" w:rsidRPr="002B35A5">
              <w:rPr>
                <w:rFonts w:ascii="Times New Roman" w:eastAsia="Times New Roman" w:hAnsi="Times New Roman" w:cs="Times New Roman"/>
                <w:lang w:val="en-US"/>
              </w:rPr>
              <w:t>Wilo</w:t>
            </w:r>
            <w:r w:rsidR="004746B3" w:rsidRPr="002B35A5">
              <w:rPr>
                <w:rFonts w:ascii="Times New Roman" w:eastAsia="Times New Roman" w:hAnsi="Times New Roman" w:cs="Times New Roman"/>
              </w:rPr>
              <w:t>», или аналог):</w:t>
            </w:r>
          </w:p>
          <w:p w14:paraId="2CF4A1B8" w14:textId="6A4E9F44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DD4760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Нас</w:t>
            </w:r>
            <w:r>
              <w:rPr>
                <w:rFonts w:ascii="Times New Roman" w:hAnsi="Times New Roman" w:cs="Times New Roman"/>
              </w:rPr>
              <w:t>ос котлового контура</w:t>
            </w:r>
            <w:r w:rsidR="00F53CBC">
              <w:rPr>
                <w:rFonts w:ascii="Times New Roman" w:hAnsi="Times New Roman" w:cs="Times New Roman"/>
              </w:rPr>
              <w:t xml:space="preserve"> </w:t>
            </w:r>
            <w:r w:rsidR="004500B5">
              <w:rPr>
                <w:rFonts w:ascii="Times New Roman" w:hAnsi="Times New Roman" w:cs="Times New Roman"/>
              </w:rPr>
              <w:t xml:space="preserve">произвести подбор, но </w:t>
            </w:r>
            <w:r w:rsidR="005F44DA">
              <w:rPr>
                <w:rFonts w:ascii="Times New Roman" w:hAnsi="Times New Roman" w:cs="Times New Roman"/>
              </w:rPr>
              <w:t xml:space="preserve">не менее </w:t>
            </w:r>
            <w:r w:rsidR="00CD4E12">
              <w:rPr>
                <w:rFonts w:ascii="Times New Roman" w:hAnsi="Times New Roman" w:cs="Times New Roman"/>
              </w:rPr>
              <w:t xml:space="preserve">100 </w:t>
            </w:r>
            <w:r w:rsidR="00F53CBC">
              <w:rPr>
                <w:rFonts w:ascii="Times New Roman" w:hAnsi="Times New Roman" w:cs="Times New Roman"/>
              </w:rPr>
              <w:t xml:space="preserve">м3/ч, </w:t>
            </w:r>
            <w:r w:rsidR="005F44DA">
              <w:rPr>
                <w:rFonts w:ascii="Times New Roman" w:hAnsi="Times New Roman" w:cs="Times New Roman"/>
              </w:rPr>
              <w:t xml:space="preserve">10 </w:t>
            </w:r>
            <w:r w:rsidR="00F53CBC">
              <w:rPr>
                <w:rFonts w:ascii="Times New Roman" w:hAnsi="Times New Roman" w:cs="Times New Roman"/>
              </w:rPr>
              <w:t>м</w:t>
            </w:r>
            <w:r w:rsidR="00420652">
              <w:rPr>
                <w:rFonts w:ascii="Times New Roman" w:hAnsi="Times New Roman" w:cs="Times New Roman"/>
              </w:rPr>
              <w:t>.в.ст.</w:t>
            </w:r>
            <w:r w:rsidR="00F53CBC">
              <w:rPr>
                <w:rFonts w:ascii="Times New Roman" w:hAnsi="Times New Roman" w:cs="Times New Roman"/>
              </w:rPr>
              <w:t xml:space="preserve">, </w:t>
            </w:r>
            <w:r w:rsidRPr="002B35A5">
              <w:rPr>
                <w:rFonts w:ascii="Times New Roman" w:hAnsi="Times New Roman" w:cs="Times New Roman"/>
              </w:rPr>
              <w:t>-</w:t>
            </w:r>
            <w:r w:rsidR="00DD4760">
              <w:rPr>
                <w:rFonts w:ascii="Times New Roman" w:hAnsi="Times New Roman" w:cs="Times New Roman"/>
              </w:rPr>
              <w:t xml:space="preserve"> </w:t>
            </w:r>
            <w:r w:rsidR="004A43F8">
              <w:rPr>
                <w:rFonts w:ascii="Times New Roman" w:hAnsi="Times New Roman" w:cs="Times New Roman"/>
              </w:rPr>
              <w:t>4</w:t>
            </w:r>
            <w:r w:rsidRPr="002B35A5">
              <w:rPr>
                <w:rFonts w:ascii="Times New Roman" w:hAnsi="Times New Roman" w:cs="Times New Roman"/>
              </w:rPr>
              <w:t xml:space="preserve"> шт.</w:t>
            </w:r>
            <w:r w:rsidR="004A43F8">
              <w:t xml:space="preserve"> </w:t>
            </w:r>
            <w:r w:rsidR="004A43F8" w:rsidRPr="004A43F8">
              <w:rPr>
                <w:rFonts w:ascii="Times New Roman" w:hAnsi="Times New Roman" w:cs="Times New Roman"/>
              </w:rPr>
              <w:t>(3 устанавливаются, 1 ЗИП на склад)</w:t>
            </w:r>
            <w:r w:rsidR="00DD4760">
              <w:rPr>
                <w:rFonts w:ascii="Times New Roman" w:hAnsi="Times New Roman" w:cs="Times New Roman"/>
              </w:rPr>
              <w:t>.</w:t>
            </w:r>
            <w:r w:rsidRPr="002B35A5">
              <w:rPr>
                <w:rFonts w:ascii="Times New Roman" w:hAnsi="Times New Roman" w:cs="Times New Roman"/>
              </w:rPr>
              <w:t xml:space="preserve"> </w:t>
            </w:r>
          </w:p>
          <w:p w14:paraId="3FECCF15" w14:textId="4BE81B1C" w:rsidR="004746B3" w:rsidRPr="002B35A5" w:rsidRDefault="00F53CBC" w:rsidP="000E5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D47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Насос </w:t>
            </w:r>
            <w:r w:rsidRPr="00F53CBC">
              <w:rPr>
                <w:rFonts w:ascii="Times New Roman" w:hAnsi="Times New Roman" w:cs="Times New Roman"/>
              </w:rPr>
              <w:t>котлового контура</w:t>
            </w:r>
            <w:r>
              <w:rPr>
                <w:rFonts w:ascii="Times New Roman" w:hAnsi="Times New Roman" w:cs="Times New Roman"/>
              </w:rPr>
              <w:t>, анти конденсационный</w:t>
            </w:r>
            <w:r w:rsidR="004500B5" w:rsidRPr="004500B5">
              <w:rPr>
                <w:rFonts w:ascii="Times New Roman" w:hAnsi="Times New Roman" w:cs="Times New Roman"/>
              </w:rPr>
              <w:t xml:space="preserve"> произвести подбор, 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44DA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21</w:t>
            </w:r>
            <w:r w:rsidR="00CD4E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м3/ч </w:t>
            </w:r>
            <w:r w:rsidR="005F44DA">
              <w:rPr>
                <w:rFonts w:ascii="Times New Roman" w:hAnsi="Times New Roman" w:cs="Times New Roman"/>
              </w:rPr>
              <w:t>10</w:t>
            </w:r>
            <w:r w:rsidR="00420652">
              <w:rPr>
                <w:rFonts w:ascii="Times New Roman" w:hAnsi="Times New Roman" w:cs="Times New Roman"/>
              </w:rPr>
              <w:t xml:space="preserve"> м.в.ст</w:t>
            </w:r>
            <w:r w:rsidRPr="002B35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5F44D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шт. </w:t>
            </w:r>
          </w:p>
          <w:p w14:paraId="7AD13E27" w14:textId="3BB06128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lastRenderedPageBreak/>
              <w:t>-</w:t>
            </w:r>
            <w:r w:rsidR="00DD4760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 xml:space="preserve">Насос циркуляционный </w:t>
            </w:r>
            <w:r w:rsidR="00F53CBC">
              <w:rPr>
                <w:rFonts w:ascii="Times New Roman" w:hAnsi="Times New Roman" w:cs="Times New Roman"/>
              </w:rPr>
              <w:t xml:space="preserve">сетевого </w:t>
            </w:r>
            <w:r w:rsidR="002F2F3A">
              <w:rPr>
                <w:rFonts w:ascii="Times New Roman" w:hAnsi="Times New Roman" w:cs="Times New Roman"/>
              </w:rPr>
              <w:t xml:space="preserve">контура </w:t>
            </w:r>
            <w:r w:rsidR="004500B5" w:rsidRPr="004500B5">
              <w:rPr>
                <w:rFonts w:ascii="Times New Roman" w:hAnsi="Times New Roman" w:cs="Times New Roman"/>
              </w:rPr>
              <w:t xml:space="preserve">произвести подбор, но </w:t>
            </w:r>
            <w:r w:rsidR="004500B5">
              <w:rPr>
                <w:rFonts w:ascii="Times New Roman" w:hAnsi="Times New Roman" w:cs="Times New Roman"/>
              </w:rPr>
              <w:t>не менее 1</w:t>
            </w:r>
            <w:r w:rsidR="00CD4E12">
              <w:rPr>
                <w:rFonts w:ascii="Times New Roman" w:hAnsi="Times New Roman" w:cs="Times New Roman"/>
              </w:rPr>
              <w:t xml:space="preserve">00 </w:t>
            </w:r>
            <w:r w:rsidR="004A43F8">
              <w:rPr>
                <w:rFonts w:ascii="Times New Roman" w:hAnsi="Times New Roman" w:cs="Times New Roman"/>
              </w:rPr>
              <w:t xml:space="preserve">м3/ч </w:t>
            </w:r>
            <w:r w:rsidR="004500B5">
              <w:rPr>
                <w:rFonts w:ascii="Times New Roman" w:hAnsi="Times New Roman" w:cs="Times New Roman"/>
              </w:rPr>
              <w:t>35</w:t>
            </w:r>
            <w:r w:rsidR="00420652">
              <w:rPr>
                <w:rFonts w:ascii="Times New Roman" w:hAnsi="Times New Roman" w:cs="Times New Roman"/>
              </w:rPr>
              <w:t xml:space="preserve"> м.в.ст</w:t>
            </w:r>
            <w:r w:rsidR="004A43F8">
              <w:t xml:space="preserve"> </w:t>
            </w:r>
            <w:r w:rsidR="004A43F8" w:rsidRPr="004A43F8">
              <w:rPr>
                <w:rFonts w:ascii="Times New Roman" w:hAnsi="Times New Roman" w:cs="Times New Roman"/>
              </w:rPr>
              <w:t xml:space="preserve">электродвигатели 4-х полюсные   </w:t>
            </w:r>
            <w:r w:rsidR="004A43F8">
              <w:rPr>
                <w:rFonts w:ascii="Times New Roman" w:hAnsi="Times New Roman" w:cs="Times New Roman"/>
              </w:rPr>
              <w:t>– 4шт. (3 устанавливаются, 1 ЗИП на склад)</w:t>
            </w:r>
            <w:r w:rsidR="00DD4760">
              <w:rPr>
                <w:rFonts w:ascii="Times New Roman" w:hAnsi="Times New Roman" w:cs="Times New Roman"/>
              </w:rPr>
              <w:t>.</w:t>
            </w:r>
          </w:p>
          <w:p w14:paraId="484A6317" w14:textId="0701E19E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DD4760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 xml:space="preserve">Насос </w:t>
            </w:r>
            <w:r w:rsidR="002F2F3A" w:rsidRPr="002B35A5">
              <w:rPr>
                <w:rFonts w:ascii="Times New Roman" w:hAnsi="Times New Roman" w:cs="Times New Roman"/>
              </w:rPr>
              <w:t xml:space="preserve">подпиточный </w:t>
            </w:r>
            <w:r w:rsidR="004500B5" w:rsidRPr="004500B5">
              <w:rPr>
                <w:rFonts w:ascii="Times New Roman" w:hAnsi="Times New Roman" w:cs="Times New Roman"/>
              </w:rPr>
              <w:t xml:space="preserve">произвести подбор, но </w:t>
            </w:r>
            <w:r w:rsidR="004500B5">
              <w:rPr>
                <w:rFonts w:ascii="Times New Roman" w:hAnsi="Times New Roman" w:cs="Times New Roman"/>
              </w:rPr>
              <w:t xml:space="preserve">не менее </w:t>
            </w:r>
            <w:r w:rsidR="002F2F3A">
              <w:rPr>
                <w:rFonts w:ascii="Times New Roman" w:hAnsi="Times New Roman" w:cs="Times New Roman"/>
              </w:rPr>
              <w:t>10</w:t>
            </w:r>
            <w:r w:rsidR="004A43F8">
              <w:rPr>
                <w:rFonts w:ascii="Times New Roman" w:hAnsi="Times New Roman" w:cs="Times New Roman"/>
              </w:rPr>
              <w:t xml:space="preserve"> м3/ч 35</w:t>
            </w:r>
            <w:r w:rsidR="00420652">
              <w:rPr>
                <w:rFonts w:ascii="Times New Roman" w:hAnsi="Times New Roman" w:cs="Times New Roman"/>
              </w:rPr>
              <w:t xml:space="preserve"> м.в.ст</w:t>
            </w:r>
            <w:r w:rsidR="004A43F8">
              <w:rPr>
                <w:rFonts w:ascii="Times New Roman" w:hAnsi="Times New Roman" w:cs="Times New Roman"/>
              </w:rPr>
              <w:t xml:space="preserve"> – 2 </w:t>
            </w:r>
            <w:r w:rsidRPr="002B35A5">
              <w:rPr>
                <w:rFonts w:ascii="Times New Roman" w:hAnsi="Times New Roman" w:cs="Times New Roman"/>
              </w:rPr>
              <w:t xml:space="preserve">шт. </w:t>
            </w:r>
          </w:p>
          <w:p w14:paraId="68C84C2F" w14:textId="5964B04D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 xml:space="preserve"> Частотное </w:t>
            </w:r>
            <w:r w:rsidR="002F2F3A" w:rsidRPr="002B35A5">
              <w:rPr>
                <w:rFonts w:ascii="Times New Roman" w:hAnsi="Times New Roman" w:cs="Times New Roman"/>
              </w:rPr>
              <w:t>регулирование насосов</w:t>
            </w:r>
            <w:r w:rsidR="00DD4760">
              <w:rPr>
                <w:rFonts w:ascii="Times New Roman" w:hAnsi="Times New Roman" w:cs="Times New Roman"/>
              </w:rPr>
              <w:t>.</w:t>
            </w:r>
            <w:r w:rsidRPr="002B35A5">
              <w:rPr>
                <w:rFonts w:ascii="Times New Roman" w:hAnsi="Times New Roman" w:cs="Times New Roman"/>
              </w:rPr>
              <w:t xml:space="preserve">  </w:t>
            </w:r>
          </w:p>
          <w:p w14:paraId="671F9751" w14:textId="073718BA" w:rsidR="004746B3" w:rsidRPr="00DD4760" w:rsidRDefault="004746B3" w:rsidP="00DD4760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</w:rPr>
            </w:pPr>
            <w:r w:rsidRPr="00DD4760">
              <w:rPr>
                <w:rFonts w:ascii="Times New Roman" w:eastAsia="Times New Roman" w:hAnsi="Times New Roman"/>
                <w:color w:val="000000"/>
              </w:rPr>
              <w:t>Теплообменное оборудование (производитель</w:t>
            </w:r>
            <w:r w:rsidR="00420652" w:rsidRPr="00DD476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r w:rsidR="00420652">
              <w:rPr>
                <w:rFonts w:ascii="Times New Roman" w:eastAsia="Times New Roman" w:hAnsi="Times New Roman"/>
                <w:color w:val="000000"/>
              </w:rPr>
              <w:t>согласовать с заказчиком</w:t>
            </w:r>
            <w:r w:rsidRPr="00DD4760">
              <w:rPr>
                <w:rFonts w:ascii="Times New Roman" w:eastAsia="Times New Roman" w:hAnsi="Times New Roman"/>
                <w:color w:val="000000"/>
              </w:rPr>
              <w:t>):</w:t>
            </w:r>
          </w:p>
          <w:p w14:paraId="41FCDC03" w14:textId="7DBA7D96" w:rsidR="004A43F8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EF6F60">
              <w:rPr>
                <w:rFonts w:ascii="Times New Roman" w:hAnsi="Times New Roman" w:cs="Times New Roman"/>
              </w:rPr>
              <w:t xml:space="preserve">Теплообменник </w:t>
            </w:r>
            <w:r w:rsidR="00C62939" w:rsidRPr="00EF6F60">
              <w:rPr>
                <w:rFonts w:ascii="Times New Roman" w:hAnsi="Times New Roman" w:cs="Times New Roman"/>
              </w:rPr>
              <w:t>пластинчатый</w:t>
            </w:r>
            <w:r w:rsidR="00C62939">
              <w:rPr>
                <w:rFonts w:ascii="Times New Roman" w:hAnsi="Times New Roman" w:cs="Times New Roman"/>
              </w:rPr>
              <w:t xml:space="preserve"> произвести</w:t>
            </w:r>
            <w:r w:rsidR="004500B5" w:rsidRPr="004500B5">
              <w:rPr>
                <w:rFonts w:ascii="Times New Roman" w:hAnsi="Times New Roman" w:cs="Times New Roman"/>
              </w:rPr>
              <w:t xml:space="preserve"> подбор, но</w:t>
            </w:r>
            <w:r w:rsidR="004500B5">
              <w:rPr>
                <w:rFonts w:ascii="Times New Roman" w:hAnsi="Times New Roman" w:cs="Times New Roman"/>
              </w:rPr>
              <w:t xml:space="preserve"> не менее</w:t>
            </w:r>
            <w:r w:rsidR="004500B5" w:rsidRPr="004500B5">
              <w:rPr>
                <w:rFonts w:ascii="Times New Roman" w:hAnsi="Times New Roman" w:cs="Times New Roman"/>
              </w:rPr>
              <w:t xml:space="preserve"> </w:t>
            </w:r>
            <w:r w:rsidR="00C62939">
              <w:rPr>
                <w:rFonts w:ascii="Times New Roman" w:hAnsi="Times New Roman" w:cs="Times New Roman"/>
              </w:rPr>
              <w:t>9</w:t>
            </w:r>
            <w:r w:rsidR="002F2F3A">
              <w:rPr>
                <w:rFonts w:ascii="Times New Roman" w:hAnsi="Times New Roman" w:cs="Times New Roman"/>
              </w:rPr>
              <w:t>0</w:t>
            </w:r>
            <w:r w:rsidR="004A43F8">
              <w:rPr>
                <w:rFonts w:ascii="Times New Roman" w:hAnsi="Times New Roman" w:cs="Times New Roman"/>
              </w:rPr>
              <w:t>00 кВт</w:t>
            </w:r>
            <w:r w:rsidRPr="00EF6F60">
              <w:rPr>
                <w:rFonts w:ascii="Times New Roman" w:hAnsi="Times New Roman" w:cs="Times New Roman"/>
              </w:rPr>
              <w:t xml:space="preserve"> </w:t>
            </w:r>
          </w:p>
          <w:p w14:paraId="1C9133E9" w14:textId="458520AE" w:rsidR="004746B3" w:rsidRPr="00EF6F60" w:rsidRDefault="004746B3" w:rsidP="000E58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F60">
              <w:rPr>
                <w:rFonts w:ascii="Times New Roman" w:hAnsi="Times New Roman" w:cs="Times New Roman"/>
              </w:rPr>
              <w:t>(</w:t>
            </w:r>
            <w:r w:rsidR="004A43F8">
              <w:rPr>
                <w:rFonts w:ascii="Times New Roman" w:hAnsi="Times New Roman" w:cs="Times New Roman"/>
              </w:rPr>
              <w:t>разделение котлового и сетевого контура</w:t>
            </w:r>
            <w:r w:rsidRPr="00EF6F60">
              <w:rPr>
                <w:rFonts w:ascii="Times New Roman" w:hAnsi="Times New Roman" w:cs="Times New Roman"/>
              </w:rPr>
              <w:t xml:space="preserve">) </w:t>
            </w:r>
            <w:r w:rsidR="004A43F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2939">
              <w:rPr>
                <w:rFonts w:ascii="Times New Roman" w:hAnsi="Times New Roman" w:cs="Times New Roman"/>
              </w:rPr>
              <w:t>3</w:t>
            </w:r>
            <w:r w:rsidR="004A43F8">
              <w:rPr>
                <w:rFonts w:ascii="Times New Roman" w:hAnsi="Times New Roman" w:cs="Times New Roman"/>
              </w:rPr>
              <w:t xml:space="preserve"> </w:t>
            </w:r>
            <w:r w:rsidRPr="00EF6F60">
              <w:rPr>
                <w:rFonts w:ascii="Times New Roman" w:hAnsi="Times New Roman" w:cs="Times New Roman"/>
              </w:rPr>
              <w:t xml:space="preserve">шт. </w:t>
            </w:r>
          </w:p>
          <w:p w14:paraId="09813CCD" w14:textId="1ED07718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Подпиточный бак</w:t>
            </w:r>
            <w:r w:rsidR="00C62939" w:rsidRPr="00C62939">
              <w:rPr>
                <w:rFonts w:ascii="Times New Roman" w:hAnsi="Times New Roman" w:cs="Times New Roman"/>
              </w:rPr>
              <w:t xml:space="preserve"> произвести подбор, но не менее</w:t>
            </w:r>
            <w:r w:rsidR="00C62939">
              <w:rPr>
                <w:rFonts w:ascii="Times New Roman" w:hAnsi="Times New Roman" w:cs="Times New Roman"/>
              </w:rPr>
              <w:t xml:space="preserve"> 5</w:t>
            </w:r>
            <w:r w:rsidR="004A43F8">
              <w:rPr>
                <w:rFonts w:ascii="Times New Roman" w:hAnsi="Times New Roman" w:cs="Times New Roman"/>
              </w:rPr>
              <w:t>м3</w:t>
            </w:r>
            <w:r w:rsidRPr="002B35A5">
              <w:rPr>
                <w:rFonts w:ascii="Times New Roman" w:hAnsi="Times New Roman" w:cs="Times New Roman"/>
              </w:rPr>
              <w:t xml:space="preserve"> </w:t>
            </w:r>
            <w:r w:rsidR="004A43F8">
              <w:rPr>
                <w:rFonts w:ascii="Times New Roman" w:hAnsi="Times New Roman" w:cs="Times New Roman"/>
              </w:rPr>
              <w:t xml:space="preserve">- 1шт. </w:t>
            </w:r>
            <w:r w:rsidRPr="002B35A5">
              <w:rPr>
                <w:rFonts w:ascii="Times New Roman" w:hAnsi="Times New Roman" w:cs="Times New Roman"/>
              </w:rPr>
              <w:t xml:space="preserve"> </w:t>
            </w:r>
          </w:p>
          <w:p w14:paraId="5E433934" w14:textId="3EA490D0" w:rsidR="004746B3" w:rsidRDefault="004746B3" w:rsidP="004A43F8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 xml:space="preserve">Расширительный бак котлового контура </w:t>
            </w:r>
            <w:r w:rsidR="004A43F8">
              <w:rPr>
                <w:rFonts w:ascii="Times New Roman" w:hAnsi="Times New Roman" w:cs="Times New Roman"/>
              </w:rPr>
              <w:t>1000</w:t>
            </w:r>
            <w:r w:rsidR="00DD4760">
              <w:rPr>
                <w:rFonts w:ascii="Times New Roman" w:hAnsi="Times New Roman" w:cs="Times New Roman"/>
              </w:rPr>
              <w:t xml:space="preserve"> </w:t>
            </w:r>
            <w:r w:rsidR="004A43F8">
              <w:rPr>
                <w:rFonts w:ascii="Times New Roman" w:hAnsi="Times New Roman" w:cs="Times New Roman"/>
              </w:rPr>
              <w:t xml:space="preserve">литров </w:t>
            </w:r>
            <w:r w:rsidR="00C62939">
              <w:rPr>
                <w:rFonts w:ascii="Times New Roman" w:hAnsi="Times New Roman" w:cs="Times New Roman"/>
              </w:rPr>
              <w:t>3</w:t>
            </w:r>
            <w:r w:rsidR="004A43F8">
              <w:rPr>
                <w:rFonts w:ascii="Times New Roman" w:hAnsi="Times New Roman" w:cs="Times New Roman"/>
              </w:rPr>
              <w:t xml:space="preserve"> шт</w:t>
            </w:r>
            <w:r w:rsidR="00DD4760">
              <w:rPr>
                <w:rFonts w:ascii="Times New Roman" w:hAnsi="Times New Roman" w:cs="Times New Roman"/>
              </w:rPr>
              <w:t>.</w:t>
            </w:r>
            <w:r w:rsidR="004A43F8">
              <w:rPr>
                <w:rFonts w:ascii="Times New Roman" w:hAnsi="Times New Roman" w:cs="Times New Roman"/>
              </w:rPr>
              <w:t xml:space="preserve"> и сетевого контура 1500 литров -</w:t>
            </w:r>
            <w:r w:rsidR="00C62939">
              <w:rPr>
                <w:rFonts w:ascii="Times New Roman" w:hAnsi="Times New Roman" w:cs="Times New Roman"/>
              </w:rPr>
              <w:t>3</w:t>
            </w:r>
            <w:r w:rsidRPr="002B35A5">
              <w:rPr>
                <w:rFonts w:ascii="Times New Roman" w:hAnsi="Times New Roman" w:cs="Times New Roman"/>
              </w:rPr>
              <w:t xml:space="preserve"> шт. </w:t>
            </w:r>
          </w:p>
          <w:p w14:paraId="5D450305" w14:textId="54A7DFEB" w:rsidR="002F2F3A" w:rsidRDefault="000B4F61" w:rsidP="004A43F8">
            <w:pPr>
              <w:jc w:val="both"/>
              <w:rPr>
                <w:rFonts w:ascii="Times New Roman" w:hAnsi="Times New Roman" w:cs="Times New Roman"/>
              </w:rPr>
            </w:pPr>
            <w:r w:rsidRPr="000B4F61">
              <w:rPr>
                <w:rFonts w:ascii="Times New Roman" w:hAnsi="Times New Roman" w:cs="Times New Roman"/>
              </w:rPr>
              <w:t>На каждый из котлов предусмотреть индивидуальный трубопровод с установкой ЭР для контроля расхода теплоносителя че</w:t>
            </w:r>
            <w:r w:rsidR="000329D1">
              <w:rPr>
                <w:rFonts w:ascii="Times New Roman" w:hAnsi="Times New Roman" w:cs="Times New Roman"/>
              </w:rPr>
              <w:t>рез</w:t>
            </w:r>
            <w:r w:rsidRPr="000B4F61">
              <w:rPr>
                <w:rFonts w:ascii="Times New Roman" w:hAnsi="Times New Roman" w:cs="Times New Roman"/>
              </w:rPr>
              <w:t xml:space="preserve"> котел. </w:t>
            </w:r>
          </w:p>
          <w:p w14:paraId="63437FE3" w14:textId="77777777" w:rsidR="002F2F3A" w:rsidRDefault="000B4F61" w:rsidP="004A43F8">
            <w:pPr>
              <w:jc w:val="both"/>
              <w:rPr>
                <w:rFonts w:ascii="Times New Roman" w:hAnsi="Times New Roman" w:cs="Times New Roman"/>
              </w:rPr>
            </w:pPr>
            <w:r w:rsidRPr="000B4F61">
              <w:rPr>
                <w:rFonts w:ascii="Times New Roman" w:hAnsi="Times New Roman" w:cs="Times New Roman"/>
              </w:rPr>
              <w:t>В насосном оборудовании котлового контура предусмотреть поперечную схему включения для резерва и направление расхода в каждый из котлов по индивидуальному трубопроводу.</w:t>
            </w:r>
          </w:p>
          <w:p w14:paraId="3E063F11" w14:textId="0491DA57" w:rsidR="000B4F61" w:rsidRPr="00DD4D3D" w:rsidRDefault="000B4F61" w:rsidP="004A43F8">
            <w:pPr>
              <w:jc w:val="both"/>
              <w:rPr>
                <w:rFonts w:ascii="Times New Roman" w:hAnsi="Times New Roman" w:cs="Times New Roman"/>
              </w:rPr>
            </w:pPr>
            <w:r w:rsidRPr="000B4F61">
              <w:rPr>
                <w:rFonts w:ascii="Times New Roman" w:hAnsi="Times New Roman" w:cs="Times New Roman"/>
              </w:rPr>
              <w:t xml:space="preserve">Теплообменное оборудование. Принять три блока пластинчатых теплообменника по </w:t>
            </w:r>
            <w:r w:rsidR="00C62939">
              <w:rPr>
                <w:rFonts w:ascii="Times New Roman" w:hAnsi="Times New Roman" w:cs="Times New Roman"/>
              </w:rPr>
              <w:t>3</w:t>
            </w:r>
            <w:r w:rsidRPr="000B4F61">
              <w:rPr>
                <w:rFonts w:ascii="Times New Roman" w:hAnsi="Times New Roman" w:cs="Times New Roman"/>
              </w:rPr>
              <w:t xml:space="preserve"> Мвт. В тепловой схеме предусмотреть возможность поперечн</w:t>
            </w:r>
            <w:r w:rsidR="00904BC1">
              <w:rPr>
                <w:rFonts w:ascii="Times New Roman" w:hAnsi="Times New Roman" w:cs="Times New Roman"/>
              </w:rPr>
              <w:t>ой</w:t>
            </w:r>
            <w:r w:rsidRPr="000B4F61">
              <w:rPr>
                <w:rFonts w:ascii="Times New Roman" w:hAnsi="Times New Roman" w:cs="Times New Roman"/>
              </w:rPr>
              <w:t xml:space="preserve"> и индивидуальной работы каждого из блоков теплообменного оборудования.</w:t>
            </w:r>
          </w:p>
        </w:tc>
      </w:tr>
      <w:tr w:rsidR="004746B3" w:rsidRPr="002B35A5" w14:paraId="08668CCF" w14:textId="77777777" w:rsidTr="005710AF">
        <w:tc>
          <w:tcPr>
            <w:tcW w:w="1668" w:type="dxa"/>
          </w:tcPr>
          <w:p w14:paraId="09732D49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lastRenderedPageBreak/>
              <w:t>Требования к запорной и регулирующей арматуре</w:t>
            </w:r>
          </w:p>
        </w:tc>
        <w:tc>
          <w:tcPr>
            <w:tcW w:w="8221" w:type="dxa"/>
          </w:tcPr>
          <w:p w14:paraId="229CEE9C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Предусмотреть трубопроводную арматуру в соответствии с СП 89.13330.2016. Использовать:</w:t>
            </w:r>
          </w:p>
          <w:p w14:paraId="797AAD23" w14:textId="76197C91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2B35A5">
              <w:rPr>
                <w:rFonts w:ascii="Times New Roman" w:eastAsia="Times New Roman" w:hAnsi="Times New Roman" w:cs="Times New Roman"/>
              </w:rPr>
              <w:t>запорную, предохранительную, регулирующую арматуру производителя «</w:t>
            </w:r>
            <w:r w:rsidRPr="002B35A5">
              <w:rPr>
                <w:rFonts w:ascii="Times New Roman" w:eastAsia="Times New Roman" w:hAnsi="Times New Roman" w:cs="Times New Roman"/>
                <w:lang w:val="en-US"/>
              </w:rPr>
              <w:t>LD</w:t>
            </w:r>
            <w:r>
              <w:rPr>
                <w:rFonts w:ascii="Times New Roman" w:eastAsia="Times New Roman" w:hAnsi="Times New Roman" w:cs="Times New Roman"/>
              </w:rPr>
              <w:t>», «АДЛ»</w:t>
            </w:r>
            <w:r w:rsidR="004A43F8">
              <w:rPr>
                <w:rFonts w:ascii="Times New Roman" w:eastAsia="Times New Roman" w:hAnsi="Times New Roman" w:cs="Times New Roman"/>
              </w:rPr>
              <w:t>, «ТеплоСила»</w:t>
            </w:r>
            <w:r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CD4E12">
              <w:rPr>
                <w:rFonts w:ascii="Times New Roman" w:eastAsia="Times New Roman" w:hAnsi="Times New Roman" w:cs="Times New Roman"/>
              </w:rPr>
              <w:t>т.д</w:t>
            </w:r>
            <w:r w:rsidRPr="002B35A5">
              <w:rPr>
                <w:rFonts w:ascii="Times New Roman" w:eastAsia="Times New Roman" w:hAnsi="Times New Roman" w:cs="Times New Roman"/>
              </w:rPr>
              <w:t>;</w:t>
            </w:r>
          </w:p>
          <w:p w14:paraId="72510914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- тип присоединения трубопроводной арматуры – фланцевый;</w:t>
            </w:r>
          </w:p>
          <w:p w14:paraId="29D63DBA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- обратные клапана – межфланцевые, пружинные;</w:t>
            </w:r>
          </w:p>
          <w:p w14:paraId="1B0ACCFC" w14:textId="77777777" w:rsidR="004746B3" w:rsidRPr="002B35A5" w:rsidRDefault="004746B3" w:rsidP="004A43F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 xml:space="preserve">- предохранительно-сбросные клапана установить </w:t>
            </w:r>
            <w:r w:rsidR="004A43F8">
              <w:rPr>
                <w:rFonts w:ascii="Times New Roman" w:eastAsia="Times New Roman" w:hAnsi="Times New Roman" w:cs="Times New Roman"/>
              </w:rPr>
              <w:t>в котловом и сетевом контуре</w:t>
            </w:r>
            <w:r w:rsidRPr="002B35A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746B3" w:rsidRPr="002B35A5" w14:paraId="339789B8" w14:textId="77777777" w:rsidTr="005710AF">
        <w:tc>
          <w:tcPr>
            <w:tcW w:w="1668" w:type="dxa"/>
          </w:tcPr>
          <w:p w14:paraId="61348995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химводоподготовке</w:t>
            </w:r>
          </w:p>
        </w:tc>
        <w:tc>
          <w:tcPr>
            <w:tcW w:w="8221" w:type="dxa"/>
          </w:tcPr>
          <w:p w14:paraId="378F15A9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B35A5">
              <w:rPr>
                <w:rFonts w:ascii="Times New Roman" w:eastAsia="Times New Roman" w:hAnsi="Times New Roman" w:cs="Times New Roman"/>
                <w:color w:val="000000"/>
              </w:rPr>
              <w:t>Предусмотреть автоматическую химводоподготовку для</w:t>
            </w:r>
            <w:r w:rsidR="004A43F8">
              <w:rPr>
                <w:rFonts w:ascii="Times New Roman" w:eastAsia="Times New Roman" w:hAnsi="Times New Roman" w:cs="Times New Roman"/>
                <w:color w:val="000000"/>
              </w:rPr>
              <w:t xml:space="preserve"> котлового и</w:t>
            </w:r>
            <w:r w:rsidRPr="002B35A5">
              <w:rPr>
                <w:rFonts w:ascii="Times New Roman" w:eastAsia="Times New Roman" w:hAnsi="Times New Roman" w:cs="Times New Roman"/>
                <w:color w:val="000000"/>
              </w:rPr>
              <w:t xml:space="preserve"> сетевого контура (в соответствии с СП89.13330.2016), </w:t>
            </w:r>
          </w:p>
          <w:p w14:paraId="073EC9E4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  <w:color w:val="000000"/>
              </w:rPr>
              <w:t>Предусмотреть устройства отбора проб воды: исходной, подпиточной, сетевой.</w:t>
            </w:r>
            <w:r w:rsidRPr="002B35A5">
              <w:rPr>
                <w:rFonts w:ascii="Times New Roman" w:hAnsi="Times New Roman" w:cs="Times New Roman"/>
              </w:rPr>
              <w:t xml:space="preserve"> </w:t>
            </w:r>
          </w:p>
          <w:p w14:paraId="0ED3ECF9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 xml:space="preserve">Установка водоподготовки Na-катионит (для системы подпитки) </w:t>
            </w:r>
            <w:r w:rsidR="004A43F8">
              <w:rPr>
                <w:rFonts w:ascii="Times New Roman" w:hAnsi="Times New Roman" w:cs="Times New Roman"/>
              </w:rPr>
              <w:t>- 1</w:t>
            </w:r>
            <w:r w:rsidRPr="002B35A5">
              <w:rPr>
                <w:rFonts w:ascii="Times New Roman" w:hAnsi="Times New Roman" w:cs="Times New Roman"/>
              </w:rPr>
              <w:t xml:space="preserve">шт. </w:t>
            </w:r>
          </w:p>
          <w:p w14:paraId="7336C852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 xml:space="preserve">Автоматическая установка </w:t>
            </w:r>
            <w:r>
              <w:rPr>
                <w:rFonts w:ascii="Times New Roman" w:hAnsi="Times New Roman" w:cs="Times New Roman"/>
              </w:rPr>
              <w:t>умягчения прямого действия должно включать</w:t>
            </w:r>
            <w:r w:rsidRPr="002B35A5">
              <w:rPr>
                <w:rFonts w:ascii="Times New Roman" w:hAnsi="Times New Roman" w:cs="Times New Roman"/>
              </w:rPr>
              <w:t xml:space="preserve"> одноступенчатое умягчение воды в натрий – катионитных фильтрах и коррекционную обработку подпиточной воды. </w:t>
            </w:r>
          </w:p>
          <w:p w14:paraId="17AFF704" w14:textId="584224A5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Производительность водоподготовки</w:t>
            </w:r>
            <w:r w:rsidR="00C62939" w:rsidRPr="00C62939">
              <w:rPr>
                <w:rFonts w:ascii="Times New Roman" w:hAnsi="Times New Roman" w:cs="Times New Roman"/>
              </w:rPr>
              <w:t xml:space="preserve"> произвести подбор, но не </w:t>
            </w:r>
            <w:r w:rsidR="00DE0E9F" w:rsidRPr="00C62939">
              <w:rPr>
                <w:rFonts w:ascii="Times New Roman" w:hAnsi="Times New Roman" w:cs="Times New Roman"/>
              </w:rPr>
              <w:t xml:space="preserve">менее </w:t>
            </w:r>
            <w:r w:rsidR="00DE0E9F" w:rsidRPr="002B35A5">
              <w:rPr>
                <w:rFonts w:ascii="Times New Roman" w:hAnsi="Times New Roman" w:cs="Times New Roman"/>
              </w:rPr>
              <w:t>–</w:t>
            </w:r>
            <w:r w:rsidRPr="002B35A5">
              <w:rPr>
                <w:rFonts w:ascii="Times New Roman" w:hAnsi="Times New Roman" w:cs="Times New Roman"/>
              </w:rPr>
              <w:t xml:space="preserve"> </w:t>
            </w:r>
            <w:r w:rsidR="00C62939">
              <w:rPr>
                <w:rFonts w:ascii="Times New Roman" w:hAnsi="Times New Roman" w:cs="Times New Roman"/>
              </w:rPr>
              <w:t>5</w:t>
            </w:r>
            <w:r w:rsidRPr="002B35A5">
              <w:rPr>
                <w:rFonts w:ascii="Times New Roman" w:hAnsi="Times New Roman" w:cs="Times New Roman"/>
              </w:rPr>
              <w:t xml:space="preserve"> м3 /ч. </w:t>
            </w:r>
          </w:p>
          <w:p w14:paraId="54A4066E" w14:textId="77777777" w:rsidR="004746B3" w:rsidRPr="002B35A5" w:rsidRDefault="004746B3" w:rsidP="004A43F8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 xml:space="preserve">Na-катионитовые фильтры (умягчения) TS-91 или эквивалент </w:t>
            </w:r>
            <w:r w:rsidR="004A43F8">
              <w:rPr>
                <w:rFonts w:ascii="Times New Roman" w:hAnsi="Times New Roman" w:cs="Times New Roman"/>
              </w:rPr>
              <w:t xml:space="preserve">– 2 </w:t>
            </w:r>
            <w:r w:rsidRPr="002B35A5">
              <w:rPr>
                <w:rFonts w:ascii="Times New Roman" w:hAnsi="Times New Roman" w:cs="Times New Roman"/>
              </w:rPr>
              <w:t xml:space="preserve">шт. </w:t>
            </w:r>
          </w:p>
        </w:tc>
      </w:tr>
      <w:tr w:rsidR="004746B3" w:rsidRPr="002B35A5" w14:paraId="4E40EE37" w14:textId="77777777" w:rsidTr="005710AF">
        <w:tc>
          <w:tcPr>
            <w:tcW w:w="1668" w:type="dxa"/>
          </w:tcPr>
          <w:p w14:paraId="578B36ED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Требования к дымовой трубе</w:t>
            </w:r>
          </w:p>
        </w:tc>
        <w:tc>
          <w:tcPr>
            <w:tcW w:w="8221" w:type="dxa"/>
          </w:tcPr>
          <w:p w14:paraId="12C70F32" w14:textId="77777777" w:rsidR="004746B3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 xml:space="preserve">Предусмотреть </w:t>
            </w:r>
            <w:r>
              <w:rPr>
                <w:rFonts w:ascii="Times New Roman" w:eastAsia="Times New Roman" w:hAnsi="Times New Roman" w:cs="Times New Roman"/>
              </w:rPr>
              <w:t xml:space="preserve">проведение работ </w:t>
            </w:r>
            <w:r w:rsidRPr="002B35A5">
              <w:rPr>
                <w:rFonts w:ascii="Times New Roman" w:eastAsia="Times New Roman" w:hAnsi="Times New Roman" w:cs="Times New Roman"/>
              </w:rPr>
              <w:t>в соответствии с СП 89.13330.2016 и иными действующими нормативными документами:</w:t>
            </w:r>
          </w:p>
          <w:p w14:paraId="799EB69F" w14:textId="58CDA8CB" w:rsidR="004746B3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926AC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Дымов</w:t>
            </w:r>
            <w:r w:rsidR="00B24C2E">
              <w:rPr>
                <w:rFonts w:ascii="Times New Roman" w:eastAsia="Times New Roman" w:hAnsi="Times New Roman" w:cs="Times New Roman"/>
              </w:rPr>
              <w:t>ые</w:t>
            </w:r>
            <w:r>
              <w:rPr>
                <w:rFonts w:ascii="Times New Roman" w:eastAsia="Times New Roman" w:hAnsi="Times New Roman" w:cs="Times New Roman"/>
              </w:rPr>
              <w:t xml:space="preserve"> труб</w:t>
            </w:r>
            <w:r w:rsidR="00881940"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 предусмотреть отдельно стоящ</w:t>
            </w:r>
            <w:r w:rsidR="00B24C2E">
              <w:rPr>
                <w:rFonts w:ascii="Times New Roman" w:eastAsia="Times New Roman" w:hAnsi="Times New Roman" w:cs="Times New Roman"/>
              </w:rPr>
              <w:t>ие</w:t>
            </w:r>
            <w:r>
              <w:rPr>
                <w:rFonts w:ascii="Times New Roman" w:eastAsia="Times New Roman" w:hAnsi="Times New Roman" w:cs="Times New Roman"/>
              </w:rPr>
              <w:t xml:space="preserve"> на собственном фундаменте</w:t>
            </w:r>
          </w:p>
          <w:p w14:paraId="58D0DA36" w14:textId="36A4FF6C" w:rsidR="004746B3" w:rsidRPr="003228EF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Высоту дымовой трубы принять согласна аэродинамического расчета</w:t>
            </w:r>
            <w:r w:rsidRPr="002B35A5">
              <w:rPr>
                <w:rFonts w:ascii="Times New Roman" w:hAnsi="Times New Roman" w:cs="Times New Roman"/>
              </w:rPr>
              <w:t xml:space="preserve"> и расчету на </w:t>
            </w:r>
            <w:r w:rsidR="004A43F8">
              <w:rPr>
                <w:rFonts w:ascii="Times New Roman" w:hAnsi="Times New Roman" w:cs="Times New Roman"/>
              </w:rPr>
              <w:t xml:space="preserve">рассеивание (высотой не менее </w:t>
            </w:r>
            <w:r w:rsidR="005E440C">
              <w:rPr>
                <w:rFonts w:ascii="Times New Roman" w:hAnsi="Times New Roman" w:cs="Times New Roman"/>
              </w:rPr>
              <w:t>7</w:t>
            </w:r>
            <w:r w:rsidRPr="002B35A5">
              <w:rPr>
                <w:rFonts w:ascii="Times New Roman" w:hAnsi="Times New Roman" w:cs="Times New Roman"/>
              </w:rPr>
              <w:t xml:space="preserve"> м).</w:t>
            </w:r>
          </w:p>
          <w:p w14:paraId="5F502B8C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Calibri" w:hAnsi="Times New Roman" w:cs="Times New Roman"/>
              </w:rPr>
              <w:t>-</w:t>
            </w:r>
            <w:r w:rsidR="00926AC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Выполнить м</w:t>
            </w:r>
            <w:r w:rsidRPr="002B35A5">
              <w:rPr>
                <w:rFonts w:ascii="Times New Roman" w:eastAsia="Calibri" w:hAnsi="Times New Roman" w:cs="Times New Roman"/>
              </w:rPr>
              <w:t>онтаж металлоконструкции под дымовые трубы</w:t>
            </w:r>
            <w:r w:rsidRPr="002B35A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A38336" w14:textId="31303D58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-</w:t>
            </w:r>
            <w:r w:rsidR="00926ACF">
              <w:rPr>
                <w:rFonts w:ascii="Times New Roman" w:eastAsia="Times New Roman" w:hAnsi="Times New Roman" w:cs="Times New Roman"/>
              </w:rPr>
              <w:t xml:space="preserve"> </w:t>
            </w:r>
            <w:r w:rsidRPr="002B35A5">
              <w:rPr>
                <w:rFonts w:ascii="Times New Roman" w:eastAsia="Times New Roman" w:hAnsi="Times New Roman" w:cs="Times New Roman"/>
              </w:rPr>
              <w:t>Установить индивидуальную дымовую трубу (газоход) для каждого котла (</w:t>
            </w:r>
            <w:r w:rsidR="00DE0E9F">
              <w:rPr>
                <w:rFonts w:ascii="Times New Roman" w:eastAsia="Times New Roman" w:hAnsi="Times New Roman" w:cs="Times New Roman"/>
              </w:rPr>
              <w:t>три</w:t>
            </w:r>
            <w:r w:rsidRPr="002B35A5">
              <w:rPr>
                <w:rFonts w:ascii="Times New Roman" w:eastAsia="Times New Roman" w:hAnsi="Times New Roman" w:cs="Times New Roman"/>
              </w:rPr>
              <w:t xml:space="preserve"> ствола</w:t>
            </w:r>
            <w:r w:rsidRPr="002B35A5"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</w:rPr>
              <w:t>нержавеющих труб типа «сэндвич»</w:t>
            </w:r>
            <w:r w:rsidRPr="002B35A5">
              <w:rPr>
                <w:rFonts w:ascii="Times New Roman" w:eastAsia="Times New Roman" w:hAnsi="Times New Roman" w:cs="Times New Roman"/>
              </w:rPr>
              <w:t>), оборудованную взрывными клапанами и системой отвода конденсата с труб и газоходов в дренажный трубопровод котельной.</w:t>
            </w:r>
          </w:p>
          <w:p w14:paraId="68122AC8" w14:textId="462EB231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-</w:t>
            </w:r>
            <w:r w:rsidR="00926ACF">
              <w:rPr>
                <w:rFonts w:ascii="Times New Roman" w:eastAsia="Times New Roman" w:hAnsi="Times New Roman" w:cs="Times New Roman"/>
              </w:rPr>
              <w:t xml:space="preserve"> </w:t>
            </w:r>
            <w:r w:rsidRPr="002B35A5">
              <w:rPr>
                <w:rFonts w:ascii="Times New Roman" w:eastAsia="Times New Roman" w:hAnsi="Times New Roman" w:cs="Times New Roman"/>
              </w:rPr>
              <w:t xml:space="preserve">Предусмотреть мероприятия по снижению шумов при работе </w:t>
            </w:r>
            <w:r w:rsidR="00913BD0" w:rsidRPr="002B35A5">
              <w:rPr>
                <w:rFonts w:ascii="Times New Roman" w:eastAsia="Times New Roman" w:hAnsi="Times New Roman" w:cs="Times New Roman"/>
              </w:rPr>
              <w:t>котельной.</w:t>
            </w:r>
          </w:p>
          <w:p w14:paraId="1C003012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-</w:t>
            </w:r>
            <w:r w:rsidR="00926ACF">
              <w:rPr>
                <w:rFonts w:ascii="Times New Roman" w:eastAsia="Times New Roman" w:hAnsi="Times New Roman" w:cs="Times New Roman"/>
              </w:rPr>
              <w:t xml:space="preserve"> </w:t>
            </w:r>
            <w:r w:rsidRPr="002B35A5">
              <w:rPr>
                <w:rFonts w:ascii="Times New Roman" w:eastAsia="Times New Roman" w:hAnsi="Times New Roman" w:cs="Times New Roman"/>
              </w:rPr>
              <w:t>Предусмотреть люк для осмотра, чистки.</w:t>
            </w:r>
          </w:p>
        </w:tc>
      </w:tr>
      <w:tr w:rsidR="004746B3" w:rsidRPr="002B35A5" w14:paraId="69C931A3" w14:textId="77777777" w:rsidTr="005710AF">
        <w:tc>
          <w:tcPr>
            <w:tcW w:w="1668" w:type="dxa"/>
          </w:tcPr>
          <w:p w14:paraId="18CE6027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Требования к системе электроснабжения</w:t>
            </w:r>
          </w:p>
        </w:tc>
        <w:tc>
          <w:tcPr>
            <w:tcW w:w="8221" w:type="dxa"/>
          </w:tcPr>
          <w:p w14:paraId="404B717D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 xml:space="preserve">Электроснабжение котельной выполнить в соответствии с ПУЭ-6,7; СП 52.13330.2016 Естественное и искусственное освещение.; СП 89.13330.2016; СП 41-104-2000 Проектирование автономных источников теплоснабжения;  </w:t>
            </w:r>
          </w:p>
          <w:p w14:paraId="294DA087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 xml:space="preserve">По степени обеспечения надежности электроснабжения блочная котельная относится к II категории; </w:t>
            </w:r>
          </w:p>
          <w:p w14:paraId="221425E6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 xml:space="preserve">- напряжение сети электроприемников 230/400В; </w:t>
            </w:r>
          </w:p>
          <w:p w14:paraId="79FEADA3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 сеть с глухозаземленной нейтралью,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 xml:space="preserve">TN-C-S. </w:t>
            </w:r>
          </w:p>
          <w:p w14:paraId="3A583230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В качестве вводного устройства блочной котельной принять щит в корпусе ЩМП-4</w:t>
            </w:r>
            <w:r>
              <w:rPr>
                <w:rFonts w:ascii="Times New Roman" w:hAnsi="Times New Roman" w:cs="Times New Roman"/>
              </w:rPr>
              <w:t xml:space="preserve"> или эквивалент</w:t>
            </w:r>
            <w:r w:rsidRPr="002B35A5">
              <w:rPr>
                <w:rFonts w:ascii="Times New Roman" w:hAnsi="Times New Roman" w:cs="Times New Roman"/>
              </w:rPr>
              <w:t>, который служит для ввода двух питающих кабелей и автоматического включения резерва</w:t>
            </w:r>
            <w:r w:rsidR="00E77BE8">
              <w:rPr>
                <w:rFonts w:ascii="Times New Roman" w:hAnsi="Times New Roman" w:cs="Times New Roman"/>
              </w:rPr>
              <w:t>, дизельного генератора,</w:t>
            </w:r>
            <w:r w:rsidRPr="002B35A5">
              <w:rPr>
                <w:rFonts w:ascii="Times New Roman" w:hAnsi="Times New Roman" w:cs="Times New Roman"/>
              </w:rPr>
              <w:t xml:space="preserve"> (АВР) электроэнергии и учета электроэнергии</w:t>
            </w:r>
            <w:r w:rsidR="00926ACF">
              <w:rPr>
                <w:rFonts w:ascii="Times New Roman" w:hAnsi="Times New Roman" w:cs="Times New Roman"/>
              </w:rPr>
              <w:t>.</w:t>
            </w:r>
          </w:p>
          <w:p w14:paraId="648A2B89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 xml:space="preserve"> Распределение энергии по потребителям котельной осуществляется щитом управления котельной, </w:t>
            </w:r>
            <w:r>
              <w:rPr>
                <w:rFonts w:ascii="Times New Roman" w:hAnsi="Times New Roman" w:cs="Times New Roman"/>
              </w:rPr>
              <w:t xml:space="preserve">реализованном в корпусе ЩМП-6-0 </w:t>
            </w:r>
            <w:r w:rsidRPr="002B35A5">
              <w:rPr>
                <w:rFonts w:ascii="Times New Roman" w:hAnsi="Times New Roman" w:cs="Times New Roman"/>
              </w:rPr>
              <w:t>или эквивалент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3B50747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 xml:space="preserve"> В щиту установлены вводные автоматические выключатели, магнитные пускатели, электротепловые реле, реле напряжения, автоматические выключатели отходящих линий, клеммные зажимы. На передней панели щита размещаются следующие </w:t>
            </w:r>
            <w:r w:rsidRPr="002B35A5">
              <w:rPr>
                <w:rFonts w:ascii="Times New Roman" w:hAnsi="Times New Roman" w:cs="Times New Roman"/>
              </w:rPr>
              <w:lastRenderedPageBreak/>
              <w:t>приборы: переключатели, кнопки, светосигнальные индикаторы, си</w:t>
            </w:r>
            <w:r>
              <w:rPr>
                <w:rFonts w:ascii="Times New Roman" w:hAnsi="Times New Roman" w:cs="Times New Roman"/>
              </w:rPr>
              <w:t>гнализатор уровня воды</w:t>
            </w:r>
            <w:r w:rsidRPr="002B35A5">
              <w:rPr>
                <w:rFonts w:ascii="Times New Roman" w:hAnsi="Times New Roman" w:cs="Times New Roman"/>
              </w:rPr>
              <w:t xml:space="preserve">. </w:t>
            </w:r>
          </w:p>
          <w:p w14:paraId="72E506D5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 xml:space="preserve"> Основным потребителем электроэнергии в котельной являются насосы, автоматика горелок котлов, электроприборы, электрическое освещение.  </w:t>
            </w:r>
          </w:p>
          <w:p w14:paraId="574403A0" w14:textId="77777777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Силовую распределительную сеть выполнить кабелем марки ВВГнг, проложенными в зависимости от расположения электрооборудо</w:t>
            </w:r>
            <w:r>
              <w:rPr>
                <w:rFonts w:ascii="Times New Roman" w:hAnsi="Times New Roman" w:cs="Times New Roman"/>
              </w:rPr>
              <w:t>вания в кабель - канале, трубе</w:t>
            </w:r>
          </w:p>
          <w:p w14:paraId="674C00D7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Сети внешнего электроснабжения блочной котельной определяется проектом привязки котельной к местным условия.</w:t>
            </w:r>
          </w:p>
        </w:tc>
      </w:tr>
      <w:tr w:rsidR="004746B3" w:rsidRPr="002B35A5" w14:paraId="0AB8D518" w14:textId="77777777" w:rsidTr="005710AF">
        <w:tc>
          <w:tcPr>
            <w:tcW w:w="1668" w:type="dxa"/>
          </w:tcPr>
          <w:p w14:paraId="66822BE1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lastRenderedPageBreak/>
              <w:t>Требования к системе автоматизации</w:t>
            </w:r>
          </w:p>
        </w:tc>
        <w:tc>
          <w:tcPr>
            <w:tcW w:w="8221" w:type="dxa"/>
          </w:tcPr>
          <w:p w14:paraId="2ADA45A2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eastAsia="Times New Roman" w:hAnsi="Times New Roman" w:cs="Times New Roman"/>
              </w:rPr>
              <w:t>Систему автоматизации выполнить в соответствии с СП 89.13330.2016.</w:t>
            </w:r>
          </w:p>
          <w:p w14:paraId="12AE2B1A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 xml:space="preserve">Требования к автоматизации: </w:t>
            </w:r>
          </w:p>
          <w:p w14:paraId="3EB8305B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Оборудование системы автоматического управления должно обеспечить работу котельной в автоматическом режиме, без постоянного присутствия обслуживающего персонала (с передачей информации на диспетчерский пункт), частотное регулирование насосов, автоматическая подпитка, аварийная блокировка оборудования</w:t>
            </w:r>
          </w:p>
          <w:p w14:paraId="3B23D778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Учет расхода тепловой энергии, воды, по</w:t>
            </w:r>
            <w:r w:rsidR="00E77BE8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 xml:space="preserve">агрегатный учет расхода природного газа, исходной (потребляемой) воды, коммерческий учет расхода природного газа  </w:t>
            </w:r>
          </w:p>
          <w:p w14:paraId="690DEA36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Распределенная система управления котельной должна состоять из индивидуальных щитов управления и противоаварийной защиты котлоагрегатов и общекотельного щита управления.</w:t>
            </w:r>
          </w:p>
          <w:p w14:paraId="55DF0EBB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Щит управления котлоагрегатом должен выполнять управление горелкой котла, рециркуляционным насосом, противоаварийными защитами и блокировками. Щит должен быть выполнен на базе электронного устройства управления и поддерживать до 4 аналоговых входов, 24 дискретных входа и 24 дискретных выхода, иметь человеко-машинный интерфейс в виде монохромного двухстрочного текстового дисплея и клавиатуры для настройки управления котлом.</w:t>
            </w:r>
          </w:p>
          <w:p w14:paraId="6944F219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Противоаварийные защиты котла должны быть выполнены в соответствии с СП 89.13330.2016 с использованием дискретных датчиков пороговых значений технологических параметров. Система аварийного отключения в составе щита должна быть резервированной, программное аварийное отключение котла, выполняемое электронным устройством управления, должно дублироваться цепочкой электромеханических реле.</w:t>
            </w:r>
          </w:p>
          <w:p w14:paraId="1508A4F1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Щит управления котлоагрегатом должен быть выполнен в стальном корпусе, иметь класс защиты не ниже IP54. На передней панели щита должна быть предусмотрена светосигнальная аппаратура «Питание включено», «Котел работает», «Авария», а также должны быть предусмотрены кнопки аварийной остановки и сброса блокировок. Предусмотреть возможность переключения котлоагрегата в местный режим управления.</w:t>
            </w:r>
          </w:p>
          <w:p w14:paraId="07AC6EB2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 xml:space="preserve">Щит управления котлоагрегатом должен иметь архив аварий и передавать данные о состояниях агрегата на щит общекотельной автоматики. Связь между щитами и удаленное управление должны быть реализованы по интерфейсу. </w:t>
            </w:r>
          </w:p>
          <w:p w14:paraId="7D1F5E87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Щит общекотельной автоматики должен быть выполнен на базе свободнопрограммируемого контроллера отечественного или импортного производства.</w:t>
            </w:r>
          </w:p>
          <w:p w14:paraId="377A6644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Основной человеко-машинный интерфейс щита управления котельной должен быть выполнен на базе сенсорной графической панели оператора отечественно</w:t>
            </w:r>
            <w:r w:rsidR="00E77BE8">
              <w:rPr>
                <w:rFonts w:ascii="Times New Roman" w:hAnsi="Times New Roman" w:cs="Times New Roman"/>
              </w:rPr>
              <w:t xml:space="preserve"> или импортного </w:t>
            </w:r>
            <w:r w:rsidRPr="002B35A5">
              <w:rPr>
                <w:rFonts w:ascii="Times New Roman" w:hAnsi="Times New Roman" w:cs="Times New Roman"/>
              </w:rPr>
              <w:t xml:space="preserve"> производства с цветным TFT дисплеем</w:t>
            </w:r>
            <w:r w:rsidR="00E77BE8">
              <w:rPr>
                <w:rFonts w:ascii="Times New Roman" w:hAnsi="Times New Roman" w:cs="Times New Roman"/>
              </w:rPr>
              <w:t xml:space="preserve"> </w:t>
            </w:r>
          </w:p>
          <w:p w14:paraId="6DB2170B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Щит общекотельной автоматики должен выполнять следующие функции управления:</w:t>
            </w:r>
          </w:p>
          <w:p w14:paraId="642AE0C1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 каскадное управление котлами;</w:t>
            </w:r>
          </w:p>
          <w:p w14:paraId="5BFD2B59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 погодное регулирование по температурному графику</w:t>
            </w:r>
            <w:r w:rsidR="00E77BE8">
              <w:rPr>
                <w:rFonts w:ascii="Times New Roman" w:hAnsi="Times New Roman" w:cs="Times New Roman"/>
              </w:rPr>
              <w:t>, со срезкой до 75С</w:t>
            </w:r>
            <w:r w:rsidRPr="002B35A5">
              <w:rPr>
                <w:rFonts w:ascii="Times New Roman" w:hAnsi="Times New Roman" w:cs="Times New Roman"/>
              </w:rPr>
              <w:t>;</w:t>
            </w:r>
          </w:p>
          <w:p w14:paraId="1A74CA01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 управление сетевыми насосами;</w:t>
            </w:r>
          </w:p>
          <w:p w14:paraId="0D764595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 управление системой отопления;</w:t>
            </w:r>
          </w:p>
          <w:p w14:paraId="0D5827F8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 управление системой аварийной вентиляции;</w:t>
            </w:r>
          </w:p>
          <w:p w14:paraId="0A020979" w14:textId="77777777" w:rsidR="004746B3" w:rsidRPr="002B35A5" w:rsidRDefault="00E77BE8" w:rsidP="000E5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управление клапанами</w:t>
            </w:r>
            <w:r w:rsidR="004746B3" w:rsidRPr="002B35A5">
              <w:rPr>
                <w:rFonts w:ascii="Times New Roman" w:hAnsi="Times New Roman" w:cs="Times New Roman"/>
              </w:rPr>
              <w:t xml:space="preserve"> подпитки.</w:t>
            </w:r>
          </w:p>
          <w:p w14:paraId="0B32192A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По всем агрегатам котельной необходимо предусмотреть сохранение наработки оборудования и периодической смены рабочих агрегатов в резервированных группах оборудования с возможностью настройки периодов смены с панели оператора котельной. Данные о наработках оборудования должны храниться в энергонезависимой флэш-памяти контроллера и сохраняться в случае перебоев в работе контроллера и программного обеспечения.</w:t>
            </w:r>
          </w:p>
          <w:p w14:paraId="1BFC0832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Предусмотреть автоматический ввод резерва насосного, отопительного и вентиляционного оборудования, защиту насосов от сухого хода.</w:t>
            </w:r>
          </w:p>
          <w:p w14:paraId="2ED338E3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lastRenderedPageBreak/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На панели оператора должна отображаться мнемосхема и текущие состояния котельной, должна быть предусмотрена возможность просматривать тренды технологических параметров, архив событий и сообщения о текущих авариях.</w:t>
            </w:r>
          </w:p>
          <w:p w14:paraId="783A2451" w14:textId="4E562022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Пользовательский интерфейс должен предусматривать как минимум два уровня доступа пользователей – Уровень «Оператор» (просмотр) и Уровень «Наладчик» (настройка)</w:t>
            </w:r>
            <w:r w:rsidR="005209B2">
              <w:rPr>
                <w:rFonts w:ascii="Times New Roman" w:hAnsi="Times New Roman" w:cs="Times New Roman"/>
              </w:rPr>
              <w:t>.</w:t>
            </w:r>
          </w:p>
          <w:p w14:paraId="591B9EDA" w14:textId="5FCF48BE" w:rsidR="005209B2" w:rsidRDefault="005209B2" w:rsidP="000E5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Предусмотреть передачу данных о состоянии котельной на КПП (в объёме поставки предусмотреть пост сигнализации о состоянии котельной.</w:t>
            </w:r>
          </w:p>
          <w:p w14:paraId="2DF60C56" w14:textId="759D4711" w:rsidR="005209B2" w:rsidRPr="002B35A5" w:rsidRDefault="005209B2" w:rsidP="000E5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Предусмотреть передачу информации о состоянии на АРМ энергетика производства </w:t>
            </w:r>
          </w:p>
          <w:p w14:paraId="69903F0B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Щит управления котельной должен поддерживать гибкие настройки системы автоматизированного управления, должна быть предусмотрена возможность изменения типов и диапазонов измерения датчиков и их метрологических характеристик, а также изменение назначения входов и выходов контроллера и модулей расширения без внесения изменений в программное обеспечение программируемого логического контроллера.</w:t>
            </w:r>
          </w:p>
          <w:p w14:paraId="5DCF8081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Щит управления котельной должен быть выполнен в стальном корпусе, иметь класс защиты не ниже IP54.</w:t>
            </w:r>
          </w:p>
          <w:p w14:paraId="7C81CA33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-На передней панели щита предусмотреть светосигнальную аппаратуру, а также предусмотреть возможность переключения всех агрегатов котельной в режим ручного управления.</w:t>
            </w:r>
          </w:p>
          <w:p w14:paraId="1A36F19A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В качестве датчиков температуры применить термопреобразователи сопротивления двухпроводного включения с характеристикой Pt100 со сменными чувствительными элементами, заключенными в гильзу из нержавеющей стали AISI 316Ti.</w:t>
            </w:r>
          </w:p>
          <w:p w14:paraId="48DF6A26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Датчики давления применить компактные, с выходным сигналом 4-20 мА, классом защиты IP65.</w:t>
            </w:r>
          </w:p>
          <w:p w14:paraId="3DF81F67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В качестве показывающих приборов применить биметаллические термометры и общетехнические манометры. Манометры должны быть подобраны так, чтобы рабочее давление среды находилось во второй трети шкалы прибора. На корпусе манометров над делениями, соответствующими разрешенному давлению в котлах, прикрепить металлические пластины, окрашенные в красный цвет.  Манометры котлов должны иметь циферблаты диаметром не менее 100 мм, а манометры котлов, расположенные на высоте свыше 2 м от уровня пола котельной, должны иметь циферблат диаметром 160 мм.</w:t>
            </w:r>
          </w:p>
          <w:p w14:paraId="72D985F6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Предусмотреть показывающие приборы противодавления в топке котла, давления и температуры уходящих газов за котлом.</w:t>
            </w:r>
          </w:p>
          <w:p w14:paraId="1DF51C84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Все средства КИПиА должны быть с присоединением G1/2, или метрической резьбой, отборные устройства манометров оборудовать шаровыми трехходовыми кранами.</w:t>
            </w:r>
          </w:p>
          <w:p w14:paraId="5F53A807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Все средства измерения должны иметь свидетельства о регистрации средств измерения и сертификаты установленного образца.</w:t>
            </w:r>
          </w:p>
          <w:p w14:paraId="2761F79A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В котельной должна быть выполнена система контроля загазованности по СН и СО. Данные о достижении 1 предельно допустимой концентрации по оксид углероду и 10% нижний концентральный предел распространения должны передаваться на щит общекотельной автоматики для визуализации, аварийной сигнализации, передачи на диспетчерский пункт, аварийного закрытия топливных клапанов   и включения аварийной вентиляции. Предусмотреть световое и звуковое оповещение о загазованности.</w:t>
            </w:r>
          </w:p>
          <w:p w14:paraId="7464875D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Кабельные линии измерительных цепей выполнить экранированным кабелем.</w:t>
            </w:r>
          </w:p>
          <w:p w14:paraId="4FA9F25F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Все кабельные линии системы автоматического управления должны быть промаркированы в соответствии с применением сквозной нумерации.</w:t>
            </w:r>
          </w:p>
          <w:p w14:paraId="45C3FC74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Предусмотреть установку GSM-модема для аварийного SMS- информирования двух абонентов, с запоминанием первопричины на щите котельной</w:t>
            </w:r>
          </w:p>
        </w:tc>
      </w:tr>
      <w:tr w:rsidR="004746B3" w:rsidRPr="002B35A5" w14:paraId="41063F8A" w14:textId="77777777" w:rsidTr="005710AF">
        <w:tc>
          <w:tcPr>
            <w:tcW w:w="1668" w:type="dxa"/>
          </w:tcPr>
          <w:p w14:paraId="6FD3C339" w14:textId="77777777" w:rsidR="004746B3" w:rsidRPr="00F82D43" w:rsidRDefault="004746B3" w:rsidP="000E58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82D43">
              <w:rPr>
                <w:rFonts w:ascii="Times New Roman" w:eastAsia="Times New Roman" w:hAnsi="Times New Roman" w:cs="Times New Roman"/>
              </w:rPr>
              <w:lastRenderedPageBreak/>
              <w:t>Требования к узлам учета</w:t>
            </w:r>
          </w:p>
        </w:tc>
        <w:tc>
          <w:tcPr>
            <w:tcW w:w="8221" w:type="dxa"/>
          </w:tcPr>
          <w:p w14:paraId="29F542D1" w14:textId="77777777" w:rsidR="004746B3" w:rsidRPr="00F82D43" w:rsidRDefault="004746B3" w:rsidP="000E5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82D43">
              <w:rPr>
                <w:rFonts w:ascii="Times New Roman" w:eastAsia="Times New Roman" w:hAnsi="Times New Roman" w:cs="Times New Roman"/>
              </w:rPr>
              <w:t>Предусмотреть:</w:t>
            </w:r>
          </w:p>
          <w:p w14:paraId="41110EFD" w14:textId="77777777" w:rsidR="004746B3" w:rsidRPr="00F82D43" w:rsidRDefault="004746B3" w:rsidP="000E5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82D43">
              <w:rPr>
                <w:rFonts w:ascii="Times New Roman" w:eastAsia="Times New Roman" w:hAnsi="Times New Roman" w:cs="Times New Roman"/>
              </w:rPr>
              <w:t>-</w:t>
            </w:r>
            <w:r w:rsidR="00926ACF">
              <w:rPr>
                <w:rFonts w:ascii="Times New Roman" w:eastAsia="Times New Roman" w:hAnsi="Times New Roman" w:cs="Times New Roman"/>
              </w:rPr>
              <w:t xml:space="preserve"> </w:t>
            </w:r>
            <w:r w:rsidRPr="00F82D43">
              <w:rPr>
                <w:rFonts w:ascii="Times New Roman" w:eastAsia="Times New Roman" w:hAnsi="Times New Roman" w:cs="Times New Roman"/>
              </w:rPr>
              <w:t>коммерческий узел учета газа на вводе в котельную</w:t>
            </w:r>
          </w:p>
          <w:p w14:paraId="4678C931" w14:textId="77777777" w:rsidR="004746B3" w:rsidRPr="00F82D43" w:rsidRDefault="004746B3" w:rsidP="000E5836">
            <w:pPr>
              <w:widowControl w:val="0"/>
              <w:tabs>
                <w:tab w:val="left" w:pos="464"/>
              </w:tabs>
              <w:suppressAutoHyphens/>
              <w:autoSpaceDE w:val="0"/>
              <w:autoSpaceDN w:val="0"/>
              <w:adjustRightInd w:val="0"/>
              <w:ind w:right="85"/>
              <w:jc w:val="both"/>
              <w:rPr>
                <w:rFonts w:ascii="Times New Roman" w:eastAsia="Times New Roman" w:hAnsi="Times New Roman" w:cs="Times New Roman"/>
              </w:rPr>
            </w:pPr>
            <w:r w:rsidRPr="00F82D43">
              <w:rPr>
                <w:rFonts w:ascii="Times New Roman" w:eastAsia="Times New Roman" w:hAnsi="Times New Roman" w:cs="Times New Roman"/>
              </w:rPr>
              <w:t>-</w:t>
            </w:r>
            <w:r w:rsidR="00926ACF">
              <w:rPr>
                <w:rFonts w:ascii="Times New Roman" w:eastAsia="Times New Roman" w:hAnsi="Times New Roman" w:cs="Times New Roman"/>
              </w:rPr>
              <w:t xml:space="preserve"> </w:t>
            </w:r>
            <w:r w:rsidRPr="00F82D43">
              <w:rPr>
                <w:rFonts w:ascii="Times New Roman" w:eastAsia="Times New Roman" w:hAnsi="Times New Roman" w:cs="Times New Roman"/>
              </w:rPr>
              <w:t>узел учета те</w:t>
            </w:r>
            <w:r w:rsidR="00E77BE8">
              <w:rPr>
                <w:rFonts w:ascii="Times New Roman" w:eastAsia="Times New Roman" w:hAnsi="Times New Roman" w:cs="Times New Roman"/>
              </w:rPr>
              <w:t>пловой энергии</w:t>
            </w:r>
            <w:r w:rsidRPr="00F82D43">
              <w:rPr>
                <w:rFonts w:ascii="Times New Roman" w:eastAsia="Times New Roman" w:hAnsi="Times New Roman" w:cs="Times New Roman"/>
              </w:rPr>
              <w:t>;</w:t>
            </w:r>
          </w:p>
          <w:p w14:paraId="22CB2901" w14:textId="77777777" w:rsidR="004746B3" w:rsidRPr="00F82D43" w:rsidRDefault="004746B3" w:rsidP="000E5836">
            <w:pPr>
              <w:widowControl w:val="0"/>
              <w:tabs>
                <w:tab w:val="left" w:pos="464"/>
              </w:tabs>
              <w:suppressAutoHyphens/>
              <w:autoSpaceDE w:val="0"/>
              <w:autoSpaceDN w:val="0"/>
              <w:adjustRightInd w:val="0"/>
              <w:ind w:right="85"/>
              <w:jc w:val="both"/>
              <w:rPr>
                <w:rFonts w:ascii="Times New Roman" w:eastAsia="Times New Roman" w:hAnsi="Times New Roman" w:cs="Times New Roman"/>
              </w:rPr>
            </w:pPr>
            <w:r w:rsidRPr="00F82D43">
              <w:rPr>
                <w:rFonts w:ascii="Times New Roman" w:eastAsia="Times New Roman" w:hAnsi="Times New Roman" w:cs="Times New Roman"/>
              </w:rPr>
              <w:t>- узел учета хим. очищенной воды</w:t>
            </w:r>
            <w:r w:rsidR="00E77BE8">
              <w:rPr>
                <w:rFonts w:ascii="Times New Roman" w:eastAsia="Times New Roman" w:hAnsi="Times New Roman" w:cs="Times New Roman"/>
              </w:rPr>
              <w:t xml:space="preserve"> на котловой и сетевой контур</w:t>
            </w:r>
            <w:r w:rsidRPr="00F82D43">
              <w:rPr>
                <w:rFonts w:ascii="Times New Roman" w:eastAsia="Times New Roman" w:hAnsi="Times New Roman" w:cs="Times New Roman"/>
              </w:rPr>
              <w:t xml:space="preserve"> типа ВСХД или аналог;</w:t>
            </w:r>
          </w:p>
          <w:p w14:paraId="66F0DAC9" w14:textId="77777777" w:rsidR="004746B3" w:rsidRPr="00F82D43" w:rsidRDefault="004746B3" w:rsidP="000E5836">
            <w:pPr>
              <w:widowControl w:val="0"/>
              <w:tabs>
                <w:tab w:val="left" w:pos="464"/>
              </w:tabs>
              <w:suppressAutoHyphens/>
              <w:autoSpaceDE w:val="0"/>
              <w:autoSpaceDN w:val="0"/>
              <w:adjustRightInd w:val="0"/>
              <w:ind w:right="85"/>
              <w:jc w:val="both"/>
              <w:rPr>
                <w:rFonts w:ascii="Times New Roman" w:eastAsia="Times New Roman" w:hAnsi="Times New Roman" w:cs="Times New Roman"/>
              </w:rPr>
            </w:pPr>
            <w:r w:rsidRPr="00F82D43">
              <w:rPr>
                <w:rFonts w:ascii="Times New Roman" w:eastAsia="Times New Roman" w:hAnsi="Times New Roman" w:cs="Times New Roman"/>
              </w:rPr>
              <w:t>-  узел учета исходной холодной воды ВСХД или аналог;</w:t>
            </w:r>
          </w:p>
        </w:tc>
      </w:tr>
      <w:tr w:rsidR="004746B3" w:rsidRPr="002B35A5" w14:paraId="2D92043B" w14:textId="77777777" w:rsidTr="005710AF">
        <w:tc>
          <w:tcPr>
            <w:tcW w:w="1668" w:type="dxa"/>
          </w:tcPr>
          <w:p w14:paraId="27C067E7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 xml:space="preserve">Требования к системе </w:t>
            </w:r>
            <w:r w:rsidRPr="002B35A5">
              <w:rPr>
                <w:rFonts w:ascii="Times New Roman" w:hAnsi="Times New Roman" w:cs="Times New Roman"/>
              </w:rPr>
              <w:t>Вентиляции и отопления</w:t>
            </w:r>
          </w:p>
          <w:p w14:paraId="1B5EC96F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1" w:type="dxa"/>
          </w:tcPr>
          <w:p w14:paraId="1E6269DD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Вентиляцию котельной выполнить с естественным</w:t>
            </w:r>
            <w:r w:rsidR="00E77BE8">
              <w:rPr>
                <w:rFonts w:ascii="Times New Roman" w:hAnsi="Times New Roman" w:cs="Times New Roman"/>
              </w:rPr>
              <w:t xml:space="preserve"> и принудительным</w:t>
            </w:r>
            <w:r w:rsidRPr="002B35A5">
              <w:rPr>
                <w:rFonts w:ascii="Times New Roman" w:hAnsi="Times New Roman" w:cs="Times New Roman"/>
              </w:rPr>
              <w:t xml:space="preserve"> побуждением, приток воздуха обеспечить через вентиляционные решетки, расположенные в верхней зоне за котлами. Вытяжку обеспечить через дефлекторы, расположенные на необслуживаемой кровле.</w:t>
            </w:r>
          </w:p>
          <w:p w14:paraId="40840226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lastRenderedPageBreak/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Отопление котельной осуществить воздушно-отопительными агрегатами, управляемыми системой автоматики котельной. Выполнить защиту от замерзания теплоносителя.</w:t>
            </w:r>
          </w:p>
          <w:p w14:paraId="235354DB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Температура внутреннего воздуха в котельном зале должна поддерживаться не ниже 5 град.С.</w:t>
            </w:r>
          </w:p>
          <w:p w14:paraId="4EEB225C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-</w:t>
            </w:r>
            <w:r w:rsidR="00926ACF">
              <w:rPr>
                <w:rFonts w:ascii="Times New Roman" w:hAnsi="Times New Roman" w:cs="Times New Roman"/>
              </w:rPr>
              <w:t xml:space="preserve"> </w:t>
            </w:r>
            <w:r w:rsidRPr="002B35A5">
              <w:rPr>
                <w:rFonts w:ascii="Times New Roman" w:hAnsi="Times New Roman" w:cs="Times New Roman"/>
              </w:rPr>
              <w:t>Предусмотреть систему аварийной вентиляции во взрывозащищенном исполнении. Аварийные вентиляторы должны срабатывать</w:t>
            </w:r>
            <w:r>
              <w:rPr>
                <w:rFonts w:ascii="Times New Roman" w:hAnsi="Times New Roman" w:cs="Times New Roman"/>
              </w:rPr>
              <w:t xml:space="preserve"> при достижении загазованности </w:t>
            </w:r>
            <w:r w:rsidRPr="002B35A5">
              <w:rPr>
                <w:rFonts w:ascii="Times New Roman" w:hAnsi="Times New Roman" w:cs="Times New Roman"/>
              </w:rPr>
              <w:t>придельно допустимой концентрации по оксид углероду или 10% нижний концентральный предел распространения по метану, а также при достижении температуры внутреннего воздуха в котельной 29 град.С.</w:t>
            </w:r>
          </w:p>
        </w:tc>
      </w:tr>
      <w:tr w:rsidR="004746B3" w:rsidRPr="002B35A5" w14:paraId="0BB844B8" w14:textId="77777777" w:rsidTr="005710AF">
        <w:tc>
          <w:tcPr>
            <w:tcW w:w="1668" w:type="dxa"/>
          </w:tcPr>
          <w:p w14:paraId="55B918FC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lastRenderedPageBreak/>
              <w:t xml:space="preserve">Требования к </w:t>
            </w:r>
            <w:r w:rsidRPr="002B35A5">
              <w:rPr>
                <w:rFonts w:ascii="Times New Roman" w:hAnsi="Times New Roman" w:cs="Times New Roman"/>
              </w:rPr>
              <w:t>устройству молниезащиты</w:t>
            </w:r>
          </w:p>
        </w:tc>
        <w:tc>
          <w:tcPr>
            <w:tcW w:w="8221" w:type="dxa"/>
          </w:tcPr>
          <w:p w14:paraId="39005550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 xml:space="preserve">По устройству молниезащиты, согласно РД34.21.122-87 табл. 1 п.3, блочная котельная относится ко II категории. </w:t>
            </w:r>
          </w:p>
          <w:p w14:paraId="5CD5A8C4" w14:textId="77777777" w:rsidR="004746B3" w:rsidRPr="002B35A5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>При выборе средств защиты от прямых ударов молнии, типов молниеотводов учитываются экономические соображения, технологические и конструктивные особенности объектов. Согласно п. 6 РД 34.21.122-87 во всех возможных случаях близкорасположенные высокие сооружения необходимо использовать как отдельно стоящие молниеотводы, в данном случае конструкция дымовых труб, которая присоединена к конструкции наружного заземляющего устройства. Для более эффективного выполнения функции молниеотвода дымовые трубы снабжаются в своей верхней части заостренными под углом 30 град. штырями из круглой стали Дн-18 мм, приваренными к корпусу дымовой трубы вертикально за нижнюю часть. Длина свободной части штыря 0,8 м. Корпусы дымовых труб присоединяются к проводникам, идущим от наружного устройства заземления вне здания котельной стальной полосой сечением 5х40 мм на сварных соединениях, причем спуски от труб прокладываются по внешним конструкциям здания</w:t>
            </w:r>
          </w:p>
        </w:tc>
      </w:tr>
      <w:tr w:rsidR="004746B3" w:rsidRPr="002B35A5" w14:paraId="11A083C8" w14:textId="77777777" w:rsidTr="005710AF">
        <w:tc>
          <w:tcPr>
            <w:tcW w:w="1668" w:type="dxa"/>
          </w:tcPr>
          <w:p w14:paraId="3730EE55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Требования к системе пожарной и охранной сигнализации</w:t>
            </w:r>
          </w:p>
        </w:tc>
        <w:tc>
          <w:tcPr>
            <w:tcW w:w="8221" w:type="dxa"/>
          </w:tcPr>
          <w:p w14:paraId="6B340227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Выполнить в соответствии с СП 89.13330.2016, СП 484.1311500.2020 и иными действующими нормативными документами. Предусмотреть:</w:t>
            </w:r>
          </w:p>
          <w:p w14:paraId="454372C0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-</w:t>
            </w:r>
            <w:r w:rsidR="00926ACF">
              <w:rPr>
                <w:rFonts w:ascii="Times New Roman" w:eastAsia="Times New Roman" w:hAnsi="Times New Roman" w:cs="Times New Roman"/>
              </w:rPr>
              <w:t xml:space="preserve"> </w:t>
            </w:r>
            <w:r w:rsidRPr="002B35A5">
              <w:rPr>
                <w:rFonts w:ascii="Times New Roman" w:eastAsia="Times New Roman" w:hAnsi="Times New Roman" w:cs="Times New Roman"/>
              </w:rPr>
              <w:t>охранную сигнализацию с возможностью передачи данных на пульт реагирования вневедомственной охраны;</w:t>
            </w:r>
          </w:p>
          <w:p w14:paraId="47960ED5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-</w:t>
            </w:r>
            <w:r w:rsidR="00926ACF">
              <w:rPr>
                <w:rFonts w:ascii="Times New Roman" w:eastAsia="Times New Roman" w:hAnsi="Times New Roman" w:cs="Times New Roman"/>
              </w:rPr>
              <w:t xml:space="preserve"> </w:t>
            </w:r>
            <w:r w:rsidRPr="002B35A5">
              <w:rPr>
                <w:rFonts w:ascii="Times New Roman" w:eastAsia="Times New Roman" w:hAnsi="Times New Roman" w:cs="Times New Roman"/>
              </w:rPr>
              <w:t>датчики на проникновение с передачей сигнала на мобильный телефон ИДС;</w:t>
            </w:r>
          </w:p>
          <w:p w14:paraId="62C3EE79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-</w:t>
            </w:r>
            <w:r w:rsidR="00926ACF">
              <w:rPr>
                <w:rFonts w:ascii="Times New Roman" w:eastAsia="Times New Roman" w:hAnsi="Times New Roman" w:cs="Times New Roman"/>
              </w:rPr>
              <w:t xml:space="preserve"> </w:t>
            </w:r>
            <w:r w:rsidRPr="002B35A5">
              <w:rPr>
                <w:rFonts w:ascii="Times New Roman" w:eastAsia="Times New Roman" w:hAnsi="Times New Roman" w:cs="Times New Roman"/>
              </w:rPr>
              <w:t>пожарную сигнализацию.</w:t>
            </w:r>
          </w:p>
        </w:tc>
      </w:tr>
      <w:tr w:rsidR="004746B3" w:rsidRPr="002B35A5" w14:paraId="6B8776C5" w14:textId="77777777" w:rsidTr="005710AF">
        <w:tc>
          <w:tcPr>
            <w:tcW w:w="1668" w:type="dxa"/>
          </w:tcPr>
          <w:p w14:paraId="1A4837FC" w14:textId="77777777" w:rsidR="004746B3" w:rsidRPr="002B35A5" w:rsidRDefault="004746B3" w:rsidP="000E5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35A5">
              <w:rPr>
                <w:rFonts w:ascii="Times New Roman" w:eastAsia="Times New Roman" w:hAnsi="Times New Roman" w:cs="Times New Roman"/>
              </w:rPr>
              <w:t>Перечень исполнительно-технической документации, представляемой  подрядчиком при сдаче котельной в эксплуатацию</w:t>
            </w:r>
          </w:p>
        </w:tc>
        <w:tc>
          <w:tcPr>
            <w:tcW w:w="8221" w:type="dxa"/>
          </w:tcPr>
          <w:p w14:paraId="5F987A44" w14:textId="48AFAC31" w:rsidR="004746B3" w:rsidRDefault="004746B3" w:rsidP="000E5836">
            <w:pPr>
              <w:jc w:val="both"/>
              <w:rPr>
                <w:rFonts w:ascii="Times New Roman" w:hAnsi="Times New Roman" w:cs="Times New Roman"/>
              </w:rPr>
            </w:pPr>
            <w:r w:rsidRPr="002B35A5">
              <w:rPr>
                <w:rFonts w:ascii="Times New Roman" w:hAnsi="Times New Roman" w:cs="Times New Roman"/>
              </w:rPr>
              <w:t xml:space="preserve"> </w:t>
            </w:r>
            <w:bookmarkStart w:id="3" w:name="_Hlk171005621"/>
            <w:r w:rsidRPr="002B35A5">
              <w:rPr>
                <w:rFonts w:ascii="Times New Roman" w:hAnsi="Times New Roman" w:cs="Times New Roman"/>
              </w:rPr>
              <w:t xml:space="preserve">По окончании работ </w:t>
            </w:r>
            <w:r>
              <w:rPr>
                <w:rFonts w:ascii="Times New Roman" w:hAnsi="Times New Roman" w:cs="Times New Roman"/>
              </w:rPr>
              <w:t>согласно</w:t>
            </w:r>
            <w:r w:rsidRPr="002B35A5">
              <w:rPr>
                <w:rFonts w:ascii="Times New Roman" w:hAnsi="Times New Roman" w:cs="Times New Roman"/>
              </w:rPr>
              <w:t xml:space="preserve"> Технического задания Подрядчик передает заказчику:</w:t>
            </w:r>
          </w:p>
          <w:p w14:paraId="06E279DC" w14:textId="20B12D65" w:rsidR="004746B3" w:rsidRPr="00E1071F" w:rsidRDefault="000329D1" w:rsidP="000E5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329D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аспорт</w:t>
            </w:r>
            <w:r w:rsidR="00E1071F">
              <w:rPr>
                <w:rFonts w:ascii="Times New Roman" w:hAnsi="Times New Roman" w:cs="Times New Roman"/>
              </w:rPr>
              <w:t xml:space="preserve"> и сертификат качества</w:t>
            </w:r>
            <w:r>
              <w:rPr>
                <w:rFonts w:ascii="Times New Roman" w:hAnsi="Times New Roman" w:cs="Times New Roman"/>
              </w:rPr>
              <w:t xml:space="preserve"> на блочную модульную котельную</w:t>
            </w:r>
            <w:r w:rsidR="00E1071F">
              <w:rPr>
                <w:rFonts w:ascii="Times New Roman" w:hAnsi="Times New Roman" w:cs="Times New Roman"/>
              </w:rPr>
              <w:t xml:space="preserve"> АБК-6 мощностью 6 М</w:t>
            </w:r>
            <w:r w:rsidR="00A879B4">
              <w:rPr>
                <w:rFonts w:ascii="Times New Roman" w:hAnsi="Times New Roman" w:cs="Times New Roman"/>
              </w:rPr>
              <w:t>В</w:t>
            </w:r>
            <w:r w:rsidR="00E1071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29D1">
              <w:rPr>
                <w:rFonts w:ascii="Times New Roman" w:hAnsi="Times New Roman" w:cs="Times New Roman"/>
              </w:rPr>
              <w:t>соответств</w:t>
            </w:r>
            <w:r w:rsidR="00E1071F">
              <w:rPr>
                <w:rFonts w:ascii="Times New Roman" w:hAnsi="Times New Roman" w:cs="Times New Roman"/>
              </w:rPr>
              <w:t>ующую</w:t>
            </w:r>
            <w:r w:rsidR="00372425">
              <w:rPr>
                <w:rFonts w:ascii="Times New Roman" w:hAnsi="Times New Roman" w:cs="Times New Roman"/>
              </w:rPr>
              <w:t xml:space="preserve"> НТД, законодательству РФ,</w:t>
            </w:r>
            <w:r w:rsidR="00E1071F">
              <w:rPr>
                <w:rFonts w:ascii="Times New Roman" w:hAnsi="Times New Roman" w:cs="Times New Roman"/>
              </w:rPr>
              <w:t xml:space="preserve"> </w:t>
            </w:r>
            <w:r w:rsidRPr="000329D1">
              <w:rPr>
                <w:rFonts w:ascii="Times New Roman" w:hAnsi="Times New Roman" w:cs="Times New Roman"/>
              </w:rPr>
              <w:t xml:space="preserve">требованиям </w:t>
            </w:r>
            <w:r w:rsidR="00E1071F">
              <w:rPr>
                <w:rFonts w:ascii="Times New Roman" w:hAnsi="Times New Roman" w:cs="Times New Roman"/>
              </w:rPr>
              <w:t xml:space="preserve">и </w:t>
            </w:r>
            <w:r w:rsidRPr="000329D1">
              <w:rPr>
                <w:rFonts w:ascii="Times New Roman" w:hAnsi="Times New Roman" w:cs="Times New Roman"/>
              </w:rPr>
              <w:t>технически</w:t>
            </w:r>
            <w:r w:rsidR="00A879B4">
              <w:rPr>
                <w:rFonts w:ascii="Times New Roman" w:hAnsi="Times New Roman" w:cs="Times New Roman"/>
              </w:rPr>
              <w:t>м</w:t>
            </w:r>
            <w:r w:rsidRPr="000329D1">
              <w:rPr>
                <w:rFonts w:ascii="Times New Roman" w:hAnsi="Times New Roman" w:cs="Times New Roman"/>
              </w:rPr>
              <w:t xml:space="preserve"> регламенто</w:t>
            </w:r>
            <w:r w:rsidR="00A879B4">
              <w:rPr>
                <w:rFonts w:ascii="Times New Roman" w:hAnsi="Times New Roman" w:cs="Times New Roman"/>
              </w:rPr>
              <w:t>в</w:t>
            </w:r>
            <w:r w:rsidRPr="000329D1">
              <w:rPr>
                <w:rFonts w:ascii="Times New Roman" w:hAnsi="Times New Roman" w:cs="Times New Roman"/>
              </w:rPr>
              <w:t xml:space="preserve"> </w:t>
            </w:r>
            <w:r w:rsidR="00E1071F" w:rsidRPr="00E1071F">
              <w:rPr>
                <w:rFonts w:ascii="Times New Roman" w:hAnsi="Times New Roman" w:cs="Times New Roman"/>
              </w:rPr>
              <w:t>Северо-Уральско</w:t>
            </w:r>
            <w:r w:rsidR="00E1071F">
              <w:rPr>
                <w:rFonts w:ascii="Times New Roman" w:hAnsi="Times New Roman" w:cs="Times New Roman"/>
              </w:rPr>
              <w:t>го</w:t>
            </w:r>
            <w:r w:rsidR="00E1071F" w:rsidRPr="00E1071F">
              <w:rPr>
                <w:rFonts w:ascii="Times New Roman" w:hAnsi="Times New Roman" w:cs="Times New Roman"/>
              </w:rPr>
              <w:t xml:space="preserve"> управлени</w:t>
            </w:r>
            <w:r w:rsidR="00A879B4">
              <w:rPr>
                <w:rFonts w:ascii="Times New Roman" w:hAnsi="Times New Roman" w:cs="Times New Roman"/>
              </w:rPr>
              <w:t>я</w:t>
            </w:r>
            <w:r w:rsidR="00E1071F" w:rsidRPr="00E1071F">
              <w:rPr>
                <w:rFonts w:ascii="Times New Roman" w:hAnsi="Times New Roman" w:cs="Times New Roman"/>
              </w:rPr>
              <w:t xml:space="preserve"> Ростехнадзора</w:t>
            </w:r>
            <w:r w:rsidR="00E1071F">
              <w:rPr>
                <w:rFonts w:ascii="Times New Roman" w:hAnsi="Times New Roman" w:cs="Times New Roman"/>
              </w:rPr>
              <w:t xml:space="preserve"> и </w:t>
            </w:r>
            <w:r w:rsidR="00A879B4">
              <w:rPr>
                <w:rFonts w:ascii="Times New Roman" w:eastAsia="Calibri" w:hAnsi="Times New Roman" w:cs="Times New Roman"/>
              </w:rPr>
              <w:t>Г</w:t>
            </w:r>
            <w:r w:rsidR="00E1071F">
              <w:rPr>
                <w:rFonts w:ascii="Times New Roman" w:eastAsia="Calibri" w:hAnsi="Times New Roman" w:cs="Times New Roman"/>
              </w:rPr>
              <w:t>осударственн</w:t>
            </w:r>
            <w:r w:rsidR="00372425">
              <w:rPr>
                <w:rFonts w:ascii="Times New Roman" w:eastAsia="Calibri" w:hAnsi="Times New Roman" w:cs="Times New Roman"/>
              </w:rPr>
              <w:t>ой</w:t>
            </w:r>
            <w:r w:rsidR="00E1071F">
              <w:rPr>
                <w:rFonts w:ascii="Times New Roman" w:eastAsia="Calibri" w:hAnsi="Times New Roman" w:cs="Times New Roman"/>
              </w:rPr>
              <w:t xml:space="preserve"> экспертизы.</w:t>
            </w:r>
          </w:p>
          <w:bookmarkEnd w:id="3"/>
          <w:p w14:paraId="1D81CD99" w14:textId="5D2F6E4C" w:rsidR="004746B3" w:rsidRPr="002B35A5" w:rsidRDefault="004746B3" w:rsidP="0000049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35A5">
              <w:rPr>
                <w:rFonts w:ascii="Times New Roman" w:eastAsia="Calibri" w:hAnsi="Times New Roman" w:cs="Times New Roman"/>
              </w:rPr>
              <w:t>-</w:t>
            </w:r>
            <w:r w:rsidR="00926ACF">
              <w:rPr>
                <w:rFonts w:ascii="Times New Roman" w:eastAsia="Calibri" w:hAnsi="Times New Roman" w:cs="Times New Roman"/>
              </w:rPr>
              <w:t xml:space="preserve"> Паспорт</w:t>
            </w:r>
            <w:r w:rsidR="000329D1">
              <w:rPr>
                <w:rFonts w:ascii="Times New Roman" w:eastAsia="Calibri" w:hAnsi="Times New Roman" w:cs="Times New Roman"/>
              </w:rPr>
              <w:t>а</w:t>
            </w:r>
            <w:r w:rsidR="00926ACF">
              <w:rPr>
                <w:rFonts w:ascii="Times New Roman" w:eastAsia="Calibri" w:hAnsi="Times New Roman" w:cs="Times New Roman"/>
              </w:rPr>
              <w:t xml:space="preserve"> и </w:t>
            </w:r>
            <w:r w:rsidRPr="002B35A5">
              <w:rPr>
                <w:rFonts w:ascii="Times New Roman" w:eastAsia="Calibri" w:hAnsi="Times New Roman" w:cs="Times New Roman"/>
              </w:rPr>
              <w:t>сертификаты</w:t>
            </w:r>
            <w:r w:rsidR="00000494">
              <w:rPr>
                <w:rFonts w:ascii="Times New Roman" w:eastAsia="Calibri" w:hAnsi="Times New Roman" w:cs="Times New Roman"/>
              </w:rPr>
              <w:t>, паспорта качества</w:t>
            </w:r>
            <w:r w:rsidRPr="002B35A5">
              <w:rPr>
                <w:rFonts w:ascii="Times New Roman" w:eastAsia="Calibri" w:hAnsi="Times New Roman" w:cs="Times New Roman"/>
              </w:rPr>
              <w:t xml:space="preserve"> (или их заверенные копии) на применяемые материалы</w:t>
            </w:r>
            <w:r w:rsidR="00A879B4">
              <w:rPr>
                <w:rFonts w:ascii="Times New Roman" w:eastAsia="Calibri" w:hAnsi="Times New Roman" w:cs="Times New Roman"/>
              </w:rPr>
              <w:t xml:space="preserve"> и механизмы</w:t>
            </w:r>
            <w:r w:rsidRPr="002B35A5">
              <w:rPr>
                <w:rFonts w:ascii="Times New Roman" w:eastAsia="Calibri" w:hAnsi="Times New Roman" w:cs="Times New Roman"/>
              </w:rPr>
              <w:t>, газовое оборудование, запорные устройства, приборы автоматики, газогорелочные устройства</w:t>
            </w:r>
            <w:r w:rsidR="00E1071F">
              <w:rPr>
                <w:rFonts w:ascii="Times New Roman" w:eastAsia="Calibri" w:hAnsi="Times New Roman" w:cs="Times New Roman"/>
              </w:rPr>
              <w:t>, котлы, теплообменное оборудование</w:t>
            </w:r>
            <w:r w:rsidR="00B24C2E">
              <w:rPr>
                <w:rFonts w:ascii="Times New Roman" w:eastAsia="Calibri" w:hAnsi="Times New Roman" w:cs="Times New Roman"/>
              </w:rPr>
              <w:t xml:space="preserve"> и </w:t>
            </w:r>
            <w:r w:rsidR="00000494">
              <w:rPr>
                <w:rFonts w:ascii="Times New Roman" w:eastAsia="Calibri" w:hAnsi="Times New Roman" w:cs="Times New Roman"/>
              </w:rPr>
              <w:t>др.</w:t>
            </w:r>
          </w:p>
          <w:p w14:paraId="648C0ACE" w14:textId="4270178F" w:rsidR="004746B3" w:rsidRPr="002B35A5" w:rsidRDefault="004746B3" w:rsidP="000E583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35A5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14:paraId="52C8466B" w14:textId="77777777" w:rsidR="003555D2" w:rsidRDefault="003555D2" w:rsidP="003C7603">
      <w:pPr>
        <w:keepNext/>
        <w:spacing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3C03127F" w14:textId="1C5E21B1" w:rsidR="00CB5D58" w:rsidRPr="00C9060D" w:rsidRDefault="00CB5D58" w:rsidP="00C9060D">
      <w:pPr>
        <w:rPr>
          <w:rFonts w:ascii="Times New Roman" w:hAnsi="Times New Roman" w:cs="Times New Roman"/>
          <w:sz w:val="24"/>
          <w:szCs w:val="24"/>
        </w:rPr>
      </w:pPr>
    </w:p>
    <w:sectPr w:rsidR="00CB5D58" w:rsidRPr="00C9060D" w:rsidSect="00712111">
      <w:headerReference w:type="even" r:id="rId8"/>
      <w:pgSz w:w="11906" w:h="16838"/>
      <w:pgMar w:top="426" w:right="850" w:bottom="426" w:left="993" w:header="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6FBF4" w14:textId="77777777" w:rsidR="00EE0CD9" w:rsidRDefault="00EE0CD9" w:rsidP="003C7603">
      <w:pPr>
        <w:spacing w:after="0" w:line="240" w:lineRule="auto"/>
      </w:pPr>
      <w:r>
        <w:separator/>
      </w:r>
    </w:p>
  </w:endnote>
  <w:endnote w:type="continuationSeparator" w:id="0">
    <w:p w14:paraId="727155C2" w14:textId="77777777" w:rsidR="00EE0CD9" w:rsidRDefault="00EE0CD9" w:rsidP="003C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9334F" w14:textId="77777777" w:rsidR="00EE0CD9" w:rsidRDefault="00EE0CD9" w:rsidP="003C7603">
      <w:pPr>
        <w:spacing w:after="0" w:line="240" w:lineRule="auto"/>
      </w:pPr>
      <w:r>
        <w:separator/>
      </w:r>
    </w:p>
  </w:footnote>
  <w:footnote w:type="continuationSeparator" w:id="0">
    <w:p w14:paraId="1052670A" w14:textId="77777777" w:rsidR="00EE0CD9" w:rsidRDefault="00EE0CD9" w:rsidP="003C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58C66" w14:textId="77777777" w:rsidR="000B4F61" w:rsidRDefault="000B4F61" w:rsidP="00E56D24">
    <w:pPr>
      <w:pStyle w:val="aa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D17E5DF" w14:textId="77777777" w:rsidR="000B4F61" w:rsidRDefault="000B4F6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 Ligh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 Ligh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Calibri Ligh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 Ligh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Calibri Ligh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Calibri Ligh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libri Ligh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Calibri Ligh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Calibri Light"/>
      </w:rPr>
    </w:lvl>
  </w:abstractNum>
  <w:abstractNum w:abstractNumId="1" w15:restartNumberingAfterBreak="0">
    <w:nsid w:val="01BB1690"/>
    <w:multiLevelType w:val="hybridMultilevel"/>
    <w:tmpl w:val="85FA4EA6"/>
    <w:lvl w:ilvl="0" w:tplc="C106A0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4A73CFD"/>
    <w:multiLevelType w:val="hybridMultilevel"/>
    <w:tmpl w:val="72E8B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0ED7"/>
    <w:multiLevelType w:val="multilevel"/>
    <w:tmpl w:val="2DA80480"/>
    <w:lvl w:ilvl="0">
      <w:start w:val="4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815"/>
        </w:tabs>
        <w:ind w:left="1815" w:hanging="154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085"/>
        </w:tabs>
        <w:ind w:left="2085" w:hanging="1545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54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25"/>
        </w:tabs>
        <w:ind w:left="2625" w:hanging="154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95"/>
        </w:tabs>
        <w:ind w:left="2895" w:hanging="154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1545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54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/>
      </w:rPr>
    </w:lvl>
  </w:abstractNum>
  <w:abstractNum w:abstractNumId="4" w15:restartNumberingAfterBreak="0">
    <w:nsid w:val="06330A45"/>
    <w:multiLevelType w:val="hybridMultilevel"/>
    <w:tmpl w:val="4AE2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03E7E"/>
    <w:multiLevelType w:val="hybridMultilevel"/>
    <w:tmpl w:val="3A7AD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772B6"/>
    <w:multiLevelType w:val="multilevel"/>
    <w:tmpl w:val="135037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1B0958CB"/>
    <w:multiLevelType w:val="multilevel"/>
    <w:tmpl w:val="FABC9D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F3A7CDC"/>
    <w:multiLevelType w:val="multilevel"/>
    <w:tmpl w:val="CC64B9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24600D"/>
    <w:multiLevelType w:val="hybridMultilevel"/>
    <w:tmpl w:val="3CE0DBEC"/>
    <w:lvl w:ilvl="0" w:tplc="C106A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2751" w:hanging="34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1419" w:firstLine="0"/>
      </w:pPr>
      <w:rPr>
        <w:rFonts w:hint="default"/>
      </w:rPr>
    </w:lvl>
    <w:lvl w:ilvl="2">
      <w:start w:val="1"/>
      <w:numFmt w:val="decimal"/>
      <w:pStyle w:val="a1"/>
      <w:suff w:val="space"/>
      <w:lvlText w:val="%1.%2.%3."/>
      <w:lvlJc w:val="left"/>
      <w:pPr>
        <w:ind w:left="-155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11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7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3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90" w:hanging="360"/>
      </w:pPr>
      <w:rPr>
        <w:rFonts w:hint="default"/>
      </w:rPr>
    </w:lvl>
  </w:abstractNum>
  <w:abstractNum w:abstractNumId="11" w15:restartNumberingAfterBreak="0">
    <w:nsid w:val="4C3B4463"/>
    <w:multiLevelType w:val="hybridMultilevel"/>
    <w:tmpl w:val="82A6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E57CF"/>
    <w:multiLevelType w:val="multilevel"/>
    <w:tmpl w:val="ACBE9D6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685" w:hanging="432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5752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784" w:hanging="792"/>
      </w:pPr>
    </w:lvl>
    <w:lvl w:ilvl="5">
      <w:start w:val="1"/>
      <w:numFmt w:val="decimal"/>
      <w:lvlText w:val="%1.%2.%3.%4.%5.%6."/>
      <w:lvlJc w:val="left"/>
      <w:pPr>
        <w:ind w:left="5288" w:hanging="936"/>
      </w:pPr>
    </w:lvl>
    <w:lvl w:ilvl="6">
      <w:start w:val="1"/>
      <w:numFmt w:val="decimal"/>
      <w:lvlText w:val="%1.%2.%3.%4.%5.%6.%7."/>
      <w:lvlJc w:val="left"/>
      <w:pPr>
        <w:ind w:left="5792" w:hanging="1080"/>
      </w:pPr>
    </w:lvl>
    <w:lvl w:ilvl="7">
      <w:start w:val="1"/>
      <w:numFmt w:val="decimal"/>
      <w:lvlText w:val="%1.%2.%3.%4.%5.%6.%7.%8."/>
      <w:lvlJc w:val="left"/>
      <w:pPr>
        <w:ind w:left="6296" w:hanging="1224"/>
      </w:pPr>
    </w:lvl>
    <w:lvl w:ilvl="8">
      <w:start w:val="1"/>
      <w:numFmt w:val="decimal"/>
      <w:lvlText w:val="%1.%2.%3.%4.%5.%6.%7.%8.%9."/>
      <w:lvlJc w:val="left"/>
      <w:pPr>
        <w:ind w:left="6872" w:hanging="1440"/>
      </w:pPr>
    </w:lvl>
  </w:abstractNum>
  <w:abstractNum w:abstractNumId="13" w15:restartNumberingAfterBreak="0">
    <w:nsid w:val="543F4111"/>
    <w:multiLevelType w:val="hybridMultilevel"/>
    <w:tmpl w:val="231C6B12"/>
    <w:lvl w:ilvl="0" w:tplc="9BFA46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F78D6"/>
    <w:multiLevelType w:val="multilevel"/>
    <w:tmpl w:val="26803E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B4527B"/>
    <w:multiLevelType w:val="hybridMultilevel"/>
    <w:tmpl w:val="39CEE66E"/>
    <w:lvl w:ilvl="0" w:tplc="6318E722">
      <w:start w:val="1"/>
      <w:numFmt w:val="decimal"/>
      <w:lvlText w:val="%1."/>
      <w:lvlJc w:val="left"/>
      <w:pPr>
        <w:ind w:left="7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EEE216F"/>
    <w:multiLevelType w:val="multilevel"/>
    <w:tmpl w:val="B50C1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6D3DF8"/>
    <w:multiLevelType w:val="multilevel"/>
    <w:tmpl w:val="9DCAFEE2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35" w:hanging="432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5752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784" w:hanging="792"/>
      </w:pPr>
    </w:lvl>
    <w:lvl w:ilvl="5">
      <w:start w:val="1"/>
      <w:numFmt w:val="decimal"/>
      <w:lvlText w:val="%1.%2.%3.%4.%5.%6."/>
      <w:lvlJc w:val="left"/>
      <w:pPr>
        <w:ind w:left="5288" w:hanging="936"/>
      </w:pPr>
    </w:lvl>
    <w:lvl w:ilvl="6">
      <w:start w:val="1"/>
      <w:numFmt w:val="decimal"/>
      <w:lvlText w:val="%1.%2.%3.%4.%5.%6.%7."/>
      <w:lvlJc w:val="left"/>
      <w:pPr>
        <w:ind w:left="5792" w:hanging="1080"/>
      </w:pPr>
    </w:lvl>
    <w:lvl w:ilvl="7">
      <w:start w:val="1"/>
      <w:numFmt w:val="decimal"/>
      <w:lvlText w:val="%1.%2.%3.%4.%5.%6.%7.%8."/>
      <w:lvlJc w:val="left"/>
      <w:pPr>
        <w:ind w:left="6296" w:hanging="1224"/>
      </w:pPr>
    </w:lvl>
    <w:lvl w:ilvl="8">
      <w:start w:val="1"/>
      <w:numFmt w:val="decimal"/>
      <w:lvlText w:val="%1.%2.%3.%4.%5.%6.%7.%8.%9."/>
      <w:lvlJc w:val="left"/>
      <w:pPr>
        <w:ind w:left="6872" w:hanging="1440"/>
      </w:pPr>
    </w:lvl>
  </w:abstractNum>
  <w:abstractNum w:abstractNumId="18" w15:restartNumberingAfterBreak="0">
    <w:nsid w:val="66B917E5"/>
    <w:multiLevelType w:val="hybridMultilevel"/>
    <w:tmpl w:val="7E68C6EE"/>
    <w:lvl w:ilvl="0" w:tplc="9CD06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660F6C"/>
    <w:multiLevelType w:val="hybridMultilevel"/>
    <w:tmpl w:val="C444E312"/>
    <w:lvl w:ilvl="0" w:tplc="C106A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8DA4DD5"/>
    <w:multiLevelType w:val="multilevel"/>
    <w:tmpl w:val="8C5C34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9455A26"/>
    <w:multiLevelType w:val="hybridMultilevel"/>
    <w:tmpl w:val="6FC2D2A0"/>
    <w:lvl w:ilvl="0" w:tplc="C106A0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D761699"/>
    <w:multiLevelType w:val="multilevel"/>
    <w:tmpl w:val="11C2AB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76E0A29"/>
    <w:multiLevelType w:val="multilevel"/>
    <w:tmpl w:val="44F006CA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 w16cid:durableId="1519000393">
    <w:abstractNumId w:val="18"/>
  </w:num>
  <w:num w:numId="2" w16cid:durableId="663246399">
    <w:abstractNumId w:val="13"/>
  </w:num>
  <w:num w:numId="3" w16cid:durableId="879053613">
    <w:abstractNumId w:val="20"/>
  </w:num>
  <w:num w:numId="4" w16cid:durableId="1580023385">
    <w:abstractNumId w:val="0"/>
  </w:num>
  <w:num w:numId="5" w16cid:durableId="981539125">
    <w:abstractNumId w:val="17"/>
  </w:num>
  <w:num w:numId="6" w16cid:durableId="1546216266">
    <w:abstractNumId w:val="15"/>
  </w:num>
  <w:num w:numId="7" w16cid:durableId="474569363">
    <w:abstractNumId w:val="12"/>
  </w:num>
  <w:num w:numId="8" w16cid:durableId="1168902762">
    <w:abstractNumId w:val="2"/>
  </w:num>
  <w:num w:numId="9" w16cid:durableId="356078770">
    <w:abstractNumId w:val="10"/>
  </w:num>
  <w:num w:numId="10" w16cid:durableId="1804232091">
    <w:abstractNumId w:val="11"/>
  </w:num>
  <w:num w:numId="11" w16cid:durableId="398214156">
    <w:abstractNumId w:val="4"/>
  </w:num>
  <w:num w:numId="12" w16cid:durableId="189611644">
    <w:abstractNumId w:val="7"/>
  </w:num>
  <w:num w:numId="13" w16cid:durableId="145899181">
    <w:abstractNumId w:val="6"/>
  </w:num>
  <w:num w:numId="14" w16cid:durableId="150512210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2153543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0732877">
    <w:abstractNumId w:val="23"/>
  </w:num>
  <w:num w:numId="17" w16cid:durableId="325593547">
    <w:abstractNumId w:val="16"/>
  </w:num>
  <w:num w:numId="18" w16cid:durableId="1798572077">
    <w:abstractNumId w:val="3"/>
  </w:num>
  <w:num w:numId="19" w16cid:durableId="1592471927">
    <w:abstractNumId w:val="22"/>
  </w:num>
  <w:num w:numId="20" w16cid:durableId="1938244192">
    <w:abstractNumId w:val="14"/>
  </w:num>
  <w:num w:numId="21" w16cid:durableId="1295133858">
    <w:abstractNumId w:val="9"/>
  </w:num>
  <w:num w:numId="22" w16cid:durableId="1620258086">
    <w:abstractNumId w:val="8"/>
  </w:num>
  <w:num w:numId="23" w16cid:durableId="70473516">
    <w:abstractNumId w:val="1"/>
  </w:num>
  <w:num w:numId="24" w16cid:durableId="610475381">
    <w:abstractNumId w:val="19"/>
  </w:num>
  <w:num w:numId="25" w16cid:durableId="1047029268">
    <w:abstractNumId w:val="21"/>
  </w:num>
  <w:num w:numId="26" w16cid:durableId="1733380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B1"/>
    <w:rsid w:val="00000494"/>
    <w:rsid w:val="00003632"/>
    <w:rsid w:val="00010181"/>
    <w:rsid w:val="00022E7C"/>
    <w:rsid w:val="00026DF1"/>
    <w:rsid w:val="000329D1"/>
    <w:rsid w:val="0004665B"/>
    <w:rsid w:val="0005004F"/>
    <w:rsid w:val="00050E00"/>
    <w:rsid w:val="000523F2"/>
    <w:rsid w:val="00062955"/>
    <w:rsid w:val="000831B4"/>
    <w:rsid w:val="00083B31"/>
    <w:rsid w:val="00094013"/>
    <w:rsid w:val="000969A9"/>
    <w:rsid w:val="00097653"/>
    <w:rsid w:val="000B4F61"/>
    <w:rsid w:val="000C2691"/>
    <w:rsid w:val="000C70E4"/>
    <w:rsid w:val="000D06AC"/>
    <w:rsid w:val="000D560C"/>
    <w:rsid w:val="000E5836"/>
    <w:rsid w:val="0010210A"/>
    <w:rsid w:val="001107DB"/>
    <w:rsid w:val="00112B7B"/>
    <w:rsid w:val="001170CB"/>
    <w:rsid w:val="00124DF4"/>
    <w:rsid w:val="00143C41"/>
    <w:rsid w:val="001548BC"/>
    <w:rsid w:val="00163428"/>
    <w:rsid w:val="00165400"/>
    <w:rsid w:val="0016677E"/>
    <w:rsid w:val="00167646"/>
    <w:rsid w:val="00185253"/>
    <w:rsid w:val="00190116"/>
    <w:rsid w:val="001A0CF2"/>
    <w:rsid w:val="001C10C0"/>
    <w:rsid w:val="001C3EB6"/>
    <w:rsid w:val="001C5476"/>
    <w:rsid w:val="001D3612"/>
    <w:rsid w:val="001D45BC"/>
    <w:rsid w:val="001E0EB2"/>
    <w:rsid w:val="001E23AB"/>
    <w:rsid w:val="001E259F"/>
    <w:rsid w:val="001F5CFC"/>
    <w:rsid w:val="0021674A"/>
    <w:rsid w:val="002215DE"/>
    <w:rsid w:val="002404B7"/>
    <w:rsid w:val="00242BA2"/>
    <w:rsid w:val="0025291B"/>
    <w:rsid w:val="0025384C"/>
    <w:rsid w:val="00257DF5"/>
    <w:rsid w:val="00260E14"/>
    <w:rsid w:val="002669CC"/>
    <w:rsid w:val="00270D7B"/>
    <w:rsid w:val="00275CD4"/>
    <w:rsid w:val="002870A0"/>
    <w:rsid w:val="00291946"/>
    <w:rsid w:val="00291A20"/>
    <w:rsid w:val="002953FA"/>
    <w:rsid w:val="002B3215"/>
    <w:rsid w:val="002C0545"/>
    <w:rsid w:val="002C281D"/>
    <w:rsid w:val="002D39F6"/>
    <w:rsid w:val="002F2F3A"/>
    <w:rsid w:val="00314CC6"/>
    <w:rsid w:val="00315AA4"/>
    <w:rsid w:val="00320602"/>
    <w:rsid w:val="00325B12"/>
    <w:rsid w:val="003301A8"/>
    <w:rsid w:val="0034198C"/>
    <w:rsid w:val="00352E9C"/>
    <w:rsid w:val="003555D2"/>
    <w:rsid w:val="00360EE3"/>
    <w:rsid w:val="00366C41"/>
    <w:rsid w:val="00372425"/>
    <w:rsid w:val="0039708B"/>
    <w:rsid w:val="003A5E49"/>
    <w:rsid w:val="003A6CC7"/>
    <w:rsid w:val="003C7603"/>
    <w:rsid w:val="003D075E"/>
    <w:rsid w:val="003E3C20"/>
    <w:rsid w:val="003F2F59"/>
    <w:rsid w:val="003F49A4"/>
    <w:rsid w:val="00400BAD"/>
    <w:rsid w:val="00402AA4"/>
    <w:rsid w:val="00411D5B"/>
    <w:rsid w:val="00420652"/>
    <w:rsid w:val="00422F68"/>
    <w:rsid w:val="00427AA9"/>
    <w:rsid w:val="00440E6A"/>
    <w:rsid w:val="004500B5"/>
    <w:rsid w:val="00467594"/>
    <w:rsid w:val="00467BF0"/>
    <w:rsid w:val="00471BBF"/>
    <w:rsid w:val="0047293A"/>
    <w:rsid w:val="0047361C"/>
    <w:rsid w:val="004746B3"/>
    <w:rsid w:val="004818F7"/>
    <w:rsid w:val="00485581"/>
    <w:rsid w:val="00490C9C"/>
    <w:rsid w:val="004958F6"/>
    <w:rsid w:val="004A05A0"/>
    <w:rsid w:val="004A0955"/>
    <w:rsid w:val="004A43F8"/>
    <w:rsid w:val="004B65EC"/>
    <w:rsid w:val="004C19CD"/>
    <w:rsid w:val="004C1CDF"/>
    <w:rsid w:val="004C3668"/>
    <w:rsid w:val="004D4299"/>
    <w:rsid w:val="004E3421"/>
    <w:rsid w:val="004F17BE"/>
    <w:rsid w:val="004F4FE7"/>
    <w:rsid w:val="004F58A7"/>
    <w:rsid w:val="004F6C31"/>
    <w:rsid w:val="00514D0A"/>
    <w:rsid w:val="005209B2"/>
    <w:rsid w:val="005235CB"/>
    <w:rsid w:val="00530229"/>
    <w:rsid w:val="005325F1"/>
    <w:rsid w:val="005337BF"/>
    <w:rsid w:val="005451D6"/>
    <w:rsid w:val="00552FB1"/>
    <w:rsid w:val="00560332"/>
    <w:rsid w:val="005670C5"/>
    <w:rsid w:val="00570FEB"/>
    <w:rsid w:val="005710AF"/>
    <w:rsid w:val="00575510"/>
    <w:rsid w:val="00577B05"/>
    <w:rsid w:val="00577C46"/>
    <w:rsid w:val="005935EE"/>
    <w:rsid w:val="005B2AFD"/>
    <w:rsid w:val="005C30FB"/>
    <w:rsid w:val="005D0CA6"/>
    <w:rsid w:val="005E440C"/>
    <w:rsid w:val="005F44DA"/>
    <w:rsid w:val="005F7405"/>
    <w:rsid w:val="0060175B"/>
    <w:rsid w:val="0060342A"/>
    <w:rsid w:val="00603FC2"/>
    <w:rsid w:val="00613A19"/>
    <w:rsid w:val="0062787C"/>
    <w:rsid w:val="006352C5"/>
    <w:rsid w:val="00643D60"/>
    <w:rsid w:val="00647C95"/>
    <w:rsid w:val="00677B56"/>
    <w:rsid w:val="0069570E"/>
    <w:rsid w:val="00697450"/>
    <w:rsid w:val="006A3E34"/>
    <w:rsid w:val="006A4FC6"/>
    <w:rsid w:val="006B1E9D"/>
    <w:rsid w:val="006C1B7B"/>
    <w:rsid w:val="006D17DF"/>
    <w:rsid w:val="006D5F04"/>
    <w:rsid w:val="006D73CD"/>
    <w:rsid w:val="006E38F4"/>
    <w:rsid w:val="006E3F27"/>
    <w:rsid w:val="006E52A0"/>
    <w:rsid w:val="006E7F8F"/>
    <w:rsid w:val="006F131A"/>
    <w:rsid w:val="006F4DBA"/>
    <w:rsid w:val="00700382"/>
    <w:rsid w:val="007063EF"/>
    <w:rsid w:val="00712111"/>
    <w:rsid w:val="00713804"/>
    <w:rsid w:val="007318F7"/>
    <w:rsid w:val="00737EAD"/>
    <w:rsid w:val="00737F90"/>
    <w:rsid w:val="00740179"/>
    <w:rsid w:val="00756379"/>
    <w:rsid w:val="00763E9A"/>
    <w:rsid w:val="0077197C"/>
    <w:rsid w:val="007A624E"/>
    <w:rsid w:val="007A6F79"/>
    <w:rsid w:val="007B0E1B"/>
    <w:rsid w:val="007C4794"/>
    <w:rsid w:val="007F14A2"/>
    <w:rsid w:val="00801C84"/>
    <w:rsid w:val="00825EAE"/>
    <w:rsid w:val="008416D5"/>
    <w:rsid w:val="00844095"/>
    <w:rsid w:val="00844C0E"/>
    <w:rsid w:val="00855D07"/>
    <w:rsid w:val="00860644"/>
    <w:rsid w:val="00865878"/>
    <w:rsid w:val="00881940"/>
    <w:rsid w:val="0088491E"/>
    <w:rsid w:val="008928C9"/>
    <w:rsid w:val="00892C02"/>
    <w:rsid w:val="00892F6E"/>
    <w:rsid w:val="008942A1"/>
    <w:rsid w:val="00896282"/>
    <w:rsid w:val="0089671B"/>
    <w:rsid w:val="008A0298"/>
    <w:rsid w:val="008A4AC4"/>
    <w:rsid w:val="008C38A9"/>
    <w:rsid w:val="008D36EC"/>
    <w:rsid w:val="008E0C50"/>
    <w:rsid w:val="008F79B6"/>
    <w:rsid w:val="00903571"/>
    <w:rsid w:val="00904BC1"/>
    <w:rsid w:val="00913BD0"/>
    <w:rsid w:val="009269CE"/>
    <w:rsid w:val="00926ACF"/>
    <w:rsid w:val="00927216"/>
    <w:rsid w:val="00942A8A"/>
    <w:rsid w:val="00952208"/>
    <w:rsid w:val="009578F2"/>
    <w:rsid w:val="009617D3"/>
    <w:rsid w:val="00991F27"/>
    <w:rsid w:val="009A6FB7"/>
    <w:rsid w:val="009B7320"/>
    <w:rsid w:val="009D0B68"/>
    <w:rsid w:val="009E7B6B"/>
    <w:rsid w:val="009F6608"/>
    <w:rsid w:val="00A03FEA"/>
    <w:rsid w:val="00A06A86"/>
    <w:rsid w:val="00A242BC"/>
    <w:rsid w:val="00A32F3E"/>
    <w:rsid w:val="00A34196"/>
    <w:rsid w:val="00A34277"/>
    <w:rsid w:val="00A37BC2"/>
    <w:rsid w:val="00A45FDD"/>
    <w:rsid w:val="00A46552"/>
    <w:rsid w:val="00A53181"/>
    <w:rsid w:val="00A55692"/>
    <w:rsid w:val="00A60DFA"/>
    <w:rsid w:val="00A62727"/>
    <w:rsid w:val="00A71DF3"/>
    <w:rsid w:val="00A730F2"/>
    <w:rsid w:val="00A7384B"/>
    <w:rsid w:val="00A779CD"/>
    <w:rsid w:val="00A83BD6"/>
    <w:rsid w:val="00A879B4"/>
    <w:rsid w:val="00A91447"/>
    <w:rsid w:val="00A96430"/>
    <w:rsid w:val="00A971CF"/>
    <w:rsid w:val="00AA5AEB"/>
    <w:rsid w:val="00AA6B8B"/>
    <w:rsid w:val="00AB22C3"/>
    <w:rsid w:val="00AC5AC1"/>
    <w:rsid w:val="00AC5B03"/>
    <w:rsid w:val="00AF5A51"/>
    <w:rsid w:val="00AF6F53"/>
    <w:rsid w:val="00AF793E"/>
    <w:rsid w:val="00B12A00"/>
    <w:rsid w:val="00B17EA6"/>
    <w:rsid w:val="00B22540"/>
    <w:rsid w:val="00B24C2E"/>
    <w:rsid w:val="00B3699D"/>
    <w:rsid w:val="00B36E6E"/>
    <w:rsid w:val="00B41A17"/>
    <w:rsid w:val="00B435DC"/>
    <w:rsid w:val="00B5106C"/>
    <w:rsid w:val="00B666B9"/>
    <w:rsid w:val="00B67E35"/>
    <w:rsid w:val="00B71588"/>
    <w:rsid w:val="00B81E0F"/>
    <w:rsid w:val="00B8275D"/>
    <w:rsid w:val="00B86B3F"/>
    <w:rsid w:val="00B9031A"/>
    <w:rsid w:val="00B9095C"/>
    <w:rsid w:val="00B91BEB"/>
    <w:rsid w:val="00BB0CD3"/>
    <w:rsid w:val="00BC2433"/>
    <w:rsid w:val="00BC7AF6"/>
    <w:rsid w:val="00BD6C1E"/>
    <w:rsid w:val="00BE11DA"/>
    <w:rsid w:val="00BE5CD7"/>
    <w:rsid w:val="00BE6202"/>
    <w:rsid w:val="00BF47AD"/>
    <w:rsid w:val="00C04C90"/>
    <w:rsid w:val="00C2266F"/>
    <w:rsid w:val="00C24A6B"/>
    <w:rsid w:val="00C456A4"/>
    <w:rsid w:val="00C56884"/>
    <w:rsid w:val="00C62939"/>
    <w:rsid w:val="00C66A03"/>
    <w:rsid w:val="00C71B2D"/>
    <w:rsid w:val="00C721D6"/>
    <w:rsid w:val="00C7555A"/>
    <w:rsid w:val="00C9060D"/>
    <w:rsid w:val="00CA647A"/>
    <w:rsid w:val="00CA7FAE"/>
    <w:rsid w:val="00CB5D58"/>
    <w:rsid w:val="00CC5101"/>
    <w:rsid w:val="00CD4E12"/>
    <w:rsid w:val="00CD6C08"/>
    <w:rsid w:val="00CF1602"/>
    <w:rsid w:val="00CF3179"/>
    <w:rsid w:val="00D0508A"/>
    <w:rsid w:val="00D056D3"/>
    <w:rsid w:val="00D05AB3"/>
    <w:rsid w:val="00D14514"/>
    <w:rsid w:val="00D16463"/>
    <w:rsid w:val="00D20D8D"/>
    <w:rsid w:val="00D34A25"/>
    <w:rsid w:val="00D5091A"/>
    <w:rsid w:val="00D7564C"/>
    <w:rsid w:val="00D943B6"/>
    <w:rsid w:val="00DB5993"/>
    <w:rsid w:val="00DC368E"/>
    <w:rsid w:val="00DD4760"/>
    <w:rsid w:val="00DD52DF"/>
    <w:rsid w:val="00DE0E9F"/>
    <w:rsid w:val="00DF5079"/>
    <w:rsid w:val="00DF73DF"/>
    <w:rsid w:val="00E1071F"/>
    <w:rsid w:val="00E16C8E"/>
    <w:rsid w:val="00E21404"/>
    <w:rsid w:val="00E56D24"/>
    <w:rsid w:val="00E648D6"/>
    <w:rsid w:val="00E77BE8"/>
    <w:rsid w:val="00E848A7"/>
    <w:rsid w:val="00E96BAF"/>
    <w:rsid w:val="00EA4C51"/>
    <w:rsid w:val="00EA7266"/>
    <w:rsid w:val="00EB02FA"/>
    <w:rsid w:val="00EB142C"/>
    <w:rsid w:val="00EB2FBE"/>
    <w:rsid w:val="00EB76AF"/>
    <w:rsid w:val="00EC1E3B"/>
    <w:rsid w:val="00EC3E07"/>
    <w:rsid w:val="00EC5D36"/>
    <w:rsid w:val="00ED63FB"/>
    <w:rsid w:val="00EE0CD9"/>
    <w:rsid w:val="00EE14C3"/>
    <w:rsid w:val="00EE3778"/>
    <w:rsid w:val="00EE7776"/>
    <w:rsid w:val="00EF5447"/>
    <w:rsid w:val="00EF61FA"/>
    <w:rsid w:val="00F35EC7"/>
    <w:rsid w:val="00F53CBC"/>
    <w:rsid w:val="00F547D3"/>
    <w:rsid w:val="00F54EE3"/>
    <w:rsid w:val="00F6144F"/>
    <w:rsid w:val="00F841EF"/>
    <w:rsid w:val="00F84912"/>
    <w:rsid w:val="00F95338"/>
    <w:rsid w:val="00F96C69"/>
    <w:rsid w:val="00FA5175"/>
    <w:rsid w:val="00FA64D8"/>
    <w:rsid w:val="00FA6772"/>
    <w:rsid w:val="00FB63AE"/>
    <w:rsid w:val="00FD49D9"/>
    <w:rsid w:val="00FD4DAA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8D69"/>
  <w15:docId w15:val="{21BF2613-9D58-4DDC-AC63-8529D994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16C8E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uiPriority w:val="9"/>
    <w:qFormat/>
    <w:rsid w:val="00CB5D58"/>
    <w:pPr>
      <w:keepNext/>
      <w:keepLines/>
      <w:spacing w:before="240" w:after="0" w:line="240" w:lineRule="auto"/>
      <w:outlineLvl w:val="0"/>
    </w:pPr>
    <w:rPr>
      <w:rFonts w:ascii="Arial Unicode MS" w:eastAsia="Calibri Light" w:hAnsi="Arial Unicode MS" w:cs="Times New Roman"/>
      <w:color w:val="365F91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411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411D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AC List 01,Bullet List,FooterText,numbered,Paragraphe de liste1,lp1,ТЗ список,A_маркированный_список,_Абзац списка,Маркер,Абзац списка литеральный,Bullet 1,Use Case List Paragraph,Список дефисный,Table-Normal,RSHB_Table-Normal,Абзац списка4"/>
    <w:basedOn w:val="a2"/>
    <w:link w:val="a7"/>
    <w:uiPriority w:val="34"/>
    <w:qFormat/>
    <w:rsid w:val="00552FB1"/>
    <w:pPr>
      <w:ind w:left="720"/>
      <w:contextualSpacing/>
    </w:pPr>
    <w:rPr>
      <w:rFonts w:ascii="Courier New" w:eastAsia="Calibri Light" w:hAnsi="Courier New" w:cs="Times New Roman"/>
      <w:sz w:val="20"/>
      <w:szCs w:val="20"/>
    </w:rPr>
  </w:style>
  <w:style w:type="character" w:customStyle="1" w:styleId="a7">
    <w:name w:val="Абзац списка Знак"/>
    <w:aliases w:val="AC List 01 Знак,Bullet List Знак,FooterText Знак,numbered Знак,Paragraphe de liste1 Знак,lp1 Знак,ТЗ список Знак,A_маркированный_список Знак,_Абзац списка Знак,Маркер Знак,Абзац списка литеральный Знак,Bullet 1 Знак,Table-Normal Знак"/>
    <w:link w:val="a6"/>
    <w:uiPriority w:val="34"/>
    <w:qFormat/>
    <w:locked/>
    <w:rsid w:val="00552FB1"/>
    <w:rPr>
      <w:rFonts w:ascii="Courier New" w:eastAsia="Calibri Light" w:hAnsi="Courier New" w:cs="Times New Roman"/>
      <w:sz w:val="20"/>
      <w:szCs w:val="20"/>
    </w:rPr>
  </w:style>
  <w:style w:type="paragraph" w:customStyle="1" w:styleId="Normalunindented">
    <w:name w:val="Normal unindented"/>
    <w:qFormat/>
    <w:rsid w:val="00552FB1"/>
    <w:pPr>
      <w:spacing w:before="120" w:after="120"/>
      <w:jc w:val="both"/>
    </w:pPr>
    <w:rPr>
      <w:rFonts w:ascii="Calibri Light" w:eastAsia="Calibri Light" w:hAnsi="Calibri Light" w:cs="Calibri Light"/>
    </w:rPr>
  </w:style>
  <w:style w:type="paragraph" w:customStyle="1" w:styleId="a8">
    <w:name w:val="Элемент списка"/>
    <w:basedOn w:val="a2"/>
    <w:rsid w:val="00552FB1"/>
    <w:pPr>
      <w:tabs>
        <w:tab w:val="num" w:pos="0"/>
      </w:tabs>
      <w:suppressAutoHyphens/>
      <w:spacing w:after="0" w:line="240" w:lineRule="auto"/>
      <w:ind w:left="360" w:hanging="360"/>
      <w:jc w:val="both"/>
      <w:textAlignment w:val="baseline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9"/>
    <w:rsid w:val="00CB5D58"/>
    <w:rPr>
      <w:rFonts w:ascii="Arial Unicode MS" w:eastAsia="Calibri Light" w:hAnsi="Arial Unicode MS" w:cs="Times New Roman"/>
      <w:color w:val="365F91"/>
      <w:sz w:val="32"/>
      <w:szCs w:val="32"/>
    </w:rPr>
  </w:style>
  <w:style w:type="character" w:styleId="a9">
    <w:name w:val="page number"/>
    <w:qFormat/>
    <w:rsid w:val="00CB5D58"/>
    <w:rPr>
      <w:rFonts w:ascii="Calibri Light" w:hAnsi="Calibri Light" w:cs="Calibri Light"/>
    </w:rPr>
  </w:style>
  <w:style w:type="paragraph" w:styleId="aa">
    <w:name w:val="header"/>
    <w:basedOn w:val="a2"/>
    <w:link w:val="ab"/>
    <w:uiPriority w:val="99"/>
    <w:unhideWhenUsed/>
    <w:rsid w:val="00CB5D58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libri Light" w:eastAsia="Arial" w:hAnsi="Calibri Light" w:cs="Times New Roman"/>
      <w:sz w:val="20"/>
      <w:szCs w:val="20"/>
      <w:lang w:eastAsia="ar-SA"/>
    </w:rPr>
  </w:style>
  <w:style w:type="character" w:customStyle="1" w:styleId="ab">
    <w:name w:val="Верхний колонтитул Знак"/>
    <w:basedOn w:val="a3"/>
    <w:link w:val="aa"/>
    <w:uiPriority w:val="99"/>
    <w:qFormat/>
    <w:rsid w:val="00CB5D58"/>
    <w:rPr>
      <w:rFonts w:ascii="Calibri Light" w:eastAsia="Arial" w:hAnsi="Calibri Light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CB5D58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libri Light" w:eastAsia="Arial" w:hAnsi="Calibri Light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3"/>
    <w:link w:val="ac"/>
    <w:uiPriority w:val="99"/>
    <w:rsid w:val="00CB5D58"/>
    <w:rPr>
      <w:rFonts w:ascii="Calibri Light" w:eastAsia="Arial" w:hAnsi="Calibri Light" w:cs="Times New Roman"/>
      <w:sz w:val="20"/>
      <w:szCs w:val="20"/>
      <w:lang w:eastAsia="ar-SA"/>
    </w:rPr>
  </w:style>
  <w:style w:type="paragraph" w:styleId="ae">
    <w:name w:val="Balloon Text"/>
    <w:basedOn w:val="a2"/>
    <w:link w:val="af"/>
    <w:uiPriority w:val="99"/>
    <w:semiHidden/>
    <w:unhideWhenUsed/>
    <w:rsid w:val="00CB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CB5D58"/>
    <w:rPr>
      <w:rFonts w:ascii="Tahoma" w:hAnsi="Tahoma" w:cs="Tahoma"/>
      <w:sz w:val="16"/>
      <w:szCs w:val="16"/>
    </w:rPr>
  </w:style>
  <w:style w:type="paragraph" w:customStyle="1" w:styleId="a">
    <w:name w:val="Раздел контракта"/>
    <w:basedOn w:val="1"/>
    <w:qFormat/>
    <w:rsid w:val="00411D5B"/>
    <w:pPr>
      <w:keepNext w:val="0"/>
      <w:keepLines w:val="0"/>
      <w:numPr>
        <w:numId w:val="9"/>
      </w:numPr>
      <w:suppressAutoHyphens/>
      <w:spacing w:before="120" w:after="120"/>
      <w:ind w:left="340"/>
      <w:jc w:val="center"/>
    </w:pPr>
    <w:rPr>
      <w:rFonts w:ascii="Times New Roman" w:eastAsiaTheme="majorEastAsia" w:hAnsi="Times New Roman" w:cstheme="majorBidi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411D5B"/>
    <w:pPr>
      <w:keepNext w:val="0"/>
      <w:keepLines w:val="0"/>
      <w:numPr>
        <w:ilvl w:val="1"/>
        <w:numId w:val="9"/>
      </w:numPr>
      <w:suppressAutoHyphens/>
      <w:spacing w:before="0" w:line="240" w:lineRule="auto"/>
      <w:ind w:left="0" w:firstLine="709"/>
      <w:jc w:val="both"/>
    </w:pPr>
    <w:rPr>
      <w:rFonts w:ascii="Times New Roman" w:hAnsi="Times New Roman"/>
      <w:b w:val="0"/>
      <w:bCs w:val="0"/>
      <w:color w:val="auto"/>
      <w:sz w:val="24"/>
      <w:lang w:eastAsia="en-US"/>
    </w:rPr>
  </w:style>
  <w:style w:type="paragraph" w:customStyle="1" w:styleId="a1">
    <w:name w:val="Подпункт контракта"/>
    <w:basedOn w:val="3"/>
    <w:qFormat/>
    <w:rsid w:val="00411D5B"/>
    <w:pPr>
      <w:keepNext w:val="0"/>
      <w:keepLines w:val="0"/>
      <w:numPr>
        <w:ilvl w:val="2"/>
        <w:numId w:val="9"/>
      </w:numPr>
      <w:suppressAutoHyphens/>
      <w:spacing w:before="0" w:line="240" w:lineRule="auto"/>
      <w:ind w:left="0" w:firstLine="709"/>
      <w:jc w:val="both"/>
    </w:pPr>
    <w:rPr>
      <w:rFonts w:ascii="Times New Roman" w:hAnsi="Times New Roman"/>
      <w:b w:val="0"/>
      <w:bCs w:val="0"/>
      <w:color w:val="auto"/>
      <w:sz w:val="24"/>
      <w:szCs w:val="24"/>
      <w:lang w:eastAsia="ar-SA"/>
    </w:rPr>
  </w:style>
  <w:style w:type="character" w:customStyle="1" w:styleId="20">
    <w:name w:val="Заголовок 2 Знак"/>
    <w:basedOn w:val="a3"/>
    <w:link w:val="2"/>
    <w:uiPriority w:val="9"/>
    <w:semiHidden/>
    <w:rsid w:val="00411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411D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footnote reference"/>
    <w:uiPriority w:val="99"/>
    <w:rsid w:val="009E7B6B"/>
    <w:rPr>
      <w:vertAlign w:val="superscript"/>
    </w:rPr>
  </w:style>
  <w:style w:type="paragraph" w:styleId="af1">
    <w:name w:val="footnote text"/>
    <w:aliases w:val="Знак2,Знак21, Знак,Основной текст с отступом 22,Основной текст с отступом 221,Знак4 Знак,Текст сноски Знак1,Текст сноски Знак Знак,Знак4 Знак1,Знак4,Знак4 Знак Знак Знак2,Текст сноски Знак Знак1"/>
    <w:basedOn w:val="a2"/>
    <w:link w:val="af2"/>
    <w:uiPriority w:val="99"/>
    <w:qFormat/>
    <w:rsid w:val="009E7B6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aliases w:val="Знак2 Знак,Знак21 Знак, Знак Знак,Основной текст с отступом 22 Знак,Основной текст с отступом 221 Знак,Знак4 Знак Знак,Текст сноски Знак1 Знак,Текст сноски Знак Знак Знак,Знак4 Знак1 Знак,Знак4 Знак2,Знак4 Знак Знак Знак2 Знак"/>
    <w:basedOn w:val="a3"/>
    <w:link w:val="af1"/>
    <w:uiPriority w:val="99"/>
    <w:rsid w:val="009E7B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Plain Text"/>
    <w:basedOn w:val="a2"/>
    <w:link w:val="af4"/>
    <w:uiPriority w:val="99"/>
    <w:rsid w:val="009578F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3"/>
    <w:link w:val="af3"/>
    <w:uiPriority w:val="99"/>
    <w:rsid w:val="009578F2"/>
    <w:rPr>
      <w:rFonts w:ascii="Courier New" w:hAnsi="Courier New"/>
      <w:sz w:val="20"/>
      <w:szCs w:val="20"/>
    </w:rPr>
  </w:style>
  <w:style w:type="paragraph" w:styleId="31">
    <w:name w:val="Body Text Indent 3"/>
    <w:basedOn w:val="a2"/>
    <w:link w:val="32"/>
    <w:uiPriority w:val="99"/>
    <w:rsid w:val="00163428"/>
    <w:pPr>
      <w:snapToGrid w:val="0"/>
      <w:spacing w:after="0" w:line="278" w:lineRule="atLeast"/>
      <w:ind w:firstLine="720"/>
      <w:jc w:val="both"/>
    </w:pPr>
    <w:rPr>
      <w:rFonts w:eastAsia="Times New Roman"/>
      <w:sz w:val="20"/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163428"/>
    <w:rPr>
      <w:rFonts w:eastAsia="Times New Roman"/>
      <w:sz w:val="20"/>
      <w:szCs w:val="20"/>
    </w:rPr>
  </w:style>
  <w:style w:type="paragraph" w:styleId="af5">
    <w:name w:val="Body Text Indent"/>
    <w:basedOn w:val="a2"/>
    <w:link w:val="af6"/>
    <w:uiPriority w:val="99"/>
    <w:rsid w:val="00163428"/>
    <w:pPr>
      <w:spacing w:after="120" w:line="259" w:lineRule="auto"/>
      <w:ind w:left="283"/>
    </w:pPr>
    <w:rPr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3"/>
    <w:link w:val="af5"/>
    <w:uiPriority w:val="99"/>
    <w:rsid w:val="00163428"/>
    <w:rPr>
      <w:sz w:val="20"/>
      <w:szCs w:val="20"/>
      <w:lang w:eastAsia="en-US"/>
    </w:rPr>
  </w:style>
  <w:style w:type="paragraph" w:styleId="21">
    <w:name w:val="Body Text Indent 2"/>
    <w:basedOn w:val="a2"/>
    <w:link w:val="22"/>
    <w:uiPriority w:val="99"/>
    <w:semiHidden/>
    <w:unhideWhenUsed/>
    <w:rsid w:val="00A914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uiPriority w:val="99"/>
    <w:semiHidden/>
    <w:rsid w:val="00A91447"/>
  </w:style>
  <w:style w:type="table" w:styleId="af7">
    <w:name w:val="Table Grid"/>
    <w:basedOn w:val="a4"/>
    <w:uiPriority w:val="59"/>
    <w:rsid w:val="006E7F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8">
    <w:name w:val="Гипертекстовая ссылка"/>
    <w:rsid w:val="006E7F8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03A8-044E-407E-8E2F-0100FD02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SVRES</Company>
  <LinksUpToDate>false</LinksUpToDate>
  <CharactersWithSpaces>21592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mup</dc:creator>
  <cp:lastModifiedBy>Ахметова Эльвира Радиковна</cp:lastModifiedBy>
  <cp:revision>4</cp:revision>
  <cp:lastPrinted>2024-07-09T18:06:00Z</cp:lastPrinted>
  <dcterms:created xsi:type="dcterms:W3CDTF">2024-07-11T04:02:00Z</dcterms:created>
  <dcterms:modified xsi:type="dcterms:W3CDTF">2024-07-11T04:52:00Z</dcterms:modified>
</cp:coreProperties>
</file>