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5C49E" w14:textId="77777777" w:rsidR="005B7756" w:rsidRPr="00C66F21" w:rsidRDefault="005B7756" w:rsidP="003F7D1F">
      <w:pPr>
        <w:tabs>
          <w:tab w:val="left" w:pos="567"/>
        </w:tabs>
        <w:ind w:firstLine="0"/>
        <w:jc w:val="right"/>
        <w:rPr>
          <w:rFonts w:ascii="Times New Roman" w:hAnsi="Times New Roman" w:cs="Times New Roman"/>
          <w:sz w:val="20"/>
          <w:szCs w:val="20"/>
        </w:rPr>
      </w:pPr>
      <w:r w:rsidRPr="00C66F21">
        <w:rPr>
          <w:rFonts w:ascii="Times New Roman" w:hAnsi="Times New Roman" w:cs="Times New Roman"/>
          <w:sz w:val="20"/>
          <w:szCs w:val="20"/>
        </w:rPr>
        <w:t>Утверждаю</w:t>
      </w:r>
    </w:p>
    <w:p w14:paraId="3EA4D1B7" w14:textId="77777777" w:rsidR="005B7756" w:rsidRPr="00C66F21" w:rsidRDefault="005B7756" w:rsidP="003F7D1F">
      <w:pPr>
        <w:tabs>
          <w:tab w:val="left" w:pos="567"/>
        </w:tabs>
        <w:ind w:firstLine="0"/>
        <w:jc w:val="right"/>
        <w:rPr>
          <w:rFonts w:ascii="Times New Roman" w:hAnsi="Times New Roman" w:cs="Times New Roman"/>
          <w:sz w:val="20"/>
          <w:szCs w:val="20"/>
        </w:rPr>
      </w:pPr>
      <w:r w:rsidRPr="00C66F21">
        <w:rPr>
          <w:rFonts w:ascii="Times New Roman" w:hAnsi="Times New Roman" w:cs="Times New Roman"/>
          <w:sz w:val="20"/>
          <w:szCs w:val="20"/>
        </w:rPr>
        <w:t>МАУК «ДК «Поиск»</w:t>
      </w:r>
    </w:p>
    <w:p w14:paraId="540E3E09" w14:textId="77777777" w:rsidR="005B7756" w:rsidRPr="00C66F21" w:rsidRDefault="005B7756" w:rsidP="003F7D1F">
      <w:pPr>
        <w:tabs>
          <w:tab w:val="left" w:pos="567"/>
        </w:tabs>
        <w:ind w:firstLine="0"/>
        <w:jc w:val="right"/>
        <w:rPr>
          <w:rFonts w:ascii="Times New Roman" w:hAnsi="Times New Roman" w:cs="Times New Roman"/>
          <w:sz w:val="20"/>
          <w:szCs w:val="20"/>
        </w:rPr>
      </w:pPr>
      <w:r w:rsidRPr="00C66F21">
        <w:rPr>
          <w:rFonts w:ascii="Times New Roman" w:hAnsi="Times New Roman" w:cs="Times New Roman"/>
          <w:sz w:val="20"/>
          <w:szCs w:val="20"/>
        </w:rPr>
        <w:t>города Тюмени</w:t>
      </w:r>
    </w:p>
    <w:p w14:paraId="416EAFF8" w14:textId="77777777" w:rsidR="005B7756" w:rsidRPr="00C66F21" w:rsidRDefault="005B7756" w:rsidP="003F7D1F">
      <w:pPr>
        <w:tabs>
          <w:tab w:val="left" w:pos="567"/>
        </w:tabs>
        <w:ind w:firstLine="0"/>
        <w:jc w:val="right"/>
        <w:rPr>
          <w:rFonts w:ascii="Times New Roman" w:hAnsi="Times New Roman" w:cs="Times New Roman"/>
          <w:sz w:val="20"/>
          <w:szCs w:val="20"/>
        </w:rPr>
      </w:pPr>
      <w:r w:rsidRPr="00C66F21">
        <w:rPr>
          <w:rFonts w:ascii="Times New Roman" w:hAnsi="Times New Roman" w:cs="Times New Roman"/>
          <w:sz w:val="20"/>
          <w:szCs w:val="20"/>
        </w:rPr>
        <w:t>__________________________________</w:t>
      </w:r>
    </w:p>
    <w:p w14:paraId="5092C5C2" w14:textId="4E61889F" w:rsidR="0042191A" w:rsidRPr="00C66F21" w:rsidRDefault="005B7756" w:rsidP="003F7D1F">
      <w:pPr>
        <w:tabs>
          <w:tab w:val="left" w:pos="567"/>
          <w:tab w:val="left" w:pos="8130"/>
          <w:tab w:val="left" w:pos="8205"/>
          <w:tab w:val="right" w:pos="9355"/>
        </w:tabs>
        <w:ind w:firstLine="0"/>
        <w:jc w:val="right"/>
        <w:rPr>
          <w:rFonts w:ascii="Times New Roman" w:hAnsi="Times New Roman" w:cs="Times New Roman"/>
          <w:sz w:val="20"/>
          <w:szCs w:val="20"/>
        </w:rPr>
      </w:pPr>
      <w:r w:rsidRPr="00C66F21">
        <w:rPr>
          <w:rFonts w:ascii="Times New Roman" w:hAnsi="Times New Roman" w:cs="Times New Roman"/>
          <w:sz w:val="20"/>
          <w:szCs w:val="20"/>
        </w:rPr>
        <w:tab/>
        <w:t>Долгих В.М</w:t>
      </w:r>
    </w:p>
    <w:p w14:paraId="29B979B9" w14:textId="77777777" w:rsidR="0067494A" w:rsidRPr="00C66F21" w:rsidRDefault="0067494A" w:rsidP="003F7D1F">
      <w:pPr>
        <w:tabs>
          <w:tab w:val="left" w:pos="567"/>
        </w:tabs>
        <w:ind w:firstLine="0"/>
        <w:jc w:val="center"/>
        <w:rPr>
          <w:rFonts w:ascii="Times New Roman" w:hAnsi="Times New Roman" w:cs="Times New Roman"/>
          <w:sz w:val="20"/>
          <w:szCs w:val="20"/>
        </w:rPr>
      </w:pPr>
    </w:p>
    <w:p w14:paraId="4B7F644E" w14:textId="77777777" w:rsidR="00BB5563" w:rsidRPr="00C66F21" w:rsidRDefault="00BB5563" w:rsidP="003F7D1F">
      <w:pPr>
        <w:tabs>
          <w:tab w:val="left" w:pos="567"/>
        </w:tabs>
        <w:ind w:firstLine="0"/>
        <w:jc w:val="center"/>
        <w:rPr>
          <w:rFonts w:ascii="Times New Roman" w:hAnsi="Times New Roman" w:cs="Times New Roman"/>
          <w:b/>
          <w:sz w:val="20"/>
          <w:szCs w:val="20"/>
        </w:rPr>
      </w:pPr>
      <w:r w:rsidRPr="00C66F21">
        <w:rPr>
          <w:rFonts w:ascii="Times New Roman" w:hAnsi="Times New Roman" w:cs="Times New Roman"/>
          <w:b/>
          <w:sz w:val="20"/>
          <w:szCs w:val="20"/>
        </w:rPr>
        <w:t xml:space="preserve">ИЗВЕЩЕНИЕ О ЗАКУПКЕ </w:t>
      </w:r>
    </w:p>
    <w:p w14:paraId="7137E3B8" w14:textId="77777777" w:rsidR="00BB5563" w:rsidRPr="00C66F21" w:rsidRDefault="00BB5563" w:rsidP="003F7D1F">
      <w:pPr>
        <w:tabs>
          <w:tab w:val="left" w:pos="567"/>
        </w:tabs>
        <w:ind w:firstLine="0"/>
        <w:jc w:val="center"/>
        <w:rPr>
          <w:rFonts w:ascii="Times New Roman" w:hAnsi="Times New Roman" w:cs="Times New Roman"/>
          <w:sz w:val="20"/>
          <w:szCs w:val="20"/>
        </w:rPr>
      </w:pPr>
    </w:p>
    <w:p w14:paraId="0827EC74" w14:textId="43CA9E7E" w:rsidR="00BB5563" w:rsidRPr="00C66F21" w:rsidRDefault="00BB5563" w:rsidP="003F7D1F">
      <w:pPr>
        <w:pStyle w:val="a9"/>
        <w:tabs>
          <w:tab w:val="left" w:pos="567"/>
        </w:tabs>
        <w:spacing w:after="0"/>
        <w:ind w:firstLine="0"/>
        <w:rPr>
          <w:rFonts w:ascii="Times New Roman" w:hAnsi="Times New Roman" w:cs="Times New Roman"/>
          <w:sz w:val="20"/>
          <w:szCs w:val="20"/>
        </w:rPr>
      </w:pPr>
      <w:r w:rsidRPr="00C66F21">
        <w:rPr>
          <w:rFonts w:ascii="Times New Roman" w:hAnsi="Times New Roman" w:cs="Times New Roman"/>
          <w:sz w:val="20"/>
          <w:szCs w:val="20"/>
        </w:rPr>
        <w:tab/>
        <w:t xml:space="preserve">Запрос </w:t>
      </w:r>
      <w:r w:rsidR="00530FF3">
        <w:rPr>
          <w:rFonts w:ascii="Times New Roman" w:hAnsi="Times New Roman" w:cs="Times New Roman"/>
          <w:sz w:val="20"/>
          <w:szCs w:val="20"/>
        </w:rPr>
        <w:t>котировок в электронной</w:t>
      </w:r>
      <w:r w:rsidR="00454A10">
        <w:rPr>
          <w:rFonts w:ascii="Times New Roman" w:hAnsi="Times New Roman" w:cs="Times New Roman"/>
          <w:sz w:val="20"/>
          <w:szCs w:val="20"/>
        </w:rPr>
        <w:t xml:space="preserve"> форме</w:t>
      </w:r>
      <w:r w:rsidRPr="00C66F21">
        <w:rPr>
          <w:rFonts w:ascii="Times New Roman" w:hAnsi="Times New Roman" w:cs="Times New Roman"/>
          <w:sz w:val="20"/>
          <w:szCs w:val="20"/>
        </w:rPr>
        <w:t xml:space="preserve"> проводится в соответствии со следующими нормативными </w:t>
      </w:r>
      <w:r w:rsidRPr="00C66F21">
        <w:rPr>
          <w:rFonts w:ascii="Times New Roman" w:hAnsi="Times New Roman" w:cs="Times New Roman"/>
          <w:color w:val="000000"/>
          <w:sz w:val="20"/>
          <w:szCs w:val="20"/>
        </w:rPr>
        <w:t xml:space="preserve">правовыми </w:t>
      </w:r>
      <w:r w:rsidRPr="00C66F21">
        <w:rPr>
          <w:rFonts w:ascii="Times New Roman" w:hAnsi="Times New Roman" w:cs="Times New Roman"/>
          <w:sz w:val="20"/>
          <w:szCs w:val="20"/>
        </w:rPr>
        <w:t>актами:</w:t>
      </w:r>
    </w:p>
    <w:p w14:paraId="7EA6D31D" w14:textId="77777777" w:rsidR="00BB5563" w:rsidRPr="00C66F21" w:rsidRDefault="00BB5563" w:rsidP="003F7D1F">
      <w:pPr>
        <w:pStyle w:val="a9"/>
        <w:tabs>
          <w:tab w:val="num" w:pos="540"/>
          <w:tab w:val="left" w:pos="567"/>
        </w:tabs>
        <w:spacing w:after="0"/>
        <w:ind w:firstLine="0"/>
        <w:rPr>
          <w:rFonts w:ascii="Times New Roman" w:hAnsi="Times New Roman" w:cs="Times New Roman"/>
          <w:sz w:val="20"/>
          <w:szCs w:val="20"/>
        </w:rPr>
      </w:pPr>
      <w:r w:rsidRPr="00C66F21">
        <w:rPr>
          <w:rFonts w:ascii="Times New Roman" w:hAnsi="Times New Roman" w:cs="Times New Roman"/>
          <w:sz w:val="20"/>
          <w:szCs w:val="20"/>
        </w:rPr>
        <w:t>- Федеральным законом от 18.07.2011 № 223-ФЗ «О закупках товаров, работ, услуг отдельными видами юридических лиц»;</w:t>
      </w:r>
    </w:p>
    <w:p w14:paraId="60FDE97B" w14:textId="15F301FA" w:rsidR="00BB5563" w:rsidRPr="00C66F21" w:rsidRDefault="00BB5563" w:rsidP="003F7D1F">
      <w:pPr>
        <w:pStyle w:val="a9"/>
        <w:tabs>
          <w:tab w:val="left" w:pos="567"/>
        </w:tabs>
        <w:spacing w:after="0"/>
        <w:ind w:firstLine="0"/>
        <w:rPr>
          <w:rFonts w:ascii="Times New Roman" w:hAnsi="Times New Roman" w:cs="Times New Roman"/>
          <w:sz w:val="20"/>
          <w:szCs w:val="20"/>
        </w:rPr>
      </w:pPr>
      <w:r w:rsidRPr="00C66F21">
        <w:rPr>
          <w:rFonts w:ascii="Times New Roman" w:hAnsi="Times New Roman" w:cs="Times New Roman"/>
          <w:sz w:val="20"/>
          <w:szCs w:val="20"/>
        </w:rPr>
        <w:t>- Положением</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о</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закупке</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товаров,</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р</w:t>
      </w:r>
      <w:r w:rsidR="00A15C46" w:rsidRPr="00C66F21">
        <w:rPr>
          <w:rFonts w:ascii="Times New Roman" w:hAnsi="Times New Roman" w:cs="Times New Roman"/>
          <w:sz w:val="20"/>
          <w:szCs w:val="20"/>
        </w:rPr>
        <w:t>абот,</w:t>
      </w:r>
      <w:r w:rsidR="00285EB2" w:rsidRPr="00C66F21">
        <w:rPr>
          <w:rFonts w:ascii="Times New Roman" w:hAnsi="Times New Roman" w:cs="Times New Roman"/>
          <w:sz w:val="20"/>
          <w:szCs w:val="20"/>
        </w:rPr>
        <w:t xml:space="preserve"> </w:t>
      </w:r>
      <w:r w:rsidR="00A15C46" w:rsidRPr="00C66F21">
        <w:rPr>
          <w:rFonts w:ascii="Times New Roman" w:hAnsi="Times New Roman" w:cs="Times New Roman"/>
          <w:sz w:val="20"/>
          <w:szCs w:val="20"/>
        </w:rPr>
        <w:t>услуг</w:t>
      </w:r>
      <w:r w:rsidR="00285EB2" w:rsidRPr="00C66F21">
        <w:rPr>
          <w:rFonts w:ascii="Times New Roman" w:hAnsi="Times New Roman" w:cs="Times New Roman"/>
          <w:sz w:val="20"/>
          <w:szCs w:val="20"/>
        </w:rPr>
        <w:t xml:space="preserve"> </w:t>
      </w:r>
      <w:r w:rsidR="00A15C46" w:rsidRPr="00C66F21">
        <w:rPr>
          <w:rFonts w:ascii="Times New Roman" w:hAnsi="Times New Roman" w:cs="Times New Roman"/>
          <w:sz w:val="20"/>
          <w:szCs w:val="20"/>
        </w:rPr>
        <w:t>для</w:t>
      </w:r>
      <w:r w:rsidR="00285EB2" w:rsidRPr="00C66F21">
        <w:rPr>
          <w:rFonts w:ascii="Times New Roman" w:hAnsi="Times New Roman" w:cs="Times New Roman"/>
          <w:sz w:val="20"/>
          <w:szCs w:val="20"/>
        </w:rPr>
        <w:t xml:space="preserve"> </w:t>
      </w:r>
      <w:r w:rsidR="00A15C46" w:rsidRPr="00C66F21">
        <w:rPr>
          <w:rFonts w:ascii="Times New Roman" w:hAnsi="Times New Roman" w:cs="Times New Roman"/>
          <w:sz w:val="20"/>
          <w:szCs w:val="20"/>
        </w:rPr>
        <w:t xml:space="preserve">нужд </w:t>
      </w:r>
      <w:r w:rsidR="005B7756" w:rsidRPr="00C66F21">
        <w:rPr>
          <w:rFonts w:ascii="Times New Roman" w:hAnsi="Times New Roman" w:cs="Times New Roman"/>
          <w:sz w:val="20"/>
          <w:szCs w:val="20"/>
        </w:rPr>
        <w:t>МАУК «ДК «Поиск»</w:t>
      </w:r>
      <w:r w:rsidRPr="00C66F21">
        <w:rPr>
          <w:rFonts w:ascii="Times New Roman" w:hAnsi="Times New Roman" w:cs="Times New Roman"/>
          <w:sz w:val="20"/>
          <w:szCs w:val="20"/>
        </w:rPr>
        <w:t xml:space="preserve"> города Тюмени.</w:t>
      </w:r>
    </w:p>
    <w:p w14:paraId="07F30DE5" w14:textId="542CBCB7" w:rsidR="00BB5563" w:rsidRPr="00C66F21" w:rsidRDefault="00BB5563" w:rsidP="003F7D1F">
      <w:pPr>
        <w:pStyle w:val="a9"/>
        <w:tabs>
          <w:tab w:val="left" w:pos="567"/>
        </w:tabs>
        <w:spacing w:after="0"/>
        <w:ind w:firstLine="0"/>
        <w:rPr>
          <w:rFonts w:ascii="Times New Roman" w:hAnsi="Times New Roman" w:cs="Times New Roman"/>
          <w:b/>
          <w:i/>
          <w:sz w:val="20"/>
          <w:szCs w:val="20"/>
        </w:rPr>
      </w:pPr>
      <w:r w:rsidRPr="00C66F21">
        <w:rPr>
          <w:rFonts w:ascii="Times New Roman" w:hAnsi="Times New Roman" w:cs="Times New Roman"/>
          <w:b/>
          <w:i/>
          <w:sz w:val="20"/>
          <w:szCs w:val="20"/>
        </w:rPr>
        <w:t>В соответствии с пунктом 8.10. Положения</w:t>
      </w:r>
      <w:r w:rsidR="00285EB2" w:rsidRPr="00C66F21">
        <w:rPr>
          <w:rFonts w:ascii="Times New Roman" w:hAnsi="Times New Roman" w:cs="Times New Roman"/>
          <w:b/>
          <w:i/>
          <w:sz w:val="20"/>
          <w:szCs w:val="20"/>
        </w:rPr>
        <w:t xml:space="preserve"> </w:t>
      </w:r>
      <w:r w:rsidRPr="00C66F21">
        <w:rPr>
          <w:rFonts w:ascii="Times New Roman" w:hAnsi="Times New Roman" w:cs="Times New Roman"/>
          <w:b/>
          <w:i/>
          <w:sz w:val="20"/>
          <w:szCs w:val="20"/>
        </w:rPr>
        <w:t>о</w:t>
      </w:r>
      <w:r w:rsidR="00285EB2" w:rsidRPr="00C66F21">
        <w:rPr>
          <w:rFonts w:ascii="Times New Roman" w:hAnsi="Times New Roman" w:cs="Times New Roman"/>
          <w:b/>
          <w:i/>
          <w:sz w:val="20"/>
          <w:szCs w:val="20"/>
        </w:rPr>
        <w:t xml:space="preserve"> </w:t>
      </w:r>
      <w:r w:rsidRPr="00C66F21">
        <w:rPr>
          <w:rFonts w:ascii="Times New Roman" w:hAnsi="Times New Roman" w:cs="Times New Roman"/>
          <w:b/>
          <w:i/>
          <w:sz w:val="20"/>
          <w:szCs w:val="20"/>
        </w:rPr>
        <w:t>закупке</w:t>
      </w:r>
      <w:r w:rsidR="00285EB2" w:rsidRPr="00C66F21">
        <w:rPr>
          <w:rFonts w:ascii="Times New Roman" w:hAnsi="Times New Roman" w:cs="Times New Roman"/>
          <w:b/>
          <w:i/>
          <w:sz w:val="20"/>
          <w:szCs w:val="20"/>
        </w:rPr>
        <w:t xml:space="preserve"> </w:t>
      </w:r>
      <w:r w:rsidRPr="00C66F21">
        <w:rPr>
          <w:rFonts w:ascii="Times New Roman" w:hAnsi="Times New Roman" w:cs="Times New Roman"/>
          <w:b/>
          <w:i/>
          <w:sz w:val="20"/>
          <w:szCs w:val="20"/>
        </w:rPr>
        <w:t>товаров,</w:t>
      </w:r>
      <w:r w:rsidR="00285EB2" w:rsidRPr="00C66F21">
        <w:rPr>
          <w:rFonts w:ascii="Times New Roman" w:hAnsi="Times New Roman" w:cs="Times New Roman"/>
          <w:b/>
          <w:i/>
          <w:sz w:val="20"/>
          <w:szCs w:val="20"/>
        </w:rPr>
        <w:t xml:space="preserve"> </w:t>
      </w:r>
      <w:r w:rsidRPr="00C66F21">
        <w:rPr>
          <w:rFonts w:ascii="Times New Roman" w:hAnsi="Times New Roman" w:cs="Times New Roman"/>
          <w:b/>
          <w:i/>
          <w:sz w:val="20"/>
          <w:szCs w:val="20"/>
        </w:rPr>
        <w:t>р</w:t>
      </w:r>
      <w:r w:rsidR="00A15C46" w:rsidRPr="00C66F21">
        <w:rPr>
          <w:rFonts w:ascii="Times New Roman" w:hAnsi="Times New Roman" w:cs="Times New Roman"/>
          <w:b/>
          <w:i/>
          <w:sz w:val="20"/>
          <w:szCs w:val="20"/>
        </w:rPr>
        <w:t>абот,</w:t>
      </w:r>
      <w:r w:rsidR="00285EB2" w:rsidRPr="00C66F21">
        <w:rPr>
          <w:rFonts w:ascii="Times New Roman" w:hAnsi="Times New Roman" w:cs="Times New Roman"/>
          <w:b/>
          <w:i/>
          <w:sz w:val="20"/>
          <w:szCs w:val="20"/>
        </w:rPr>
        <w:t xml:space="preserve"> </w:t>
      </w:r>
      <w:r w:rsidR="00A15C46" w:rsidRPr="00C66F21">
        <w:rPr>
          <w:rFonts w:ascii="Times New Roman" w:hAnsi="Times New Roman" w:cs="Times New Roman"/>
          <w:b/>
          <w:i/>
          <w:sz w:val="20"/>
          <w:szCs w:val="20"/>
        </w:rPr>
        <w:t>услуг</w:t>
      </w:r>
      <w:r w:rsidR="00285EB2" w:rsidRPr="00C66F21">
        <w:rPr>
          <w:rFonts w:ascii="Times New Roman" w:hAnsi="Times New Roman" w:cs="Times New Roman"/>
          <w:b/>
          <w:i/>
          <w:sz w:val="20"/>
          <w:szCs w:val="20"/>
        </w:rPr>
        <w:t xml:space="preserve"> </w:t>
      </w:r>
      <w:r w:rsidR="00A15C46" w:rsidRPr="00C66F21">
        <w:rPr>
          <w:rFonts w:ascii="Times New Roman" w:hAnsi="Times New Roman" w:cs="Times New Roman"/>
          <w:b/>
          <w:i/>
          <w:sz w:val="20"/>
          <w:szCs w:val="20"/>
        </w:rPr>
        <w:t>для</w:t>
      </w:r>
      <w:r w:rsidR="00285EB2" w:rsidRPr="00C66F21">
        <w:rPr>
          <w:rFonts w:ascii="Times New Roman" w:hAnsi="Times New Roman" w:cs="Times New Roman"/>
          <w:b/>
          <w:i/>
          <w:sz w:val="20"/>
          <w:szCs w:val="20"/>
        </w:rPr>
        <w:t xml:space="preserve"> </w:t>
      </w:r>
      <w:r w:rsidR="00A15C46" w:rsidRPr="00C66F21">
        <w:rPr>
          <w:rFonts w:ascii="Times New Roman" w:hAnsi="Times New Roman" w:cs="Times New Roman"/>
          <w:b/>
          <w:i/>
          <w:sz w:val="20"/>
          <w:szCs w:val="20"/>
        </w:rPr>
        <w:t xml:space="preserve">нужд </w:t>
      </w:r>
      <w:r w:rsidR="005B7756" w:rsidRPr="00C66F21">
        <w:rPr>
          <w:rFonts w:ascii="Times New Roman" w:hAnsi="Times New Roman" w:cs="Times New Roman"/>
          <w:b/>
          <w:i/>
          <w:sz w:val="20"/>
          <w:szCs w:val="20"/>
        </w:rPr>
        <w:t>МАУК «ДК «Поиск»</w:t>
      </w:r>
      <w:r w:rsidRPr="00C66F21">
        <w:rPr>
          <w:rFonts w:ascii="Times New Roman" w:hAnsi="Times New Roman" w:cs="Times New Roman"/>
          <w:b/>
          <w:i/>
          <w:sz w:val="20"/>
          <w:szCs w:val="20"/>
        </w:rPr>
        <w:t xml:space="preserve"> города Тюмени Заказчик имеет право принять решение об отказе от проведения закупки в любое время до окончания срока подачи заявок на участие в закупках. В ЕИС размещается документ, содержащий сведения о принятии Заказчиком решения об отказе от проведения закупки в день принятия такого решения.</w:t>
      </w:r>
    </w:p>
    <w:tbl>
      <w:tblPr>
        <w:tblStyle w:val="a4"/>
        <w:tblW w:w="0" w:type="auto"/>
        <w:jc w:val="center"/>
        <w:tblCellMar>
          <w:left w:w="142" w:type="dxa"/>
        </w:tblCellMar>
        <w:tblLook w:val="04A0" w:firstRow="1" w:lastRow="0" w:firstColumn="1" w:lastColumn="0" w:noHBand="0" w:noVBand="1"/>
      </w:tblPr>
      <w:tblGrid>
        <w:gridCol w:w="450"/>
        <w:gridCol w:w="3724"/>
        <w:gridCol w:w="5883"/>
      </w:tblGrid>
      <w:tr w:rsidR="00BB5563" w:rsidRPr="00C66F21" w14:paraId="0E649281" w14:textId="77777777" w:rsidTr="009A705A">
        <w:trPr>
          <w:jc w:val="center"/>
        </w:trPr>
        <w:tc>
          <w:tcPr>
            <w:tcW w:w="450" w:type="dxa"/>
          </w:tcPr>
          <w:p w14:paraId="1268C77C" w14:textId="77777777" w:rsidR="00BB5563" w:rsidRPr="00C66F21" w:rsidRDefault="00BB5563"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1</w:t>
            </w:r>
          </w:p>
        </w:tc>
        <w:tc>
          <w:tcPr>
            <w:tcW w:w="3724" w:type="dxa"/>
          </w:tcPr>
          <w:p w14:paraId="58B9A9DA" w14:textId="77777777" w:rsidR="00BB5563" w:rsidRPr="00C66F21" w:rsidRDefault="00BB5563"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Способ осуществления закупки</w:t>
            </w:r>
          </w:p>
        </w:tc>
        <w:tc>
          <w:tcPr>
            <w:tcW w:w="5883" w:type="dxa"/>
          </w:tcPr>
          <w:p w14:paraId="65B5E6CF" w14:textId="4F2F2535" w:rsidR="00BB5563" w:rsidRPr="00C66F21" w:rsidRDefault="00BB5563"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 xml:space="preserve">Запрос </w:t>
            </w:r>
            <w:r w:rsidR="00530FF3">
              <w:rPr>
                <w:rFonts w:ascii="Times New Roman" w:hAnsi="Times New Roman" w:cs="Times New Roman"/>
                <w:sz w:val="20"/>
                <w:szCs w:val="20"/>
              </w:rPr>
              <w:t>котировок в электронной</w:t>
            </w:r>
            <w:r w:rsidR="00454A10">
              <w:rPr>
                <w:rFonts w:ascii="Times New Roman" w:hAnsi="Times New Roman" w:cs="Times New Roman"/>
                <w:sz w:val="20"/>
                <w:szCs w:val="20"/>
              </w:rPr>
              <w:t xml:space="preserve"> форме</w:t>
            </w:r>
          </w:p>
        </w:tc>
      </w:tr>
      <w:tr w:rsidR="00BB5563" w:rsidRPr="00C66F21" w14:paraId="3F70F2DA" w14:textId="77777777" w:rsidTr="009A705A">
        <w:trPr>
          <w:jc w:val="center"/>
        </w:trPr>
        <w:tc>
          <w:tcPr>
            <w:tcW w:w="450" w:type="dxa"/>
          </w:tcPr>
          <w:p w14:paraId="435529A4" w14:textId="77777777" w:rsidR="00BB5563" w:rsidRPr="00C66F21" w:rsidRDefault="00BB5563"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2</w:t>
            </w:r>
          </w:p>
        </w:tc>
        <w:tc>
          <w:tcPr>
            <w:tcW w:w="3724" w:type="dxa"/>
          </w:tcPr>
          <w:p w14:paraId="352B5D0F" w14:textId="77777777" w:rsidR="00BB5563" w:rsidRPr="00C66F21" w:rsidRDefault="00BB5563"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Наименование, место нахождения, почтовый адрес, адрес электронной почты, номер контактного телефона заказчика.</w:t>
            </w:r>
          </w:p>
        </w:tc>
        <w:tc>
          <w:tcPr>
            <w:tcW w:w="5883" w:type="dxa"/>
          </w:tcPr>
          <w:p w14:paraId="785E411B" w14:textId="77777777" w:rsidR="005B7756" w:rsidRPr="00C66F21" w:rsidRDefault="005B7756" w:rsidP="003F7D1F">
            <w:pPr>
              <w:tabs>
                <w:tab w:val="left" w:pos="567"/>
              </w:tabs>
              <w:ind w:firstLine="0"/>
              <w:jc w:val="left"/>
              <w:rPr>
                <w:rFonts w:ascii="Times New Roman" w:hAnsi="Times New Roman" w:cs="Times New Roman"/>
                <w:sz w:val="20"/>
                <w:szCs w:val="20"/>
              </w:rPr>
            </w:pPr>
            <w:bookmarkStart w:id="0" w:name="_Hlk113349696"/>
            <w:r w:rsidRPr="00C66F21">
              <w:rPr>
                <w:rFonts w:ascii="Times New Roman" w:hAnsi="Times New Roman" w:cs="Times New Roman"/>
                <w:sz w:val="20"/>
                <w:szCs w:val="20"/>
              </w:rPr>
              <w:t xml:space="preserve">Муниципальное автономное учреждение культуры </w:t>
            </w:r>
          </w:p>
          <w:p w14:paraId="52F49F45" w14:textId="77777777" w:rsidR="005B7756" w:rsidRPr="00C66F21" w:rsidRDefault="005B7756" w:rsidP="003F7D1F">
            <w:pPr>
              <w:tabs>
                <w:tab w:val="left" w:pos="567"/>
              </w:tabs>
              <w:ind w:firstLine="0"/>
              <w:jc w:val="left"/>
              <w:rPr>
                <w:rFonts w:ascii="Times New Roman" w:hAnsi="Times New Roman" w:cs="Times New Roman"/>
                <w:sz w:val="20"/>
                <w:szCs w:val="20"/>
              </w:rPr>
            </w:pPr>
            <w:r w:rsidRPr="00C66F21">
              <w:rPr>
                <w:rFonts w:ascii="Times New Roman" w:hAnsi="Times New Roman" w:cs="Times New Roman"/>
                <w:sz w:val="20"/>
                <w:szCs w:val="20"/>
              </w:rPr>
              <w:t>города Тюмени «Дом культуры «Поиск»</w:t>
            </w:r>
          </w:p>
          <w:bookmarkEnd w:id="0"/>
          <w:p w14:paraId="0D8EFAA7" w14:textId="77777777" w:rsidR="005B7756" w:rsidRPr="00C66F21" w:rsidRDefault="005B7756" w:rsidP="003F7D1F">
            <w:pPr>
              <w:tabs>
                <w:tab w:val="left" w:pos="567"/>
              </w:tabs>
              <w:ind w:firstLine="0"/>
              <w:jc w:val="left"/>
              <w:rPr>
                <w:rFonts w:ascii="Times New Roman" w:hAnsi="Times New Roman" w:cs="Times New Roman"/>
                <w:sz w:val="20"/>
                <w:szCs w:val="20"/>
              </w:rPr>
            </w:pPr>
            <w:r w:rsidRPr="00C66F21">
              <w:rPr>
                <w:rFonts w:ascii="Times New Roman" w:hAnsi="Times New Roman" w:cs="Times New Roman"/>
                <w:sz w:val="20"/>
                <w:szCs w:val="20"/>
              </w:rPr>
              <w:t xml:space="preserve">625047 г. Тюмень, ул. Александра Пушкина, дом. 10 </w:t>
            </w:r>
          </w:p>
          <w:p w14:paraId="41329150" w14:textId="2EA82C9C" w:rsidR="005B7756" w:rsidRPr="00DC78A9" w:rsidRDefault="00AD5220" w:rsidP="003F7D1F">
            <w:pPr>
              <w:tabs>
                <w:tab w:val="left" w:pos="567"/>
              </w:tabs>
              <w:ind w:firstLine="0"/>
              <w:jc w:val="left"/>
              <w:rPr>
                <w:rFonts w:ascii="Times New Roman" w:hAnsi="Times New Roman" w:cs="Times New Roman"/>
                <w:sz w:val="20"/>
                <w:szCs w:val="20"/>
                <w:highlight w:val="yellow"/>
              </w:rPr>
            </w:pPr>
            <w:r w:rsidRPr="00DC78A9">
              <w:rPr>
                <w:rFonts w:ascii="Times New Roman" w:hAnsi="Times New Roman" w:cs="Times New Roman"/>
                <w:sz w:val="20"/>
                <w:szCs w:val="20"/>
              </w:rPr>
              <w:t>poisk-dk@obl72.ru</w:t>
            </w:r>
          </w:p>
          <w:p w14:paraId="2EF31B74" w14:textId="2C6B03DC" w:rsidR="00BB5563" w:rsidRPr="00C66F21" w:rsidRDefault="005B7756" w:rsidP="003F7D1F">
            <w:pPr>
              <w:tabs>
                <w:tab w:val="left" w:pos="567"/>
              </w:tabs>
              <w:ind w:firstLine="0"/>
              <w:rPr>
                <w:rFonts w:ascii="Times New Roman" w:hAnsi="Times New Roman" w:cs="Times New Roman"/>
                <w:sz w:val="20"/>
                <w:szCs w:val="20"/>
              </w:rPr>
            </w:pPr>
            <w:r w:rsidRPr="00DC78A9">
              <w:rPr>
                <w:rFonts w:ascii="Times New Roman" w:hAnsi="Times New Roman" w:cs="Times New Roman"/>
                <w:sz w:val="20"/>
                <w:szCs w:val="20"/>
              </w:rPr>
              <w:t>8-3452-795-</w:t>
            </w:r>
            <w:r w:rsidR="00AD5220" w:rsidRPr="00DC78A9">
              <w:rPr>
                <w:rFonts w:ascii="Times New Roman" w:hAnsi="Times New Roman" w:cs="Times New Roman"/>
                <w:sz w:val="20"/>
                <w:szCs w:val="20"/>
              </w:rPr>
              <w:t>252</w:t>
            </w:r>
          </w:p>
        </w:tc>
      </w:tr>
      <w:tr w:rsidR="00BB5563" w:rsidRPr="00C66F21" w14:paraId="759D3DBE" w14:textId="77777777" w:rsidTr="009A705A">
        <w:trPr>
          <w:jc w:val="center"/>
        </w:trPr>
        <w:tc>
          <w:tcPr>
            <w:tcW w:w="450" w:type="dxa"/>
          </w:tcPr>
          <w:p w14:paraId="6B217A7F" w14:textId="77777777" w:rsidR="00BB5563" w:rsidRPr="00C66F21" w:rsidRDefault="00BB5563"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3</w:t>
            </w:r>
          </w:p>
        </w:tc>
        <w:tc>
          <w:tcPr>
            <w:tcW w:w="3724" w:type="dxa"/>
          </w:tcPr>
          <w:p w14:paraId="7E654A27" w14:textId="77777777" w:rsidR="00BB5563" w:rsidRPr="00C66F21" w:rsidRDefault="00BB5563"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Предмет договора с указанием количества поставляемого товара, объема выполняемых работ, оказываемых услуг.</w:t>
            </w:r>
          </w:p>
        </w:tc>
        <w:tc>
          <w:tcPr>
            <w:tcW w:w="5883" w:type="dxa"/>
          </w:tcPr>
          <w:p w14:paraId="0EDAA94A" w14:textId="401AE6F3" w:rsidR="00BB5563" w:rsidRPr="00C66F21" w:rsidRDefault="00530FF3" w:rsidP="003F7D1F">
            <w:pPr>
              <w:tabs>
                <w:tab w:val="left" w:pos="567"/>
              </w:tabs>
              <w:ind w:firstLine="0"/>
              <w:rPr>
                <w:rFonts w:ascii="Times New Roman" w:hAnsi="Times New Roman" w:cs="Times New Roman"/>
                <w:sz w:val="20"/>
                <w:szCs w:val="20"/>
              </w:rPr>
            </w:pPr>
            <w:bookmarkStart w:id="1" w:name="OLE_LINK4"/>
            <w:bookmarkStart w:id="2" w:name="OLE_LINK5"/>
            <w:bookmarkStart w:id="3" w:name="OLE_LINK16"/>
            <w:r>
              <w:rPr>
                <w:rFonts w:ascii="Times New Roman" w:hAnsi="Times New Roman" w:cs="Times New Roman"/>
                <w:b/>
                <w:bCs/>
                <w:sz w:val="20"/>
                <w:szCs w:val="20"/>
              </w:rPr>
              <w:t xml:space="preserve">Выполнение </w:t>
            </w:r>
            <w:r w:rsidR="004530E7">
              <w:rPr>
                <w:rFonts w:ascii="Times New Roman" w:hAnsi="Times New Roman" w:cs="Times New Roman"/>
                <w:b/>
                <w:bCs/>
                <w:sz w:val="20"/>
                <w:szCs w:val="20"/>
              </w:rPr>
              <w:t>работ по детальному (инструментальному) обследованию строительных конструкций здания, расположенного по адресу: г. Тюмень, ул. Олимпийская, д. 9</w:t>
            </w:r>
            <w:r w:rsidR="0052002E" w:rsidRPr="00C66F21">
              <w:rPr>
                <w:rFonts w:ascii="Times New Roman" w:hAnsi="Times New Roman" w:cs="Times New Roman"/>
                <w:sz w:val="20"/>
                <w:szCs w:val="20"/>
              </w:rPr>
              <w:t xml:space="preserve"> </w:t>
            </w:r>
            <w:r w:rsidR="009E2D61" w:rsidRPr="00C66F21">
              <w:rPr>
                <w:rFonts w:ascii="Times New Roman" w:hAnsi="Times New Roman" w:cs="Times New Roman"/>
                <w:sz w:val="20"/>
                <w:szCs w:val="20"/>
              </w:rPr>
              <w:t xml:space="preserve">в </w:t>
            </w:r>
            <w:r w:rsidR="005B7756" w:rsidRPr="00C66F21">
              <w:rPr>
                <w:rFonts w:ascii="Times New Roman" w:hAnsi="Times New Roman" w:cs="Times New Roman"/>
                <w:bCs/>
                <w:sz w:val="20"/>
                <w:szCs w:val="20"/>
              </w:rPr>
              <w:t>Муниципальном автономном учреждении культуры города Тюмени «Дом культуры «Поиск»</w:t>
            </w:r>
            <w:r w:rsidR="009E2D61" w:rsidRPr="00C66F21">
              <w:rPr>
                <w:rFonts w:ascii="Times New Roman" w:hAnsi="Times New Roman" w:cs="Times New Roman"/>
                <w:sz w:val="20"/>
                <w:szCs w:val="20"/>
              </w:rPr>
              <w:t>.</w:t>
            </w:r>
            <w:bookmarkEnd w:id="1"/>
            <w:bookmarkEnd w:id="2"/>
            <w:bookmarkEnd w:id="3"/>
          </w:p>
        </w:tc>
      </w:tr>
      <w:tr w:rsidR="009E2D61" w:rsidRPr="00C66F21" w14:paraId="7264576F" w14:textId="77777777" w:rsidTr="009A705A">
        <w:trPr>
          <w:jc w:val="center"/>
        </w:trPr>
        <w:tc>
          <w:tcPr>
            <w:tcW w:w="450" w:type="dxa"/>
          </w:tcPr>
          <w:p w14:paraId="2C569544" w14:textId="77777777" w:rsidR="009E2D61" w:rsidRPr="00C66F21" w:rsidRDefault="009E2D61" w:rsidP="003F7D1F">
            <w:pPr>
              <w:tabs>
                <w:tab w:val="left" w:pos="567"/>
              </w:tabs>
              <w:ind w:firstLine="0"/>
              <w:rPr>
                <w:rFonts w:ascii="Times New Roman" w:hAnsi="Times New Roman" w:cs="Times New Roman"/>
                <w:b/>
                <w:color w:val="FF0000"/>
                <w:sz w:val="20"/>
                <w:szCs w:val="20"/>
              </w:rPr>
            </w:pPr>
            <w:r w:rsidRPr="00C66F21">
              <w:rPr>
                <w:rFonts w:ascii="Times New Roman" w:hAnsi="Times New Roman" w:cs="Times New Roman"/>
                <w:b/>
                <w:sz w:val="20"/>
                <w:szCs w:val="20"/>
              </w:rPr>
              <w:t>4</w:t>
            </w:r>
          </w:p>
        </w:tc>
        <w:tc>
          <w:tcPr>
            <w:tcW w:w="3724" w:type="dxa"/>
          </w:tcPr>
          <w:p w14:paraId="10A91345" w14:textId="77777777" w:rsidR="009E2D61" w:rsidRPr="00C66F21" w:rsidRDefault="009E2D61"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Место поставки товара, выполнения работ, оказания услуг.</w:t>
            </w:r>
          </w:p>
        </w:tc>
        <w:tc>
          <w:tcPr>
            <w:tcW w:w="5883" w:type="dxa"/>
          </w:tcPr>
          <w:p w14:paraId="4154EF12" w14:textId="087692CF" w:rsidR="0052002E" w:rsidRPr="00C66F21" w:rsidRDefault="005B7756" w:rsidP="003F7D1F">
            <w:pPr>
              <w:keepNext/>
              <w:widowControl w:val="0"/>
              <w:tabs>
                <w:tab w:val="left" w:pos="567"/>
              </w:tabs>
              <w:suppressAutoHyphen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sz w:val="20"/>
                <w:szCs w:val="20"/>
              </w:rPr>
              <w:t xml:space="preserve">Тюменская область, г. Тюмень, </w:t>
            </w:r>
            <w:r w:rsidR="004530E7" w:rsidRPr="004530E7">
              <w:rPr>
                <w:rFonts w:ascii="Times New Roman" w:hAnsi="Times New Roman" w:cs="Times New Roman"/>
                <w:bCs/>
                <w:sz w:val="20"/>
                <w:szCs w:val="20"/>
              </w:rPr>
              <w:t>ул. Олимпийская, д. 9</w:t>
            </w:r>
          </w:p>
        </w:tc>
      </w:tr>
      <w:tr w:rsidR="00BB5563" w:rsidRPr="00C66F21" w14:paraId="5A9D5596" w14:textId="77777777" w:rsidTr="009A705A">
        <w:trPr>
          <w:jc w:val="center"/>
        </w:trPr>
        <w:tc>
          <w:tcPr>
            <w:tcW w:w="450" w:type="dxa"/>
          </w:tcPr>
          <w:p w14:paraId="0E7B2B9F" w14:textId="77777777" w:rsidR="00BB5563" w:rsidRPr="00C66F21" w:rsidRDefault="00BB5563"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5</w:t>
            </w:r>
          </w:p>
        </w:tc>
        <w:tc>
          <w:tcPr>
            <w:tcW w:w="3724" w:type="dxa"/>
          </w:tcPr>
          <w:p w14:paraId="264534A0" w14:textId="77777777" w:rsidR="00BB5563" w:rsidRPr="00C66F21" w:rsidRDefault="00BB5563"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Сведения о начальной (максимальной) цене Договора (цена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883" w:type="dxa"/>
          </w:tcPr>
          <w:p w14:paraId="4800AB00" w14:textId="77777777" w:rsidR="00BB5563" w:rsidRPr="00C66F21" w:rsidRDefault="00BB5563" w:rsidP="003F7D1F">
            <w:pPr>
              <w:tabs>
                <w:tab w:val="left" w:pos="567"/>
              </w:tabs>
              <w:ind w:firstLine="0"/>
              <w:rPr>
                <w:rFonts w:ascii="Times New Roman" w:eastAsia="Times New Roman" w:hAnsi="Times New Roman" w:cs="Times New Roman"/>
                <w:color w:val="FF0000"/>
                <w:sz w:val="20"/>
                <w:szCs w:val="20"/>
              </w:rPr>
            </w:pPr>
          </w:p>
          <w:p w14:paraId="5CAD06C6" w14:textId="77777777" w:rsidR="00527724" w:rsidRPr="00C66F21" w:rsidRDefault="00BB5563" w:rsidP="003F7D1F">
            <w:pPr>
              <w:tabs>
                <w:tab w:val="left" w:pos="567"/>
                <w:tab w:val="left" w:pos="1390"/>
                <w:tab w:val="center" w:pos="2147"/>
              </w:tabs>
              <w:ind w:firstLine="0"/>
              <w:jc w:val="left"/>
              <w:rPr>
                <w:rFonts w:ascii="Times New Roman" w:eastAsia="Times New Roman" w:hAnsi="Times New Roman" w:cs="Times New Roman"/>
                <w:b/>
                <w:sz w:val="20"/>
                <w:szCs w:val="20"/>
              </w:rPr>
            </w:pPr>
            <w:r w:rsidRPr="00C66F21">
              <w:rPr>
                <w:rFonts w:ascii="Times New Roman" w:eastAsia="Times New Roman" w:hAnsi="Times New Roman" w:cs="Times New Roman"/>
                <w:b/>
                <w:sz w:val="20"/>
                <w:szCs w:val="20"/>
              </w:rPr>
              <w:tab/>
            </w:r>
          </w:p>
          <w:p w14:paraId="74E9C9B8" w14:textId="2F0211DB" w:rsidR="00BB5563" w:rsidRPr="00DA4547" w:rsidRDefault="004530E7" w:rsidP="003F7D1F">
            <w:pPr>
              <w:tabs>
                <w:tab w:val="left" w:pos="567"/>
              </w:tabs>
              <w:ind w:firstLine="0"/>
              <w:jc w:val="center"/>
              <w:rPr>
                <w:rFonts w:ascii="Times New Roman" w:hAnsi="Times New Roman" w:cs="Times New Roman"/>
                <w:sz w:val="20"/>
                <w:szCs w:val="20"/>
              </w:rPr>
            </w:pPr>
            <w:r>
              <w:rPr>
                <w:rFonts w:ascii="Times New Roman" w:hAnsi="Times New Roman" w:cs="Times New Roman"/>
                <w:b/>
                <w:bCs/>
                <w:sz w:val="20"/>
                <w:szCs w:val="20"/>
              </w:rPr>
              <w:t>599 584,00</w:t>
            </w:r>
            <w:r w:rsidR="00E079D9" w:rsidRPr="00DA4547">
              <w:rPr>
                <w:rFonts w:ascii="Times New Roman" w:hAnsi="Times New Roman" w:cs="Times New Roman"/>
                <w:b/>
                <w:bCs/>
                <w:sz w:val="20"/>
                <w:szCs w:val="20"/>
              </w:rPr>
              <w:t xml:space="preserve"> </w:t>
            </w:r>
            <w:r w:rsidR="00BB5563" w:rsidRPr="00DA4547">
              <w:rPr>
                <w:rFonts w:ascii="Times New Roman" w:hAnsi="Times New Roman" w:cs="Times New Roman"/>
                <w:sz w:val="20"/>
                <w:szCs w:val="20"/>
              </w:rPr>
              <w:t>рублей</w:t>
            </w:r>
          </w:p>
          <w:p w14:paraId="47EC9858" w14:textId="77777777" w:rsidR="00BB5563" w:rsidRPr="00C66F21" w:rsidRDefault="00BB5563" w:rsidP="003F7D1F">
            <w:pPr>
              <w:tabs>
                <w:tab w:val="left" w:pos="567"/>
              </w:tabs>
              <w:ind w:firstLine="0"/>
              <w:rPr>
                <w:rFonts w:ascii="Times New Roman" w:hAnsi="Times New Roman" w:cs="Times New Roman"/>
                <w:sz w:val="20"/>
                <w:szCs w:val="20"/>
              </w:rPr>
            </w:pPr>
          </w:p>
        </w:tc>
      </w:tr>
      <w:tr w:rsidR="00BB5563" w:rsidRPr="00C66F21" w14:paraId="2C3BCA3C" w14:textId="77777777" w:rsidTr="009A705A">
        <w:trPr>
          <w:jc w:val="center"/>
        </w:trPr>
        <w:tc>
          <w:tcPr>
            <w:tcW w:w="450" w:type="dxa"/>
          </w:tcPr>
          <w:p w14:paraId="60E951BA" w14:textId="77777777" w:rsidR="00BB5563" w:rsidRPr="00C66F21" w:rsidRDefault="00BB5563"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6</w:t>
            </w:r>
          </w:p>
        </w:tc>
        <w:tc>
          <w:tcPr>
            <w:tcW w:w="3724" w:type="dxa"/>
          </w:tcPr>
          <w:p w14:paraId="71F13E89" w14:textId="77777777" w:rsidR="00BB5563" w:rsidRPr="00C66F21" w:rsidRDefault="00BB5563"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5883" w:type="dxa"/>
          </w:tcPr>
          <w:p w14:paraId="4EF8F22C" w14:textId="1D21B6FE" w:rsidR="00BB5563" w:rsidRPr="00C66F21" w:rsidRDefault="00BB5563" w:rsidP="003F7D1F">
            <w:pPr>
              <w:keepNext/>
              <w:keepLines/>
              <w:widowControl w:val="0"/>
              <w:suppressLineNumbers/>
              <w:tabs>
                <w:tab w:val="left" w:pos="567"/>
              </w:tabs>
              <w:suppressAutoHyphens/>
              <w:ind w:firstLine="0"/>
              <w:rPr>
                <w:rFonts w:ascii="Times New Roman" w:hAnsi="Times New Roman" w:cs="Times New Roman"/>
                <w:sz w:val="20"/>
                <w:szCs w:val="20"/>
              </w:rPr>
            </w:pPr>
            <w:r w:rsidRPr="00C66F21">
              <w:rPr>
                <w:rFonts w:ascii="Times New Roman" w:hAnsi="Times New Roman" w:cs="Times New Roman"/>
                <w:sz w:val="20"/>
                <w:szCs w:val="20"/>
              </w:rPr>
              <w:t>Документация о закупке в эле</w:t>
            </w:r>
            <w:r w:rsidR="005F188B" w:rsidRPr="00C66F21">
              <w:rPr>
                <w:rFonts w:ascii="Times New Roman" w:hAnsi="Times New Roman" w:cs="Times New Roman"/>
                <w:sz w:val="20"/>
                <w:szCs w:val="20"/>
              </w:rPr>
              <w:t>ктронном виде размещена</w:t>
            </w:r>
            <w:r w:rsidRPr="00C66F21">
              <w:rPr>
                <w:rFonts w:ascii="Times New Roman" w:hAnsi="Times New Roman" w:cs="Times New Roman"/>
                <w:sz w:val="20"/>
                <w:szCs w:val="20"/>
              </w:rPr>
              <w:t xml:space="preserve"> в Единой информационной системе по </w:t>
            </w:r>
            <w:r w:rsidR="009E2D61" w:rsidRPr="00C66F21">
              <w:rPr>
                <w:rFonts w:ascii="Times New Roman" w:hAnsi="Times New Roman" w:cs="Times New Roman"/>
                <w:sz w:val="20"/>
                <w:szCs w:val="20"/>
              </w:rPr>
              <w:t>адресу: zakupki.gov.ru</w:t>
            </w:r>
            <w:r w:rsidR="00901F28" w:rsidRPr="00C66F21">
              <w:rPr>
                <w:rFonts w:ascii="Times New Roman" w:hAnsi="Times New Roman" w:cs="Times New Roman"/>
                <w:sz w:val="20"/>
                <w:szCs w:val="20"/>
              </w:rPr>
              <w:t>.</w:t>
            </w:r>
          </w:p>
          <w:p w14:paraId="3F6F6B1C" w14:textId="77777777" w:rsidR="00BB5563" w:rsidRPr="00C66F21" w:rsidRDefault="00BB5563" w:rsidP="003F7D1F">
            <w:pPr>
              <w:keepNext/>
              <w:keepLines/>
              <w:widowControl w:val="0"/>
              <w:suppressLineNumbers/>
              <w:tabs>
                <w:tab w:val="left" w:pos="567"/>
              </w:tabs>
              <w:suppressAutoHyphens/>
              <w:ind w:firstLine="0"/>
              <w:rPr>
                <w:rFonts w:ascii="Times New Roman" w:hAnsi="Times New Roman" w:cs="Times New Roman"/>
                <w:sz w:val="20"/>
                <w:szCs w:val="20"/>
              </w:rPr>
            </w:pPr>
            <w:bookmarkStart w:id="4" w:name="OLE_LINK9"/>
            <w:bookmarkStart w:id="5" w:name="OLE_LINK10"/>
            <w:bookmarkStart w:id="6" w:name="OLE_LINK13"/>
            <w:r w:rsidRPr="00C66F21">
              <w:rPr>
                <w:rFonts w:ascii="Times New Roman" w:hAnsi="Times New Roman" w:cs="Times New Roman"/>
                <w:sz w:val="20"/>
                <w:szCs w:val="20"/>
              </w:rPr>
              <w:t>Документация о закупке на бумажном или электронном носителе можно получить по месту нахождения Заказчика на основании письменного запроса.</w:t>
            </w:r>
          </w:p>
          <w:p w14:paraId="306CE4F1" w14:textId="77777777" w:rsidR="00BB5563" w:rsidRPr="00C66F21" w:rsidRDefault="00BB5563" w:rsidP="003F7D1F">
            <w:pPr>
              <w:keepNext/>
              <w:keepLines/>
              <w:widowControl w:val="0"/>
              <w:suppressLineNumbers/>
              <w:tabs>
                <w:tab w:val="left" w:pos="567"/>
              </w:tabs>
              <w:suppressAutoHyphens/>
              <w:ind w:firstLine="0"/>
              <w:rPr>
                <w:rFonts w:ascii="Times New Roman" w:hAnsi="Times New Roman" w:cs="Times New Roman"/>
                <w:sz w:val="20"/>
                <w:szCs w:val="20"/>
              </w:rPr>
            </w:pPr>
            <w:r w:rsidRPr="00C66F21">
              <w:rPr>
                <w:rFonts w:ascii="Times New Roman" w:hAnsi="Times New Roman" w:cs="Times New Roman"/>
                <w:sz w:val="20"/>
                <w:szCs w:val="20"/>
              </w:rPr>
              <w:t>Предоставление Документации о закупке Заказчиком на бумажном носителе осуществляется в течение 1 рабочего дня с момента получения письменного запроса.</w:t>
            </w:r>
          </w:p>
          <w:p w14:paraId="5C97CE3C" w14:textId="77777777" w:rsidR="00BB5563" w:rsidRPr="00C66F21" w:rsidRDefault="00BB5563"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 xml:space="preserve">Предоставление Документации о закупке осуществляется бесплатно </w:t>
            </w:r>
            <w:bookmarkEnd w:id="4"/>
            <w:bookmarkEnd w:id="5"/>
            <w:bookmarkEnd w:id="6"/>
            <w:r w:rsidRPr="00C66F21">
              <w:rPr>
                <w:rFonts w:ascii="Times New Roman" w:hAnsi="Times New Roman" w:cs="Times New Roman"/>
                <w:sz w:val="20"/>
                <w:szCs w:val="20"/>
              </w:rPr>
              <w:t xml:space="preserve">по адресу: </w:t>
            </w:r>
          </w:p>
          <w:p w14:paraId="46CFC816" w14:textId="30321822" w:rsidR="00BB5563" w:rsidRPr="00C66F21" w:rsidRDefault="005B7756"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 xml:space="preserve">г. Тюмень, ул. Александра Пушкина, дом. 10 </w:t>
            </w:r>
          </w:p>
        </w:tc>
      </w:tr>
      <w:tr w:rsidR="00BB5563" w:rsidRPr="00C66F21" w14:paraId="70669F06" w14:textId="77777777" w:rsidTr="009A705A">
        <w:trPr>
          <w:jc w:val="center"/>
        </w:trPr>
        <w:tc>
          <w:tcPr>
            <w:tcW w:w="450" w:type="dxa"/>
          </w:tcPr>
          <w:p w14:paraId="0CCA3C43" w14:textId="77777777" w:rsidR="00BB5563" w:rsidRPr="00C66F21" w:rsidRDefault="00BB5563"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7</w:t>
            </w:r>
          </w:p>
        </w:tc>
        <w:tc>
          <w:tcPr>
            <w:tcW w:w="9607" w:type="dxa"/>
            <w:gridSpan w:val="2"/>
          </w:tcPr>
          <w:p w14:paraId="45768F5C" w14:textId="77777777" w:rsidR="00BB5563" w:rsidRPr="00C66F21" w:rsidRDefault="00BB5563"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Порядок, дата начала и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tc>
      </w:tr>
      <w:tr w:rsidR="00BB5563" w:rsidRPr="00C66F21" w14:paraId="252C9E87" w14:textId="77777777" w:rsidTr="009A705A">
        <w:trPr>
          <w:jc w:val="center"/>
        </w:trPr>
        <w:tc>
          <w:tcPr>
            <w:tcW w:w="450" w:type="dxa"/>
            <w:vMerge w:val="restart"/>
          </w:tcPr>
          <w:p w14:paraId="2BEFAAE2" w14:textId="77777777" w:rsidR="00BB5563" w:rsidRPr="00C66F21" w:rsidRDefault="00BB5563" w:rsidP="003F7D1F">
            <w:pPr>
              <w:tabs>
                <w:tab w:val="left" w:pos="567"/>
              </w:tabs>
              <w:ind w:firstLine="0"/>
              <w:rPr>
                <w:rFonts w:ascii="Times New Roman" w:hAnsi="Times New Roman" w:cs="Times New Roman"/>
                <w:b/>
                <w:sz w:val="20"/>
                <w:szCs w:val="20"/>
              </w:rPr>
            </w:pPr>
          </w:p>
        </w:tc>
        <w:tc>
          <w:tcPr>
            <w:tcW w:w="3724" w:type="dxa"/>
          </w:tcPr>
          <w:p w14:paraId="247B63C4" w14:textId="77777777" w:rsidR="00BB5563" w:rsidRPr="00C66F21" w:rsidRDefault="00BB5563" w:rsidP="003F7D1F">
            <w:pPr>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b/>
                <w:sz w:val="20"/>
                <w:szCs w:val="20"/>
              </w:rPr>
              <w:t>Порядок подачи заявок на участие в закупке (этапах конкурентной закупки)</w:t>
            </w:r>
          </w:p>
        </w:tc>
        <w:tc>
          <w:tcPr>
            <w:tcW w:w="5883" w:type="dxa"/>
          </w:tcPr>
          <w:p w14:paraId="2CAF0A81" w14:textId="77777777" w:rsidR="00BB5563" w:rsidRPr="00C66F21" w:rsidRDefault="00BB5563" w:rsidP="003F7D1F">
            <w:pPr>
              <w:tabs>
                <w:tab w:val="left" w:pos="567"/>
              </w:tabs>
              <w:ind w:firstLine="0"/>
              <w:contextualSpacing/>
              <w:rPr>
                <w:rFonts w:ascii="Times New Roman" w:hAnsi="Times New Roman" w:cs="Times New Roman"/>
                <w:sz w:val="20"/>
                <w:szCs w:val="20"/>
              </w:rPr>
            </w:pPr>
            <w:r w:rsidRPr="00C66F21">
              <w:rPr>
                <w:rFonts w:ascii="Times New Roman" w:hAnsi="Times New Roman" w:cs="Times New Roman"/>
                <w:sz w:val="20"/>
                <w:szCs w:val="20"/>
              </w:rPr>
              <w:t xml:space="preserve">Заявка на участие в закупке подается участником закупки в форме электронного документа в соответствии с формой закупки указанном в документации. </w:t>
            </w:r>
            <w:r w:rsidRPr="00C66F21">
              <w:rPr>
                <w:rFonts w:ascii="Times New Roman" w:hAnsi="Times New Roman" w:cs="Times New Roman"/>
                <w:sz w:val="20"/>
                <w:szCs w:val="20"/>
                <w:shd w:val="clear" w:color="auto" w:fill="FFFFFF"/>
              </w:rPr>
              <w:t>Документы и информация,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участника такой закупки.</w:t>
            </w:r>
          </w:p>
          <w:p w14:paraId="5232C876" w14:textId="77777777" w:rsidR="00BB5563" w:rsidRPr="00C66F21" w:rsidRDefault="00BB5563"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Электронные документы, входящие в состав заявки на участие в закупке должны иметь один из распространенных форматов документов: с расширением (*.</w:t>
            </w:r>
            <w:proofErr w:type="spellStart"/>
            <w:r w:rsidRPr="00C66F21">
              <w:rPr>
                <w:rFonts w:ascii="Times New Roman" w:hAnsi="Times New Roman" w:cs="Times New Roman"/>
                <w:sz w:val="20"/>
                <w:szCs w:val="20"/>
              </w:rPr>
              <w:t>doc</w:t>
            </w:r>
            <w:proofErr w:type="spellEnd"/>
            <w:r w:rsidRPr="00C66F21">
              <w:rPr>
                <w:rFonts w:ascii="Times New Roman" w:hAnsi="Times New Roman" w:cs="Times New Roman"/>
                <w:sz w:val="20"/>
                <w:szCs w:val="20"/>
              </w:rPr>
              <w:t>), (*.</w:t>
            </w:r>
            <w:proofErr w:type="spellStart"/>
            <w:r w:rsidRPr="00C66F21">
              <w:rPr>
                <w:rFonts w:ascii="Times New Roman" w:hAnsi="Times New Roman" w:cs="Times New Roman"/>
                <w:sz w:val="20"/>
                <w:szCs w:val="20"/>
              </w:rPr>
              <w:t>docx</w:t>
            </w:r>
            <w:proofErr w:type="spellEnd"/>
            <w:r w:rsidRPr="00C66F21">
              <w:rPr>
                <w:rFonts w:ascii="Times New Roman" w:hAnsi="Times New Roman" w:cs="Times New Roman"/>
                <w:sz w:val="20"/>
                <w:szCs w:val="20"/>
              </w:rPr>
              <w:t>), (*.</w:t>
            </w:r>
            <w:proofErr w:type="spellStart"/>
            <w:r w:rsidRPr="00C66F21">
              <w:rPr>
                <w:rFonts w:ascii="Times New Roman" w:hAnsi="Times New Roman" w:cs="Times New Roman"/>
                <w:sz w:val="20"/>
                <w:szCs w:val="20"/>
              </w:rPr>
              <w:t>xls</w:t>
            </w:r>
            <w:proofErr w:type="spellEnd"/>
            <w:r w:rsidRPr="00C66F21">
              <w:rPr>
                <w:rFonts w:ascii="Times New Roman" w:hAnsi="Times New Roman" w:cs="Times New Roman"/>
                <w:sz w:val="20"/>
                <w:szCs w:val="20"/>
              </w:rPr>
              <w:t>), (*.</w:t>
            </w:r>
            <w:proofErr w:type="spellStart"/>
            <w:r w:rsidRPr="00C66F21">
              <w:rPr>
                <w:rFonts w:ascii="Times New Roman" w:hAnsi="Times New Roman" w:cs="Times New Roman"/>
                <w:sz w:val="20"/>
                <w:szCs w:val="20"/>
              </w:rPr>
              <w:t>xlsx</w:t>
            </w:r>
            <w:proofErr w:type="spellEnd"/>
            <w:r w:rsidRPr="00C66F21">
              <w:rPr>
                <w:rFonts w:ascii="Times New Roman" w:hAnsi="Times New Roman" w:cs="Times New Roman"/>
                <w:sz w:val="20"/>
                <w:szCs w:val="20"/>
              </w:rPr>
              <w:t>), (*</w:t>
            </w:r>
            <w:r w:rsidRPr="00C66F21">
              <w:rPr>
                <w:rFonts w:ascii="Times New Roman" w:hAnsi="Times New Roman" w:cs="Times New Roman"/>
                <w:sz w:val="20"/>
                <w:szCs w:val="20"/>
                <w:lang w:val="en-US"/>
              </w:rPr>
              <w:t>pdf</w:t>
            </w:r>
            <w:r w:rsidRPr="00C66F21">
              <w:rPr>
                <w:rFonts w:ascii="Times New Roman" w:hAnsi="Times New Roman" w:cs="Times New Roman"/>
                <w:sz w:val="20"/>
                <w:szCs w:val="20"/>
              </w:rPr>
              <w:t xml:space="preserve">).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w:t>
            </w:r>
            <w:r w:rsidRPr="00C66F21">
              <w:rPr>
                <w:rFonts w:ascii="Times New Roman" w:hAnsi="Times New Roman" w:cs="Times New Roman"/>
                <w:sz w:val="20"/>
                <w:szCs w:val="20"/>
              </w:rPr>
              <w:lastRenderedPageBreak/>
              <w:t>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p w14:paraId="0141294B" w14:textId="77777777" w:rsidR="00BB5563" w:rsidRPr="00C66F21" w:rsidRDefault="00BB5563"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 xml:space="preserve">Участник закупки имеет право подать только одну заявку на участие в одной закупке. </w:t>
            </w:r>
          </w:p>
          <w:p w14:paraId="3BD9CE3B" w14:textId="77777777" w:rsidR="00BB5563" w:rsidRPr="00C66F21" w:rsidRDefault="00BB5563"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Участник закупки, подавший заявку на участие в закупке, вправе изменить или отозвать ее в любое время до окончания срока подачи заявок на участие в закупке в порядке, установленном документацией о закупке.</w:t>
            </w:r>
          </w:p>
          <w:p w14:paraId="2DC978D0" w14:textId="77777777" w:rsidR="00BB5563" w:rsidRPr="00C66F21" w:rsidRDefault="00BB5563" w:rsidP="003F7D1F">
            <w:pPr>
              <w:pStyle w:val="ConsPlusNormal"/>
              <w:widowControl/>
              <w:tabs>
                <w:tab w:val="left" w:pos="567"/>
              </w:tabs>
              <w:ind w:firstLine="0"/>
              <w:jc w:val="both"/>
              <w:rPr>
                <w:rFonts w:ascii="Times New Roman" w:hAnsi="Times New Roman" w:cs="Times New Roman"/>
              </w:rPr>
            </w:pPr>
            <w:r w:rsidRPr="00C66F21">
              <w:rPr>
                <w:rFonts w:ascii="Times New Roman" w:hAnsi="Times New Roman" w:cs="Times New Roman"/>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все заявки на участие в закупке такого участника закупки не рассматриваются.</w:t>
            </w:r>
          </w:p>
        </w:tc>
      </w:tr>
      <w:tr w:rsidR="00BB5563" w:rsidRPr="00C66F21" w14:paraId="58E1DF52" w14:textId="77777777" w:rsidTr="009A705A">
        <w:trPr>
          <w:jc w:val="center"/>
        </w:trPr>
        <w:tc>
          <w:tcPr>
            <w:tcW w:w="450" w:type="dxa"/>
            <w:vMerge/>
          </w:tcPr>
          <w:p w14:paraId="3BCA6827" w14:textId="77777777" w:rsidR="00BB5563" w:rsidRPr="00C66F21" w:rsidRDefault="00BB5563" w:rsidP="003F7D1F">
            <w:pPr>
              <w:tabs>
                <w:tab w:val="left" w:pos="567"/>
              </w:tabs>
              <w:ind w:firstLine="0"/>
              <w:rPr>
                <w:rFonts w:ascii="Times New Roman" w:hAnsi="Times New Roman" w:cs="Times New Roman"/>
                <w:b/>
                <w:sz w:val="20"/>
                <w:szCs w:val="20"/>
              </w:rPr>
            </w:pPr>
          </w:p>
        </w:tc>
        <w:tc>
          <w:tcPr>
            <w:tcW w:w="3724" w:type="dxa"/>
          </w:tcPr>
          <w:p w14:paraId="5F0A621A" w14:textId="77777777" w:rsidR="00BB5563" w:rsidRPr="00C66F21" w:rsidRDefault="00BB5563" w:rsidP="003F7D1F">
            <w:pPr>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b/>
                <w:sz w:val="20"/>
                <w:szCs w:val="20"/>
              </w:rPr>
              <w:t>Дата начала срока подачи заявок на участие в закупке (этапах конкурентной закупки)</w:t>
            </w:r>
          </w:p>
        </w:tc>
        <w:tc>
          <w:tcPr>
            <w:tcW w:w="5883" w:type="dxa"/>
          </w:tcPr>
          <w:p w14:paraId="2C6279A8" w14:textId="58BF43DC" w:rsidR="00BB5563" w:rsidRPr="00C66F21" w:rsidRDefault="004530E7" w:rsidP="003F7D1F">
            <w:pPr>
              <w:tabs>
                <w:tab w:val="left" w:pos="567"/>
              </w:tabs>
              <w:ind w:firstLine="0"/>
              <w:rPr>
                <w:rFonts w:ascii="Times New Roman" w:hAnsi="Times New Roman" w:cs="Times New Roman"/>
                <w:b/>
                <w:sz w:val="20"/>
                <w:szCs w:val="20"/>
              </w:rPr>
            </w:pPr>
            <w:r>
              <w:rPr>
                <w:rFonts w:ascii="Times New Roman" w:hAnsi="Times New Roman" w:cs="Times New Roman"/>
                <w:b/>
                <w:sz w:val="20"/>
                <w:szCs w:val="20"/>
              </w:rPr>
              <w:t>11.11.2024</w:t>
            </w:r>
          </w:p>
        </w:tc>
      </w:tr>
      <w:tr w:rsidR="00BB5563" w:rsidRPr="00C66F21" w14:paraId="1329212C" w14:textId="77777777" w:rsidTr="009A705A">
        <w:trPr>
          <w:jc w:val="center"/>
        </w:trPr>
        <w:tc>
          <w:tcPr>
            <w:tcW w:w="450" w:type="dxa"/>
            <w:vMerge/>
          </w:tcPr>
          <w:p w14:paraId="6C413CF4" w14:textId="77777777" w:rsidR="00BB5563" w:rsidRPr="00C66F21" w:rsidRDefault="00BB5563" w:rsidP="003F7D1F">
            <w:pPr>
              <w:tabs>
                <w:tab w:val="left" w:pos="567"/>
              </w:tabs>
              <w:ind w:firstLine="0"/>
              <w:rPr>
                <w:rFonts w:ascii="Times New Roman" w:hAnsi="Times New Roman" w:cs="Times New Roman"/>
                <w:b/>
                <w:sz w:val="20"/>
                <w:szCs w:val="20"/>
              </w:rPr>
            </w:pPr>
          </w:p>
        </w:tc>
        <w:tc>
          <w:tcPr>
            <w:tcW w:w="3724" w:type="dxa"/>
          </w:tcPr>
          <w:p w14:paraId="1DCC59A0" w14:textId="77777777" w:rsidR="00BB5563" w:rsidRPr="00C66F21" w:rsidRDefault="00BB5563" w:rsidP="003F7D1F">
            <w:pPr>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b/>
                <w:sz w:val="20"/>
                <w:szCs w:val="20"/>
              </w:rPr>
              <w:t>Дата и время окончания срока подачи заявок на участие в закупке (этапах конкурентной закупки)</w:t>
            </w:r>
          </w:p>
        </w:tc>
        <w:tc>
          <w:tcPr>
            <w:tcW w:w="5883" w:type="dxa"/>
          </w:tcPr>
          <w:p w14:paraId="439701B4" w14:textId="4412F128" w:rsidR="00BB5563" w:rsidRPr="00C66F21" w:rsidRDefault="00BB5563"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 xml:space="preserve">до </w:t>
            </w:r>
            <w:r w:rsidR="00C941BC" w:rsidRPr="00C66F21">
              <w:rPr>
                <w:rFonts w:ascii="Times New Roman" w:hAnsi="Times New Roman" w:cs="Times New Roman"/>
                <w:b/>
                <w:sz w:val="20"/>
                <w:szCs w:val="20"/>
              </w:rPr>
              <w:t>14</w:t>
            </w:r>
            <w:r w:rsidRPr="00C66F21">
              <w:rPr>
                <w:rFonts w:ascii="Times New Roman" w:hAnsi="Times New Roman" w:cs="Times New Roman"/>
                <w:b/>
                <w:sz w:val="20"/>
                <w:szCs w:val="20"/>
              </w:rPr>
              <w:t xml:space="preserve">-00 </w:t>
            </w:r>
            <w:r w:rsidR="004530E7">
              <w:rPr>
                <w:rFonts w:ascii="Times New Roman" w:hAnsi="Times New Roman" w:cs="Times New Roman"/>
                <w:b/>
                <w:sz w:val="20"/>
                <w:szCs w:val="20"/>
              </w:rPr>
              <w:t>19.11.2024</w:t>
            </w:r>
            <w:r w:rsidR="00901F28" w:rsidRPr="00C66F21">
              <w:rPr>
                <w:rFonts w:ascii="Times New Roman" w:hAnsi="Times New Roman" w:cs="Times New Roman"/>
                <w:b/>
                <w:sz w:val="20"/>
                <w:szCs w:val="20"/>
              </w:rPr>
              <w:t xml:space="preserve"> </w:t>
            </w:r>
            <w:r w:rsidRPr="00C66F21">
              <w:rPr>
                <w:rFonts w:ascii="Times New Roman" w:hAnsi="Times New Roman" w:cs="Times New Roman"/>
                <w:sz w:val="20"/>
                <w:szCs w:val="20"/>
              </w:rPr>
              <w:t>(время местное)</w:t>
            </w:r>
          </w:p>
        </w:tc>
      </w:tr>
      <w:tr w:rsidR="00BB5563" w:rsidRPr="00C66F21" w14:paraId="0436743F" w14:textId="77777777" w:rsidTr="009A705A">
        <w:trPr>
          <w:jc w:val="center"/>
        </w:trPr>
        <w:tc>
          <w:tcPr>
            <w:tcW w:w="450" w:type="dxa"/>
            <w:vMerge/>
          </w:tcPr>
          <w:p w14:paraId="2BEA531A" w14:textId="77777777" w:rsidR="00BB5563" w:rsidRPr="00C66F21" w:rsidRDefault="00BB5563" w:rsidP="003F7D1F">
            <w:pPr>
              <w:tabs>
                <w:tab w:val="left" w:pos="567"/>
              </w:tabs>
              <w:ind w:firstLine="0"/>
              <w:rPr>
                <w:rFonts w:ascii="Times New Roman" w:hAnsi="Times New Roman" w:cs="Times New Roman"/>
                <w:b/>
                <w:sz w:val="20"/>
                <w:szCs w:val="20"/>
              </w:rPr>
            </w:pPr>
          </w:p>
        </w:tc>
        <w:tc>
          <w:tcPr>
            <w:tcW w:w="3724" w:type="dxa"/>
          </w:tcPr>
          <w:p w14:paraId="5782D62C" w14:textId="77777777" w:rsidR="00BB5563" w:rsidRPr="00C66F21" w:rsidRDefault="00BB5563"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Порядок подведения итогов закупки (этапов закупки)</w:t>
            </w:r>
          </w:p>
        </w:tc>
        <w:tc>
          <w:tcPr>
            <w:tcW w:w="5883" w:type="dxa"/>
          </w:tcPr>
          <w:p w14:paraId="515F4BFF" w14:textId="05467936" w:rsidR="00BB5563" w:rsidRPr="00C66F21" w:rsidRDefault="00BB5563"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 xml:space="preserve">В соответствии с условиями документации о проведении запроса </w:t>
            </w:r>
            <w:r w:rsidR="00530FF3">
              <w:rPr>
                <w:rFonts w:ascii="Times New Roman" w:hAnsi="Times New Roman" w:cs="Times New Roman"/>
                <w:sz w:val="20"/>
                <w:szCs w:val="20"/>
              </w:rPr>
              <w:t>котировок в электронной</w:t>
            </w:r>
            <w:r w:rsidR="00454A10">
              <w:rPr>
                <w:rFonts w:ascii="Times New Roman" w:hAnsi="Times New Roman" w:cs="Times New Roman"/>
                <w:color w:val="000000" w:themeColor="text1"/>
                <w:sz w:val="20"/>
                <w:szCs w:val="20"/>
              </w:rPr>
              <w:t xml:space="preserve"> форме</w:t>
            </w:r>
            <w:r w:rsidRPr="00C66F21">
              <w:rPr>
                <w:rFonts w:ascii="Times New Roman" w:hAnsi="Times New Roman" w:cs="Times New Roman"/>
                <w:color w:val="000000" w:themeColor="text1"/>
                <w:sz w:val="20"/>
                <w:szCs w:val="20"/>
              </w:rPr>
              <w:t xml:space="preserve"> комиссия осуществляет рассмотрение, оценку, сопоставление заявок. Участник закупки, направивший заявку с лучшими условиями </w:t>
            </w:r>
            <w:r w:rsidR="009E2D61" w:rsidRPr="00C66F21">
              <w:rPr>
                <w:rFonts w:ascii="Times New Roman" w:hAnsi="Times New Roman" w:cs="Times New Roman"/>
                <w:color w:val="000000" w:themeColor="text1"/>
                <w:sz w:val="20"/>
                <w:szCs w:val="20"/>
              </w:rPr>
              <w:t>исполнения договора,</w:t>
            </w:r>
            <w:r w:rsidRPr="00C66F21">
              <w:rPr>
                <w:rFonts w:ascii="Times New Roman" w:hAnsi="Times New Roman" w:cs="Times New Roman"/>
                <w:color w:val="000000" w:themeColor="text1"/>
                <w:sz w:val="20"/>
                <w:szCs w:val="20"/>
              </w:rPr>
              <w:t xml:space="preserve"> признается победителем запроса </w:t>
            </w:r>
            <w:r w:rsidR="00530FF3">
              <w:rPr>
                <w:rFonts w:ascii="Times New Roman" w:hAnsi="Times New Roman" w:cs="Times New Roman"/>
                <w:sz w:val="20"/>
                <w:szCs w:val="20"/>
              </w:rPr>
              <w:t>котировок в электронной</w:t>
            </w:r>
            <w:r w:rsidR="00454A10">
              <w:rPr>
                <w:rFonts w:ascii="Times New Roman" w:hAnsi="Times New Roman" w:cs="Times New Roman"/>
                <w:color w:val="000000" w:themeColor="text1"/>
                <w:sz w:val="20"/>
                <w:szCs w:val="20"/>
              </w:rPr>
              <w:t xml:space="preserve"> форме</w:t>
            </w:r>
            <w:r w:rsidRPr="00C66F21">
              <w:rPr>
                <w:rFonts w:ascii="Times New Roman" w:hAnsi="Times New Roman" w:cs="Times New Roman"/>
                <w:color w:val="000000" w:themeColor="text1"/>
                <w:sz w:val="20"/>
                <w:szCs w:val="20"/>
              </w:rPr>
              <w:t>. При наличии двух заявок с одинаковым рейтингом победившей признается заявка, поступившая к Заказчику ранее.</w:t>
            </w:r>
          </w:p>
          <w:p w14:paraId="4FF352B2" w14:textId="77777777" w:rsidR="00BB5563" w:rsidRPr="00C66F21" w:rsidRDefault="00BB5563"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 xml:space="preserve">Заявки с предложенной ценой договора выше начальной максимальной цены договора установленной настоящей документацией, в том числе с предложением цены единицы продукции выше установленной в </w:t>
            </w:r>
            <w:r w:rsidRPr="00C66F21">
              <w:rPr>
                <w:rFonts w:ascii="Times New Roman" w:hAnsi="Times New Roman" w:cs="Times New Roman"/>
                <w:color w:val="000000"/>
                <w:sz w:val="20"/>
                <w:szCs w:val="20"/>
              </w:rPr>
              <w:t>техническом задании</w:t>
            </w:r>
            <w:r w:rsidRPr="00C66F21">
              <w:rPr>
                <w:rFonts w:ascii="Times New Roman" w:hAnsi="Times New Roman" w:cs="Times New Roman"/>
                <w:color w:val="000000" w:themeColor="text1"/>
                <w:sz w:val="20"/>
                <w:szCs w:val="20"/>
              </w:rPr>
              <w:t xml:space="preserve"> не рассматриваются и подлежат отклонению.</w:t>
            </w:r>
          </w:p>
          <w:p w14:paraId="44B8676E" w14:textId="77777777" w:rsidR="00BB5563" w:rsidRPr="00C66F21" w:rsidRDefault="00BB5563"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В случае несоответствия заявки требованиям к содержанию, составу, оформлению заявки, установления недостоверных сведений, содержащихся в документах, представленных участником закупки, установления факта несоответствия участника закупки или предлагаемых им условий исполнения договора требованиям, устанавливаемым настоящей документацией, комиссия обязана отстранить такого участника от участия в закупке.</w:t>
            </w:r>
          </w:p>
          <w:p w14:paraId="436491B4" w14:textId="7BA4C350" w:rsidR="00BB5563" w:rsidRPr="00C66F21" w:rsidRDefault="00BB5563" w:rsidP="00FD44AC">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color w:val="000000" w:themeColor="text1"/>
                <w:sz w:val="20"/>
                <w:szCs w:val="20"/>
              </w:rPr>
              <w:t xml:space="preserve">Если на момент окончания срока приема заявок на участие в запросе </w:t>
            </w:r>
            <w:r w:rsidR="00530FF3">
              <w:rPr>
                <w:rFonts w:ascii="Times New Roman" w:hAnsi="Times New Roman" w:cs="Times New Roman"/>
                <w:sz w:val="20"/>
                <w:szCs w:val="20"/>
              </w:rPr>
              <w:t>котировок в электронной</w:t>
            </w:r>
            <w:r w:rsidR="00454A10">
              <w:rPr>
                <w:rFonts w:ascii="Times New Roman" w:hAnsi="Times New Roman" w:cs="Times New Roman"/>
                <w:color w:val="000000" w:themeColor="text1"/>
                <w:sz w:val="20"/>
                <w:szCs w:val="20"/>
              </w:rPr>
              <w:t xml:space="preserve"> форме</w:t>
            </w:r>
            <w:r w:rsidRPr="00C66F21">
              <w:rPr>
                <w:rFonts w:ascii="Times New Roman" w:hAnsi="Times New Roman" w:cs="Times New Roman"/>
                <w:color w:val="000000" w:themeColor="text1"/>
                <w:sz w:val="20"/>
                <w:szCs w:val="20"/>
              </w:rPr>
              <w:t xml:space="preserve"> поступила только одна заявка, и она соответствует требованиям документации о закупке, то победителем признается единственный участник закупки.</w:t>
            </w:r>
          </w:p>
        </w:tc>
      </w:tr>
      <w:tr w:rsidR="00BB5563" w:rsidRPr="00C66F21" w14:paraId="06C420D5" w14:textId="77777777" w:rsidTr="009A705A">
        <w:trPr>
          <w:jc w:val="center"/>
        </w:trPr>
        <w:tc>
          <w:tcPr>
            <w:tcW w:w="450" w:type="dxa"/>
          </w:tcPr>
          <w:p w14:paraId="38163DCC" w14:textId="77777777" w:rsidR="00BB5563" w:rsidRPr="00C66F21" w:rsidRDefault="00BB5563"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8</w:t>
            </w:r>
          </w:p>
        </w:tc>
        <w:tc>
          <w:tcPr>
            <w:tcW w:w="3724" w:type="dxa"/>
          </w:tcPr>
          <w:p w14:paraId="484D9BB1" w14:textId="77777777" w:rsidR="00BB5563" w:rsidRPr="00C66F21" w:rsidRDefault="00BB5563"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Адрес электронной площадки в информационно-телекоммуникационной сети "Интернет"</w:t>
            </w:r>
          </w:p>
        </w:tc>
        <w:tc>
          <w:tcPr>
            <w:tcW w:w="5883" w:type="dxa"/>
          </w:tcPr>
          <w:p w14:paraId="645AB44F" w14:textId="08071EDA" w:rsidR="00BB5563" w:rsidRPr="00C66F21" w:rsidRDefault="00901F28"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 xml:space="preserve">Единая информационная система: </w:t>
            </w:r>
            <w:r w:rsidRPr="00C66F21">
              <w:rPr>
                <w:rFonts w:ascii="Times New Roman" w:hAnsi="Times New Roman" w:cs="Times New Roman"/>
                <w:sz w:val="20"/>
                <w:szCs w:val="20"/>
                <w:u w:val="single"/>
              </w:rPr>
              <w:t>zakupki.gov.ru</w:t>
            </w:r>
          </w:p>
        </w:tc>
      </w:tr>
    </w:tbl>
    <w:p w14:paraId="2D2C2E99" w14:textId="77777777" w:rsidR="000B7E3F" w:rsidRPr="00C66F21" w:rsidRDefault="000B7E3F" w:rsidP="003F7D1F">
      <w:pPr>
        <w:tabs>
          <w:tab w:val="left" w:pos="567"/>
        </w:tabs>
        <w:ind w:firstLine="0"/>
        <w:jc w:val="center"/>
        <w:rPr>
          <w:rFonts w:ascii="Times New Roman" w:hAnsi="Times New Roman" w:cs="Times New Roman"/>
          <w:b/>
          <w:sz w:val="20"/>
          <w:szCs w:val="20"/>
        </w:rPr>
      </w:pPr>
    </w:p>
    <w:p w14:paraId="1304654C" w14:textId="77777777" w:rsidR="000B7E3F" w:rsidRPr="00C66F21" w:rsidRDefault="000B7E3F" w:rsidP="003F7D1F">
      <w:pPr>
        <w:tabs>
          <w:tab w:val="left" w:pos="567"/>
        </w:tabs>
        <w:ind w:firstLine="0"/>
        <w:jc w:val="left"/>
        <w:rPr>
          <w:rFonts w:ascii="Times New Roman" w:hAnsi="Times New Roman" w:cs="Times New Roman"/>
          <w:b/>
          <w:sz w:val="20"/>
          <w:szCs w:val="20"/>
        </w:rPr>
      </w:pPr>
      <w:r w:rsidRPr="00C66F21">
        <w:rPr>
          <w:rFonts w:ascii="Times New Roman" w:hAnsi="Times New Roman" w:cs="Times New Roman"/>
          <w:b/>
          <w:sz w:val="20"/>
          <w:szCs w:val="20"/>
        </w:rPr>
        <w:br w:type="page"/>
      </w:r>
    </w:p>
    <w:p w14:paraId="2AAED38D" w14:textId="77777777" w:rsidR="009F4279" w:rsidRPr="00C66F21" w:rsidRDefault="005743E1" w:rsidP="003F7D1F">
      <w:pPr>
        <w:tabs>
          <w:tab w:val="left" w:pos="567"/>
        </w:tabs>
        <w:ind w:firstLine="0"/>
        <w:jc w:val="center"/>
        <w:rPr>
          <w:rFonts w:ascii="Times New Roman" w:hAnsi="Times New Roman" w:cs="Times New Roman"/>
          <w:b/>
          <w:sz w:val="20"/>
          <w:szCs w:val="20"/>
        </w:rPr>
      </w:pPr>
      <w:r w:rsidRPr="00C66F21">
        <w:rPr>
          <w:rFonts w:ascii="Times New Roman" w:hAnsi="Times New Roman" w:cs="Times New Roman"/>
          <w:b/>
          <w:sz w:val="20"/>
          <w:szCs w:val="20"/>
        </w:rPr>
        <w:lastRenderedPageBreak/>
        <w:t>ДОКУМЕНТАЦИЯ</w:t>
      </w:r>
    </w:p>
    <w:p w14:paraId="0FF691E1" w14:textId="77777777" w:rsidR="00CF3AFA" w:rsidRPr="00C66F21" w:rsidRDefault="00CF3AFA"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 xml:space="preserve">О ПРОВЕДЕНИИ ЗАКУПКИ </w:t>
      </w:r>
    </w:p>
    <w:p w14:paraId="01472D6C" w14:textId="7AE5C4D4" w:rsidR="00B733FF" w:rsidRPr="00C66F21" w:rsidRDefault="00520C6F" w:rsidP="003F7D1F">
      <w:pPr>
        <w:pStyle w:val="a9"/>
        <w:tabs>
          <w:tab w:val="left" w:pos="567"/>
        </w:tabs>
        <w:spacing w:after="0"/>
        <w:ind w:firstLine="0"/>
        <w:rPr>
          <w:rFonts w:ascii="Times New Roman" w:hAnsi="Times New Roman" w:cs="Times New Roman"/>
          <w:sz w:val="20"/>
          <w:szCs w:val="20"/>
        </w:rPr>
      </w:pPr>
      <w:r w:rsidRPr="00C66F21">
        <w:rPr>
          <w:rFonts w:ascii="Times New Roman" w:hAnsi="Times New Roman" w:cs="Times New Roman"/>
          <w:sz w:val="20"/>
          <w:szCs w:val="20"/>
        </w:rPr>
        <w:tab/>
      </w:r>
      <w:r w:rsidR="00DD361D" w:rsidRPr="00C66F21">
        <w:rPr>
          <w:rFonts w:ascii="Times New Roman" w:hAnsi="Times New Roman" w:cs="Times New Roman"/>
          <w:sz w:val="20"/>
          <w:szCs w:val="20"/>
        </w:rPr>
        <w:t xml:space="preserve">Запрос </w:t>
      </w:r>
      <w:r w:rsidR="00530FF3">
        <w:rPr>
          <w:rFonts w:ascii="Times New Roman" w:hAnsi="Times New Roman" w:cs="Times New Roman"/>
          <w:sz w:val="20"/>
          <w:szCs w:val="20"/>
        </w:rPr>
        <w:t>котировок в электронной</w:t>
      </w:r>
      <w:r w:rsidR="00454A10">
        <w:rPr>
          <w:rFonts w:ascii="Times New Roman" w:hAnsi="Times New Roman" w:cs="Times New Roman"/>
          <w:sz w:val="20"/>
          <w:szCs w:val="20"/>
        </w:rPr>
        <w:t xml:space="preserve"> форме</w:t>
      </w:r>
      <w:r w:rsidR="0002574C" w:rsidRPr="00C66F21">
        <w:rPr>
          <w:rFonts w:ascii="Times New Roman" w:hAnsi="Times New Roman" w:cs="Times New Roman"/>
          <w:sz w:val="20"/>
          <w:szCs w:val="20"/>
        </w:rPr>
        <w:t xml:space="preserve"> </w:t>
      </w:r>
      <w:r w:rsidR="00B733FF" w:rsidRPr="00C66F21">
        <w:rPr>
          <w:rFonts w:ascii="Times New Roman" w:hAnsi="Times New Roman" w:cs="Times New Roman"/>
          <w:sz w:val="20"/>
          <w:szCs w:val="20"/>
        </w:rPr>
        <w:t xml:space="preserve">проводится в соответствии со следующими нормативными </w:t>
      </w:r>
      <w:r w:rsidR="00B733FF" w:rsidRPr="00C66F21">
        <w:rPr>
          <w:rFonts w:ascii="Times New Roman" w:hAnsi="Times New Roman" w:cs="Times New Roman"/>
          <w:color w:val="000000"/>
          <w:sz w:val="20"/>
          <w:szCs w:val="20"/>
        </w:rPr>
        <w:t xml:space="preserve">правовыми </w:t>
      </w:r>
      <w:r w:rsidR="00B733FF" w:rsidRPr="00C66F21">
        <w:rPr>
          <w:rFonts w:ascii="Times New Roman" w:hAnsi="Times New Roman" w:cs="Times New Roman"/>
          <w:sz w:val="20"/>
          <w:szCs w:val="20"/>
        </w:rPr>
        <w:t>актами:</w:t>
      </w:r>
    </w:p>
    <w:p w14:paraId="22A6430E" w14:textId="77777777" w:rsidR="00B733FF" w:rsidRPr="00C66F21" w:rsidRDefault="00B733FF" w:rsidP="003F7D1F">
      <w:pPr>
        <w:pStyle w:val="a9"/>
        <w:tabs>
          <w:tab w:val="num" w:pos="540"/>
          <w:tab w:val="left" w:pos="567"/>
        </w:tabs>
        <w:spacing w:after="0"/>
        <w:ind w:firstLine="0"/>
        <w:rPr>
          <w:rFonts w:ascii="Times New Roman" w:hAnsi="Times New Roman" w:cs="Times New Roman"/>
          <w:sz w:val="20"/>
          <w:szCs w:val="20"/>
        </w:rPr>
      </w:pPr>
      <w:r w:rsidRPr="00C66F21">
        <w:rPr>
          <w:rFonts w:ascii="Times New Roman" w:hAnsi="Times New Roman" w:cs="Times New Roman"/>
          <w:sz w:val="20"/>
          <w:szCs w:val="20"/>
        </w:rPr>
        <w:t>- Федеральным законом от 18.07.2011 № 223-ФЗ «О закупках товаров, работ, услуг отдельными видами юридических лиц»;</w:t>
      </w:r>
    </w:p>
    <w:p w14:paraId="5F673A1D" w14:textId="579C67D8" w:rsidR="00B733FF" w:rsidRPr="00C66F21" w:rsidRDefault="00B733FF" w:rsidP="003F7D1F">
      <w:pPr>
        <w:pStyle w:val="a9"/>
        <w:tabs>
          <w:tab w:val="left" w:pos="567"/>
        </w:tabs>
        <w:spacing w:after="0"/>
        <w:ind w:firstLine="0"/>
        <w:rPr>
          <w:rFonts w:ascii="Times New Roman" w:hAnsi="Times New Roman" w:cs="Times New Roman"/>
          <w:sz w:val="20"/>
          <w:szCs w:val="20"/>
        </w:rPr>
      </w:pPr>
      <w:r w:rsidRPr="00C66F21">
        <w:rPr>
          <w:rFonts w:ascii="Times New Roman" w:hAnsi="Times New Roman" w:cs="Times New Roman"/>
          <w:sz w:val="20"/>
          <w:szCs w:val="20"/>
        </w:rPr>
        <w:t>- Положением</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о</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закупке</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товаров,</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работ,</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услуг</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для</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 xml:space="preserve">нужд </w:t>
      </w:r>
      <w:r w:rsidR="005B7756" w:rsidRPr="00C66F21">
        <w:rPr>
          <w:rFonts w:ascii="Times New Roman" w:hAnsi="Times New Roman" w:cs="Times New Roman"/>
          <w:sz w:val="20"/>
          <w:szCs w:val="20"/>
        </w:rPr>
        <w:t>МАУК «ДК «Поиск»</w:t>
      </w:r>
      <w:r w:rsidR="00CC0525" w:rsidRPr="00C66F21">
        <w:rPr>
          <w:rFonts w:ascii="Times New Roman" w:hAnsi="Times New Roman" w:cs="Times New Roman"/>
          <w:sz w:val="20"/>
          <w:szCs w:val="20"/>
        </w:rPr>
        <w:t xml:space="preserve"> </w:t>
      </w:r>
      <w:r w:rsidRPr="00C66F21">
        <w:rPr>
          <w:rFonts w:ascii="Times New Roman" w:hAnsi="Times New Roman" w:cs="Times New Roman"/>
          <w:sz w:val="20"/>
          <w:szCs w:val="20"/>
        </w:rPr>
        <w:t>города Тюмени.</w:t>
      </w:r>
    </w:p>
    <w:p w14:paraId="162D6190" w14:textId="4DE9E5A2" w:rsidR="00C372FB" w:rsidRPr="00C66F21" w:rsidRDefault="00FD5C8D" w:rsidP="003F7D1F">
      <w:pPr>
        <w:pStyle w:val="a9"/>
        <w:tabs>
          <w:tab w:val="left" w:pos="567"/>
        </w:tabs>
        <w:spacing w:after="0"/>
        <w:ind w:firstLine="0"/>
        <w:rPr>
          <w:rFonts w:ascii="Times New Roman" w:hAnsi="Times New Roman" w:cs="Times New Roman"/>
          <w:b/>
          <w:i/>
          <w:sz w:val="20"/>
          <w:szCs w:val="20"/>
        </w:rPr>
      </w:pPr>
      <w:r w:rsidRPr="00C66F21">
        <w:rPr>
          <w:rFonts w:ascii="Times New Roman" w:hAnsi="Times New Roman" w:cs="Times New Roman"/>
          <w:b/>
          <w:i/>
          <w:sz w:val="20"/>
          <w:szCs w:val="20"/>
        </w:rPr>
        <w:t>В соответствии с пунктом 8.</w:t>
      </w:r>
      <w:r w:rsidR="00503D42" w:rsidRPr="00C66F21">
        <w:rPr>
          <w:rFonts w:ascii="Times New Roman" w:hAnsi="Times New Roman" w:cs="Times New Roman"/>
          <w:b/>
          <w:i/>
          <w:sz w:val="20"/>
          <w:szCs w:val="20"/>
        </w:rPr>
        <w:t>10</w:t>
      </w:r>
      <w:r w:rsidRPr="00C66F21">
        <w:rPr>
          <w:rFonts w:ascii="Times New Roman" w:hAnsi="Times New Roman" w:cs="Times New Roman"/>
          <w:b/>
          <w:i/>
          <w:sz w:val="20"/>
          <w:szCs w:val="20"/>
        </w:rPr>
        <w:t>. Положения</w:t>
      </w:r>
      <w:r w:rsidR="00285EB2" w:rsidRPr="00C66F21">
        <w:rPr>
          <w:rFonts w:ascii="Times New Roman" w:hAnsi="Times New Roman" w:cs="Times New Roman"/>
          <w:b/>
          <w:i/>
          <w:sz w:val="20"/>
          <w:szCs w:val="20"/>
        </w:rPr>
        <w:t xml:space="preserve"> </w:t>
      </w:r>
      <w:r w:rsidRPr="00C66F21">
        <w:rPr>
          <w:rFonts w:ascii="Times New Roman" w:hAnsi="Times New Roman" w:cs="Times New Roman"/>
          <w:b/>
          <w:i/>
          <w:sz w:val="20"/>
          <w:szCs w:val="20"/>
        </w:rPr>
        <w:t>о</w:t>
      </w:r>
      <w:r w:rsidR="00285EB2" w:rsidRPr="00C66F21">
        <w:rPr>
          <w:rFonts w:ascii="Times New Roman" w:hAnsi="Times New Roman" w:cs="Times New Roman"/>
          <w:b/>
          <w:i/>
          <w:sz w:val="20"/>
          <w:szCs w:val="20"/>
        </w:rPr>
        <w:t xml:space="preserve"> </w:t>
      </w:r>
      <w:r w:rsidRPr="00C66F21">
        <w:rPr>
          <w:rFonts w:ascii="Times New Roman" w:hAnsi="Times New Roman" w:cs="Times New Roman"/>
          <w:b/>
          <w:i/>
          <w:sz w:val="20"/>
          <w:szCs w:val="20"/>
        </w:rPr>
        <w:t>закупке</w:t>
      </w:r>
      <w:r w:rsidR="00285EB2" w:rsidRPr="00C66F21">
        <w:rPr>
          <w:rFonts w:ascii="Times New Roman" w:hAnsi="Times New Roman" w:cs="Times New Roman"/>
          <w:b/>
          <w:i/>
          <w:sz w:val="20"/>
          <w:szCs w:val="20"/>
        </w:rPr>
        <w:t xml:space="preserve"> </w:t>
      </w:r>
      <w:r w:rsidRPr="00C66F21">
        <w:rPr>
          <w:rFonts w:ascii="Times New Roman" w:hAnsi="Times New Roman" w:cs="Times New Roman"/>
          <w:b/>
          <w:i/>
          <w:sz w:val="20"/>
          <w:szCs w:val="20"/>
        </w:rPr>
        <w:t>товаров,</w:t>
      </w:r>
      <w:r w:rsidR="00285EB2" w:rsidRPr="00C66F21">
        <w:rPr>
          <w:rFonts w:ascii="Times New Roman" w:hAnsi="Times New Roman" w:cs="Times New Roman"/>
          <w:b/>
          <w:i/>
          <w:sz w:val="20"/>
          <w:szCs w:val="20"/>
        </w:rPr>
        <w:t xml:space="preserve"> </w:t>
      </w:r>
      <w:r w:rsidRPr="00C66F21">
        <w:rPr>
          <w:rFonts w:ascii="Times New Roman" w:hAnsi="Times New Roman" w:cs="Times New Roman"/>
          <w:b/>
          <w:i/>
          <w:sz w:val="20"/>
          <w:szCs w:val="20"/>
        </w:rPr>
        <w:t>работ,</w:t>
      </w:r>
      <w:r w:rsidR="00285EB2" w:rsidRPr="00C66F21">
        <w:rPr>
          <w:rFonts w:ascii="Times New Roman" w:hAnsi="Times New Roman" w:cs="Times New Roman"/>
          <w:b/>
          <w:i/>
          <w:sz w:val="20"/>
          <w:szCs w:val="20"/>
        </w:rPr>
        <w:t xml:space="preserve"> </w:t>
      </w:r>
      <w:r w:rsidR="00A15C46" w:rsidRPr="00C66F21">
        <w:rPr>
          <w:rFonts w:ascii="Times New Roman" w:hAnsi="Times New Roman" w:cs="Times New Roman"/>
          <w:b/>
          <w:i/>
          <w:sz w:val="20"/>
          <w:szCs w:val="20"/>
        </w:rPr>
        <w:t>услуг</w:t>
      </w:r>
      <w:r w:rsidR="00285EB2" w:rsidRPr="00C66F21">
        <w:rPr>
          <w:rFonts w:ascii="Times New Roman" w:hAnsi="Times New Roman" w:cs="Times New Roman"/>
          <w:b/>
          <w:i/>
          <w:sz w:val="20"/>
          <w:szCs w:val="20"/>
        </w:rPr>
        <w:t xml:space="preserve"> </w:t>
      </w:r>
      <w:r w:rsidR="00A15C46" w:rsidRPr="00C66F21">
        <w:rPr>
          <w:rFonts w:ascii="Times New Roman" w:hAnsi="Times New Roman" w:cs="Times New Roman"/>
          <w:b/>
          <w:i/>
          <w:sz w:val="20"/>
          <w:szCs w:val="20"/>
        </w:rPr>
        <w:t>для</w:t>
      </w:r>
      <w:r w:rsidR="00285EB2" w:rsidRPr="00C66F21">
        <w:rPr>
          <w:rFonts w:ascii="Times New Roman" w:hAnsi="Times New Roman" w:cs="Times New Roman"/>
          <w:b/>
          <w:i/>
          <w:sz w:val="20"/>
          <w:szCs w:val="20"/>
        </w:rPr>
        <w:t xml:space="preserve"> </w:t>
      </w:r>
      <w:r w:rsidR="00A15C46" w:rsidRPr="00C66F21">
        <w:rPr>
          <w:rFonts w:ascii="Times New Roman" w:hAnsi="Times New Roman" w:cs="Times New Roman"/>
          <w:b/>
          <w:i/>
          <w:sz w:val="20"/>
          <w:szCs w:val="20"/>
        </w:rPr>
        <w:t xml:space="preserve">нужд </w:t>
      </w:r>
      <w:r w:rsidR="005B7756" w:rsidRPr="00C66F21">
        <w:rPr>
          <w:rFonts w:ascii="Times New Roman" w:hAnsi="Times New Roman" w:cs="Times New Roman"/>
          <w:b/>
          <w:i/>
          <w:sz w:val="20"/>
          <w:szCs w:val="20"/>
        </w:rPr>
        <w:t>МАУК «ДК «Поиск»</w:t>
      </w:r>
      <w:r w:rsidR="00CC0525" w:rsidRPr="00C66F21">
        <w:rPr>
          <w:rFonts w:ascii="Times New Roman" w:hAnsi="Times New Roman" w:cs="Times New Roman"/>
          <w:b/>
          <w:i/>
          <w:sz w:val="20"/>
          <w:szCs w:val="20"/>
        </w:rPr>
        <w:t xml:space="preserve"> </w:t>
      </w:r>
      <w:r w:rsidRPr="00C66F21">
        <w:rPr>
          <w:rFonts w:ascii="Times New Roman" w:hAnsi="Times New Roman" w:cs="Times New Roman"/>
          <w:b/>
          <w:i/>
          <w:sz w:val="20"/>
          <w:szCs w:val="20"/>
        </w:rPr>
        <w:t>города Тюмени Заказчик имеет право принять решение об отказе от проведения закупки в любое время до окончания срока подачи заявок на участие в закупках. В ЕИС размещается документ, содержащий сведения о принятии Заказчиком решения об отказе от проведения закупки в день принятия такого решения.</w:t>
      </w:r>
    </w:p>
    <w:tbl>
      <w:tblPr>
        <w:tblStyle w:val="a4"/>
        <w:tblW w:w="0" w:type="auto"/>
        <w:jc w:val="center"/>
        <w:tblCellMar>
          <w:left w:w="142" w:type="dxa"/>
        </w:tblCellMar>
        <w:tblLook w:val="04A0" w:firstRow="1" w:lastRow="0" w:firstColumn="1" w:lastColumn="0" w:noHBand="0" w:noVBand="1"/>
      </w:tblPr>
      <w:tblGrid>
        <w:gridCol w:w="450"/>
        <w:gridCol w:w="4223"/>
        <w:gridCol w:w="5459"/>
      </w:tblGrid>
      <w:tr w:rsidR="00C372FB" w:rsidRPr="00C66F21" w14:paraId="27A1F9B3" w14:textId="77777777" w:rsidTr="009A705A">
        <w:trPr>
          <w:jc w:val="center"/>
        </w:trPr>
        <w:tc>
          <w:tcPr>
            <w:tcW w:w="450" w:type="dxa"/>
          </w:tcPr>
          <w:p w14:paraId="66048636" w14:textId="77777777" w:rsidR="00C372FB" w:rsidRPr="00C66F21" w:rsidRDefault="00C372FB"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1</w:t>
            </w:r>
          </w:p>
        </w:tc>
        <w:tc>
          <w:tcPr>
            <w:tcW w:w="4223" w:type="dxa"/>
          </w:tcPr>
          <w:p w14:paraId="569DA899"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p>
        </w:tc>
        <w:tc>
          <w:tcPr>
            <w:tcW w:w="5459" w:type="dxa"/>
          </w:tcPr>
          <w:p w14:paraId="05299767" w14:textId="32B569CE" w:rsidR="00C372FB" w:rsidRPr="00C66F21" w:rsidRDefault="009E2D61" w:rsidP="003F7D1F">
            <w:pPr>
              <w:pStyle w:val="17"/>
              <w:shd w:val="clear" w:color="auto" w:fill="auto"/>
              <w:tabs>
                <w:tab w:val="left" w:pos="567"/>
              </w:tabs>
              <w:spacing w:line="240" w:lineRule="auto"/>
              <w:jc w:val="both"/>
              <w:rPr>
                <w:rFonts w:ascii="Times New Roman" w:hAnsi="Times New Roman" w:cs="Times New Roman"/>
                <w:sz w:val="20"/>
                <w:szCs w:val="20"/>
              </w:rPr>
            </w:pPr>
            <w:r w:rsidRPr="00C66F21">
              <w:rPr>
                <w:rFonts w:ascii="Times New Roman" w:hAnsi="Times New Roman" w:cs="Times New Roman"/>
                <w:sz w:val="20"/>
                <w:szCs w:val="20"/>
              </w:rPr>
              <w:t>Качество выполняемых работ должно соответствовать требованиям установленных стандартов к данным работам</w:t>
            </w:r>
          </w:p>
        </w:tc>
      </w:tr>
      <w:tr w:rsidR="00C372FB" w:rsidRPr="00C66F21" w14:paraId="71BF8DB7" w14:textId="77777777" w:rsidTr="009A705A">
        <w:trPr>
          <w:jc w:val="center"/>
        </w:trPr>
        <w:tc>
          <w:tcPr>
            <w:tcW w:w="450" w:type="dxa"/>
          </w:tcPr>
          <w:p w14:paraId="0BF5131C" w14:textId="77777777" w:rsidR="00C372FB" w:rsidRPr="00C66F21" w:rsidRDefault="00C372FB"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2</w:t>
            </w:r>
          </w:p>
        </w:tc>
        <w:tc>
          <w:tcPr>
            <w:tcW w:w="9682" w:type="dxa"/>
            <w:gridSpan w:val="2"/>
          </w:tcPr>
          <w:p w14:paraId="53EACCCC" w14:textId="77777777" w:rsidR="00C372FB" w:rsidRPr="00C66F21" w:rsidRDefault="00C372FB" w:rsidP="003F7D1F">
            <w:pPr>
              <w:tabs>
                <w:tab w:val="left" w:pos="567"/>
              </w:tabs>
              <w:ind w:firstLine="0"/>
              <w:rPr>
                <w:rFonts w:ascii="Times New Roman" w:hAnsi="Times New Roman" w:cs="Times New Roman"/>
                <w:sz w:val="20"/>
                <w:szCs w:val="20"/>
              </w:rPr>
            </w:pPr>
            <w:r w:rsidRPr="00C66F21">
              <w:rPr>
                <w:rFonts w:ascii="Times New Roman" w:hAnsi="Times New Roman" w:cs="Times New Roman"/>
                <w:b/>
                <w:sz w:val="20"/>
                <w:szCs w:val="20"/>
              </w:rPr>
              <w:t>Требования к содержанию, форме, оформлению и составу заявки на участие в закупке</w:t>
            </w:r>
          </w:p>
        </w:tc>
      </w:tr>
      <w:tr w:rsidR="00C372FB" w:rsidRPr="00C66F21" w14:paraId="304B9224" w14:textId="77777777" w:rsidTr="009A705A">
        <w:trPr>
          <w:jc w:val="center"/>
        </w:trPr>
        <w:tc>
          <w:tcPr>
            <w:tcW w:w="450" w:type="dxa"/>
          </w:tcPr>
          <w:p w14:paraId="5CAC9CFD" w14:textId="77777777" w:rsidR="00C372FB" w:rsidRPr="00C66F21" w:rsidRDefault="00C372FB" w:rsidP="003F7D1F">
            <w:pPr>
              <w:tabs>
                <w:tab w:val="left" w:pos="567"/>
              </w:tabs>
              <w:ind w:firstLine="0"/>
              <w:rPr>
                <w:rFonts w:ascii="Times New Roman" w:hAnsi="Times New Roman" w:cs="Times New Roman"/>
                <w:b/>
                <w:sz w:val="20"/>
                <w:szCs w:val="20"/>
              </w:rPr>
            </w:pPr>
          </w:p>
        </w:tc>
        <w:tc>
          <w:tcPr>
            <w:tcW w:w="9682" w:type="dxa"/>
            <w:gridSpan w:val="2"/>
          </w:tcPr>
          <w:p w14:paraId="45DB36E4" w14:textId="05C8BDAD" w:rsidR="00285EB2" w:rsidRPr="00C66F21" w:rsidRDefault="00901F28" w:rsidP="003F7D1F">
            <w:pPr>
              <w:pStyle w:val="ab"/>
              <w:tabs>
                <w:tab w:val="left" w:pos="567"/>
              </w:tabs>
              <w:spacing w:after="0"/>
              <w:ind w:left="0" w:firstLine="0"/>
              <w:rPr>
                <w:rFonts w:ascii="Times New Roman" w:hAnsi="Times New Roman" w:cs="Times New Roman"/>
                <w:sz w:val="20"/>
                <w:szCs w:val="20"/>
              </w:rPr>
            </w:pPr>
            <w:r w:rsidRPr="00C66F21">
              <w:rPr>
                <w:rFonts w:ascii="Times New Roman" w:hAnsi="Times New Roman" w:cs="Times New Roman"/>
                <w:sz w:val="20"/>
                <w:szCs w:val="20"/>
              </w:rPr>
              <w:t>У</w:t>
            </w:r>
            <w:r w:rsidR="00285EB2" w:rsidRPr="00C66F21">
              <w:rPr>
                <w:rFonts w:ascii="Times New Roman" w:hAnsi="Times New Roman" w:cs="Times New Roman"/>
                <w:sz w:val="20"/>
                <w:szCs w:val="20"/>
              </w:rPr>
              <w:t>становлены в настоящей документации и в соответствии с требованиями, установленными электронной торговой площадкой.</w:t>
            </w:r>
          </w:p>
          <w:p w14:paraId="05D592C9" w14:textId="77777777" w:rsidR="00285EB2" w:rsidRPr="00C66F21" w:rsidRDefault="00285EB2" w:rsidP="003F7D1F">
            <w:pPr>
              <w:pStyle w:val="ab"/>
              <w:tabs>
                <w:tab w:val="left" w:pos="567"/>
              </w:tabs>
              <w:spacing w:after="0"/>
              <w:ind w:left="0" w:firstLine="0"/>
              <w:rPr>
                <w:rFonts w:ascii="Times New Roman" w:hAnsi="Times New Roman" w:cs="Times New Roman"/>
                <w:sz w:val="20"/>
                <w:szCs w:val="20"/>
              </w:rPr>
            </w:pPr>
            <w:r w:rsidRPr="00C66F21">
              <w:rPr>
                <w:rFonts w:ascii="Times New Roman" w:hAnsi="Times New Roman" w:cs="Times New Roman"/>
                <w:sz w:val="20"/>
                <w:szCs w:val="20"/>
              </w:rPr>
              <w:t xml:space="preserve">Копии документов в составе заявки на участие в закупке должны быть заверены участником закупки или лицом, уполномоченным таким участником. </w:t>
            </w:r>
          </w:p>
          <w:p w14:paraId="6D6CE735" w14:textId="77777777" w:rsidR="00285EB2" w:rsidRPr="00C66F21" w:rsidRDefault="00285EB2" w:rsidP="003F7D1F">
            <w:pPr>
              <w:pStyle w:val="ab"/>
              <w:tabs>
                <w:tab w:val="left" w:pos="567"/>
              </w:tabs>
              <w:spacing w:after="0"/>
              <w:ind w:left="0" w:firstLine="0"/>
              <w:rPr>
                <w:rFonts w:ascii="Times New Roman" w:hAnsi="Times New Roman" w:cs="Times New Roman"/>
                <w:color w:val="000000"/>
                <w:sz w:val="20"/>
                <w:szCs w:val="20"/>
              </w:rPr>
            </w:pPr>
            <w:r w:rsidRPr="00C66F21">
              <w:rPr>
                <w:rFonts w:ascii="Times New Roman" w:hAnsi="Times New Roman" w:cs="Times New Roman"/>
                <w:sz w:val="20"/>
                <w:szCs w:val="20"/>
              </w:rPr>
              <w:t xml:space="preserve">Все документы и сведения, входящие в состав заявки на участие в закупке, должны быть составлены на русском языке. </w:t>
            </w:r>
            <w:r w:rsidRPr="00C66F21">
              <w:rPr>
                <w:rFonts w:ascii="Times New Roman" w:hAnsi="Times New Roman" w:cs="Times New Roman"/>
                <w:color w:val="000000"/>
                <w:sz w:val="20"/>
                <w:szCs w:val="20"/>
              </w:rPr>
              <w:t xml:space="preserve">Допускается использование в документах, входящих в состав заявки на участие в закупке, отдельных слов и словосочетаний на иностранном языке, обозначающих наименования, модели, торговые марки и т.п. </w:t>
            </w:r>
          </w:p>
          <w:p w14:paraId="05EED352" w14:textId="77777777" w:rsidR="00285EB2" w:rsidRPr="00C66F21" w:rsidRDefault="00285EB2"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 xml:space="preserve">Документы, входящие в состав заявки на участие в закупке, должны быть представлены по формам в соответствии с приложениями к документации о закупке и быть заполнены по всем пунктам. </w:t>
            </w:r>
          </w:p>
          <w:p w14:paraId="362D9608" w14:textId="77777777" w:rsidR="00285EB2" w:rsidRPr="00C66F21" w:rsidRDefault="00285EB2" w:rsidP="003F7D1F">
            <w:pPr>
              <w:pStyle w:val="a6"/>
              <w:tabs>
                <w:tab w:val="left" w:pos="567"/>
              </w:tabs>
              <w:ind w:left="0" w:firstLine="0"/>
              <w:rPr>
                <w:rFonts w:ascii="Times New Roman" w:hAnsi="Times New Roman" w:cs="Times New Roman"/>
                <w:sz w:val="20"/>
                <w:szCs w:val="20"/>
              </w:rPr>
            </w:pPr>
            <w:r w:rsidRPr="00C66F21">
              <w:rPr>
                <w:rFonts w:ascii="Times New Roman" w:hAnsi="Times New Roman" w:cs="Times New Roman"/>
                <w:sz w:val="20"/>
                <w:szCs w:val="20"/>
              </w:rPr>
              <w:t xml:space="preserve">Участник закупки имеет право подать только одну заявку на участие в одной закупке. </w:t>
            </w:r>
          </w:p>
          <w:p w14:paraId="0DE16EF3" w14:textId="77777777" w:rsidR="00285EB2" w:rsidRPr="00C66F21" w:rsidRDefault="00285EB2"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Заявка на участие в закупке должна содержать:</w:t>
            </w:r>
          </w:p>
          <w:p w14:paraId="5927E7A3" w14:textId="77777777" w:rsidR="009551F6" w:rsidRPr="002D7449" w:rsidRDefault="009551F6" w:rsidP="003F7D1F">
            <w:pPr>
              <w:pStyle w:val="a6"/>
              <w:numPr>
                <w:ilvl w:val="0"/>
                <w:numId w:val="1"/>
              </w:numPr>
              <w:tabs>
                <w:tab w:val="left" w:pos="567"/>
              </w:tabs>
              <w:ind w:left="0" w:firstLine="0"/>
              <w:jc w:val="left"/>
              <w:rPr>
                <w:rFonts w:ascii="Times New Roman" w:hAnsi="Times New Roman" w:cs="Times New Roman"/>
                <w:i/>
                <w:sz w:val="20"/>
                <w:szCs w:val="20"/>
              </w:rPr>
            </w:pPr>
            <w:r w:rsidRPr="002D7449">
              <w:rPr>
                <w:rFonts w:ascii="Times New Roman" w:hAnsi="Times New Roman" w:cs="Times New Roman"/>
                <w:sz w:val="20"/>
                <w:szCs w:val="20"/>
              </w:rPr>
              <w:t xml:space="preserve">Опись документов, входящих в состав заявки на участие в закупке. Каждый документ, представляемый в составе заявки, должен быть указан в описи в отдельной строке, при этом документ с приложениями к нему считается одним документом. </w:t>
            </w:r>
            <w:r>
              <w:rPr>
                <w:rFonts w:ascii="Times New Roman" w:hAnsi="Times New Roman" w:cs="Times New Roman"/>
                <w:i/>
                <w:sz w:val="20"/>
                <w:szCs w:val="20"/>
              </w:rPr>
              <w:t>Форма описи - Приложение №2</w:t>
            </w:r>
            <w:r w:rsidRPr="002D7449">
              <w:rPr>
                <w:rFonts w:ascii="Times New Roman" w:hAnsi="Times New Roman" w:cs="Times New Roman"/>
                <w:i/>
                <w:sz w:val="20"/>
                <w:szCs w:val="20"/>
              </w:rPr>
              <w:t>.</w:t>
            </w:r>
          </w:p>
          <w:p w14:paraId="6AEE509F" w14:textId="77777777" w:rsidR="009551F6" w:rsidRPr="002D7449" w:rsidRDefault="009551F6" w:rsidP="003F7D1F">
            <w:pPr>
              <w:pStyle w:val="a6"/>
              <w:numPr>
                <w:ilvl w:val="0"/>
                <w:numId w:val="1"/>
              </w:numPr>
              <w:tabs>
                <w:tab w:val="left" w:pos="567"/>
              </w:tabs>
              <w:ind w:left="0" w:firstLine="0"/>
              <w:jc w:val="left"/>
              <w:rPr>
                <w:rFonts w:ascii="Times New Roman" w:hAnsi="Times New Roman" w:cs="Times New Roman"/>
                <w:sz w:val="20"/>
                <w:szCs w:val="20"/>
              </w:rPr>
            </w:pPr>
            <w:r w:rsidRPr="002D7449">
              <w:rPr>
                <w:rFonts w:ascii="Times New Roman" w:hAnsi="Times New Roman" w:cs="Times New Roman"/>
                <w:sz w:val="20"/>
                <w:szCs w:val="20"/>
              </w:rPr>
              <w:t xml:space="preserve">Конкурсная заявка. </w:t>
            </w:r>
            <w:r w:rsidRPr="002D7449">
              <w:rPr>
                <w:rFonts w:ascii="Times New Roman" w:hAnsi="Times New Roman" w:cs="Times New Roman"/>
                <w:i/>
                <w:sz w:val="20"/>
                <w:szCs w:val="20"/>
              </w:rPr>
              <w:t>Форма сведений</w:t>
            </w:r>
            <w:r>
              <w:rPr>
                <w:rFonts w:ascii="Times New Roman" w:hAnsi="Times New Roman" w:cs="Times New Roman"/>
                <w:i/>
                <w:sz w:val="20"/>
                <w:szCs w:val="20"/>
              </w:rPr>
              <w:t xml:space="preserve"> </w:t>
            </w:r>
            <w:r w:rsidRPr="002D7449">
              <w:rPr>
                <w:rFonts w:ascii="Times New Roman" w:hAnsi="Times New Roman" w:cs="Times New Roman"/>
                <w:i/>
                <w:sz w:val="20"/>
                <w:szCs w:val="20"/>
              </w:rPr>
              <w:t>- Приложение №</w:t>
            </w:r>
            <w:r>
              <w:rPr>
                <w:rFonts w:ascii="Times New Roman" w:hAnsi="Times New Roman" w:cs="Times New Roman"/>
                <w:i/>
                <w:sz w:val="20"/>
                <w:szCs w:val="20"/>
              </w:rPr>
              <w:t>3</w:t>
            </w:r>
            <w:r w:rsidRPr="002D7449">
              <w:rPr>
                <w:rFonts w:ascii="Times New Roman" w:hAnsi="Times New Roman" w:cs="Times New Roman"/>
                <w:i/>
                <w:sz w:val="20"/>
                <w:szCs w:val="20"/>
              </w:rPr>
              <w:t>.</w:t>
            </w:r>
          </w:p>
          <w:p w14:paraId="5397DFFE" w14:textId="77777777" w:rsidR="009551F6" w:rsidRPr="002D7449" w:rsidRDefault="009551F6" w:rsidP="003F7D1F">
            <w:pPr>
              <w:pStyle w:val="a6"/>
              <w:numPr>
                <w:ilvl w:val="0"/>
                <w:numId w:val="1"/>
              </w:numPr>
              <w:tabs>
                <w:tab w:val="left" w:pos="567"/>
              </w:tabs>
              <w:ind w:left="0" w:firstLine="0"/>
              <w:jc w:val="left"/>
              <w:rPr>
                <w:rFonts w:ascii="Times New Roman" w:hAnsi="Times New Roman" w:cs="Times New Roman"/>
                <w:sz w:val="20"/>
                <w:szCs w:val="20"/>
              </w:rPr>
            </w:pPr>
            <w:r w:rsidRPr="002D7449">
              <w:rPr>
                <w:rFonts w:ascii="Times New Roman" w:hAnsi="Times New Roman" w:cs="Times New Roman"/>
                <w:sz w:val="20"/>
                <w:szCs w:val="20"/>
              </w:rPr>
              <w:t xml:space="preserve">Информация об участнике закупки. </w:t>
            </w:r>
            <w:r w:rsidRPr="002D7449">
              <w:rPr>
                <w:rFonts w:ascii="Times New Roman" w:hAnsi="Times New Roman" w:cs="Times New Roman"/>
                <w:i/>
                <w:sz w:val="20"/>
                <w:szCs w:val="20"/>
              </w:rPr>
              <w:t>Форма сведений – Приложение №</w:t>
            </w:r>
            <w:r>
              <w:rPr>
                <w:rFonts w:ascii="Times New Roman" w:hAnsi="Times New Roman" w:cs="Times New Roman"/>
                <w:i/>
                <w:sz w:val="20"/>
                <w:szCs w:val="20"/>
              </w:rPr>
              <w:t>4.</w:t>
            </w:r>
            <w:r w:rsidRPr="002D7449">
              <w:rPr>
                <w:rFonts w:ascii="Times New Roman" w:hAnsi="Times New Roman" w:cs="Times New Roman"/>
                <w:i/>
                <w:sz w:val="20"/>
                <w:szCs w:val="20"/>
              </w:rPr>
              <w:t xml:space="preserve"> </w:t>
            </w:r>
          </w:p>
          <w:p w14:paraId="0478F369" w14:textId="77777777" w:rsidR="009551F6" w:rsidRPr="002D7449" w:rsidRDefault="009551F6" w:rsidP="003F7D1F">
            <w:pPr>
              <w:pStyle w:val="a6"/>
              <w:numPr>
                <w:ilvl w:val="0"/>
                <w:numId w:val="1"/>
              </w:numPr>
              <w:tabs>
                <w:tab w:val="left" w:pos="567"/>
              </w:tabs>
              <w:ind w:left="0" w:firstLine="0"/>
              <w:jc w:val="left"/>
              <w:rPr>
                <w:rFonts w:ascii="Times New Roman" w:hAnsi="Times New Roman" w:cs="Times New Roman"/>
                <w:sz w:val="20"/>
                <w:szCs w:val="20"/>
              </w:rPr>
            </w:pPr>
            <w:r w:rsidRPr="002D7449">
              <w:rPr>
                <w:rFonts w:ascii="Times New Roman" w:hAnsi="Times New Roman" w:cs="Times New Roman"/>
                <w:sz w:val="20"/>
                <w:szCs w:val="20"/>
              </w:rPr>
              <w:t>Копии документов, удостоверяющих личность (для физических лиц);</w:t>
            </w:r>
          </w:p>
          <w:p w14:paraId="2F1EB858" w14:textId="77777777" w:rsidR="009551F6" w:rsidRPr="002D7449" w:rsidRDefault="009551F6" w:rsidP="003F7D1F">
            <w:pPr>
              <w:pStyle w:val="a6"/>
              <w:numPr>
                <w:ilvl w:val="0"/>
                <w:numId w:val="1"/>
              </w:numPr>
              <w:tabs>
                <w:tab w:val="left" w:pos="567"/>
              </w:tabs>
              <w:ind w:left="0" w:firstLine="0"/>
              <w:jc w:val="left"/>
              <w:rPr>
                <w:rFonts w:ascii="Times New Roman" w:hAnsi="Times New Roman" w:cs="Times New Roman"/>
                <w:sz w:val="20"/>
                <w:szCs w:val="20"/>
              </w:rPr>
            </w:pPr>
            <w:r w:rsidRPr="002D7449">
              <w:rPr>
                <w:rFonts w:ascii="Times New Roman" w:hAnsi="Times New Roman" w:cs="Times New Roman"/>
                <w:sz w:val="20"/>
                <w:szCs w:val="20"/>
              </w:rPr>
              <w:t xml:space="preserve">Копию выписки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w:t>
            </w:r>
            <w:r>
              <w:rPr>
                <w:rFonts w:ascii="Times New Roman" w:hAnsi="Times New Roman" w:cs="Times New Roman"/>
                <w:sz w:val="20"/>
                <w:szCs w:val="20"/>
              </w:rPr>
              <w:t>документации</w:t>
            </w:r>
            <w:r w:rsidRPr="002D7449">
              <w:rPr>
                <w:rFonts w:ascii="Times New Roman" w:hAnsi="Times New Roman" w:cs="Times New Roman"/>
                <w:sz w:val="20"/>
                <w:szCs w:val="20"/>
              </w:rPr>
              <w:t xml:space="preserve"> о проведении закупки;</w:t>
            </w:r>
          </w:p>
          <w:p w14:paraId="4892E075" w14:textId="77777777" w:rsidR="009551F6" w:rsidRPr="002D7449" w:rsidRDefault="009551F6" w:rsidP="003F7D1F">
            <w:pPr>
              <w:pStyle w:val="a6"/>
              <w:numPr>
                <w:ilvl w:val="0"/>
                <w:numId w:val="1"/>
              </w:numPr>
              <w:tabs>
                <w:tab w:val="left" w:pos="567"/>
              </w:tabs>
              <w:ind w:left="0" w:firstLine="0"/>
              <w:jc w:val="left"/>
              <w:rPr>
                <w:rFonts w:ascii="Times New Roman" w:hAnsi="Times New Roman" w:cs="Times New Roman"/>
                <w:sz w:val="20"/>
                <w:szCs w:val="20"/>
              </w:rPr>
            </w:pPr>
            <w:r w:rsidRPr="002D7449">
              <w:rPr>
                <w:rFonts w:ascii="Times New Roman" w:hAnsi="Times New Roman" w:cs="Times New Roman"/>
                <w:sz w:val="20"/>
                <w:szCs w:val="20"/>
              </w:rPr>
              <w:t xml:space="preserve">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w:t>
            </w:r>
            <w:r>
              <w:rPr>
                <w:rFonts w:ascii="Times New Roman" w:hAnsi="Times New Roman" w:cs="Times New Roman"/>
                <w:sz w:val="20"/>
                <w:szCs w:val="20"/>
              </w:rPr>
              <w:t>документации</w:t>
            </w:r>
            <w:r w:rsidRPr="002D7449">
              <w:rPr>
                <w:rFonts w:ascii="Times New Roman" w:hAnsi="Times New Roman" w:cs="Times New Roman"/>
                <w:sz w:val="20"/>
                <w:szCs w:val="20"/>
              </w:rPr>
              <w:t xml:space="preserve"> о проведении закупки;</w:t>
            </w:r>
          </w:p>
          <w:p w14:paraId="45B9D633" w14:textId="77777777" w:rsidR="009551F6" w:rsidRPr="002D7449" w:rsidRDefault="009551F6" w:rsidP="003F7D1F">
            <w:pPr>
              <w:pStyle w:val="a6"/>
              <w:numPr>
                <w:ilvl w:val="0"/>
                <w:numId w:val="1"/>
              </w:numPr>
              <w:tabs>
                <w:tab w:val="left" w:pos="567"/>
              </w:tabs>
              <w:ind w:left="0" w:firstLine="0"/>
              <w:jc w:val="left"/>
              <w:rPr>
                <w:rFonts w:ascii="Times New Roman" w:hAnsi="Times New Roman" w:cs="Times New Roman"/>
                <w:sz w:val="20"/>
                <w:szCs w:val="20"/>
              </w:rPr>
            </w:pPr>
            <w:r w:rsidRPr="002D7449">
              <w:rPr>
                <w:rFonts w:ascii="Times New Roman" w:hAnsi="Times New Roman" w:cs="Times New Roman"/>
                <w:sz w:val="20"/>
                <w:szCs w:val="20"/>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
          <w:p w14:paraId="055B3960" w14:textId="77777777" w:rsidR="009551F6" w:rsidRPr="002D7449" w:rsidRDefault="009551F6" w:rsidP="003F7D1F">
            <w:pPr>
              <w:pStyle w:val="a6"/>
              <w:numPr>
                <w:ilvl w:val="0"/>
                <w:numId w:val="1"/>
              </w:numPr>
              <w:tabs>
                <w:tab w:val="left" w:pos="567"/>
              </w:tabs>
              <w:ind w:left="0" w:firstLine="0"/>
              <w:jc w:val="left"/>
              <w:rPr>
                <w:rFonts w:ascii="Times New Roman" w:hAnsi="Times New Roman" w:cs="Times New Roman"/>
                <w:sz w:val="20"/>
                <w:szCs w:val="20"/>
              </w:rPr>
            </w:pPr>
            <w:r w:rsidRPr="002D7449">
              <w:rPr>
                <w:rFonts w:ascii="Times New Roman" w:hAnsi="Times New Roman" w:cs="Times New Roman"/>
                <w:sz w:val="20"/>
                <w:szCs w:val="20"/>
              </w:rPr>
              <w:t>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закупки,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17B4B8FF" w14:textId="77777777" w:rsidR="009551F6" w:rsidRPr="00661AE2" w:rsidRDefault="009551F6" w:rsidP="003F7D1F">
            <w:pPr>
              <w:pStyle w:val="a6"/>
              <w:numPr>
                <w:ilvl w:val="0"/>
                <w:numId w:val="1"/>
              </w:numPr>
              <w:tabs>
                <w:tab w:val="left" w:pos="567"/>
              </w:tabs>
              <w:ind w:left="0" w:firstLine="0"/>
              <w:jc w:val="left"/>
              <w:rPr>
                <w:rFonts w:ascii="Times New Roman" w:hAnsi="Times New Roman" w:cs="Times New Roman"/>
                <w:sz w:val="20"/>
                <w:szCs w:val="20"/>
              </w:rPr>
            </w:pPr>
            <w:r w:rsidRPr="002D7449">
              <w:rPr>
                <w:rFonts w:ascii="Times New Roman" w:hAnsi="Times New Roman" w:cs="Times New Roman"/>
                <w:sz w:val="20"/>
                <w:szCs w:val="20"/>
              </w:rPr>
              <w:t xml:space="preserve">Декларирование </w:t>
            </w:r>
            <w:r w:rsidRPr="002D7449">
              <w:rPr>
                <w:rFonts w:ascii="Times New Roman" w:hAnsi="Times New Roman" w:cs="Times New Roman"/>
                <w:color w:val="000000"/>
                <w:sz w:val="20"/>
                <w:szCs w:val="20"/>
              </w:rPr>
              <w:t xml:space="preserve">соответствия участника закупки требованиям, устанавливаемым в разделе </w:t>
            </w:r>
            <w:r w:rsidRPr="001E5F42">
              <w:rPr>
                <w:rFonts w:ascii="Times New Roman" w:hAnsi="Times New Roman" w:cs="Times New Roman"/>
                <w:sz w:val="20"/>
                <w:szCs w:val="20"/>
              </w:rPr>
              <w:t xml:space="preserve">9 </w:t>
            </w:r>
            <w:r>
              <w:rPr>
                <w:rFonts w:ascii="Times New Roman" w:eastAsia="Lucida Sans Unicode" w:hAnsi="Times New Roman" w:cs="Times New Roman"/>
                <w:kern w:val="1"/>
                <w:sz w:val="20"/>
                <w:szCs w:val="20"/>
                <w:lang w:eastAsia="hi-IN" w:bidi="hi-IN"/>
              </w:rPr>
              <w:t>документации</w:t>
            </w:r>
            <w:r w:rsidRPr="002D7449">
              <w:rPr>
                <w:rFonts w:ascii="Times New Roman" w:eastAsia="Lucida Sans Unicode" w:hAnsi="Times New Roman" w:cs="Times New Roman"/>
                <w:kern w:val="1"/>
                <w:sz w:val="20"/>
                <w:szCs w:val="20"/>
                <w:lang w:eastAsia="hi-IN" w:bidi="hi-IN"/>
              </w:rPr>
              <w:t xml:space="preserve"> </w:t>
            </w:r>
            <w:r w:rsidRPr="002D7449">
              <w:rPr>
                <w:rFonts w:ascii="Times New Roman" w:hAnsi="Times New Roman" w:cs="Times New Roman"/>
                <w:color w:val="000000"/>
                <w:sz w:val="20"/>
                <w:szCs w:val="20"/>
              </w:rPr>
              <w:t xml:space="preserve">о проведении закупки. </w:t>
            </w:r>
            <w:r w:rsidRPr="002D7449">
              <w:rPr>
                <w:rFonts w:ascii="Times New Roman" w:hAnsi="Times New Roman" w:cs="Times New Roman"/>
                <w:i/>
                <w:color w:val="000000"/>
                <w:sz w:val="20"/>
                <w:szCs w:val="20"/>
              </w:rPr>
              <w:t>Форма сведений – Приложение №</w:t>
            </w:r>
            <w:r>
              <w:rPr>
                <w:rFonts w:ascii="Times New Roman" w:hAnsi="Times New Roman" w:cs="Times New Roman"/>
                <w:i/>
                <w:color w:val="000000"/>
                <w:sz w:val="20"/>
                <w:szCs w:val="20"/>
              </w:rPr>
              <w:t>5</w:t>
            </w:r>
            <w:r w:rsidRPr="002D7449">
              <w:rPr>
                <w:rFonts w:ascii="Times New Roman" w:hAnsi="Times New Roman" w:cs="Times New Roman"/>
                <w:i/>
                <w:color w:val="000000"/>
                <w:sz w:val="20"/>
                <w:szCs w:val="20"/>
              </w:rPr>
              <w:t>.</w:t>
            </w:r>
          </w:p>
          <w:p w14:paraId="29760932" w14:textId="6ED282D4" w:rsidR="009551F6" w:rsidRPr="009551F6" w:rsidRDefault="009551F6" w:rsidP="003F7D1F">
            <w:pPr>
              <w:pStyle w:val="a6"/>
              <w:tabs>
                <w:tab w:val="left" w:pos="567"/>
              </w:tabs>
              <w:ind w:left="0" w:firstLine="0"/>
              <w:rPr>
                <w:rFonts w:ascii="Times New Roman" w:hAnsi="Times New Roman"/>
                <w:sz w:val="20"/>
                <w:szCs w:val="20"/>
              </w:rPr>
            </w:pPr>
            <w:r w:rsidRPr="00150018">
              <w:rPr>
                <w:rFonts w:ascii="Times New Roman" w:hAnsi="Times New Roman"/>
                <w:sz w:val="20"/>
                <w:szCs w:val="20"/>
              </w:rPr>
              <w:t>Выписка из единого реестра субъектов малого и среднего предпринимательства для подтверждения принадлежности участника закупки к субъектам малого и среднего предпринимательства.</w:t>
            </w:r>
          </w:p>
        </w:tc>
      </w:tr>
      <w:tr w:rsidR="009E2D61" w:rsidRPr="00C66F21" w14:paraId="71C0E702" w14:textId="77777777" w:rsidTr="009A705A">
        <w:trPr>
          <w:jc w:val="center"/>
        </w:trPr>
        <w:tc>
          <w:tcPr>
            <w:tcW w:w="450" w:type="dxa"/>
          </w:tcPr>
          <w:p w14:paraId="5E3233C9" w14:textId="77777777" w:rsidR="009E2D61" w:rsidRPr="00C66F21" w:rsidRDefault="009E2D61"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3</w:t>
            </w:r>
          </w:p>
        </w:tc>
        <w:tc>
          <w:tcPr>
            <w:tcW w:w="4223" w:type="dxa"/>
          </w:tcPr>
          <w:p w14:paraId="46F99583" w14:textId="77777777" w:rsidR="009E2D61" w:rsidRPr="00C66F21" w:rsidRDefault="009E2D61"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 xml:space="preserve">Требования к описанию участниками закупки поставляемого товара, который </w:t>
            </w:r>
            <w:r w:rsidRPr="00C66F21">
              <w:rPr>
                <w:rFonts w:ascii="Times New Roman" w:hAnsi="Times New Roman" w:cs="Times New Roman"/>
                <w:b/>
                <w:sz w:val="20"/>
                <w:szCs w:val="20"/>
              </w:rPr>
              <w:lastRenderedPageBreak/>
              <w:t>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5459" w:type="dxa"/>
          </w:tcPr>
          <w:p w14:paraId="6FE9A737" w14:textId="36B9FE1B" w:rsidR="009E2D61" w:rsidRPr="00C66F21" w:rsidRDefault="009E2D61"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lastRenderedPageBreak/>
              <w:t xml:space="preserve">Участник закупки должен декларировать согласие о выполнении работ в соответствии с условиями извещения о </w:t>
            </w:r>
            <w:r w:rsidRPr="00C66F21">
              <w:rPr>
                <w:rFonts w:ascii="Times New Roman" w:hAnsi="Times New Roman" w:cs="Times New Roman"/>
                <w:sz w:val="20"/>
                <w:szCs w:val="20"/>
              </w:rPr>
              <w:lastRenderedPageBreak/>
              <w:t>закупке и проекта Договора, кроме того, предоставить предложения о цены договора, в том числе предложения о цене единицы работ, не выше установленной в спецификации, являющейся приложением к настоящему извещению.</w:t>
            </w:r>
          </w:p>
        </w:tc>
      </w:tr>
      <w:tr w:rsidR="0052002E" w:rsidRPr="00C66F21" w14:paraId="19A05BDB" w14:textId="77777777" w:rsidTr="009A705A">
        <w:trPr>
          <w:jc w:val="center"/>
        </w:trPr>
        <w:tc>
          <w:tcPr>
            <w:tcW w:w="450" w:type="dxa"/>
          </w:tcPr>
          <w:p w14:paraId="106B25A6" w14:textId="77777777" w:rsidR="0052002E" w:rsidRPr="00C66F21" w:rsidRDefault="0052002E"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lastRenderedPageBreak/>
              <w:t>4</w:t>
            </w:r>
          </w:p>
        </w:tc>
        <w:tc>
          <w:tcPr>
            <w:tcW w:w="4223" w:type="dxa"/>
          </w:tcPr>
          <w:p w14:paraId="799016C3" w14:textId="77777777" w:rsidR="0052002E" w:rsidRPr="00C66F21" w:rsidRDefault="0052002E"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Место, условия и сроки (периоды) поставки товара, выполнения работы, оказания услуги</w:t>
            </w:r>
          </w:p>
        </w:tc>
        <w:tc>
          <w:tcPr>
            <w:tcW w:w="5459" w:type="dxa"/>
          </w:tcPr>
          <w:p w14:paraId="5731369A" w14:textId="77777777" w:rsidR="0052002E" w:rsidRPr="00C66F21" w:rsidRDefault="0052002E" w:rsidP="003F7D1F">
            <w:pPr>
              <w:keepNext/>
              <w:widowControl w:val="0"/>
              <w:tabs>
                <w:tab w:val="left" w:pos="567"/>
              </w:tabs>
              <w:suppressAutoHyphen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b/>
                <w:sz w:val="20"/>
                <w:szCs w:val="20"/>
              </w:rPr>
              <w:t>Место выполнения работ:</w:t>
            </w:r>
            <w:r w:rsidRPr="00C66F21">
              <w:rPr>
                <w:rFonts w:ascii="Times New Roman" w:hAnsi="Times New Roman" w:cs="Times New Roman"/>
                <w:sz w:val="20"/>
                <w:szCs w:val="20"/>
              </w:rPr>
              <w:t xml:space="preserve"> </w:t>
            </w:r>
          </w:p>
          <w:p w14:paraId="3DAA6DE5" w14:textId="1585C9A6" w:rsidR="0052002E" w:rsidRPr="009551F6" w:rsidRDefault="005B7756" w:rsidP="003F7D1F">
            <w:pPr>
              <w:pStyle w:val="17"/>
              <w:shd w:val="clear" w:color="auto" w:fill="auto"/>
              <w:tabs>
                <w:tab w:val="left" w:pos="39"/>
                <w:tab w:val="left" w:pos="567"/>
              </w:tabs>
              <w:spacing w:line="240" w:lineRule="auto"/>
              <w:jc w:val="both"/>
              <w:rPr>
                <w:rFonts w:ascii="Times New Roman" w:hAnsi="Times New Roman" w:cs="Times New Roman"/>
                <w:sz w:val="20"/>
                <w:szCs w:val="20"/>
              </w:rPr>
            </w:pPr>
            <w:r w:rsidRPr="00C66F21">
              <w:rPr>
                <w:rFonts w:ascii="Times New Roman" w:hAnsi="Times New Roman" w:cs="Times New Roman"/>
                <w:sz w:val="20"/>
                <w:szCs w:val="20"/>
              </w:rPr>
              <w:t xml:space="preserve">Тюменская область, г. Тюмень, </w:t>
            </w:r>
            <w:r w:rsidR="004530E7" w:rsidRPr="004530E7">
              <w:rPr>
                <w:rFonts w:ascii="Times New Roman" w:hAnsi="Times New Roman" w:cs="Times New Roman"/>
                <w:bCs/>
                <w:sz w:val="20"/>
                <w:szCs w:val="20"/>
              </w:rPr>
              <w:t>ул. Олимпийская, д. 9</w:t>
            </w:r>
            <w:r w:rsidR="0052002E" w:rsidRPr="009551F6">
              <w:rPr>
                <w:rFonts w:ascii="Times New Roman" w:hAnsi="Times New Roman" w:cs="Times New Roman"/>
                <w:sz w:val="20"/>
                <w:szCs w:val="20"/>
              </w:rPr>
              <w:t>.</w:t>
            </w:r>
          </w:p>
          <w:p w14:paraId="0F2D0F8C" w14:textId="25CF12FF" w:rsidR="0052002E" w:rsidRPr="00C66F21" w:rsidRDefault="0052002E" w:rsidP="003F7D1F">
            <w:pPr>
              <w:pStyle w:val="17"/>
              <w:tabs>
                <w:tab w:val="left" w:pos="567"/>
              </w:tabs>
              <w:spacing w:line="240" w:lineRule="auto"/>
              <w:jc w:val="both"/>
              <w:rPr>
                <w:rFonts w:ascii="Times New Roman" w:hAnsi="Times New Roman" w:cs="Times New Roman"/>
                <w:sz w:val="20"/>
                <w:szCs w:val="20"/>
              </w:rPr>
            </w:pPr>
            <w:r w:rsidRPr="00C66F21">
              <w:rPr>
                <w:rFonts w:ascii="Times New Roman" w:hAnsi="Times New Roman" w:cs="Times New Roman"/>
                <w:b/>
                <w:bCs/>
                <w:sz w:val="20"/>
                <w:szCs w:val="20"/>
              </w:rPr>
              <w:t>Сроки выполнения работ</w:t>
            </w:r>
            <w:r w:rsidRPr="00C66F21">
              <w:rPr>
                <w:rFonts w:ascii="Times New Roman" w:hAnsi="Times New Roman" w:cs="Times New Roman"/>
                <w:sz w:val="20"/>
                <w:szCs w:val="20"/>
              </w:rPr>
              <w:t xml:space="preserve">: согласно условиям проекта Договора (Приложение № </w:t>
            </w:r>
            <w:r w:rsidR="00C66F21">
              <w:rPr>
                <w:rFonts w:ascii="Times New Roman" w:hAnsi="Times New Roman" w:cs="Times New Roman"/>
                <w:sz w:val="20"/>
                <w:szCs w:val="20"/>
              </w:rPr>
              <w:t>5</w:t>
            </w:r>
            <w:r w:rsidRPr="00C66F21">
              <w:rPr>
                <w:rFonts w:ascii="Times New Roman" w:hAnsi="Times New Roman" w:cs="Times New Roman"/>
                <w:sz w:val="20"/>
                <w:szCs w:val="20"/>
              </w:rPr>
              <w:t>)</w:t>
            </w:r>
          </w:p>
          <w:p w14:paraId="212B6A79" w14:textId="1399B500" w:rsidR="0052002E" w:rsidRPr="00C66F21" w:rsidRDefault="0052002E" w:rsidP="003F7D1F">
            <w:pPr>
              <w:pStyle w:val="17"/>
              <w:shd w:val="clear" w:color="auto" w:fill="auto"/>
              <w:tabs>
                <w:tab w:val="left" w:pos="39"/>
                <w:tab w:val="left" w:pos="567"/>
              </w:tabs>
              <w:spacing w:line="240" w:lineRule="auto"/>
              <w:jc w:val="both"/>
              <w:rPr>
                <w:rFonts w:ascii="Times New Roman" w:hAnsi="Times New Roman" w:cs="Times New Roman"/>
                <w:sz w:val="20"/>
                <w:szCs w:val="20"/>
              </w:rPr>
            </w:pPr>
            <w:r w:rsidRPr="00C66F21">
              <w:rPr>
                <w:rFonts w:ascii="Times New Roman" w:hAnsi="Times New Roman" w:cs="Times New Roman"/>
                <w:sz w:val="20"/>
                <w:szCs w:val="20"/>
              </w:rPr>
              <w:t xml:space="preserve">Выполнение работ осуществляется в соответствии с локальным сметным расчетом (Приложение № </w:t>
            </w:r>
            <w:r w:rsidR="00CF029F" w:rsidRPr="00C66F21">
              <w:rPr>
                <w:rFonts w:ascii="Times New Roman" w:hAnsi="Times New Roman" w:cs="Times New Roman"/>
                <w:sz w:val="20"/>
                <w:szCs w:val="20"/>
              </w:rPr>
              <w:t>3</w:t>
            </w:r>
            <w:r w:rsidRPr="00C66F21">
              <w:rPr>
                <w:rFonts w:ascii="Times New Roman" w:hAnsi="Times New Roman" w:cs="Times New Roman"/>
                <w:sz w:val="20"/>
                <w:szCs w:val="20"/>
              </w:rPr>
              <w:t xml:space="preserve">) и условиями проекта Договора (Приложение № </w:t>
            </w:r>
            <w:r w:rsidR="00CF029F" w:rsidRPr="00C66F21">
              <w:rPr>
                <w:rFonts w:ascii="Times New Roman" w:hAnsi="Times New Roman" w:cs="Times New Roman"/>
                <w:sz w:val="20"/>
                <w:szCs w:val="20"/>
              </w:rPr>
              <w:t>5)</w:t>
            </w:r>
            <w:r w:rsidRPr="00C66F21">
              <w:rPr>
                <w:rFonts w:ascii="Times New Roman" w:hAnsi="Times New Roman" w:cs="Times New Roman"/>
                <w:sz w:val="20"/>
                <w:szCs w:val="20"/>
              </w:rPr>
              <w:t>.</w:t>
            </w:r>
          </w:p>
        </w:tc>
      </w:tr>
      <w:tr w:rsidR="00C372FB" w:rsidRPr="00C66F21" w14:paraId="31F90B33" w14:textId="77777777" w:rsidTr="009A705A">
        <w:trPr>
          <w:jc w:val="center"/>
        </w:trPr>
        <w:tc>
          <w:tcPr>
            <w:tcW w:w="450" w:type="dxa"/>
          </w:tcPr>
          <w:p w14:paraId="37F0A75E" w14:textId="77777777" w:rsidR="00C372FB" w:rsidRPr="00C66F21" w:rsidRDefault="00C372FB"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5</w:t>
            </w:r>
          </w:p>
        </w:tc>
        <w:tc>
          <w:tcPr>
            <w:tcW w:w="4223" w:type="dxa"/>
          </w:tcPr>
          <w:p w14:paraId="26518D94"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Сведения о начальной (максимальной) цене Договора (цена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459" w:type="dxa"/>
          </w:tcPr>
          <w:p w14:paraId="21B124BC" w14:textId="77777777" w:rsidR="00C372FB" w:rsidRPr="00C66F21" w:rsidRDefault="00C372FB" w:rsidP="003F7D1F">
            <w:pPr>
              <w:tabs>
                <w:tab w:val="left" w:pos="567"/>
              </w:tabs>
              <w:ind w:firstLine="0"/>
              <w:rPr>
                <w:rFonts w:ascii="Times New Roman" w:eastAsia="Times New Roman" w:hAnsi="Times New Roman" w:cs="Times New Roman"/>
                <w:color w:val="FF0000"/>
                <w:sz w:val="20"/>
                <w:szCs w:val="20"/>
              </w:rPr>
            </w:pPr>
          </w:p>
          <w:p w14:paraId="23DAFC17" w14:textId="610DA98B" w:rsidR="00C372FB" w:rsidRPr="00DA4547" w:rsidRDefault="00C372FB" w:rsidP="003F7D1F">
            <w:pPr>
              <w:tabs>
                <w:tab w:val="left" w:pos="567"/>
                <w:tab w:val="left" w:pos="1390"/>
                <w:tab w:val="center" w:pos="2147"/>
              </w:tabs>
              <w:ind w:firstLine="0"/>
              <w:jc w:val="left"/>
              <w:rPr>
                <w:rFonts w:ascii="Times New Roman" w:hAnsi="Times New Roman" w:cs="Times New Roman"/>
                <w:sz w:val="20"/>
                <w:szCs w:val="20"/>
              </w:rPr>
            </w:pPr>
            <w:r w:rsidRPr="00C66F21">
              <w:rPr>
                <w:rFonts w:ascii="Times New Roman" w:eastAsia="Times New Roman" w:hAnsi="Times New Roman" w:cs="Times New Roman"/>
                <w:b/>
                <w:sz w:val="20"/>
                <w:szCs w:val="20"/>
              </w:rPr>
              <w:tab/>
            </w:r>
            <w:r w:rsidR="004530E7">
              <w:rPr>
                <w:rFonts w:ascii="Times New Roman" w:hAnsi="Times New Roman" w:cs="Times New Roman"/>
                <w:b/>
                <w:sz w:val="20"/>
                <w:szCs w:val="20"/>
              </w:rPr>
              <w:t>599 584,00</w:t>
            </w:r>
            <w:r w:rsidR="00E079D9" w:rsidRPr="00DA4547">
              <w:rPr>
                <w:rFonts w:ascii="Times New Roman" w:hAnsi="Times New Roman" w:cs="Times New Roman"/>
                <w:b/>
                <w:bCs/>
                <w:sz w:val="20"/>
                <w:szCs w:val="20"/>
              </w:rPr>
              <w:t xml:space="preserve"> </w:t>
            </w:r>
            <w:r w:rsidRPr="00DA4547">
              <w:rPr>
                <w:rFonts w:ascii="Times New Roman" w:hAnsi="Times New Roman" w:cs="Times New Roman"/>
                <w:sz w:val="20"/>
                <w:szCs w:val="20"/>
              </w:rPr>
              <w:t>рублей</w:t>
            </w:r>
          </w:p>
          <w:p w14:paraId="2305D640" w14:textId="77777777" w:rsidR="00C372FB" w:rsidRPr="00C66F21" w:rsidRDefault="00C372FB" w:rsidP="003F7D1F">
            <w:pPr>
              <w:tabs>
                <w:tab w:val="left" w:pos="567"/>
              </w:tabs>
              <w:ind w:firstLine="0"/>
              <w:rPr>
                <w:rFonts w:ascii="Times New Roman" w:hAnsi="Times New Roman" w:cs="Times New Roman"/>
                <w:sz w:val="20"/>
                <w:szCs w:val="20"/>
              </w:rPr>
            </w:pPr>
          </w:p>
        </w:tc>
      </w:tr>
      <w:tr w:rsidR="00C372FB" w:rsidRPr="00C66F21" w14:paraId="028AC783" w14:textId="77777777" w:rsidTr="009A705A">
        <w:trPr>
          <w:jc w:val="center"/>
        </w:trPr>
        <w:tc>
          <w:tcPr>
            <w:tcW w:w="450" w:type="dxa"/>
          </w:tcPr>
          <w:p w14:paraId="3A2F74FA" w14:textId="77777777" w:rsidR="00C372FB" w:rsidRPr="00C66F21" w:rsidRDefault="00C372FB"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6</w:t>
            </w:r>
          </w:p>
        </w:tc>
        <w:tc>
          <w:tcPr>
            <w:tcW w:w="4223" w:type="dxa"/>
          </w:tcPr>
          <w:p w14:paraId="49A75F4E"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Форма, сроки и порядок оплаты товара, работы, услуги.</w:t>
            </w:r>
          </w:p>
        </w:tc>
        <w:tc>
          <w:tcPr>
            <w:tcW w:w="5459" w:type="dxa"/>
          </w:tcPr>
          <w:p w14:paraId="06216C0A" w14:textId="77777777" w:rsidR="009E2D61" w:rsidRPr="00C66F21" w:rsidRDefault="009E2D61"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Оплата выполненных работ осуществляется по цене, установленной Договором.</w:t>
            </w:r>
          </w:p>
          <w:p w14:paraId="4B3A6CDC" w14:textId="77777777" w:rsidR="009E2D61" w:rsidRPr="00C66F21" w:rsidRDefault="009E2D61"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Расчеты за выполненные работы производятся в безналичной форме, путем перечисления денежных средств на расчетный счет Исполнителя.</w:t>
            </w:r>
          </w:p>
          <w:p w14:paraId="00EC411E" w14:textId="4C14D834" w:rsidR="00C372FB" w:rsidRPr="00C66F21" w:rsidRDefault="009E2D61" w:rsidP="003F7D1F">
            <w:pPr>
              <w:pStyle w:val="Standard"/>
              <w:tabs>
                <w:tab w:val="left" w:pos="567"/>
              </w:tabs>
              <w:jc w:val="both"/>
              <w:rPr>
                <w:rFonts w:ascii="Times New Roman" w:eastAsia="Times New Roman" w:hAnsi="Times New Roman" w:cs="Times New Roman"/>
                <w:bCs/>
                <w:sz w:val="20"/>
                <w:szCs w:val="20"/>
              </w:rPr>
            </w:pPr>
            <w:r w:rsidRPr="00C66F21">
              <w:rPr>
                <w:rFonts w:ascii="Times New Roman" w:eastAsia="Calibri" w:hAnsi="Times New Roman" w:cs="Times New Roman"/>
                <w:sz w:val="20"/>
                <w:szCs w:val="20"/>
              </w:rPr>
              <w:t>Оплата производится в соответствии с проектом договора, являющимся приложением №</w:t>
            </w:r>
            <w:r w:rsidR="00CF029F" w:rsidRPr="00C66F21">
              <w:rPr>
                <w:rFonts w:ascii="Times New Roman" w:eastAsia="Calibri" w:hAnsi="Times New Roman" w:cs="Times New Roman"/>
                <w:sz w:val="20"/>
                <w:szCs w:val="20"/>
              </w:rPr>
              <w:t>5</w:t>
            </w:r>
            <w:r w:rsidRPr="00C66F21">
              <w:rPr>
                <w:rFonts w:ascii="Times New Roman" w:eastAsia="Calibri" w:hAnsi="Times New Roman" w:cs="Times New Roman"/>
                <w:sz w:val="20"/>
                <w:szCs w:val="20"/>
              </w:rPr>
              <w:t xml:space="preserve"> к настоящей документации.</w:t>
            </w:r>
          </w:p>
        </w:tc>
      </w:tr>
      <w:tr w:rsidR="00C372FB" w:rsidRPr="00C66F21" w14:paraId="45481A6F" w14:textId="77777777" w:rsidTr="009A705A">
        <w:trPr>
          <w:jc w:val="center"/>
        </w:trPr>
        <w:tc>
          <w:tcPr>
            <w:tcW w:w="450" w:type="dxa"/>
          </w:tcPr>
          <w:p w14:paraId="21149521" w14:textId="77777777" w:rsidR="00C372FB" w:rsidRPr="00C66F21" w:rsidRDefault="00C372FB"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7</w:t>
            </w:r>
          </w:p>
        </w:tc>
        <w:tc>
          <w:tcPr>
            <w:tcW w:w="4223" w:type="dxa"/>
          </w:tcPr>
          <w:p w14:paraId="2DA9DC3B"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459" w:type="dxa"/>
          </w:tcPr>
          <w:p w14:paraId="68728854" w14:textId="2C76F059" w:rsidR="00C372FB" w:rsidRPr="00C66F21" w:rsidRDefault="00C372FB" w:rsidP="003F7D1F">
            <w:pPr>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color w:val="000000"/>
                <w:sz w:val="20"/>
                <w:szCs w:val="20"/>
              </w:rPr>
              <w:t xml:space="preserve">Начальная (максимальная) цена договора сформирована на основании </w:t>
            </w:r>
            <w:r w:rsidR="00DC78A9" w:rsidRPr="00DC78A9">
              <w:rPr>
                <w:rFonts w:ascii="Times New Roman" w:hAnsi="Times New Roman" w:cs="Times New Roman"/>
                <w:sz w:val="20"/>
                <w:szCs w:val="20"/>
              </w:rPr>
              <w:t>проектно-сметного метода</w:t>
            </w:r>
            <w:r w:rsidRPr="00DC78A9">
              <w:rPr>
                <w:rFonts w:ascii="Times New Roman" w:hAnsi="Times New Roman" w:cs="Times New Roman"/>
                <w:sz w:val="20"/>
                <w:szCs w:val="20"/>
              </w:rPr>
              <w:t xml:space="preserve"> </w:t>
            </w:r>
            <w:r w:rsidRPr="00C66F21">
              <w:rPr>
                <w:rFonts w:ascii="Times New Roman" w:hAnsi="Times New Roman" w:cs="Times New Roman"/>
                <w:sz w:val="20"/>
                <w:szCs w:val="20"/>
              </w:rPr>
              <w:t>с учетом всех расходов на перевозку, страхование, уплату таможенных пошлин, налогов и других обязательных платежей.</w:t>
            </w:r>
          </w:p>
          <w:p w14:paraId="0CE4EC40" w14:textId="40198F41" w:rsidR="00C372FB" w:rsidRPr="00C66F21" w:rsidRDefault="00C372FB" w:rsidP="003F7D1F">
            <w:pPr>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 xml:space="preserve">Расчет начальной максимальной цены Договора установлен </w:t>
            </w:r>
            <w:r w:rsidR="00B93677" w:rsidRPr="00C66F21">
              <w:rPr>
                <w:rFonts w:ascii="Times New Roman" w:hAnsi="Times New Roman" w:cs="Times New Roman"/>
                <w:sz w:val="20"/>
                <w:szCs w:val="20"/>
              </w:rPr>
              <w:t>в</w:t>
            </w:r>
            <w:r w:rsidR="00BB5563" w:rsidRPr="00C66F21">
              <w:rPr>
                <w:rFonts w:ascii="Times New Roman" w:hAnsi="Times New Roman" w:cs="Times New Roman"/>
                <w:sz w:val="20"/>
                <w:szCs w:val="20"/>
              </w:rPr>
              <w:t xml:space="preserve"> Приложением №</w:t>
            </w:r>
            <w:r w:rsidR="00E079D9" w:rsidRPr="00C66F21">
              <w:rPr>
                <w:rFonts w:ascii="Times New Roman" w:hAnsi="Times New Roman" w:cs="Times New Roman"/>
                <w:sz w:val="20"/>
                <w:szCs w:val="20"/>
              </w:rPr>
              <w:t>3</w:t>
            </w:r>
            <w:r w:rsidRPr="00C66F21">
              <w:rPr>
                <w:rFonts w:ascii="Times New Roman" w:hAnsi="Times New Roman" w:cs="Times New Roman"/>
                <w:sz w:val="20"/>
                <w:szCs w:val="20"/>
              </w:rPr>
              <w:t xml:space="preserve"> к настоящей документации.</w:t>
            </w:r>
          </w:p>
        </w:tc>
      </w:tr>
      <w:tr w:rsidR="00C372FB" w:rsidRPr="00C66F21" w14:paraId="1C8B1290" w14:textId="77777777" w:rsidTr="009A705A">
        <w:trPr>
          <w:jc w:val="center"/>
        </w:trPr>
        <w:tc>
          <w:tcPr>
            <w:tcW w:w="450" w:type="dxa"/>
          </w:tcPr>
          <w:p w14:paraId="7A2ADD3A" w14:textId="77777777" w:rsidR="00C372FB" w:rsidRPr="00C66F21" w:rsidRDefault="00C372FB"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8</w:t>
            </w:r>
          </w:p>
        </w:tc>
        <w:tc>
          <w:tcPr>
            <w:tcW w:w="9682" w:type="dxa"/>
            <w:gridSpan w:val="2"/>
          </w:tcPr>
          <w:p w14:paraId="5975F028" w14:textId="77777777" w:rsidR="00C372FB" w:rsidRPr="00C66F21" w:rsidRDefault="00C372FB"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Порядок, дата начала и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tc>
      </w:tr>
      <w:tr w:rsidR="00C372FB" w:rsidRPr="00C66F21" w14:paraId="0BEC44AE" w14:textId="77777777" w:rsidTr="00316E0C">
        <w:trPr>
          <w:trHeight w:val="2402"/>
          <w:jc w:val="center"/>
        </w:trPr>
        <w:tc>
          <w:tcPr>
            <w:tcW w:w="450" w:type="dxa"/>
            <w:vMerge w:val="restart"/>
          </w:tcPr>
          <w:p w14:paraId="1E53E499" w14:textId="37DD9315" w:rsidR="00C372FB" w:rsidRPr="00C66F21" w:rsidRDefault="00C372FB" w:rsidP="003F7D1F">
            <w:pPr>
              <w:tabs>
                <w:tab w:val="left" w:pos="567"/>
              </w:tabs>
              <w:ind w:firstLine="0"/>
              <w:rPr>
                <w:rFonts w:ascii="Times New Roman" w:hAnsi="Times New Roman" w:cs="Times New Roman"/>
                <w:b/>
                <w:sz w:val="20"/>
                <w:szCs w:val="20"/>
              </w:rPr>
            </w:pPr>
          </w:p>
        </w:tc>
        <w:tc>
          <w:tcPr>
            <w:tcW w:w="4223" w:type="dxa"/>
          </w:tcPr>
          <w:p w14:paraId="13758399"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b/>
                <w:sz w:val="20"/>
                <w:szCs w:val="20"/>
              </w:rPr>
              <w:t>Порядок подачи заявок на участие в закупке (этапах конкурентной закупки)</w:t>
            </w:r>
          </w:p>
        </w:tc>
        <w:tc>
          <w:tcPr>
            <w:tcW w:w="5459" w:type="dxa"/>
          </w:tcPr>
          <w:p w14:paraId="1E463909" w14:textId="77777777" w:rsidR="00C372FB" w:rsidRPr="00C66F21" w:rsidRDefault="00C372FB" w:rsidP="003F7D1F">
            <w:pPr>
              <w:tabs>
                <w:tab w:val="left" w:pos="567"/>
              </w:tabs>
              <w:ind w:firstLine="0"/>
              <w:contextualSpacing/>
              <w:rPr>
                <w:rFonts w:ascii="Times New Roman" w:hAnsi="Times New Roman" w:cs="Times New Roman"/>
                <w:sz w:val="20"/>
                <w:szCs w:val="20"/>
              </w:rPr>
            </w:pPr>
            <w:r w:rsidRPr="00C66F21">
              <w:rPr>
                <w:rFonts w:ascii="Times New Roman" w:hAnsi="Times New Roman" w:cs="Times New Roman"/>
                <w:sz w:val="20"/>
                <w:szCs w:val="20"/>
              </w:rPr>
              <w:t xml:space="preserve">Заявка на участие в закупке подается участником закупки в форме электронного документа в соответствии с формой закупки указанном в документации. </w:t>
            </w:r>
            <w:r w:rsidRPr="00C66F21">
              <w:rPr>
                <w:rFonts w:ascii="Times New Roman" w:hAnsi="Times New Roman" w:cs="Times New Roman"/>
                <w:sz w:val="20"/>
                <w:szCs w:val="20"/>
                <w:shd w:val="clear" w:color="auto" w:fill="FFFFFF"/>
              </w:rPr>
              <w:t>Документы и информация,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участника такой закупки.</w:t>
            </w:r>
          </w:p>
          <w:p w14:paraId="0706C772"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Электронные документы, входящие в состав заявки на участие в закупке должны иметь один из распространенных форматов документов: с расширением (*.</w:t>
            </w:r>
            <w:proofErr w:type="spellStart"/>
            <w:r w:rsidRPr="00C66F21">
              <w:rPr>
                <w:rFonts w:ascii="Times New Roman" w:hAnsi="Times New Roman" w:cs="Times New Roman"/>
                <w:sz w:val="20"/>
                <w:szCs w:val="20"/>
              </w:rPr>
              <w:t>doc</w:t>
            </w:r>
            <w:proofErr w:type="spellEnd"/>
            <w:r w:rsidRPr="00C66F21">
              <w:rPr>
                <w:rFonts w:ascii="Times New Roman" w:hAnsi="Times New Roman" w:cs="Times New Roman"/>
                <w:sz w:val="20"/>
                <w:szCs w:val="20"/>
              </w:rPr>
              <w:t>), (*.</w:t>
            </w:r>
            <w:proofErr w:type="spellStart"/>
            <w:r w:rsidRPr="00C66F21">
              <w:rPr>
                <w:rFonts w:ascii="Times New Roman" w:hAnsi="Times New Roman" w:cs="Times New Roman"/>
                <w:sz w:val="20"/>
                <w:szCs w:val="20"/>
              </w:rPr>
              <w:t>docx</w:t>
            </w:r>
            <w:proofErr w:type="spellEnd"/>
            <w:r w:rsidRPr="00C66F21">
              <w:rPr>
                <w:rFonts w:ascii="Times New Roman" w:hAnsi="Times New Roman" w:cs="Times New Roman"/>
                <w:sz w:val="20"/>
                <w:szCs w:val="20"/>
              </w:rPr>
              <w:t>), (*.</w:t>
            </w:r>
            <w:proofErr w:type="spellStart"/>
            <w:r w:rsidRPr="00C66F21">
              <w:rPr>
                <w:rFonts w:ascii="Times New Roman" w:hAnsi="Times New Roman" w:cs="Times New Roman"/>
                <w:sz w:val="20"/>
                <w:szCs w:val="20"/>
              </w:rPr>
              <w:t>xls</w:t>
            </w:r>
            <w:proofErr w:type="spellEnd"/>
            <w:r w:rsidRPr="00C66F21">
              <w:rPr>
                <w:rFonts w:ascii="Times New Roman" w:hAnsi="Times New Roman" w:cs="Times New Roman"/>
                <w:sz w:val="20"/>
                <w:szCs w:val="20"/>
              </w:rPr>
              <w:t>), (*.</w:t>
            </w:r>
            <w:proofErr w:type="spellStart"/>
            <w:r w:rsidRPr="00C66F21">
              <w:rPr>
                <w:rFonts w:ascii="Times New Roman" w:hAnsi="Times New Roman" w:cs="Times New Roman"/>
                <w:sz w:val="20"/>
                <w:szCs w:val="20"/>
              </w:rPr>
              <w:t>xlsx</w:t>
            </w:r>
            <w:proofErr w:type="spellEnd"/>
            <w:r w:rsidRPr="00C66F21">
              <w:rPr>
                <w:rFonts w:ascii="Times New Roman" w:hAnsi="Times New Roman" w:cs="Times New Roman"/>
                <w:sz w:val="20"/>
                <w:szCs w:val="20"/>
              </w:rPr>
              <w:t>), (*</w:t>
            </w:r>
            <w:r w:rsidRPr="00C66F21">
              <w:rPr>
                <w:rFonts w:ascii="Times New Roman" w:hAnsi="Times New Roman" w:cs="Times New Roman"/>
                <w:sz w:val="20"/>
                <w:szCs w:val="20"/>
                <w:lang w:val="en-US"/>
              </w:rPr>
              <w:t>pdf</w:t>
            </w:r>
            <w:r w:rsidRPr="00C66F21">
              <w:rPr>
                <w:rFonts w:ascii="Times New Roman" w:hAnsi="Times New Roman" w:cs="Times New Roman"/>
                <w:sz w:val="20"/>
                <w:szCs w:val="20"/>
              </w:rPr>
              <w:t>).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p w14:paraId="2A1E043B"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 xml:space="preserve">Участник закупки имеет право подать только одну заявку на участие в одной закупке. </w:t>
            </w:r>
          </w:p>
          <w:p w14:paraId="5C951E87"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 xml:space="preserve">Участник закупки, подавший заявку на участие в закупке, вправе изменить или отозвать ее в любое время до окончания срока подачи заявок на участие в закупке в </w:t>
            </w:r>
            <w:r w:rsidRPr="00C66F21">
              <w:rPr>
                <w:rFonts w:ascii="Times New Roman" w:hAnsi="Times New Roman" w:cs="Times New Roman"/>
                <w:sz w:val="20"/>
                <w:szCs w:val="20"/>
              </w:rPr>
              <w:lastRenderedPageBreak/>
              <w:t>порядке, установленном документацией о закупке.</w:t>
            </w:r>
          </w:p>
          <w:p w14:paraId="5FC10BBD" w14:textId="77777777" w:rsidR="00C372FB" w:rsidRPr="00C66F21" w:rsidRDefault="00C372FB" w:rsidP="003F7D1F">
            <w:pPr>
              <w:pStyle w:val="ConsPlusNormal"/>
              <w:widowControl/>
              <w:tabs>
                <w:tab w:val="left" w:pos="567"/>
              </w:tabs>
              <w:ind w:firstLine="0"/>
              <w:jc w:val="both"/>
              <w:rPr>
                <w:rFonts w:ascii="Times New Roman" w:hAnsi="Times New Roman" w:cs="Times New Roman"/>
              </w:rPr>
            </w:pPr>
            <w:r w:rsidRPr="00C66F21">
              <w:rPr>
                <w:rFonts w:ascii="Times New Roman" w:hAnsi="Times New Roman" w:cs="Times New Roman"/>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все заявки на участие в закупке такого участника закупки не рассматриваются.</w:t>
            </w:r>
          </w:p>
        </w:tc>
      </w:tr>
      <w:tr w:rsidR="00C372FB" w:rsidRPr="00C66F21" w14:paraId="44BF152F" w14:textId="77777777" w:rsidTr="009A705A">
        <w:trPr>
          <w:jc w:val="center"/>
        </w:trPr>
        <w:tc>
          <w:tcPr>
            <w:tcW w:w="450" w:type="dxa"/>
            <w:vMerge/>
          </w:tcPr>
          <w:p w14:paraId="021373B9" w14:textId="77777777" w:rsidR="00C372FB" w:rsidRPr="00C66F21" w:rsidRDefault="00C372FB" w:rsidP="003F7D1F">
            <w:pPr>
              <w:tabs>
                <w:tab w:val="left" w:pos="567"/>
              </w:tabs>
              <w:ind w:firstLine="0"/>
              <w:rPr>
                <w:rFonts w:ascii="Times New Roman" w:hAnsi="Times New Roman" w:cs="Times New Roman"/>
                <w:b/>
                <w:sz w:val="20"/>
                <w:szCs w:val="20"/>
              </w:rPr>
            </w:pPr>
          </w:p>
        </w:tc>
        <w:tc>
          <w:tcPr>
            <w:tcW w:w="4223" w:type="dxa"/>
          </w:tcPr>
          <w:p w14:paraId="3F4B2FA3"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b/>
                <w:sz w:val="20"/>
                <w:szCs w:val="20"/>
              </w:rPr>
              <w:t>Дата начала срока подачи заявок на участие в закупке (этапах конкурентной закупки)</w:t>
            </w:r>
          </w:p>
        </w:tc>
        <w:tc>
          <w:tcPr>
            <w:tcW w:w="5459" w:type="dxa"/>
          </w:tcPr>
          <w:p w14:paraId="426F593B" w14:textId="278311FF" w:rsidR="00C372FB" w:rsidRPr="00C66F21" w:rsidRDefault="004530E7" w:rsidP="003F7D1F">
            <w:pPr>
              <w:tabs>
                <w:tab w:val="left" w:pos="567"/>
              </w:tabs>
              <w:ind w:firstLine="0"/>
              <w:rPr>
                <w:rFonts w:ascii="Times New Roman" w:hAnsi="Times New Roman" w:cs="Times New Roman"/>
                <w:b/>
                <w:sz w:val="20"/>
                <w:szCs w:val="20"/>
              </w:rPr>
            </w:pPr>
            <w:r>
              <w:rPr>
                <w:rFonts w:ascii="Times New Roman" w:hAnsi="Times New Roman" w:cs="Times New Roman"/>
                <w:b/>
                <w:sz w:val="20"/>
                <w:szCs w:val="20"/>
              </w:rPr>
              <w:t>11.11.2024</w:t>
            </w:r>
          </w:p>
        </w:tc>
      </w:tr>
      <w:tr w:rsidR="00C372FB" w:rsidRPr="00C66F21" w14:paraId="3E960247" w14:textId="77777777" w:rsidTr="009A705A">
        <w:trPr>
          <w:jc w:val="center"/>
        </w:trPr>
        <w:tc>
          <w:tcPr>
            <w:tcW w:w="450" w:type="dxa"/>
            <w:vMerge/>
          </w:tcPr>
          <w:p w14:paraId="719C835D" w14:textId="77777777" w:rsidR="00C372FB" w:rsidRPr="00C66F21" w:rsidRDefault="00C372FB" w:rsidP="003F7D1F">
            <w:pPr>
              <w:tabs>
                <w:tab w:val="left" w:pos="567"/>
              </w:tabs>
              <w:ind w:firstLine="0"/>
              <w:rPr>
                <w:rFonts w:ascii="Times New Roman" w:hAnsi="Times New Roman" w:cs="Times New Roman"/>
                <w:b/>
                <w:sz w:val="20"/>
                <w:szCs w:val="20"/>
              </w:rPr>
            </w:pPr>
          </w:p>
        </w:tc>
        <w:tc>
          <w:tcPr>
            <w:tcW w:w="4223" w:type="dxa"/>
          </w:tcPr>
          <w:p w14:paraId="1C687814"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b/>
                <w:sz w:val="20"/>
                <w:szCs w:val="20"/>
              </w:rPr>
              <w:t>Дата и время окончания срока подачи заявок на участие в закупке (этапах конкурентной закупки)</w:t>
            </w:r>
          </w:p>
        </w:tc>
        <w:tc>
          <w:tcPr>
            <w:tcW w:w="5459" w:type="dxa"/>
          </w:tcPr>
          <w:p w14:paraId="6ED36351" w14:textId="7CFD6617" w:rsidR="00C372FB" w:rsidRPr="00C66F21" w:rsidRDefault="00C372FB"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 xml:space="preserve">до </w:t>
            </w:r>
            <w:r w:rsidR="00C941BC" w:rsidRPr="00C66F21">
              <w:rPr>
                <w:rFonts w:ascii="Times New Roman" w:hAnsi="Times New Roman" w:cs="Times New Roman"/>
                <w:b/>
                <w:sz w:val="20"/>
                <w:szCs w:val="20"/>
              </w:rPr>
              <w:t>14</w:t>
            </w:r>
            <w:r w:rsidRPr="00C66F21">
              <w:rPr>
                <w:rFonts w:ascii="Times New Roman" w:hAnsi="Times New Roman" w:cs="Times New Roman"/>
                <w:b/>
                <w:sz w:val="20"/>
                <w:szCs w:val="20"/>
              </w:rPr>
              <w:t>-</w:t>
            </w:r>
            <w:r w:rsidR="00994960" w:rsidRPr="00C66F21">
              <w:rPr>
                <w:rFonts w:ascii="Times New Roman" w:hAnsi="Times New Roman" w:cs="Times New Roman"/>
                <w:b/>
                <w:sz w:val="20"/>
                <w:szCs w:val="20"/>
              </w:rPr>
              <w:t>00</w:t>
            </w:r>
            <w:r w:rsidRPr="00C66F21">
              <w:rPr>
                <w:rFonts w:ascii="Times New Roman" w:hAnsi="Times New Roman" w:cs="Times New Roman"/>
                <w:b/>
                <w:sz w:val="20"/>
                <w:szCs w:val="20"/>
              </w:rPr>
              <w:t xml:space="preserve"> </w:t>
            </w:r>
            <w:r w:rsidR="004530E7">
              <w:rPr>
                <w:rFonts w:ascii="Times New Roman" w:hAnsi="Times New Roman" w:cs="Times New Roman"/>
                <w:b/>
                <w:sz w:val="20"/>
                <w:szCs w:val="20"/>
              </w:rPr>
              <w:t>19.11.2024</w:t>
            </w:r>
            <w:r w:rsidRPr="00C66F21">
              <w:rPr>
                <w:rFonts w:ascii="Times New Roman" w:hAnsi="Times New Roman" w:cs="Times New Roman"/>
                <w:sz w:val="20"/>
                <w:szCs w:val="20"/>
              </w:rPr>
              <w:t xml:space="preserve"> (время местное)</w:t>
            </w:r>
          </w:p>
        </w:tc>
      </w:tr>
      <w:tr w:rsidR="00C372FB" w:rsidRPr="00C66F21" w14:paraId="4858631F" w14:textId="77777777" w:rsidTr="009A705A">
        <w:trPr>
          <w:jc w:val="center"/>
        </w:trPr>
        <w:tc>
          <w:tcPr>
            <w:tcW w:w="450" w:type="dxa"/>
            <w:vMerge/>
          </w:tcPr>
          <w:p w14:paraId="1BE22E58" w14:textId="77777777" w:rsidR="00C372FB" w:rsidRPr="00C66F21" w:rsidRDefault="00C372FB" w:rsidP="003F7D1F">
            <w:pPr>
              <w:tabs>
                <w:tab w:val="left" w:pos="567"/>
              </w:tabs>
              <w:ind w:firstLine="0"/>
              <w:rPr>
                <w:rFonts w:ascii="Times New Roman" w:hAnsi="Times New Roman" w:cs="Times New Roman"/>
                <w:b/>
                <w:sz w:val="20"/>
                <w:szCs w:val="20"/>
              </w:rPr>
            </w:pPr>
          </w:p>
        </w:tc>
        <w:tc>
          <w:tcPr>
            <w:tcW w:w="4223" w:type="dxa"/>
          </w:tcPr>
          <w:p w14:paraId="4F18A38F"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Порядок подведения итогов закупки (этапов закупки)</w:t>
            </w:r>
          </w:p>
        </w:tc>
        <w:tc>
          <w:tcPr>
            <w:tcW w:w="5459" w:type="dxa"/>
          </w:tcPr>
          <w:p w14:paraId="7F478AA0" w14:textId="781414BB"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 xml:space="preserve">В соответствии с условиями документации о проведении запроса </w:t>
            </w:r>
            <w:r w:rsidR="00530FF3">
              <w:rPr>
                <w:rFonts w:ascii="Times New Roman" w:hAnsi="Times New Roman" w:cs="Times New Roman"/>
                <w:sz w:val="20"/>
                <w:szCs w:val="20"/>
              </w:rPr>
              <w:t>котировок в электронной</w:t>
            </w:r>
            <w:r w:rsidR="00454A10">
              <w:rPr>
                <w:rFonts w:ascii="Times New Roman" w:hAnsi="Times New Roman" w:cs="Times New Roman"/>
                <w:color w:val="000000" w:themeColor="text1"/>
                <w:sz w:val="20"/>
                <w:szCs w:val="20"/>
              </w:rPr>
              <w:t xml:space="preserve"> форме</w:t>
            </w:r>
            <w:r w:rsidRPr="00C66F21">
              <w:rPr>
                <w:rFonts w:ascii="Times New Roman" w:hAnsi="Times New Roman" w:cs="Times New Roman"/>
                <w:color w:val="000000" w:themeColor="text1"/>
                <w:sz w:val="20"/>
                <w:szCs w:val="20"/>
              </w:rPr>
              <w:t xml:space="preserve"> комиссия осуществляет рассмотрение, оценку, сопоставление заявок. Участник закупки, направивший заявку с лучшими условиями </w:t>
            </w:r>
            <w:r w:rsidR="009E2D61" w:rsidRPr="00C66F21">
              <w:rPr>
                <w:rFonts w:ascii="Times New Roman" w:hAnsi="Times New Roman" w:cs="Times New Roman"/>
                <w:color w:val="000000" w:themeColor="text1"/>
                <w:sz w:val="20"/>
                <w:szCs w:val="20"/>
              </w:rPr>
              <w:t>исполнения договора,</w:t>
            </w:r>
            <w:r w:rsidRPr="00C66F21">
              <w:rPr>
                <w:rFonts w:ascii="Times New Roman" w:hAnsi="Times New Roman" w:cs="Times New Roman"/>
                <w:color w:val="000000" w:themeColor="text1"/>
                <w:sz w:val="20"/>
                <w:szCs w:val="20"/>
              </w:rPr>
              <w:t xml:space="preserve"> признается победителем запроса </w:t>
            </w:r>
            <w:r w:rsidR="00530FF3">
              <w:rPr>
                <w:rFonts w:ascii="Times New Roman" w:hAnsi="Times New Roman" w:cs="Times New Roman"/>
                <w:sz w:val="20"/>
                <w:szCs w:val="20"/>
              </w:rPr>
              <w:t>котировок в электронной</w:t>
            </w:r>
            <w:r w:rsidR="00454A10">
              <w:rPr>
                <w:rFonts w:ascii="Times New Roman" w:hAnsi="Times New Roman" w:cs="Times New Roman"/>
                <w:color w:val="000000" w:themeColor="text1"/>
                <w:sz w:val="20"/>
                <w:szCs w:val="20"/>
              </w:rPr>
              <w:t xml:space="preserve"> форме</w:t>
            </w:r>
            <w:r w:rsidRPr="00C66F21">
              <w:rPr>
                <w:rFonts w:ascii="Times New Roman" w:hAnsi="Times New Roman" w:cs="Times New Roman"/>
                <w:color w:val="000000" w:themeColor="text1"/>
                <w:sz w:val="20"/>
                <w:szCs w:val="20"/>
              </w:rPr>
              <w:t>. При наличии двух заявок с одинаковым рейтингом победившей признается заявка, поступившая к Заказчику ранее.</w:t>
            </w:r>
          </w:p>
          <w:p w14:paraId="769E089E"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 xml:space="preserve">Заявки с предложенной ценой договора выше начальной максимальной цены договора установленной настоящей документацией, в том числе с предложением цены единицы продукции выше установленной в </w:t>
            </w:r>
            <w:r w:rsidR="000E7FD2" w:rsidRPr="00C66F21">
              <w:rPr>
                <w:rFonts w:ascii="Times New Roman" w:hAnsi="Times New Roman" w:cs="Times New Roman"/>
                <w:color w:val="000000"/>
                <w:sz w:val="20"/>
                <w:szCs w:val="20"/>
              </w:rPr>
              <w:t>техническом задании</w:t>
            </w:r>
            <w:r w:rsidR="000E7FD2" w:rsidRPr="00C66F21">
              <w:rPr>
                <w:rFonts w:ascii="Times New Roman" w:hAnsi="Times New Roman" w:cs="Times New Roman"/>
                <w:color w:val="000000" w:themeColor="text1"/>
                <w:sz w:val="20"/>
                <w:szCs w:val="20"/>
              </w:rPr>
              <w:t xml:space="preserve"> </w:t>
            </w:r>
            <w:r w:rsidRPr="00C66F21">
              <w:rPr>
                <w:rFonts w:ascii="Times New Roman" w:hAnsi="Times New Roman" w:cs="Times New Roman"/>
                <w:color w:val="000000" w:themeColor="text1"/>
                <w:sz w:val="20"/>
                <w:szCs w:val="20"/>
              </w:rPr>
              <w:t>не рассматриваются и подлежат отклонению.</w:t>
            </w:r>
          </w:p>
          <w:p w14:paraId="27BD9634"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В случае несоответствия заявки требованиям к содержанию, составу, оформлению заявки, установления недостоверных сведений, содержащихся в документах, представленных участником закупки, установления факта несоответствия участника закупки или предлагаемых им условий исполнения договора требованиям, устанавливаемым настоящей документацией, комиссия обязана отстранить такого участника от участия в закупке.</w:t>
            </w:r>
          </w:p>
          <w:p w14:paraId="133DE3C9" w14:textId="356C40EC" w:rsidR="00C372FB" w:rsidRPr="00C66F21" w:rsidRDefault="00C372FB" w:rsidP="00FD44AC">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color w:val="000000" w:themeColor="text1"/>
                <w:sz w:val="20"/>
                <w:szCs w:val="20"/>
              </w:rPr>
              <w:t xml:space="preserve">Если на момент окончания срока приема заявок на участие в запросе </w:t>
            </w:r>
            <w:r w:rsidR="00530FF3">
              <w:rPr>
                <w:rFonts w:ascii="Times New Roman" w:hAnsi="Times New Roman" w:cs="Times New Roman"/>
                <w:sz w:val="20"/>
                <w:szCs w:val="20"/>
              </w:rPr>
              <w:t>котировок в электронной</w:t>
            </w:r>
            <w:r w:rsidR="00454A10">
              <w:rPr>
                <w:rFonts w:ascii="Times New Roman" w:hAnsi="Times New Roman" w:cs="Times New Roman"/>
                <w:color w:val="000000" w:themeColor="text1"/>
                <w:sz w:val="20"/>
                <w:szCs w:val="20"/>
              </w:rPr>
              <w:t xml:space="preserve"> форме</w:t>
            </w:r>
            <w:r w:rsidRPr="00C66F21">
              <w:rPr>
                <w:rFonts w:ascii="Times New Roman" w:hAnsi="Times New Roman" w:cs="Times New Roman"/>
                <w:color w:val="000000" w:themeColor="text1"/>
                <w:sz w:val="20"/>
                <w:szCs w:val="20"/>
              </w:rPr>
              <w:t xml:space="preserve"> поступила только одна заявка, и она соответствует требованиям документации о закупке, то победителем признается единственный участник закупки.</w:t>
            </w:r>
          </w:p>
        </w:tc>
      </w:tr>
      <w:tr w:rsidR="00C372FB" w:rsidRPr="00C66F21" w14:paraId="28F2086E" w14:textId="77777777" w:rsidTr="009A705A">
        <w:trPr>
          <w:jc w:val="center"/>
        </w:trPr>
        <w:tc>
          <w:tcPr>
            <w:tcW w:w="450" w:type="dxa"/>
          </w:tcPr>
          <w:p w14:paraId="01DF7295" w14:textId="0A255663" w:rsidR="00C372FB" w:rsidRPr="00316E0C" w:rsidRDefault="00316E0C"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t>9</w:t>
            </w:r>
          </w:p>
        </w:tc>
        <w:tc>
          <w:tcPr>
            <w:tcW w:w="9682" w:type="dxa"/>
            <w:gridSpan w:val="2"/>
          </w:tcPr>
          <w:p w14:paraId="743B7B31" w14:textId="77777777" w:rsidR="00C372FB" w:rsidRPr="00C66F21" w:rsidRDefault="00C372FB" w:rsidP="003F7D1F">
            <w:pPr>
              <w:tabs>
                <w:tab w:val="left" w:pos="567"/>
              </w:tabs>
              <w:ind w:firstLine="0"/>
              <w:rPr>
                <w:rFonts w:ascii="Times New Roman" w:hAnsi="Times New Roman" w:cs="Times New Roman"/>
                <w:sz w:val="20"/>
                <w:szCs w:val="20"/>
              </w:rPr>
            </w:pPr>
            <w:r w:rsidRPr="00C66F21">
              <w:rPr>
                <w:rFonts w:ascii="Times New Roman" w:hAnsi="Times New Roman" w:cs="Times New Roman"/>
                <w:b/>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285EB2" w:rsidRPr="00C66F21" w14:paraId="6753A648" w14:textId="77777777" w:rsidTr="009A705A">
        <w:trPr>
          <w:jc w:val="center"/>
        </w:trPr>
        <w:tc>
          <w:tcPr>
            <w:tcW w:w="450" w:type="dxa"/>
          </w:tcPr>
          <w:p w14:paraId="683A37A7" w14:textId="77777777" w:rsidR="00285EB2" w:rsidRPr="00C66F21" w:rsidRDefault="00285EB2" w:rsidP="003F7D1F">
            <w:pPr>
              <w:tabs>
                <w:tab w:val="left" w:pos="567"/>
              </w:tabs>
              <w:ind w:firstLine="0"/>
              <w:rPr>
                <w:rFonts w:ascii="Times New Roman" w:hAnsi="Times New Roman" w:cs="Times New Roman"/>
                <w:b/>
                <w:sz w:val="20"/>
                <w:szCs w:val="20"/>
              </w:rPr>
            </w:pPr>
          </w:p>
        </w:tc>
        <w:tc>
          <w:tcPr>
            <w:tcW w:w="9682" w:type="dxa"/>
            <w:gridSpan w:val="2"/>
          </w:tcPr>
          <w:p w14:paraId="5FA889BB" w14:textId="77777777" w:rsidR="00285EB2" w:rsidRPr="00C66F21" w:rsidRDefault="00285EB2"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 xml:space="preserve">Участником закупки может быть </w:t>
            </w:r>
            <w:r w:rsidRPr="00DC78A9">
              <w:rPr>
                <w:rFonts w:ascii="Times New Roman" w:hAnsi="Times New Roman" w:cs="Times New Roman"/>
                <w:sz w:val="20"/>
                <w:szCs w:val="20"/>
              </w:rPr>
              <w:t xml:space="preserve">любое юридическое лицо или несколько юридических </w:t>
            </w:r>
            <w:r w:rsidRPr="00C66F21">
              <w:rPr>
                <w:rFonts w:ascii="Times New Roman" w:hAnsi="Times New Roman" w:cs="Times New Roman"/>
                <w:sz w:val="20"/>
                <w:szCs w:val="20"/>
              </w:rPr>
              <w:t>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14:paraId="5FB8A166" w14:textId="77777777" w:rsidR="00285EB2" w:rsidRPr="00C66F21" w:rsidRDefault="00285EB2"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Для участия в процедурах закупки участник закупки должен соответствовать следующим требованиям:</w:t>
            </w:r>
          </w:p>
          <w:p w14:paraId="45662EF7"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C24919E"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2) правомочность участника закупки заключать Договор;</w:t>
            </w:r>
          </w:p>
          <w:p w14:paraId="21F35D13"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 xml:space="preserve">3) соответствие участника закупки требованиям, установленным в </w:t>
            </w:r>
            <w:r>
              <w:rPr>
                <w:rFonts w:ascii="Times New Roman" w:hAnsi="Times New Roman" w:cs="Times New Roman"/>
                <w:color w:val="000000" w:themeColor="text1"/>
                <w:sz w:val="20"/>
                <w:szCs w:val="20"/>
              </w:rPr>
              <w:t xml:space="preserve">документации </w:t>
            </w:r>
            <w:r w:rsidRPr="002D7449">
              <w:rPr>
                <w:rFonts w:ascii="Times New Roman" w:hAnsi="Times New Roman" w:cs="Times New Roman"/>
                <w:sz w:val="20"/>
                <w:szCs w:val="20"/>
              </w:rPr>
              <w:t>о закупке в соответствии с Положением;</w:t>
            </w:r>
          </w:p>
          <w:p w14:paraId="1046735A"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4)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9C4082D" w14:textId="77777777" w:rsidR="003F7D1F" w:rsidRPr="002D7449" w:rsidRDefault="003F7D1F" w:rsidP="003F7D1F">
            <w:pPr>
              <w:widowControl w:val="0"/>
              <w:tabs>
                <w:tab w:val="left" w:pos="459"/>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 xml:space="preserve">5) неприостановление деятельности участника закупки в порядке, предусмотренном </w:t>
            </w:r>
            <w:hyperlink r:id="rId8" w:history="1">
              <w:r w:rsidRPr="002D7449">
                <w:rPr>
                  <w:rFonts w:ascii="Times New Roman" w:hAnsi="Times New Roman" w:cs="Times New Roman"/>
                  <w:sz w:val="20"/>
                  <w:szCs w:val="20"/>
                </w:rPr>
                <w:t>Кодексом</w:t>
              </w:r>
            </w:hyperlink>
            <w:r w:rsidRPr="002D7449">
              <w:rPr>
                <w:rFonts w:ascii="Times New Roman" w:hAnsi="Times New Roman" w:cs="Times New Roman"/>
                <w:sz w:val="20"/>
                <w:szCs w:val="20"/>
              </w:rPr>
              <w:t xml:space="preserve"> Российской Федерации об административных правонарушениях, на дату подачи заявки на участие в закупке;</w:t>
            </w:r>
          </w:p>
          <w:p w14:paraId="707AA74C" w14:textId="77777777" w:rsidR="003F7D1F" w:rsidRPr="002D7449" w:rsidRDefault="003F7D1F" w:rsidP="003F7D1F">
            <w:pPr>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lastRenderedPageBreak/>
              <w:t xml:space="preserve">6)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9" w:history="1">
              <w:r w:rsidRPr="002D7449">
                <w:rPr>
                  <w:rFonts w:ascii="Times New Roman" w:hAnsi="Times New Roman" w:cs="Times New Roman"/>
                  <w:sz w:val="20"/>
                  <w:szCs w:val="20"/>
                </w:rPr>
                <w:t>законодательством</w:t>
              </w:r>
            </w:hyperlink>
            <w:r w:rsidRPr="002D7449">
              <w:rPr>
                <w:rFonts w:ascii="Times New Roman" w:hAnsi="Times New Roman" w:cs="Times New Roman"/>
                <w:sz w:val="20"/>
                <w:szCs w:val="20"/>
              </w:rPr>
              <w:t xml:space="preserve">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2D7449">
                <w:rPr>
                  <w:rFonts w:ascii="Times New Roman" w:hAnsi="Times New Roman" w:cs="Times New Roman"/>
                  <w:sz w:val="20"/>
                  <w:szCs w:val="20"/>
                </w:rPr>
                <w:t>законодательством</w:t>
              </w:r>
            </w:hyperlink>
            <w:r w:rsidRPr="002D7449">
              <w:rPr>
                <w:rFonts w:ascii="Times New Roman" w:hAnsi="Times New Roman" w:cs="Times New Roman"/>
                <w:sz w:val="20"/>
                <w:szCs w:val="20"/>
              </w:rP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C70FFAD"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60D6D70" w14:textId="58DCE8BE"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r>
              <w:rPr>
                <w:rFonts w:ascii="Times New Roman" w:hAnsi="Times New Roman" w:cs="Times New Roman"/>
                <w:sz w:val="20"/>
                <w:szCs w:val="20"/>
              </w:rPr>
              <w:t xml:space="preserve"> </w:t>
            </w:r>
            <w:r w:rsidRPr="002D7449">
              <w:rPr>
                <w:rFonts w:ascii="Times New Roman" w:hAnsi="Times New Roman" w:cs="Times New Roman"/>
                <w:sz w:val="20"/>
                <w:szCs w:val="20"/>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4C2C1025"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1742698" w14:textId="77777777" w:rsidR="003F7D1F" w:rsidRDefault="003F7D1F" w:rsidP="003F7D1F">
            <w:pPr>
              <w:widowControl w:val="0"/>
              <w:tabs>
                <w:tab w:val="left" w:pos="567"/>
              </w:tabs>
              <w:autoSpaceDE w:val="0"/>
              <w:autoSpaceDN w:val="0"/>
              <w:adjustRightInd w:val="0"/>
              <w:ind w:firstLine="0"/>
              <w:rPr>
                <w:rFonts w:ascii="Times New Roman" w:hAnsi="Times New Roman" w:cs="Times New Roman"/>
                <w:sz w:val="20"/>
                <w:szCs w:val="20"/>
                <w:shd w:val="clear" w:color="auto" w:fill="FFFFFF"/>
              </w:rPr>
            </w:pPr>
            <w:r w:rsidRPr="002D7449">
              <w:rPr>
                <w:rFonts w:ascii="Times New Roman" w:hAnsi="Times New Roman" w:cs="Times New Roman"/>
                <w:sz w:val="20"/>
                <w:szCs w:val="20"/>
              </w:rPr>
              <w:t xml:space="preserve">9) отсутствие сведений об участниках закупки в реестре недобросовестных поставщиков, ведение которого предусмотрено Федеральным законом № 223-ФЗ, </w:t>
            </w:r>
            <w:r w:rsidRPr="002D7449">
              <w:rPr>
                <w:rFonts w:ascii="Times New Roman" w:hAnsi="Times New Roman" w:cs="Times New Roman"/>
                <w:sz w:val="20"/>
                <w:szCs w:val="20"/>
                <w:shd w:val="clear" w:color="auto" w:fill="FFFFFF"/>
              </w:rPr>
              <w:t>Федеральным </w:t>
            </w:r>
            <w:hyperlink r:id="rId11" w:history="1">
              <w:r w:rsidRPr="002D7449">
                <w:rPr>
                  <w:rFonts w:ascii="Times New Roman" w:hAnsi="Times New Roman" w:cs="Times New Roman"/>
                  <w:sz w:val="20"/>
                  <w:szCs w:val="20"/>
                  <w:shd w:val="clear" w:color="auto" w:fill="FFFFFF"/>
                </w:rPr>
                <w:t>законом</w:t>
              </w:r>
            </w:hyperlink>
            <w:r w:rsidRPr="002D7449">
              <w:rPr>
                <w:rFonts w:ascii="Times New Roman" w:hAnsi="Times New Roman" w:cs="Times New Roman"/>
                <w:sz w:val="20"/>
                <w:szCs w:val="20"/>
                <w:shd w:val="clear" w:color="auto" w:fill="FFFFFF"/>
              </w:rPr>
              <w:t> от 05.04.2013г № 44-ФЗ</w:t>
            </w:r>
            <w:r w:rsidRPr="002D7449">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w:t>
            </w:r>
            <w:r w:rsidRPr="002D7449">
              <w:rPr>
                <w:rFonts w:ascii="Times New Roman" w:hAnsi="Times New Roman" w:cs="Times New Roman"/>
                <w:sz w:val="20"/>
                <w:szCs w:val="20"/>
                <w:shd w:val="clear" w:color="auto" w:fill="FFFFFF"/>
              </w:rPr>
              <w:t>.</w:t>
            </w:r>
          </w:p>
          <w:p w14:paraId="47AF9DB6" w14:textId="6FF9762C" w:rsidR="00454A10" w:rsidRDefault="003F7D1F" w:rsidP="003F7D1F">
            <w:pPr>
              <w:widowControl w:val="0"/>
              <w:tabs>
                <w:tab w:val="left" w:pos="567"/>
              </w:tabs>
              <w:autoSpaceDE w:val="0"/>
              <w:autoSpaceDN w:val="0"/>
              <w:adjustRightInd w:val="0"/>
              <w:ind w:firstLine="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10) у</w:t>
            </w:r>
            <w:r w:rsidRPr="003049FB">
              <w:rPr>
                <w:rFonts w:ascii="Times New Roman" w:hAnsi="Times New Roman"/>
                <w:sz w:val="20"/>
                <w:szCs w:val="20"/>
              </w:rPr>
              <w:t>частниками закупки могут быть только субъекты малого и среднего предпринимательства</w:t>
            </w:r>
            <w:r w:rsidRPr="00986180">
              <w:rPr>
                <w:rFonts w:ascii="Times New Roman" w:hAnsi="Times New Roman" w:cs="Times New Roman"/>
                <w:sz w:val="20"/>
                <w:szCs w:val="20"/>
                <w:shd w:val="clear" w:color="auto" w:fill="FFFFFF"/>
              </w:rPr>
              <w:t>.</w:t>
            </w:r>
          </w:p>
          <w:p w14:paraId="2B228BA3" w14:textId="44FB598B" w:rsidR="00285EB2" w:rsidRPr="00C66F21" w:rsidRDefault="00285EB2" w:rsidP="003F7D1F">
            <w:pPr>
              <w:widowControl w:val="0"/>
              <w:tabs>
                <w:tab w:val="left" w:pos="567"/>
              </w:tabs>
              <w:autoSpaceDE w:val="0"/>
              <w:autoSpaceDN w:val="0"/>
              <w:adjustRightInd w:val="0"/>
              <w:ind w:firstLine="0"/>
              <w:rPr>
                <w:rFonts w:ascii="Times New Roman" w:hAnsi="Times New Roman" w:cs="Times New Roman"/>
                <w:sz w:val="20"/>
                <w:szCs w:val="20"/>
                <w:shd w:val="clear" w:color="auto" w:fill="FFFFFF"/>
              </w:rPr>
            </w:pPr>
            <w:r w:rsidRPr="00C66F21">
              <w:rPr>
                <w:rFonts w:ascii="Times New Roman" w:hAnsi="Times New Roman" w:cs="Times New Roman"/>
                <w:b/>
                <w:bCs/>
                <w:sz w:val="20"/>
                <w:szCs w:val="20"/>
              </w:rPr>
              <w:t>Участник закупки предоставляет декларацию соответствия требованиям, установленным документацией</w:t>
            </w:r>
            <w:r w:rsidRPr="00C66F21">
              <w:rPr>
                <w:rFonts w:ascii="Times New Roman" w:eastAsia="Lucida Sans Unicode" w:hAnsi="Times New Roman" w:cs="Times New Roman"/>
                <w:kern w:val="1"/>
                <w:sz w:val="20"/>
                <w:szCs w:val="20"/>
                <w:lang w:eastAsia="hi-IN" w:bidi="hi-IN"/>
              </w:rPr>
              <w:t xml:space="preserve"> </w:t>
            </w:r>
            <w:r w:rsidRPr="00C66F21">
              <w:rPr>
                <w:rFonts w:ascii="Times New Roman" w:hAnsi="Times New Roman" w:cs="Times New Roman"/>
                <w:b/>
                <w:sz w:val="20"/>
                <w:szCs w:val="20"/>
              </w:rPr>
              <w:t>о закупке согласно приложению № 4 к документации о закупке</w:t>
            </w:r>
          </w:p>
        </w:tc>
      </w:tr>
      <w:tr w:rsidR="00C372FB" w:rsidRPr="00C66F21" w14:paraId="4EC3EDAC" w14:textId="77777777" w:rsidTr="009A705A">
        <w:trPr>
          <w:jc w:val="center"/>
        </w:trPr>
        <w:tc>
          <w:tcPr>
            <w:tcW w:w="450" w:type="dxa"/>
          </w:tcPr>
          <w:p w14:paraId="0F1F0F98" w14:textId="2FCEC713" w:rsidR="00C372FB" w:rsidRPr="00C66F21" w:rsidRDefault="00C372FB"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lastRenderedPageBreak/>
              <w:t>10</w:t>
            </w:r>
          </w:p>
        </w:tc>
        <w:tc>
          <w:tcPr>
            <w:tcW w:w="4223" w:type="dxa"/>
          </w:tcPr>
          <w:p w14:paraId="35A6023A"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5459" w:type="dxa"/>
          </w:tcPr>
          <w:p w14:paraId="3CB033E7"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Не устанавливается.</w:t>
            </w:r>
          </w:p>
        </w:tc>
      </w:tr>
      <w:tr w:rsidR="00C372FB" w:rsidRPr="00C66F21" w14:paraId="32F70287" w14:textId="77777777" w:rsidTr="009A705A">
        <w:trPr>
          <w:jc w:val="center"/>
        </w:trPr>
        <w:tc>
          <w:tcPr>
            <w:tcW w:w="450" w:type="dxa"/>
          </w:tcPr>
          <w:p w14:paraId="4D81C7A2" w14:textId="0E666B59" w:rsidR="002A59AE" w:rsidRPr="00316E0C" w:rsidRDefault="00C372FB"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t>11</w:t>
            </w:r>
          </w:p>
        </w:tc>
        <w:tc>
          <w:tcPr>
            <w:tcW w:w="4223" w:type="dxa"/>
          </w:tcPr>
          <w:p w14:paraId="06D47E20"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Формы, порядок, дата и время окончания срока предоставления участникам такой закупки разъяснений положений документации о закупке</w:t>
            </w:r>
          </w:p>
        </w:tc>
        <w:tc>
          <w:tcPr>
            <w:tcW w:w="5459" w:type="dxa"/>
          </w:tcPr>
          <w:p w14:paraId="20F75729"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 xml:space="preserve">Любой участник закупки вправе направить в письменной форме запрос о разъяснении положений </w:t>
            </w:r>
            <w:r w:rsidRPr="00C66F21">
              <w:rPr>
                <w:rFonts w:ascii="Times New Roman" w:hAnsi="Times New Roman" w:cs="Times New Roman"/>
                <w:color w:val="000000" w:themeColor="text1"/>
                <w:sz w:val="20"/>
                <w:szCs w:val="20"/>
              </w:rPr>
              <w:t xml:space="preserve">документации </w:t>
            </w:r>
            <w:r w:rsidRPr="00C66F21">
              <w:rPr>
                <w:rFonts w:ascii="Times New Roman" w:hAnsi="Times New Roman" w:cs="Times New Roman"/>
                <w:sz w:val="20"/>
                <w:szCs w:val="20"/>
              </w:rPr>
              <w:t>о закупке.</w:t>
            </w:r>
          </w:p>
          <w:p w14:paraId="4BD788F3"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Cs/>
                <w:iCs/>
                <w:sz w:val="20"/>
                <w:szCs w:val="20"/>
              </w:rPr>
            </w:pPr>
            <w:r w:rsidRPr="00C66F21">
              <w:rPr>
                <w:rFonts w:ascii="Times New Roman" w:hAnsi="Times New Roman" w:cs="Times New Roman"/>
                <w:sz w:val="20"/>
                <w:szCs w:val="20"/>
              </w:rPr>
              <w:t xml:space="preserve">Запрос о разъяснении положений </w:t>
            </w:r>
            <w:r w:rsidRPr="00C66F21">
              <w:rPr>
                <w:rFonts w:ascii="Times New Roman" w:hAnsi="Times New Roman" w:cs="Times New Roman"/>
                <w:color w:val="000000" w:themeColor="text1"/>
                <w:sz w:val="20"/>
                <w:szCs w:val="20"/>
              </w:rPr>
              <w:t xml:space="preserve">документации </w:t>
            </w:r>
            <w:r w:rsidRPr="00C66F21">
              <w:rPr>
                <w:rFonts w:ascii="Times New Roman" w:hAnsi="Times New Roman" w:cs="Times New Roman"/>
                <w:sz w:val="20"/>
                <w:szCs w:val="20"/>
              </w:rPr>
              <w:t xml:space="preserve">о закупке подается участником закупки не позднее, чем за 3 (три) рабочих дня до даты окончания срока подачи заявок </w:t>
            </w:r>
            <w:r w:rsidRPr="00C66F21">
              <w:rPr>
                <w:rFonts w:ascii="Times New Roman" w:hAnsi="Times New Roman" w:cs="Times New Roman"/>
                <w:bCs/>
                <w:iCs/>
                <w:sz w:val="20"/>
                <w:szCs w:val="20"/>
              </w:rPr>
              <w:t>на участие в закупке.</w:t>
            </w:r>
          </w:p>
          <w:p w14:paraId="26ADAFF1"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 xml:space="preserve">В течение </w:t>
            </w:r>
            <w:r w:rsidR="001E5F42" w:rsidRPr="00C66F21">
              <w:rPr>
                <w:rFonts w:ascii="Times New Roman" w:hAnsi="Times New Roman" w:cs="Times New Roman"/>
                <w:sz w:val="20"/>
                <w:szCs w:val="20"/>
              </w:rPr>
              <w:t>3</w:t>
            </w:r>
            <w:r w:rsidRPr="00C66F21">
              <w:rPr>
                <w:rFonts w:ascii="Times New Roman" w:hAnsi="Times New Roman" w:cs="Times New Roman"/>
                <w:sz w:val="20"/>
                <w:szCs w:val="20"/>
              </w:rPr>
              <w:t xml:space="preserve"> (</w:t>
            </w:r>
            <w:r w:rsidR="001E5F42" w:rsidRPr="00C66F21">
              <w:rPr>
                <w:rFonts w:ascii="Times New Roman" w:hAnsi="Times New Roman" w:cs="Times New Roman"/>
                <w:sz w:val="20"/>
                <w:szCs w:val="20"/>
              </w:rPr>
              <w:t>тр</w:t>
            </w:r>
            <w:r w:rsidR="00146273" w:rsidRPr="00C66F21">
              <w:rPr>
                <w:rFonts w:ascii="Times New Roman" w:hAnsi="Times New Roman" w:cs="Times New Roman"/>
                <w:sz w:val="20"/>
                <w:szCs w:val="20"/>
              </w:rPr>
              <w:t>и</w:t>
            </w:r>
            <w:r w:rsidRPr="00C66F21">
              <w:rPr>
                <w:rFonts w:ascii="Times New Roman" w:hAnsi="Times New Roman" w:cs="Times New Roman"/>
                <w:sz w:val="20"/>
                <w:szCs w:val="20"/>
              </w:rPr>
              <w:t xml:space="preserve">) рабочих дней со дня поступления запроса о разъяснении положений </w:t>
            </w:r>
            <w:r w:rsidRPr="00C66F21">
              <w:rPr>
                <w:rFonts w:ascii="Times New Roman" w:hAnsi="Times New Roman" w:cs="Times New Roman"/>
                <w:color w:val="000000" w:themeColor="text1"/>
                <w:sz w:val="20"/>
                <w:szCs w:val="20"/>
              </w:rPr>
              <w:t xml:space="preserve">документации </w:t>
            </w:r>
            <w:r w:rsidRPr="00C66F21">
              <w:rPr>
                <w:rFonts w:ascii="Times New Roman" w:hAnsi="Times New Roman" w:cs="Times New Roman"/>
                <w:sz w:val="20"/>
                <w:szCs w:val="20"/>
              </w:rPr>
              <w:t>о закупке Заказчик обязан направить разъяснения участнику закупки, направившему запрос.</w:t>
            </w:r>
          </w:p>
          <w:p w14:paraId="704365F9" w14:textId="06F7A039" w:rsidR="00C372FB" w:rsidRPr="00C66F21" w:rsidRDefault="00C372FB" w:rsidP="003F7D1F">
            <w:pPr>
              <w:pStyle w:val="ab"/>
              <w:tabs>
                <w:tab w:val="left" w:pos="567"/>
              </w:tabs>
              <w:spacing w:after="0"/>
              <w:ind w:left="0" w:firstLine="0"/>
              <w:rPr>
                <w:rFonts w:ascii="Times New Roman" w:hAnsi="Times New Roman" w:cs="Times New Roman"/>
                <w:b/>
                <w:sz w:val="20"/>
                <w:szCs w:val="20"/>
              </w:rPr>
            </w:pPr>
            <w:r w:rsidRPr="00C66F21">
              <w:rPr>
                <w:rFonts w:ascii="Times New Roman" w:hAnsi="Times New Roman" w:cs="Times New Roman"/>
                <w:sz w:val="20"/>
                <w:szCs w:val="20"/>
              </w:rPr>
              <w:t xml:space="preserve">Дата начала – </w:t>
            </w:r>
            <w:r w:rsidR="004530E7">
              <w:rPr>
                <w:rFonts w:ascii="Times New Roman" w:hAnsi="Times New Roman" w:cs="Times New Roman"/>
                <w:b/>
                <w:sz w:val="20"/>
                <w:szCs w:val="20"/>
              </w:rPr>
              <w:t>11.11.2024</w:t>
            </w:r>
          </w:p>
          <w:p w14:paraId="64ABEEDA" w14:textId="6DF8A609" w:rsidR="00C372FB" w:rsidRPr="00C66F21" w:rsidRDefault="00C372FB" w:rsidP="004530E7">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 xml:space="preserve">Дата окончания – </w:t>
            </w:r>
            <w:r w:rsidR="004530E7">
              <w:rPr>
                <w:rFonts w:ascii="Times New Roman" w:hAnsi="Times New Roman" w:cs="Times New Roman"/>
                <w:b/>
                <w:sz w:val="20"/>
                <w:szCs w:val="20"/>
              </w:rPr>
              <w:t>14</w:t>
            </w:r>
            <w:r w:rsidR="0052002E" w:rsidRPr="00C66F21">
              <w:rPr>
                <w:rFonts w:ascii="Times New Roman" w:hAnsi="Times New Roman" w:cs="Times New Roman"/>
                <w:b/>
                <w:sz w:val="20"/>
                <w:szCs w:val="20"/>
              </w:rPr>
              <w:t>.</w:t>
            </w:r>
            <w:r w:rsidR="004530E7">
              <w:rPr>
                <w:rFonts w:ascii="Times New Roman" w:hAnsi="Times New Roman" w:cs="Times New Roman"/>
                <w:b/>
                <w:sz w:val="20"/>
                <w:szCs w:val="20"/>
              </w:rPr>
              <w:t>11.2024</w:t>
            </w:r>
          </w:p>
        </w:tc>
      </w:tr>
      <w:tr w:rsidR="00C372FB" w:rsidRPr="00C66F21" w14:paraId="1D6D1AFC" w14:textId="77777777" w:rsidTr="009A705A">
        <w:trPr>
          <w:jc w:val="center"/>
        </w:trPr>
        <w:tc>
          <w:tcPr>
            <w:tcW w:w="450" w:type="dxa"/>
          </w:tcPr>
          <w:p w14:paraId="4928CD02" w14:textId="19A874D9" w:rsidR="002A59AE" w:rsidRPr="00316E0C" w:rsidRDefault="00C372FB"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t>12</w:t>
            </w:r>
          </w:p>
        </w:tc>
        <w:tc>
          <w:tcPr>
            <w:tcW w:w="4223" w:type="dxa"/>
          </w:tcPr>
          <w:p w14:paraId="3D4DA902"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 xml:space="preserve">Место и дата рассмотрения предложений </w:t>
            </w:r>
            <w:r w:rsidRPr="00C66F21">
              <w:rPr>
                <w:rFonts w:ascii="Times New Roman" w:hAnsi="Times New Roman" w:cs="Times New Roman"/>
                <w:b/>
                <w:sz w:val="20"/>
                <w:szCs w:val="20"/>
              </w:rPr>
              <w:lastRenderedPageBreak/>
              <w:t>участников закупки и подведения итогов закупки.</w:t>
            </w:r>
          </w:p>
        </w:tc>
        <w:tc>
          <w:tcPr>
            <w:tcW w:w="5459" w:type="dxa"/>
          </w:tcPr>
          <w:p w14:paraId="67597F0D" w14:textId="332535DE" w:rsidR="00AF7752" w:rsidRPr="00C66F21" w:rsidRDefault="00C372FB" w:rsidP="003F7D1F">
            <w:pPr>
              <w:tabs>
                <w:tab w:val="left" w:pos="567"/>
              </w:tabs>
              <w:ind w:firstLine="0"/>
              <w:rPr>
                <w:rFonts w:ascii="Times New Roman" w:hAnsi="Times New Roman" w:cs="Times New Roman"/>
                <w:bCs/>
                <w:color w:val="000000" w:themeColor="text1"/>
                <w:sz w:val="20"/>
                <w:szCs w:val="20"/>
              </w:rPr>
            </w:pPr>
            <w:r w:rsidRPr="00C66F21">
              <w:rPr>
                <w:rFonts w:ascii="Times New Roman" w:hAnsi="Times New Roman" w:cs="Times New Roman"/>
                <w:sz w:val="20"/>
                <w:szCs w:val="20"/>
              </w:rPr>
              <w:lastRenderedPageBreak/>
              <w:t xml:space="preserve">Рассмотрение предложений участников закупки будет </w:t>
            </w:r>
            <w:r w:rsidR="009E2D61" w:rsidRPr="00C66F21">
              <w:rPr>
                <w:rFonts w:ascii="Times New Roman" w:hAnsi="Times New Roman" w:cs="Times New Roman"/>
                <w:sz w:val="20"/>
                <w:szCs w:val="20"/>
              </w:rPr>
              <w:lastRenderedPageBreak/>
              <w:t xml:space="preserve">проводиться </w:t>
            </w:r>
            <w:r w:rsidR="004530E7">
              <w:rPr>
                <w:rFonts w:ascii="Times New Roman" w:hAnsi="Times New Roman" w:cs="Times New Roman"/>
                <w:b/>
                <w:bCs/>
                <w:sz w:val="20"/>
                <w:szCs w:val="20"/>
              </w:rPr>
              <w:t>19.11.2024</w:t>
            </w:r>
            <w:r w:rsidRPr="00C66F21">
              <w:rPr>
                <w:rFonts w:ascii="Times New Roman" w:hAnsi="Times New Roman" w:cs="Times New Roman"/>
                <w:sz w:val="20"/>
                <w:szCs w:val="20"/>
              </w:rPr>
              <w:t xml:space="preserve"> в </w:t>
            </w:r>
            <w:r w:rsidR="00C941BC" w:rsidRPr="00C66F21">
              <w:rPr>
                <w:rFonts w:ascii="Times New Roman" w:hAnsi="Times New Roman" w:cs="Times New Roman"/>
                <w:b/>
                <w:sz w:val="20"/>
                <w:szCs w:val="20"/>
              </w:rPr>
              <w:t>14</w:t>
            </w:r>
            <w:r w:rsidRPr="00C66F21">
              <w:rPr>
                <w:rFonts w:ascii="Times New Roman" w:hAnsi="Times New Roman" w:cs="Times New Roman"/>
                <w:b/>
                <w:sz w:val="20"/>
                <w:szCs w:val="20"/>
              </w:rPr>
              <w:t>-</w:t>
            </w:r>
            <w:r w:rsidR="00994960" w:rsidRPr="00C66F21">
              <w:rPr>
                <w:rFonts w:ascii="Times New Roman" w:hAnsi="Times New Roman" w:cs="Times New Roman"/>
                <w:b/>
                <w:sz w:val="20"/>
                <w:szCs w:val="20"/>
              </w:rPr>
              <w:t>00</w:t>
            </w:r>
            <w:r w:rsidRPr="00C66F21">
              <w:rPr>
                <w:rFonts w:ascii="Times New Roman" w:hAnsi="Times New Roman" w:cs="Times New Roman"/>
                <w:sz w:val="20"/>
                <w:szCs w:val="20"/>
              </w:rPr>
              <w:t xml:space="preserve"> (время местное) по адресу </w:t>
            </w:r>
            <w:r w:rsidR="005B7756" w:rsidRPr="00C66F21">
              <w:rPr>
                <w:rFonts w:ascii="Times New Roman" w:hAnsi="Times New Roman" w:cs="Times New Roman"/>
                <w:sz w:val="20"/>
                <w:szCs w:val="20"/>
              </w:rPr>
              <w:t xml:space="preserve">г. Тюмень, ул. Александра Пушкина, дом. 10 </w:t>
            </w:r>
            <w:r w:rsidR="00AF7752" w:rsidRPr="00C66F21">
              <w:rPr>
                <w:rFonts w:ascii="Times New Roman" w:hAnsi="Times New Roman" w:cs="Times New Roman"/>
                <w:bCs/>
                <w:color w:val="000000" w:themeColor="text1"/>
                <w:sz w:val="20"/>
                <w:szCs w:val="20"/>
              </w:rPr>
              <w:t>.</w:t>
            </w:r>
          </w:p>
          <w:p w14:paraId="6F6C00F1" w14:textId="7EB4AFB1" w:rsidR="00C372FB" w:rsidRPr="00C66F21" w:rsidRDefault="00C372FB"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 xml:space="preserve">Подведение итогов закупки будет проводиться </w:t>
            </w:r>
            <w:r w:rsidR="004530E7">
              <w:rPr>
                <w:rFonts w:ascii="Times New Roman" w:hAnsi="Times New Roman" w:cs="Times New Roman"/>
                <w:b/>
                <w:sz w:val="20"/>
                <w:szCs w:val="20"/>
              </w:rPr>
              <w:t>19.11.2024</w:t>
            </w:r>
            <w:r w:rsidRPr="00C66F21">
              <w:rPr>
                <w:rFonts w:ascii="Times New Roman" w:hAnsi="Times New Roman" w:cs="Times New Roman"/>
                <w:sz w:val="20"/>
                <w:szCs w:val="20"/>
              </w:rPr>
              <w:t xml:space="preserve"> по адресу </w:t>
            </w:r>
            <w:r w:rsidR="005B7756" w:rsidRPr="00C66F21">
              <w:rPr>
                <w:rFonts w:ascii="Times New Roman" w:hAnsi="Times New Roman" w:cs="Times New Roman"/>
                <w:sz w:val="20"/>
                <w:szCs w:val="20"/>
              </w:rPr>
              <w:t xml:space="preserve">г. Тюмень, ул. Александра Пушкина, дом. 10 </w:t>
            </w:r>
            <w:r w:rsidR="00AF7752" w:rsidRPr="00C66F21">
              <w:rPr>
                <w:rFonts w:ascii="Times New Roman" w:hAnsi="Times New Roman" w:cs="Times New Roman"/>
                <w:bCs/>
                <w:color w:val="000000" w:themeColor="text1"/>
                <w:sz w:val="20"/>
                <w:szCs w:val="20"/>
              </w:rPr>
              <w:t>.</w:t>
            </w:r>
          </w:p>
        </w:tc>
      </w:tr>
      <w:tr w:rsidR="00C372FB" w:rsidRPr="00C66F21" w14:paraId="5F3A323A" w14:textId="77777777" w:rsidTr="009A705A">
        <w:trPr>
          <w:jc w:val="center"/>
        </w:trPr>
        <w:tc>
          <w:tcPr>
            <w:tcW w:w="450" w:type="dxa"/>
          </w:tcPr>
          <w:p w14:paraId="7DB0EBB7" w14:textId="14D5E91E" w:rsidR="002A59AE" w:rsidRPr="00316E0C" w:rsidRDefault="00C372FB"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lastRenderedPageBreak/>
              <w:t>13</w:t>
            </w:r>
          </w:p>
        </w:tc>
        <w:tc>
          <w:tcPr>
            <w:tcW w:w="4223" w:type="dxa"/>
          </w:tcPr>
          <w:p w14:paraId="074FD833"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Критерии оценки и сопоставления заявок на участие в закупке.</w:t>
            </w:r>
          </w:p>
        </w:tc>
        <w:tc>
          <w:tcPr>
            <w:tcW w:w="5459" w:type="dxa"/>
          </w:tcPr>
          <w:p w14:paraId="1D25D4CD" w14:textId="1503624C" w:rsidR="00C372FB" w:rsidRPr="00C66F21" w:rsidRDefault="00C372FB"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 xml:space="preserve">Оценка и сопоставление заявок на участие в запросе </w:t>
            </w:r>
            <w:r w:rsidR="00530FF3">
              <w:rPr>
                <w:rFonts w:ascii="Times New Roman" w:hAnsi="Times New Roman" w:cs="Times New Roman"/>
                <w:sz w:val="20"/>
                <w:szCs w:val="20"/>
              </w:rPr>
              <w:t>котировок в электронной</w:t>
            </w:r>
            <w:r w:rsidR="00454A10">
              <w:rPr>
                <w:rFonts w:ascii="Times New Roman" w:hAnsi="Times New Roman" w:cs="Times New Roman"/>
                <w:sz w:val="20"/>
                <w:szCs w:val="20"/>
              </w:rPr>
              <w:t xml:space="preserve"> форме</w:t>
            </w:r>
            <w:r w:rsidRPr="00C66F21">
              <w:rPr>
                <w:rFonts w:ascii="Times New Roman" w:hAnsi="Times New Roman" w:cs="Times New Roman"/>
                <w:sz w:val="20"/>
                <w:szCs w:val="20"/>
              </w:rPr>
              <w:t xml:space="preserve"> осуществляются Комиссией в целях выявления лучших условий исполнения договора в соответствии с требованиями документации.</w:t>
            </w:r>
          </w:p>
          <w:p w14:paraId="4F617FC2" w14:textId="77777777" w:rsidR="00C372FB" w:rsidRPr="00C66F21" w:rsidRDefault="00C372FB" w:rsidP="003F7D1F">
            <w:pPr>
              <w:tabs>
                <w:tab w:val="left" w:pos="567"/>
              </w:tabs>
              <w:ind w:firstLine="0"/>
              <w:jc w:val="left"/>
              <w:rPr>
                <w:rFonts w:ascii="Times New Roman" w:hAnsi="Times New Roman" w:cs="Times New Roman"/>
                <w:bCs/>
                <w:sz w:val="20"/>
                <w:szCs w:val="20"/>
              </w:rPr>
            </w:pPr>
            <w:r w:rsidRPr="00C66F21">
              <w:rPr>
                <w:rFonts w:ascii="Times New Roman" w:hAnsi="Times New Roman" w:cs="Times New Roman"/>
                <w:sz w:val="20"/>
                <w:szCs w:val="20"/>
              </w:rPr>
              <w:t>Для оценки лучших условий исполнения договора устанавливаются следующий критерий и его значение:</w:t>
            </w:r>
          </w:p>
          <w:p w14:paraId="595CFBF1" w14:textId="76E5C1BB" w:rsidR="00933291" w:rsidRPr="003F7D1F" w:rsidRDefault="00C372FB" w:rsidP="003F7D1F">
            <w:pPr>
              <w:pStyle w:val="a6"/>
              <w:numPr>
                <w:ilvl w:val="0"/>
                <w:numId w:val="2"/>
              </w:numPr>
              <w:tabs>
                <w:tab w:val="left" w:pos="567"/>
              </w:tabs>
              <w:ind w:left="0" w:firstLine="0"/>
              <w:jc w:val="left"/>
              <w:rPr>
                <w:rFonts w:ascii="Times New Roman" w:hAnsi="Times New Roman" w:cs="Times New Roman"/>
                <w:bCs/>
                <w:sz w:val="20"/>
                <w:szCs w:val="20"/>
              </w:rPr>
            </w:pPr>
            <w:r w:rsidRPr="00DC78A9">
              <w:rPr>
                <w:rFonts w:ascii="Times New Roman" w:hAnsi="Times New Roman" w:cs="Times New Roman"/>
                <w:bCs/>
                <w:sz w:val="20"/>
                <w:szCs w:val="20"/>
              </w:rPr>
              <w:t>Цена договора –</w:t>
            </w:r>
            <w:r w:rsidR="00DC78A9" w:rsidRPr="00DC78A9">
              <w:rPr>
                <w:rFonts w:ascii="Times New Roman" w:hAnsi="Times New Roman" w:cs="Times New Roman"/>
                <w:bCs/>
                <w:sz w:val="20"/>
                <w:szCs w:val="20"/>
              </w:rPr>
              <w:t xml:space="preserve"> </w:t>
            </w:r>
            <w:r w:rsidR="003F7D1F">
              <w:rPr>
                <w:rFonts w:ascii="Times New Roman" w:hAnsi="Times New Roman" w:cs="Times New Roman"/>
                <w:bCs/>
                <w:sz w:val="20"/>
                <w:szCs w:val="20"/>
              </w:rPr>
              <w:t>100</w:t>
            </w:r>
            <w:r w:rsidR="00584A21" w:rsidRPr="00DC78A9">
              <w:rPr>
                <w:rFonts w:ascii="Times New Roman" w:hAnsi="Times New Roman" w:cs="Times New Roman"/>
                <w:bCs/>
                <w:sz w:val="20"/>
                <w:szCs w:val="20"/>
              </w:rPr>
              <w:t>%</w:t>
            </w:r>
            <w:r w:rsidR="00146273" w:rsidRPr="00DC78A9">
              <w:rPr>
                <w:rFonts w:ascii="Times New Roman" w:hAnsi="Times New Roman" w:cs="Times New Roman"/>
                <w:bCs/>
                <w:sz w:val="20"/>
                <w:szCs w:val="20"/>
              </w:rPr>
              <w:t>;</w:t>
            </w:r>
          </w:p>
        </w:tc>
      </w:tr>
      <w:tr w:rsidR="00C372FB" w:rsidRPr="00C66F21" w14:paraId="1381535A" w14:textId="77777777" w:rsidTr="009A705A">
        <w:trPr>
          <w:jc w:val="center"/>
        </w:trPr>
        <w:tc>
          <w:tcPr>
            <w:tcW w:w="450" w:type="dxa"/>
          </w:tcPr>
          <w:p w14:paraId="56A5C791" w14:textId="6C7E75D0" w:rsidR="002A59AE" w:rsidRPr="00316E0C" w:rsidRDefault="00C372FB"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t>14</w:t>
            </w:r>
          </w:p>
        </w:tc>
        <w:tc>
          <w:tcPr>
            <w:tcW w:w="4223" w:type="dxa"/>
          </w:tcPr>
          <w:p w14:paraId="30E5E01E" w14:textId="77777777" w:rsidR="00C372FB" w:rsidRPr="00C66F21" w:rsidRDefault="00C372FB" w:rsidP="003F7D1F">
            <w:pPr>
              <w:tabs>
                <w:tab w:val="left" w:pos="567"/>
              </w:tabs>
              <w:autoSpaceDE w:val="0"/>
              <w:autoSpaceDN w:val="0"/>
              <w:adjustRightInd w:val="0"/>
              <w:ind w:firstLine="0"/>
              <w:jc w:val="left"/>
              <w:rPr>
                <w:rFonts w:ascii="Times New Roman" w:hAnsi="Times New Roman" w:cs="Times New Roman"/>
                <w:b/>
                <w:sz w:val="20"/>
                <w:szCs w:val="20"/>
              </w:rPr>
            </w:pPr>
            <w:r w:rsidRPr="00C66F21">
              <w:rPr>
                <w:rFonts w:ascii="Times New Roman" w:hAnsi="Times New Roman" w:cs="Times New Roman"/>
                <w:b/>
                <w:sz w:val="20"/>
                <w:szCs w:val="20"/>
              </w:rPr>
              <w:t>Порядок оценки и сопоставления заявок на участие в закупке.</w:t>
            </w:r>
          </w:p>
        </w:tc>
        <w:tc>
          <w:tcPr>
            <w:tcW w:w="5459" w:type="dxa"/>
          </w:tcPr>
          <w:p w14:paraId="7DD39B96" w14:textId="24647D58"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 xml:space="preserve">В соответствии с условиями документации о проведении </w:t>
            </w:r>
            <w:r w:rsidRPr="00C66F21">
              <w:rPr>
                <w:rFonts w:ascii="Times New Roman" w:hAnsi="Times New Roman" w:cs="Times New Roman"/>
                <w:sz w:val="20"/>
                <w:szCs w:val="20"/>
              </w:rPr>
              <w:t xml:space="preserve">запроса </w:t>
            </w:r>
            <w:r w:rsidR="00530FF3">
              <w:rPr>
                <w:rFonts w:ascii="Times New Roman" w:hAnsi="Times New Roman" w:cs="Times New Roman"/>
                <w:sz w:val="20"/>
                <w:szCs w:val="20"/>
              </w:rPr>
              <w:t>котировок в электронной</w:t>
            </w:r>
            <w:r w:rsidR="00454A10">
              <w:rPr>
                <w:rFonts w:ascii="Times New Roman" w:hAnsi="Times New Roman" w:cs="Times New Roman"/>
                <w:color w:val="000000" w:themeColor="text1"/>
                <w:sz w:val="20"/>
                <w:szCs w:val="20"/>
              </w:rPr>
              <w:t xml:space="preserve"> форме</w:t>
            </w:r>
            <w:r w:rsidRPr="00C66F21">
              <w:rPr>
                <w:rFonts w:ascii="Times New Roman" w:hAnsi="Times New Roman" w:cs="Times New Roman"/>
                <w:color w:val="000000" w:themeColor="text1"/>
                <w:sz w:val="20"/>
                <w:szCs w:val="20"/>
              </w:rPr>
              <w:t xml:space="preserve"> комиссия осуществляет рассмотрение, оценку, сопоставление заявок. Участник закупки, направивший заявку с лучшими условиями исполнения договора, признается победителем </w:t>
            </w:r>
            <w:r w:rsidRPr="00C66F21">
              <w:rPr>
                <w:rFonts w:ascii="Times New Roman" w:hAnsi="Times New Roman" w:cs="Times New Roman"/>
                <w:sz w:val="20"/>
                <w:szCs w:val="20"/>
              </w:rPr>
              <w:t xml:space="preserve">запроса </w:t>
            </w:r>
            <w:r w:rsidR="00530FF3">
              <w:rPr>
                <w:rFonts w:ascii="Times New Roman" w:hAnsi="Times New Roman" w:cs="Times New Roman"/>
                <w:sz w:val="20"/>
                <w:szCs w:val="20"/>
              </w:rPr>
              <w:t>котировок в электронной</w:t>
            </w:r>
            <w:r w:rsidR="00454A10">
              <w:rPr>
                <w:rFonts w:ascii="Times New Roman" w:hAnsi="Times New Roman" w:cs="Times New Roman"/>
                <w:color w:val="000000" w:themeColor="text1"/>
                <w:sz w:val="20"/>
                <w:szCs w:val="20"/>
              </w:rPr>
              <w:t xml:space="preserve"> форме</w:t>
            </w:r>
            <w:r w:rsidRPr="00C66F21">
              <w:rPr>
                <w:rFonts w:ascii="Times New Roman" w:hAnsi="Times New Roman" w:cs="Times New Roman"/>
                <w:color w:val="000000" w:themeColor="text1"/>
                <w:sz w:val="20"/>
                <w:szCs w:val="20"/>
              </w:rPr>
              <w:t>. При наличии двух заявок с одинаковым рейтингом победившей признается заявка, поступившая к Заказчику ранее.</w:t>
            </w:r>
          </w:p>
          <w:p w14:paraId="3A04CEA4"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Заявки с предложенной ценой договора выше начальной максимальной цены договора установленной настоящей документацией не рассматриваются и подлежат отклонению.</w:t>
            </w:r>
          </w:p>
          <w:p w14:paraId="65783AE0"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В случае несоответствия заявки требованиям к содержанию, составу, оформлению заявки, установления недостоверных сведений, содержащихся в документах, представленных участником закупки, установления факта несоответствия участника закупки или предлагаемых им условий исполнения договора требованиям, устанавливаемым настоящей документацией, комиссия обязана отстранить такого участника от участия в закупке.</w:t>
            </w:r>
          </w:p>
          <w:p w14:paraId="50778049" w14:textId="3E296FE3" w:rsidR="008929BB" w:rsidRPr="00C66F21" w:rsidRDefault="00C372FB"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 xml:space="preserve">Если на момент окончания срока приема заявок на участие </w:t>
            </w:r>
            <w:r w:rsidR="00E202C6" w:rsidRPr="00C66F21">
              <w:rPr>
                <w:rFonts w:ascii="Times New Roman" w:hAnsi="Times New Roman" w:cs="Times New Roman"/>
                <w:color w:val="000000" w:themeColor="text1"/>
                <w:sz w:val="20"/>
                <w:szCs w:val="20"/>
              </w:rPr>
              <w:t xml:space="preserve">в </w:t>
            </w:r>
            <w:r w:rsidR="001E5F42" w:rsidRPr="00C66F21">
              <w:rPr>
                <w:rFonts w:ascii="Times New Roman" w:hAnsi="Times New Roman" w:cs="Times New Roman"/>
                <w:color w:val="000000" w:themeColor="text1"/>
                <w:sz w:val="20"/>
                <w:szCs w:val="20"/>
              </w:rPr>
              <w:t xml:space="preserve">запросе </w:t>
            </w:r>
            <w:r w:rsidR="00530FF3">
              <w:rPr>
                <w:rFonts w:ascii="Times New Roman" w:hAnsi="Times New Roman" w:cs="Times New Roman"/>
                <w:sz w:val="20"/>
                <w:szCs w:val="20"/>
              </w:rPr>
              <w:t>котировок в электронной</w:t>
            </w:r>
            <w:r w:rsidR="00454A10">
              <w:rPr>
                <w:rFonts w:ascii="Times New Roman" w:hAnsi="Times New Roman" w:cs="Times New Roman"/>
                <w:color w:val="000000" w:themeColor="text1"/>
                <w:sz w:val="20"/>
                <w:szCs w:val="20"/>
              </w:rPr>
              <w:t xml:space="preserve"> форме</w:t>
            </w:r>
            <w:r w:rsidRPr="00C66F21">
              <w:rPr>
                <w:rFonts w:ascii="Times New Roman" w:hAnsi="Times New Roman" w:cs="Times New Roman"/>
                <w:color w:val="000000" w:themeColor="text1"/>
                <w:sz w:val="20"/>
                <w:szCs w:val="20"/>
              </w:rPr>
              <w:t xml:space="preserve"> поступила только одна заявка</w:t>
            </w:r>
            <w:r w:rsidR="00E202C6" w:rsidRPr="00C66F21">
              <w:rPr>
                <w:rFonts w:ascii="Times New Roman" w:hAnsi="Times New Roman" w:cs="Times New Roman"/>
                <w:color w:val="000000" w:themeColor="text1"/>
                <w:sz w:val="20"/>
                <w:szCs w:val="20"/>
              </w:rPr>
              <w:t>,</w:t>
            </w:r>
            <w:r w:rsidR="00E202C6" w:rsidRPr="00C66F21">
              <w:rPr>
                <w:rFonts w:ascii="Times New Roman" w:hAnsi="Times New Roman" w:cs="Times New Roman"/>
                <w:sz w:val="20"/>
                <w:szCs w:val="20"/>
              </w:rPr>
              <w:t xml:space="preserve"> запрос </w:t>
            </w:r>
            <w:r w:rsidR="00E85C91" w:rsidRPr="00C66F21">
              <w:rPr>
                <w:rFonts w:ascii="Times New Roman" w:hAnsi="Times New Roman" w:cs="Times New Roman"/>
                <w:sz w:val="20"/>
                <w:szCs w:val="20"/>
              </w:rPr>
              <w:t xml:space="preserve">предложений </w:t>
            </w:r>
            <w:r w:rsidR="00E202C6" w:rsidRPr="00C66F21">
              <w:rPr>
                <w:rFonts w:ascii="Times New Roman" w:hAnsi="Times New Roman" w:cs="Times New Roman"/>
                <w:sz w:val="20"/>
                <w:szCs w:val="20"/>
              </w:rPr>
              <w:t>признается несостоявшимся</w:t>
            </w:r>
            <w:r w:rsidRPr="00C66F21">
              <w:rPr>
                <w:rFonts w:ascii="Times New Roman" w:hAnsi="Times New Roman" w:cs="Times New Roman"/>
                <w:color w:val="000000" w:themeColor="text1"/>
                <w:sz w:val="20"/>
                <w:szCs w:val="20"/>
              </w:rPr>
              <w:t>.</w:t>
            </w:r>
          </w:p>
        </w:tc>
      </w:tr>
      <w:tr w:rsidR="00C372FB" w:rsidRPr="00C66F21" w14:paraId="46B1FC16" w14:textId="77777777" w:rsidTr="009A705A">
        <w:trPr>
          <w:jc w:val="center"/>
        </w:trPr>
        <w:tc>
          <w:tcPr>
            <w:tcW w:w="450" w:type="dxa"/>
          </w:tcPr>
          <w:p w14:paraId="63676D93" w14:textId="5EE859F7" w:rsidR="002A59AE" w:rsidRPr="00316E0C" w:rsidRDefault="00A7241F"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t>15</w:t>
            </w:r>
          </w:p>
        </w:tc>
        <w:tc>
          <w:tcPr>
            <w:tcW w:w="4223" w:type="dxa"/>
          </w:tcPr>
          <w:p w14:paraId="11E37DFE" w14:textId="77777777" w:rsidR="00C372FB" w:rsidRPr="00C66F21" w:rsidRDefault="00C372FB" w:rsidP="003F7D1F">
            <w:pPr>
              <w:tabs>
                <w:tab w:val="left" w:pos="567"/>
              </w:tabs>
              <w:autoSpaceDE w:val="0"/>
              <w:autoSpaceDN w:val="0"/>
              <w:adjustRightInd w:val="0"/>
              <w:ind w:firstLine="0"/>
              <w:jc w:val="left"/>
              <w:rPr>
                <w:rFonts w:ascii="Times New Roman" w:hAnsi="Times New Roman" w:cs="Times New Roman"/>
                <w:b/>
                <w:sz w:val="20"/>
                <w:szCs w:val="20"/>
              </w:rPr>
            </w:pPr>
            <w:r w:rsidRPr="00C66F21">
              <w:rPr>
                <w:rFonts w:ascii="Times New Roman" w:hAnsi="Times New Roman" w:cs="Times New Roman"/>
                <w:b/>
                <w:sz w:val="20"/>
                <w:szCs w:val="20"/>
              </w:rPr>
              <w:t>Описание предмета закупки в соответствии с частью 6.1 статьи 3 Федерального закона № 223.</w:t>
            </w:r>
          </w:p>
        </w:tc>
        <w:tc>
          <w:tcPr>
            <w:tcW w:w="5459" w:type="dxa"/>
          </w:tcPr>
          <w:p w14:paraId="5F6527BA" w14:textId="4558B2F8"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 xml:space="preserve">Предмет закупки должен соответствовать </w:t>
            </w:r>
            <w:r w:rsidRPr="00C66F21">
              <w:rPr>
                <w:rFonts w:ascii="Times New Roman" w:hAnsi="Times New Roman" w:cs="Times New Roman"/>
                <w:sz w:val="20"/>
                <w:szCs w:val="20"/>
              </w:rPr>
              <w:t xml:space="preserve">по наименованию и характеристикам, указанным в </w:t>
            </w:r>
            <w:r w:rsidR="00584A21" w:rsidRPr="00DC78A9">
              <w:rPr>
                <w:rFonts w:ascii="Times New Roman" w:hAnsi="Times New Roman" w:cs="Times New Roman"/>
                <w:sz w:val="20"/>
                <w:szCs w:val="20"/>
              </w:rPr>
              <w:t>локально-сметным расчет</w:t>
            </w:r>
            <w:r w:rsidR="00DC78A9" w:rsidRPr="00DC78A9">
              <w:rPr>
                <w:rFonts w:ascii="Times New Roman" w:hAnsi="Times New Roman" w:cs="Times New Roman"/>
                <w:sz w:val="20"/>
                <w:szCs w:val="20"/>
              </w:rPr>
              <w:t>е</w:t>
            </w:r>
            <w:r w:rsidRPr="00C66F21">
              <w:rPr>
                <w:rFonts w:ascii="Times New Roman" w:hAnsi="Times New Roman" w:cs="Times New Roman"/>
                <w:sz w:val="20"/>
                <w:szCs w:val="20"/>
              </w:rPr>
              <w:t>, являющейся приложением №</w:t>
            </w:r>
            <w:r w:rsidR="00CF029F" w:rsidRPr="00C66F21">
              <w:rPr>
                <w:rFonts w:ascii="Times New Roman" w:hAnsi="Times New Roman" w:cs="Times New Roman"/>
                <w:sz w:val="20"/>
                <w:szCs w:val="20"/>
              </w:rPr>
              <w:t>3</w:t>
            </w:r>
            <w:r w:rsidRPr="00C66F21">
              <w:rPr>
                <w:rFonts w:ascii="Times New Roman" w:hAnsi="Times New Roman" w:cs="Times New Roman"/>
                <w:sz w:val="20"/>
                <w:szCs w:val="20"/>
              </w:rPr>
              <w:t xml:space="preserve"> к настоящей документации</w:t>
            </w:r>
          </w:p>
        </w:tc>
      </w:tr>
      <w:tr w:rsidR="00C372FB" w:rsidRPr="00C66F21" w14:paraId="329FE006" w14:textId="77777777" w:rsidTr="009A705A">
        <w:trPr>
          <w:jc w:val="center"/>
        </w:trPr>
        <w:tc>
          <w:tcPr>
            <w:tcW w:w="450" w:type="dxa"/>
          </w:tcPr>
          <w:p w14:paraId="3520B8F3" w14:textId="7CA0F67C" w:rsidR="002A59AE" w:rsidRPr="00316E0C" w:rsidRDefault="00C372FB"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t>16</w:t>
            </w:r>
          </w:p>
        </w:tc>
        <w:tc>
          <w:tcPr>
            <w:tcW w:w="4223" w:type="dxa"/>
          </w:tcPr>
          <w:p w14:paraId="43641DC4"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tc>
        <w:tc>
          <w:tcPr>
            <w:tcW w:w="5459" w:type="dxa"/>
          </w:tcPr>
          <w:p w14:paraId="72D6B9B9" w14:textId="0A3167D6" w:rsidR="00C372FB" w:rsidRPr="00316E0C" w:rsidRDefault="00C372FB" w:rsidP="003F7D1F">
            <w:pPr>
              <w:widowControl w:val="0"/>
              <w:tabs>
                <w:tab w:val="left" w:pos="567"/>
              </w:tabs>
              <w:autoSpaceDE w:val="0"/>
              <w:autoSpaceDN w:val="0"/>
              <w:adjustRightInd w:val="0"/>
              <w:ind w:firstLine="0"/>
              <w:rPr>
                <w:rFonts w:ascii="Times New Roman" w:hAnsi="Times New Roman" w:cs="Times New Roman"/>
                <w:sz w:val="20"/>
                <w:szCs w:val="20"/>
              </w:rPr>
            </w:pPr>
            <w:r w:rsidRPr="00316E0C">
              <w:rPr>
                <w:rFonts w:ascii="Times New Roman" w:hAnsi="Times New Roman" w:cs="Times New Roman"/>
                <w:sz w:val="20"/>
                <w:szCs w:val="20"/>
              </w:rPr>
              <w:t>Не устанавливается</w:t>
            </w:r>
          </w:p>
        </w:tc>
      </w:tr>
      <w:tr w:rsidR="00C372FB" w:rsidRPr="00C66F21" w14:paraId="70B19CC6" w14:textId="77777777" w:rsidTr="009A705A">
        <w:trPr>
          <w:jc w:val="center"/>
        </w:trPr>
        <w:tc>
          <w:tcPr>
            <w:tcW w:w="450" w:type="dxa"/>
          </w:tcPr>
          <w:p w14:paraId="3A621CB9" w14:textId="0722ABA9" w:rsidR="002A59AE" w:rsidRPr="00316E0C" w:rsidRDefault="00C372FB"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t>17</w:t>
            </w:r>
          </w:p>
        </w:tc>
        <w:tc>
          <w:tcPr>
            <w:tcW w:w="4223" w:type="dxa"/>
          </w:tcPr>
          <w:p w14:paraId="60F4B72D"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Размер обеспечения исполнения Договора и (или) обеспечения исполнения гарантийных обязательств, срок и порядок их предоставления лицом, с которым заключается Договор, а также срок и порядок их возврата (отмены) Заказчиком, в случае если Заказчиком установлены такие требования.</w:t>
            </w:r>
          </w:p>
        </w:tc>
        <w:tc>
          <w:tcPr>
            <w:tcW w:w="5459" w:type="dxa"/>
          </w:tcPr>
          <w:p w14:paraId="4165927D" w14:textId="23C2C6CE" w:rsidR="00676BE6" w:rsidRPr="00C66F21" w:rsidRDefault="005B7756" w:rsidP="004530E7">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 xml:space="preserve">Обеспечение исполнения договора в размере 5 % (пяти процентов) начальной (максимальной) цены Договора в сумме: </w:t>
            </w:r>
            <w:r w:rsidR="004530E7">
              <w:rPr>
                <w:rFonts w:ascii="Times New Roman" w:hAnsi="Times New Roman" w:cs="Times New Roman"/>
                <w:b/>
                <w:bCs/>
                <w:spacing w:val="-2"/>
                <w:sz w:val="20"/>
                <w:szCs w:val="20"/>
              </w:rPr>
              <w:t>29</w:t>
            </w:r>
            <w:r w:rsidR="003F7D1F" w:rsidRPr="00DA4547">
              <w:rPr>
                <w:rFonts w:ascii="Times New Roman" w:hAnsi="Times New Roman" w:cs="Times New Roman"/>
                <w:b/>
                <w:bCs/>
                <w:spacing w:val="-2"/>
                <w:sz w:val="20"/>
                <w:szCs w:val="20"/>
              </w:rPr>
              <w:t xml:space="preserve"> </w:t>
            </w:r>
            <w:r w:rsidR="004530E7">
              <w:rPr>
                <w:rFonts w:ascii="Times New Roman" w:hAnsi="Times New Roman" w:cs="Times New Roman"/>
                <w:b/>
                <w:bCs/>
                <w:spacing w:val="-2"/>
                <w:sz w:val="20"/>
                <w:szCs w:val="20"/>
              </w:rPr>
              <w:t>979</w:t>
            </w:r>
            <w:r w:rsidR="003F7D1F" w:rsidRPr="00DA4547">
              <w:rPr>
                <w:rFonts w:ascii="Times New Roman" w:hAnsi="Times New Roman" w:cs="Times New Roman"/>
                <w:b/>
                <w:spacing w:val="-2"/>
                <w:sz w:val="20"/>
                <w:szCs w:val="20"/>
              </w:rPr>
              <w:t xml:space="preserve"> </w:t>
            </w:r>
            <w:r w:rsidR="003F7D1F" w:rsidRPr="00DA4547">
              <w:rPr>
                <w:rFonts w:ascii="Times New Roman" w:hAnsi="Times New Roman" w:cs="Times New Roman"/>
                <w:b/>
                <w:sz w:val="20"/>
                <w:szCs w:val="20"/>
              </w:rPr>
              <w:t>(</w:t>
            </w:r>
            <w:r w:rsidR="004530E7">
              <w:rPr>
                <w:rFonts w:ascii="Times New Roman" w:hAnsi="Times New Roman" w:cs="Times New Roman"/>
                <w:b/>
                <w:sz w:val="20"/>
                <w:szCs w:val="20"/>
              </w:rPr>
              <w:t>двадцать девять тысяч девятьсот семьдесят девять</w:t>
            </w:r>
            <w:r w:rsidR="003F7D1F" w:rsidRPr="00DA4547">
              <w:rPr>
                <w:rFonts w:ascii="Times New Roman" w:hAnsi="Times New Roman" w:cs="Times New Roman"/>
                <w:b/>
                <w:sz w:val="20"/>
                <w:szCs w:val="20"/>
              </w:rPr>
              <w:t>)</w:t>
            </w:r>
            <w:r w:rsidR="003F7D1F" w:rsidRPr="00DA4547">
              <w:rPr>
                <w:rFonts w:ascii="Times New Roman" w:hAnsi="Times New Roman" w:cs="Times New Roman"/>
                <w:b/>
                <w:spacing w:val="-2"/>
                <w:sz w:val="20"/>
                <w:szCs w:val="20"/>
              </w:rPr>
              <w:t xml:space="preserve"> </w:t>
            </w:r>
            <w:r w:rsidR="004530E7">
              <w:rPr>
                <w:rFonts w:ascii="Times New Roman" w:hAnsi="Times New Roman" w:cs="Times New Roman"/>
                <w:b/>
                <w:sz w:val="20"/>
                <w:szCs w:val="20"/>
              </w:rPr>
              <w:t>рублей</w:t>
            </w:r>
            <w:r w:rsidR="003F7D1F" w:rsidRPr="00DA4547">
              <w:rPr>
                <w:rFonts w:ascii="Times New Roman" w:hAnsi="Times New Roman" w:cs="Times New Roman"/>
                <w:b/>
                <w:spacing w:val="-1"/>
                <w:sz w:val="20"/>
                <w:szCs w:val="20"/>
              </w:rPr>
              <w:t xml:space="preserve"> </w:t>
            </w:r>
            <w:r w:rsidR="004530E7">
              <w:rPr>
                <w:rFonts w:ascii="Times New Roman" w:hAnsi="Times New Roman" w:cs="Times New Roman"/>
                <w:b/>
                <w:spacing w:val="-1"/>
                <w:sz w:val="20"/>
                <w:szCs w:val="20"/>
              </w:rPr>
              <w:t>20</w:t>
            </w:r>
            <w:r w:rsidR="003F7D1F" w:rsidRPr="00DA4547">
              <w:rPr>
                <w:rFonts w:ascii="Times New Roman" w:hAnsi="Times New Roman" w:cs="Times New Roman"/>
                <w:b/>
                <w:spacing w:val="-2"/>
                <w:sz w:val="20"/>
                <w:szCs w:val="20"/>
              </w:rPr>
              <w:t xml:space="preserve"> </w:t>
            </w:r>
            <w:r w:rsidR="003F7D1F" w:rsidRPr="00DA4547">
              <w:rPr>
                <w:rFonts w:ascii="Times New Roman" w:hAnsi="Times New Roman" w:cs="Times New Roman"/>
                <w:b/>
                <w:sz w:val="20"/>
                <w:szCs w:val="20"/>
              </w:rPr>
              <w:t>копеек</w:t>
            </w:r>
            <w:r w:rsidRPr="00DA4547">
              <w:rPr>
                <w:rFonts w:ascii="Times New Roman" w:hAnsi="Times New Roman" w:cs="Times New Roman"/>
                <w:b/>
                <w:sz w:val="20"/>
                <w:szCs w:val="20"/>
              </w:rPr>
              <w:t>.</w:t>
            </w:r>
          </w:p>
        </w:tc>
      </w:tr>
      <w:tr w:rsidR="00C372FB" w:rsidRPr="00C66F21" w14:paraId="33F4B8AA" w14:textId="77777777" w:rsidTr="009A705A">
        <w:trPr>
          <w:jc w:val="center"/>
        </w:trPr>
        <w:tc>
          <w:tcPr>
            <w:tcW w:w="450" w:type="dxa"/>
          </w:tcPr>
          <w:p w14:paraId="68D85030" w14:textId="7B4087EC" w:rsidR="002A59AE" w:rsidRPr="00316E0C" w:rsidRDefault="00C372FB"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t>18</w:t>
            </w:r>
          </w:p>
        </w:tc>
        <w:tc>
          <w:tcPr>
            <w:tcW w:w="4223" w:type="dxa"/>
          </w:tcPr>
          <w:p w14:paraId="4D892FCE"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Порядок предоставления преференций, в случае если таковые предоставляются в соответствии с извещением о проведении закупки</w:t>
            </w:r>
          </w:p>
        </w:tc>
        <w:tc>
          <w:tcPr>
            <w:tcW w:w="5459" w:type="dxa"/>
          </w:tcPr>
          <w:p w14:paraId="22FBE108"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Не устанавливается.</w:t>
            </w:r>
          </w:p>
        </w:tc>
      </w:tr>
      <w:tr w:rsidR="00C372FB" w:rsidRPr="00C66F21" w14:paraId="20790C81" w14:textId="77777777" w:rsidTr="009A705A">
        <w:trPr>
          <w:jc w:val="center"/>
        </w:trPr>
        <w:tc>
          <w:tcPr>
            <w:tcW w:w="450" w:type="dxa"/>
          </w:tcPr>
          <w:p w14:paraId="4E5D138B" w14:textId="21345FEF" w:rsidR="002A59AE" w:rsidRPr="00316E0C" w:rsidRDefault="00C372FB"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t>19</w:t>
            </w:r>
          </w:p>
        </w:tc>
        <w:tc>
          <w:tcPr>
            <w:tcW w:w="4223" w:type="dxa"/>
          </w:tcPr>
          <w:p w14:paraId="63C3A7C4" w14:textId="77777777" w:rsidR="00C372FB" w:rsidRPr="00C66F21" w:rsidRDefault="00C372FB" w:rsidP="003F7D1F">
            <w:pPr>
              <w:tabs>
                <w:tab w:val="left" w:pos="567"/>
              </w:tabs>
              <w:autoSpaceDE w:val="0"/>
              <w:autoSpaceDN w:val="0"/>
              <w:adjustRightInd w:val="0"/>
              <w:ind w:firstLine="0"/>
              <w:rPr>
                <w:rFonts w:ascii="Times New Roman" w:eastAsia="Times New Roman" w:hAnsi="Times New Roman" w:cs="Times New Roman"/>
                <w:b/>
                <w:bCs/>
                <w:iCs/>
                <w:sz w:val="20"/>
                <w:szCs w:val="20"/>
                <w:lang w:eastAsia="ru-RU"/>
              </w:rPr>
            </w:pPr>
            <w:r w:rsidRPr="00C66F21">
              <w:rPr>
                <w:rFonts w:ascii="Times New Roman" w:hAnsi="Times New Roman" w:cs="Times New Roman"/>
                <w:b/>
                <w:sz w:val="20"/>
                <w:szCs w:val="20"/>
              </w:rPr>
              <w:t>Приоритет товаров российского происхождения, работ, услуг, выполняемых, оказываемых российскими лицами</w:t>
            </w:r>
          </w:p>
        </w:tc>
        <w:tc>
          <w:tcPr>
            <w:tcW w:w="5459" w:type="dxa"/>
          </w:tcPr>
          <w:p w14:paraId="6407F619" w14:textId="77777777" w:rsidR="00C372FB" w:rsidRPr="00C66F21" w:rsidRDefault="00C372FB"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в соответствии с требованиями Постановления Правительства Российской Федерации от 16 сентября 2016 года № 925</w:t>
            </w:r>
          </w:p>
        </w:tc>
      </w:tr>
    </w:tbl>
    <w:p w14:paraId="5797F916" w14:textId="77777777" w:rsidR="00901F28" w:rsidRPr="00C66F21" w:rsidRDefault="00901F28" w:rsidP="003F7D1F">
      <w:pPr>
        <w:tabs>
          <w:tab w:val="left" w:pos="567"/>
        </w:tabs>
        <w:ind w:firstLine="0"/>
        <w:jc w:val="left"/>
        <w:rPr>
          <w:rFonts w:ascii="Times New Roman" w:hAnsi="Times New Roman" w:cs="Times New Roman"/>
          <w:sz w:val="20"/>
          <w:szCs w:val="20"/>
        </w:rPr>
      </w:pPr>
      <w:r w:rsidRPr="00C66F21">
        <w:rPr>
          <w:rFonts w:ascii="Times New Roman" w:hAnsi="Times New Roman" w:cs="Times New Roman"/>
          <w:sz w:val="20"/>
          <w:szCs w:val="20"/>
        </w:rPr>
        <w:br w:type="page"/>
      </w:r>
    </w:p>
    <w:p w14:paraId="43D0A89B" w14:textId="318F0AA4" w:rsidR="00076750" w:rsidRPr="00C66F21" w:rsidRDefault="00076750" w:rsidP="003F7D1F">
      <w:pPr>
        <w:tabs>
          <w:tab w:val="left" w:pos="567"/>
        </w:tabs>
        <w:autoSpaceDE w:val="0"/>
        <w:autoSpaceDN w:val="0"/>
        <w:adjustRightInd w:val="0"/>
        <w:ind w:firstLine="0"/>
        <w:jc w:val="right"/>
        <w:rPr>
          <w:rFonts w:ascii="Times New Roman" w:hAnsi="Times New Roman" w:cs="Times New Roman"/>
          <w:sz w:val="20"/>
          <w:szCs w:val="20"/>
        </w:rPr>
      </w:pPr>
      <w:r w:rsidRPr="00C66F21">
        <w:rPr>
          <w:rFonts w:ascii="Times New Roman" w:hAnsi="Times New Roman" w:cs="Times New Roman"/>
          <w:sz w:val="20"/>
          <w:szCs w:val="20"/>
        </w:rPr>
        <w:lastRenderedPageBreak/>
        <w:t>Приложение №</w:t>
      </w:r>
      <w:r w:rsidR="00BB5563" w:rsidRPr="00C66F21">
        <w:rPr>
          <w:rFonts w:ascii="Times New Roman" w:hAnsi="Times New Roman" w:cs="Times New Roman"/>
          <w:sz w:val="20"/>
          <w:szCs w:val="20"/>
        </w:rPr>
        <w:t>1</w:t>
      </w:r>
    </w:p>
    <w:p w14:paraId="36E123A4" w14:textId="77777777" w:rsidR="00076750" w:rsidRPr="00C66F21" w:rsidRDefault="00076750" w:rsidP="003F7D1F">
      <w:pPr>
        <w:tabs>
          <w:tab w:val="left" w:pos="567"/>
        </w:tabs>
        <w:ind w:firstLine="0"/>
        <w:jc w:val="right"/>
        <w:rPr>
          <w:rFonts w:ascii="Times New Roman" w:hAnsi="Times New Roman" w:cs="Times New Roman"/>
          <w:sz w:val="20"/>
          <w:szCs w:val="20"/>
        </w:rPr>
      </w:pPr>
      <w:r w:rsidRPr="00C66F21">
        <w:rPr>
          <w:rFonts w:ascii="Times New Roman" w:hAnsi="Times New Roman" w:cs="Times New Roman"/>
          <w:sz w:val="20"/>
          <w:szCs w:val="20"/>
        </w:rPr>
        <w:t xml:space="preserve">к </w:t>
      </w:r>
      <w:r w:rsidR="005743E1" w:rsidRPr="00C66F21">
        <w:rPr>
          <w:rFonts w:ascii="Times New Roman" w:hAnsi="Times New Roman" w:cs="Times New Roman"/>
          <w:color w:val="000000" w:themeColor="text1"/>
          <w:sz w:val="20"/>
          <w:szCs w:val="20"/>
        </w:rPr>
        <w:t xml:space="preserve">документации </w:t>
      </w:r>
      <w:r w:rsidRPr="00C66F21">
        <w:rPr>
          <w:rFonts w:ascii="Times New Roman" w:hAnsi="Times New Roman" w:cs="Times New Roman"/>
          <w:sz w:val="20"/>
          <w:szCs w:val="20"/>
        </w:rPr>
        <w:t>о</w:t>
      </w:r>
      <w:r w:rsidR="002B737F" w:rsidRPr="00C66F21">
        <w:rPr>
          <w:rFonts w:ascii="Times New Roman" w:hAnsi="Times New Roman" w:cs="Times New Roman"/>
          <w:sz w:val="20"/>
          <w:szCs w:val="20"/>
        </w:rPr>
        <w:t xml:space="preserve"> проведении</w:t>
      </w:r>
      <w:r w:rsidRPr="00C66F21">
        <w:rPr>
          <w:rFonts w:ascii="Times New Roman" w:hAnsi="Times New Roman" w:cs="Times New Roman"/>
          <w:sz w:val="20"/>
          <w:szCs w:val="20"/>
        </w:rPr>
        <w:t xml:space="preserve"> закупк</w:t>
      </w:r>
      <w:r w:rsidR="002B737F" w:rsidRPr="00C66F21">
        <w:rPr>
          <w:rFonts w:ascii="Times New Roman" w:hAnsi="Times New Roman" w:cs="Times New Roman"/>
          <w:sz w:val="20"/>
          <w:szCs w:val="20"/>
        </w:rPr>
        <w:t>и</w:t>
      </w:r>
    </w:p>
    <w:p w14:paraId="7621228A" w14:textId="77777777" w:rsidR="00076750" w:rsidRPr="00C66F21" w:rsidRDefault="00076750" w:rsidP="003F7D1F">
      <w:pPr>
        <w:pStyle w:val="ConsNonformat"/>
        <w:widowControl/>
        <w:tabs>
          <w:tab w:val="left" w:pos="567"/>
        </w:tabs>
        <w:jc w:val="right"/>
        <w:rPr>
          <w:rFonts w:ascii="Times New Roman" w:hAnsi="Times New Roman" w:cs="Times New Roman"/>
        </w:rPr>
      </w:pPr>
    </w:p>
    <w:p w14:paraId="703711C6" w14:textId="77777777" w:rsidR="00076750" w:rsidRPr="00C66F21" w:rsidRDefault="00076750" w:rsidP="003F7D1F">
      <w:pPr>
        <w:pStyle w:val="ConsNonformat"/>
        <w:widowControl/>
        <w:tabs>
          <w:tab w:val="left" w:pos="567"/>
        </w:tabs>
        <w:jc w:val="right"/>
        <w:rPr>
          <w:rFonts w:ascii="Times New Roman" w:hAnsi="Times New Roman" w:cs="Times New Roman"/>
        </w:rPr>
      </w:pPr>
    </w:p>
    <w:p w14:paraId="0BB1CCB3" w14:textId="77777777" w:rsidR="00076750" w:rsidRPr="00C66F21" w:rsidRDefault="00076750" w:rsidP="003F7D1F">
      <w:pPr>
        <w:pStyle w:val="ConsNonformat"/>
        <w:widowControl/>
        <w:tabs>
          <w:tab w:val="left" w:pos="567"/>
        </w:tabs>
        <w:jc w:val="center"/>
        <w:rPr>
          <w:rFonts w:ascii="Times New Roman" w:hAnsi="Times New Roman" w:cs="Times New Roman"/>
          <w:b/>
          <w:bCs/>
        </w:rPr>
      </w:pPr>
      <w:r w:rsidRPr="00C66F21">
        <w:rPr>
          <w:rFonts w:ascii="Times New Roman" w:hAnsi="Times New Roman" w:cs="Times New Roman"/>
          <w:b/>
          <w:bCs/>
        </w:rPr>
        <w:t xml:space="preserve">Опись документов, </w:t>
      </w:r>
    </w:p>
    <w:p w14:paraId="3F069491" w14:textId="77777777" w:rsidR="00076750" w:rsidRPr="00C66F21" w:rsidRDefault="00076750" w:rsidP="003F7D1F">
      <w:pPr>
        <w:pStyle w:val="ConsNonformat"/>
        <w:widowControl/>
        <w:tabs>
          <w:tab w:val="left" w:pos="567"/>
        </w:tabs>
        <w:jc w:val="center"/>
        <w:rPr>
          <w:rFonts w:ascii="Times New Roman" w:hAnsi="Times New Roman" w:cs="Times New Roman"/>
          <w:b/>
          <w:bCs/>
        </w:rPr>
      </w:pPr>
      <w:r w:rsidRPr="00C66F21">
        <w:rPr>
          <w:rFonts w:ascii="Times New Roman" w:hAnsi="Times New Roman" w:cs="Times New Roman"/>
          <w:b/>
          <w:bCs/>
        </w:rPr>
        <w:t xml:space="preserve">входящих в состав заявки </w:t>
      </w:r>
    </w:p>
    <w:p w14:paraId="7A7E5896" w14:textId="77777777" w:rsidR="00076750" w:rsidRPr="00C66F21" w:rsidRDefault="00076750" w:rsidP="003F7D1F">
      <w:pPr>
        <w:pStyle w:val="ConsNonformat"/>
        <w:widowControl/>
        <w:tabs>
          <w:tab w:val="left" w:pos="567"/>
        </w:tabs>
        <w:jc w:val="center"/>
        <w:rPr>
          <w:rFonts w:ascii="Times New Roman" w:hAnsi="Times New Roman" w:cs="Times New Roman"/>
          <w:b/>
          <w:bCs/>
        </w:rPr>
      </w:pPr>
    </w:p>
    <w:tbl>
      <w:tblPr>
        <w:tblStyle w:val="a4"/>
        <w:tblW w:w="10173" w:type="dxa"/>
        <w:tblLook w:val="04A0" w:firstRow="1" w:lastRow="0" w:firstColumn="1" w:lastColumn="0" w:noHBand="0" w:noVBand="1"/>
      </w:tblPr>
      <w:tblGrid>
        <w:gridCol w:w="534"/>
        <w:gridCol w:w="7512"/>
        <w:gridCol w:w="2127"/>
      </w:tblGrid>
      <w:tr w:rsidR="00076750" w:rsidRPr="00C66F21" w14:paraId="1E7EEFBA" w14:textId="77777777" w:rsidTr="009A705A">
        <w:tc>
          <w:tcPr>
            <w:tcW w:w="534" w:type="dxa"/>
            <w:vAlign w:val="center"/>
          </w:tcPr>
          <w:p w14:paraId="5C19717F" w14:textId="77777777" w:rsidR="00076750" w:rsidRPr="00C66F21" w:rsidRDefault="00076750" w:rsidP="003F7D1F">
            <w:pPr>
              <w:tabs>
                <w:tab w:val="left" w:pos="567"/>
              </w:tabs>
              <w:ind w:right="-105" w:firstLine="0"/>
              <w:jc w:val="center"/>
              <w:rPr>
                <w:rFonts w:ascii="Times New Roman" w:hAnsi="Times New Roman" w:cs="Times New Roman"/>
                <w:b/>
                <w:sz w:val="20"/>
                <w:szCs w:val="20"/>
              </w:rPr>
            </w:pPr>
            <w:r w:rsidRPr="00C66F21">
              <w:rPr>
                <w:rFonts w:ascii="Times New Roman" w:hAnsi="Times New Roman" w:cs="Times New Roman"/>
                <w:b/>
                <w:sz w:val="20"/>
                <w:szCs w:val="20"/>
              </w:rPr>
              <w:t>№ п\п</w:t>
            </w:r>
          </w:p>
        </w:tc>
        <w:tc>
          <w:tcPr>
            <w:tcW w:w="7512" w:type="dxa"/>
            <w:vAlign w:val="center"/>
          </w:tcPr>
          <w:p w14:paraId="5723EA7B" w14:textId="77777777" w:rsidR="00076750" w:rsidRPr="00C66F21" w:rsidRDefault="00076750"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b/>
                <w:bCs/>
                <w:sz w:val="20"/>
                <w:szCs w:val="20"/>
              </w:rPr>
              <w:t>Наименование представленных документов (копий документов)</w:t>
            </w:r>
          </w:p>
        </w:tc>
        <w:tc>
          <w:tcPr>
            <w:tcW w:w="2127" w:type="dxa"/>
          </w:tcPr>
          <w:p w14:paraId="17E74641" w14:textId="77777777" w:rsidR="00076750" w:rsidRPr="00C66F21" w:rsidRDefault="00076750"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b/>
                <w:bCs/>
                <w:sz w:val="20"/>
                <w:szCs w:val="20"/>
              </w:rPr>
              <w:t>Количество листов</w:t>
            </w:r>
          </w:p>
        </w:tc>
      </w:tr>
      <w:tr w:rsidR="00076750" w:rsidRPr="00C66F21" w14:paraId="6785758A" w14:textId="77777777" w:rsidTr="009A705A">
        <w:tc>
          <w:tcPr>
            <w:tcW w:w="534" w:type="dxa"/>
            <w:vAlign w:val="center"/>
          </w:tcPr>
          <w:p w14:paraId="06BF6A52" w14:textId="77777777" w:rsidR="00076750" w:rsidRPr="00C66F21" w:rsidRDefault="00076750" w:rsidP="003F7D1F">
            <w:pPr>
              <w:tabs>
                <w:tab w:val="left" w:pos="567"/>
              </w:tabs>
              <w:ind w:right="33" w:firstLine="0"/>
              <w:jc w:val="center"/>
              <w:rPr>
                <w:rFonts w:ascii="Times New Roman" w:hAnsi="Times New Roman" w:cs="Times New Roman"/>
                <w:sz w:val="20"/>
                <w:szCs w:val="20"/>
              </w:rPr>
            </w:pPr>
            <w:r w:rsidRPr="00C66F21">
              <w:rPr>
                <w:rFonts w:ascii="Times New Roman" w:hAnsi="Times New Roman" w:cs="Times New Roman"/>
                <w:sz w:val="20"/>
                <w:szCs w:val="20"/>
              </w:rPr>
              <w:t>1</w:t>
            </w:r>
          </w:p>
        </w:tc>
        <w:tc>
          <w:tcPr>
            <w:tcW w:w="7512" w:type="dxa"/>
          </w:tcPr>
          <w:p w14:paraId="785E84A8" w14:textId="77777777" w:rsidR="00076750" w:rsidRPr="00C66F21" w:rsidRDefault="00076750" w:rsidP="003F7D1F">
            <w:pPr>
              <w:tabs>
                <w:tab w:val="left" w:pos="567"/>
              </w:tabs>
              <w:ind w:firstLine="0"/>
              <w:rPr>
                <w:rFonts w:ascii="Times New Roman" w:hAnsi="Times New Roman" w:cs="Times New Roman"/>
                <w:sz w:val="20"/>
                <w:szCs w:val="20"/>
              </w:rPr>
            </w:pPr>
          </w:p>
        </w:tc>
        <w:tc>
          <w:tcPr>
            <w:tcW w:w="2127" w:type="dxa"/>
          </w:tcPr>
          <w:p w14:paraId="5D141C10" w14:textId="77777777" w:rsidR="00076750" w:rsidRPr="00C66F21" w:rsidRDefault="00076750" w:rsidP="003F7D1F">
            <w:pPr>
              <w:tabs>
                <w:tab w:val="left" w:pos="567"/>
              </w:tabs>
              <w:ind w:firstLine="0"/>
              <w:rPr>
                <w:rFonts w:ascii="Times New Roman" w:hAnsi="Times New Roman" w:cs="Times New Roman"/>
                <w:sz w:val="20"/>
                <w:szCs w:val="20"/>
              </w:rPr>
            </w:pPr>
          </w:p>
        </w:tc>
      </w:tr>
      <w:tr w:rsidR="00076750" w:rsidRPr="00C66F21" w14:paraId="2DE06FBF" w14:textId="77777777" w:rsidTr="009A705A">
        <w:tc>
          <w:tcPr>
            <w:tcW w:w="534" w:type="dxa"/>
            <w:vAlign w:val="center"/>
          </w:tcPr>
          <w:p w14:paraId="05FB2646" w14:textId="77777777" w:rsidR="00076750" w:rsidRPr="00C66F21" w:rsidRDefault="00076750" w:rsidP="003F7D1F">
            <w:pPr>
              <w:tabs>
                <w:tab w:val="left" w:pos="567"/>
              </w:tabs>
              <w:ind w:right="33" w:firstLine="0"/>
              <w:jc w:val="center"/>
              <w:rPr>
                <w:rFonts w:ascii="Times New Roman" w:hAnsi="Times New Roman" w:cs="Times New Roman"/>
                <w:sz w:val="20"/>
                <w:szCs w:val="20"/>
              </w:rPr>
            </w:pPr>
            <w:r w:rsidRPr="00C66F21">
              <w:rPr>
                <w:rFonts w:ascii="Times New Roman" w:hAnsi="Times New Roman" w:cs="Times New Roman"/>
                <w:sz w:val="20"/>
                <w:szCs w:val="20"/>
              </w:rPr>
              <w:t>2</w:t>
            </w:r>
          </w:p>
        </w:tc>
        <w:tc>
          <w:tcPr>
            <w:tcW w:w="7512" w:type="dxa"/>
          </w:tcPr>
          <w:p w14:paraId="0EF7F791" w14:textId="77777777" w:rsidR="00076750" w:rsidRPr="00C66F21" w:rsidRDefault="00076750" w:rsidP="003F7D1F">
            <w:pPr>
              <w:tabs>
                <w:tab w:val="left" w:pos="567"/>
              </w:tabs>
              <w:ind w:firstLine="0"/>
              <w:rPr>
                <w:rFonts w:ascii="Times New Roman" w:hAnsi="Times New Roman" w:cs="Times New Roman"/>
                <w:sz w:val="20"/>
                <w:szCs w:val="20"/>
              </w:rPr>
            </w:pPr>
          </w:p>
        </w:tc>
        <w:tc>
          <w:tcPr>
            <w:tcW w:w="2127" w:type="dxa"/>
          </w:tcPr>
          <w:p w14:paraId="59E128A0" w14:textId="77777777" w:rsidR="00076750" w:rsidRPr="00C66F21" w:rsidRDefault="00076750" w:rsidP="003F7D1F">
            <w:pPr>
              <w:tabs>
                <w:tab w:val="left" w:pos="567"/>
              </w:tabs>
              <w:ind w:firstLine="0"/>
              <w:rPr>
                <w:rFonts w:ascii="Times New Roman" w:hAnsi="Times New Roman" w:cs="Times New Roman"/>
                <w:sz w:val="20"/>
                <w:szCs w:val="20"/>
              </w:rPr>
            </w:pPr>
          </w:p>
        </w:tc>
      </w:tr>
      <w:tr w:rsidR="00076750" w:rsidRPr="00C66F21" w14:paraId="51BDDDC4" w14:textId="77777777" w:rsidTr="009A705A">
        <w:tc>
          <w:tcPr>
            <w:tcW w:w="534" w:type="dxa"/>
            <w:vAlign w:val="center"/>
          </w:tcPr>
          <w:p w14:paraId="162BC243" w14:textId="77777777" w:rsidR="00076750" w:rsidRPr="00C66F21" w:rsidRDefault="00076750" w:rsidP="003F7D1F">
            <w:pPr>
              <w:tabs>
                <w:tab w:val="left" w:pos="567"/>
              </w:tabs>
              <w:ind w:right="33" w:firstLine="0"/>
              <w:jc w:val="center"/>
              <w:rPr>
                <w:rFonts w:ascii="Times New Roman" w:hAnsi="Times New Roman" w:cs="Times New Roman"/>
                <w:sz w:val="20"/>
                <w:szCs w:val="20"/>
              </w:rPr>
            </w:pPr>
            <w:r w:rsidRPr="00C66F21">
              <w:rPr>
                <w:rFonts w:ascii="Times New Roman" w:hAnsi="Times New Roman" w:cs="Times New Roman"/>
                <w:sz w:val="20"/>
                <w:szCs w:val="20"/>
              </w:rPr>
              <w:t>3</w:t>
            </w:r>
          </w:p>
        </w:tc>
        <w:tc>
          <w:tcPr>
            <w:tcW w:w="7512" w:type="dxa"/>
          </w:tcPr>
          <w:p w14:paraId="27C84FF2" w14:textId="77777777" w:rsidR="00076750" w:rsidRPr="00C66F21" w:rsidRDefault="00076750" w:rsidP="003F7D1F">
            <w:pPr>
              <w:tabs>
                <w:tab w:val="left" w:pos="567"/>
              </w:tabs>
              <w:ind w:firstLine="0"/>
              <w:rPr>
                <w:rFonts w:ascii="Times New Roman" w:hAnsi="Times New Roman" w:cs="Times New Roman"/>
                <w:sz w:val="20"/>
                <w:szCs w:val="20"/>
              </w:rPr>
            </w:pPr>
          </w:p>
        </w:tc>
        <w:tc>
          <w:tcPr>
            <w:tcW w:w="2127" w:type="dxa"/>
          </w:tcPr>
          <w:p w14:paraId="4AAFB4F4" w14:textId="77777777" w:rsidR="00076750" w:rsidRPr="00C66F21" w:rsidRDefault="00076750" w:rsidP="003F7D1F">
            <w:pPr>
              <w:tabs>
                <w:tab w:val="left" w:pos="567"/>
              </w:tabs>
              <w:ind w:firstLine="0"/>
              <w:rPr>
                <w:rFonts w:ascii="Times New Roman" w:hAnsi="Times New Roman" w:cs="Times New Roman"/>
                <w:sz w:val="20"/>
                <w:szCs w:val="20"/>
              </w:rPr>
            </w:pPr>
          </w:p>
        </w:tc>
      </w:tr>
      <w:tr w:rsidR="00076750" w:rsidRPr="00C66F21" w14:paraId="176BDD57" w14:textId="77777777" w:rsidTr="009A705A">
        <w:tc>
          <w:tcPr>
            <w:tcW w:w="534" w:type="dxa"/>
            <w:vAlign w:val="center"/>
          </w:tcPr>
          <w:p w14:paraId="7BF17BF8" w14:textId="77777777" w:rsidR="00076750" w:rsidRPr="00C66F21" w:rsidRDefault="00076750" w:rsidP="003F7D1F">
            <w:pPr>
              <w:tabs>
                <w:tab w:val="left" w:pos="567"/>
              </w:tabs>
              <w:ind w:right="33" w:firstLine="0"/>
              <w:jc w:val="center"/>
              <w:rPr>
                <w:rFonts w:ascii="Times New Roman" w:hAnsi="Times New Roman" w:cs="Times New Roman"/>
                <w:sz w:val="20"/>
                <w:szCs w:val="20"/>
              </w:rPr>
            </w:pPr>
            <w:r w:rsidRPr="00C66F21">
              <w:rPr>
                <w:rFonts w:ascii="Times New Roman" w:hAnsi="Times New Roman" w:cs="Times New Roman"/>
                <w:sz w:val="20"/>
                <w:szCs w:val="20"/>
              </w:rPr>
              <w:t>4</w:t>
            </w:r>
          </w:p>
        </w:tc>
        <w:tc>
          <w:tcPr>
            <w:tcW w:w="7512" w:type="dxa"/>
          </w:tcPr>
          <w:p w14:paraId="7A2DDC24" w14:textId="77777777" w:rsidR="00076750" w:rsidRPr="00C66F21" w:rsidRDefault="00076750" w:rsidP="003F7D1F">
            <w:pPr>
              <w:tabs>
                <w:tab w:val="left" w:pos="567"/>
              </w:tabs>
              <w:ind w:firstLine="0"/>
              <w:rPr>
                <w:rFonts w:ascii="Times New Roman" w:hAnsi="Times New Roman" w:cs="Times New Roman"/>
                <w:sz w:val="20"/>
                <w:szCs w:val="20"/>
              </w:rPr>
            </w:pPr>
          </w:p>
        </w:tc>
        <w:tc>
          <w:tcPr>
            <w:tcW w:w="2127" w:type="dxa"/>
          </w:tcPr>
          <w:p w14:paraId="4C634571" w14:textId="77777777" w:rsidR="00076750" w:rsidRPr="00C66F21" w:rsidRDefault="00076750" w:rsidP="003F7D1F">
            <w:pPr>
              <w:tabs>
                <w:tab w:val="left" w:pos="567"/>
              </w:tabs>
              <w:ind w:firstLine="0"/>
              <w:rPr>
                <w:rFonts w:ascii="Times New Roman" w:hAnsi="Times New Roman" w:cs="Times New Roman"/>
                <w:sz w:val="20"/>
                <w:szCs w:val="20"/>
              </w:rPr>
            </w:pPr>
          </w:p>
        </w:tc>
      </w:tr>
      <w:tr w:rsidR="00076750" w:rsidRPr="00C66F21" w14:paraId="6372A0CF" w14:textId="77777777" w:rsidTr="009A705A">
        <w:tc>
          <w:tcPr>
            <w:tcW w:w="534" w:type="dxa"/>
            <w:vAlign w:val="center"/>
          </w:tcPr>
          <w:p w14:paraId="20170B8E" w14:textId="77777777" w:rsidR="00076750" w:rsidRPr="00C66F21" w:rsidRDefault="00076750" w:rsidP="003F7D1F">
            <w:pPr>
              <w:tabs>
                <w:tab w:val="left" w:pos="567"/>
              </w:tabs>
              <w:ind w:right="33" w:firstLine="0"/>
              <w:jc w:val="center"/>
              <w:rPr>
                <w:rFonts w:ascii="Times New Roman" w:hAnsi="Times New Roman" w:cs="Times New Roman"/>
                <w:sz w:val="20"/>
                <w:szCs w:val="20"/>
              </w:rPr>
            </w:pPr>
            <w:r w:rsidRPr="00C66F21">
              <w:rPr>
                <w:rFonts w:ascii="Times New Roman" w:hAnsi="Times New Roman" w:cs="Times New Roman"/>
                <w:sz w:val="20"/>
                <w:szCs w:val="20"/>
              </w:rPr>
              <w:t>5</w:t>
            </w:r>
          </w:p>
        </w:tc>
        <w:tc>
          <w:tcPr>
            <w:tcW w:w="7512" w:type="dxa"/>
          </w:tcPr>
          <w:p w14:paraId="2F22FBDC" w14:textId="77777777" w:rsidR="00076750" w:rsidRPr="00C66F21" w:rsidRDefault="00076750" w:rsidP="003F7D1F">
            <w:pPr>
              <w:tabs>
                <w:tab w:val="left" w:pos="567"/>
              </w:tabs>
              <w:ind w:firstLine="0"/>
              <w:rPr>
                <w:rFonts w:ascii="Times New Roman" w:hAnsi="Times New Roman" w:cs="Times New Roman"/>
                <w:sz w:val="20"/>
                <w:szCs w:val="20"/>
              </w:rPr>
            </w:pPr>
          </w:p>
        </w:tc>
        <w:tc>
          <w:tcPr>
            <w:tcW w:w="2127" w:type="dxa"/>
          </w:tcPr>
          <w:p w14:paraId="6C250661" w14:textId="77777777" w:rsidR="00076750" w:rsidRPr="00C66F21" w:rsidRDefault="00076750" w:rsidP="003F7D1F">
            <w:pPr>
              <w:tabs>
                <w:tab w:val="left" w:pos="567"/>
              </w:tabs>
              <w:ind w:firstLine="0"/>
              <w:rPr>
                <w:rFonts w:ascii="Times New Roman" w:hAnsi="Times New Roman" w:cs="Times New Roman"/>
                <w:sz w:val="20"/>
                <w:szCs w:val="20"/>
              </w:rPr>
            </w:pPr>
          </w:p>
        </w:tc>
      </w:tr>
      <w:tr w:rsidR="00076750" w:rsidRPr="00C66F21" w14:paraId="68F8C7B7" w14:textId="77777777" w:rsidTr="009A705A">
        <w:tc>
          <w:tcPr>
            <w:tcW w:w="534" w:type="dxa"/>
            <w:vAlign w:val="center"/>
          </w:tcPr>
          <w:p w14:paraId="3F9022DB" w14:textId="77777777" w:rsidR="00076750" w:rsidRPr="00C66F21" w:rsidRDefault="00676BE6"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6</w:t>
            </w:r>
          </w:p>
        </w:tc>
        <w:tc>
          <w:tcPr>
            <w:tcW w:w="7512" w:type="dxa"/>
          </w:tcPr>
          <w:p w14:paraId="1795F67D" w14:textId="77777777" w:rsidR="00076750" w:rsidRPr="00C66F21" w:rsidRDefault="00076750" w:rsidP="003F7D1F">
            <w:pPr>
              <w:tabs>
                <w:tab w:val="left" w:pos="567"/>
              </w:tabs>
              <w:ind w:firstLine="0"/>
              <w:rPr>
                <w:rFonts w:ascii="Times New Roman" w:hAnsi="Times New Roman" w:cs="Times New Roman"/>
                <w:sz w:val="20"/>
                <w:szCs w:val="20"/>
              </w:rPr>
            </w:pPr>
          </w:p>
        </w:tc>
        <w:tc>
          <w:tcPr>
            <w:tcW w:w="2127" w:type="dxa"/>
          </w:tcPr>
          <w:p w14:paraId="6F1DE576" w14:textId="77777777" w:rsidR="00076750" w:rsidRPr="00C66F21" w:rsidRDefault="00076750" w:rsidP="003F7D1F">
            <w:pPr>
              <w:tabs>
                <w:tab w:val="left" w:pos="567"/>
              </w:tabs>
              <w:ind w:firstLine="0"/>
              <w:rPr>
                <w:rFonts w:ascii="Times New Roman" w:hAnsi="Times New Roman" w:cs="Times New Roman"/>
                <w:sz w:val="20"/>
                <w:szCs w:val="20"/>
              </w:rPr>
            </w:pPr>
          </w:p>
        </w:tc>
      </w:tr>
      <w:tr w:rsidR="00076750" w:rsidRPr="00C66F21" w14:paraId="0598ADD6" w14:textId="77777777" w:rsidTr="009A705A">
        <w:tc>
          <w:tcPr>
            <w:tcW w:w="8046" w:type="dxa"/>
            <w:gridSpan w:val="2"/>
          </w:tcPr>
          <w:p w14:paraId="2B12AE65" w14:textId="77777777" w:rsidR="00076750" w:rsidRPr="00C66F21" w:rsidRDefault="00076750"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ИТОГО</w:t>
            </w:r>
          </w:p>
        </w:tc>
        <w:tc>
          <w:tcPr>
            <w:tcW w:w="2127" w:type="dxa"/>
          </w:tcPr>
          <w:p w14:paraId="06B91649" w14:textId="77777777" w:rsidR="00076750" w:rsidRPr="00C66F21" w:rsidRDefault="00076750" w:rsidP="003F7D1F">
            <w:pPr>
              <w:tabs>
                <w:tab w:val="left" w:pos="567"/>
              </w:tabs>
              <w:ind w:firstLine="0"/>
              <w:rPr>
                <w:rFonts w:ascii="Times New Roman" w:hAnsi="Times New Roman" w:cs="Times New Roman"/>
                <w:sz w:val="20"/>
                <w:szCs w:val="20"/>
              </w:rPr>
            </w:pPr>
          </w:p>
        </w:tc>
      </w:tr>
    </w:tbl>
    <w:p w14:paraId="4D51B0E0" w14:textId="77777777" w:rsidR="00076750" w:rsidRPr="00C66F21" w:rsidRDefault="00076750" w:rsidP="003F7D1F">
      <w:pPr>
        <w:tabs>
          <w:tab w:val="left" w:pos="567"/>
        </w:tabs>
        <w:ind w:firstLine="0"/>
        <w:rPr>
          <w:rFonts w:ascii="Times New Roman" w:hAnsi="Times New Roman" w:cs="Times New Roman"/>
          <w:sz w:val="20"/>
          <w:szCs w:val="20"/>
        </w:rPr>
      </w:pPr>
    </w:p>
    <w:p w14:paraId="51FB5BD0" w14:textId="77777777" w:rsidR="00076750" w:rsidRPr="00C66F21" w:rsidRDefault="00076750" w:rsidP="003F7D1F">
      <w:pPr>
        <w:tabs>
          <w:tab w:val="left" w:pos="567"/>
        </w:tabs>
        <w:ind w:firstLine="0"/>
        <w:rPr>
          <w:rFonts w:ascii="Times New Roman" w:hAnsi="Times New Roman" w:cs="Times New Roman"/>
          <w:sz w:val="20"/>
          <w:szCs w:val="20"/>
        </w:rPr>
      </w:pPr>
    </w:p>
    <w:p w14:paraId="1487251F" w14:textId="77777777" w:rsidR="002D7449" w:rsidRPr="00C66F21" w:rsidRDefault="002D7449" w:rsidP="003F7D1F">
      <w:pPr>
        <w:tabs>
          <w:tab w:val="left" w:pos="567"/>
        </w:tabs>
        <w:ind w:firstLine="0"/>
        <w:jc w:val="left"/>
        <w:rPr>
          <w:rFonts w:ascii="Times New Roman" w:eastAsia="Times New Roman" w:hAnsi="Times New Roman" w:cs="Times New Roman"/>
          <w:sz w:val="20"/>
          <w:szCs w:val="20"/>
          <w:lang w:eastAsia="ru-RU"/>
        </w:rPr>
      </w:pPr>
      <w:r w:rsidRPr="00C66F21">
        <w:rPr>
          <w:rFonts w:ascii="Times New Roman" w:hAnsi="Times New Roman" w:cs="Times New Roman"/>
          <w:sz w:val="20"/>
          <w:szCs w:val="20"/>
        </w:rPr>
        <w:br w:type="page"/>
      </w:r>
    </w:p>
    <w:p w14:paraId="1FA7BFB3" w14:textId="77777777" w:rsidR="00076750" w:rsidRPr="00C66F21" w:rsidRDefault="00BB5563" w:rsidP="003F7D1F">
      <w:pPr>
        <w:pStyle w:val="ConsNonformat"/>
        <w:widowControl/>
        <w:tabs>
          <w:tab w:val="left" w:pos="567"/>
        </w:tabs>
        <w:jc w:val="right"/>
        <w:rPr>
          <w:rFonts w:ascii="Times New Roman" w:hAnsi="Times New Roman" w:cs="Times New Roman"/>
        </w:rPr>
      </w:pPr>
      <w:r w:rsidRPr="00C66F21">
        <w:rPr>
          <w:rFonts w:ascii="Times New Roman" w:hAnsi="Times New Roman" w:cs="Times New Roman"/>
        </w:rPr>
        <w:lastRenderedPageBreak/>
        <w:t>Приложение №2</w:t>
      </w:r>
    </w:p>
    <w:p w14:paraId="0171FAAA" w14:textId="77777777" w:rsidR="002B737F" w:rsidRPr="00C66F21" w:rsidRDefault="002B737F" w:rsidP="003F7D1F">
      <w:pPr>
        <w:tabs>
          <w:tab w:val="left" w:pos="567"/>
        </w:tabs>
        <w:ind w:firstLine="0"/>
        <w:jc w:val="right"/>
        <w:rPr>
          <w:rFonts w:ascii="Times New Roman" w:hAnsi="Times New Roman" w:cs="Times New Roman"/>
          <w:sz w:val="20"/>
          <w:szCs w:val="20"/>
        </w:rPr>
      </w:pPr>
      <w:r w:rsidRPr="00C66F21">
        <w:rPr>
          <w:rFonts w:ascii="Times New Roman" w:hAnsi="Times New Roman" w:cs="Times New Roman"/>
          <w:sz w:val="20"/>
          <w:szCs w:val="20"/>
        </w:rPr>
        <w:t xml:space="preserve">к </w:t>
      </w:r>
      <w:r w:rsidR="005743E1" w:rsidRPr="00C66F21">
        <w:rPr>
          <w:rFonts w:ascii="Times New Roman" w:hAnsi="Times New Roman" w:cs="Times New Roman"/>
          <w:color w:val="000000" w:themeColor="text1"/>
          <w:sz w:val="20"/>
          <w:szCs w:val="20"/>
        </w:rPr>
        <w:t xml:space="preserve">документации </w:t>
      </w:r>
      <w:r w:rsidRPr="00C66F21">
        <w:rPr>
          <w:rFonts w:ascii="Times New Roman" w:hAnsi="Times New Roman" w:cs="Times New Roman"/>
          <w:sz w:val="20"/>
          <w:szCs w:val="20"/>
        </w:rPr>
        <w:t>о проведении закупки</w:t>
      </w:r>
    </w:p>
    <w:p w14:paraId="0CAA0DEC" w14:textId="77777777" w:rsidR="00076750" w:rsidRPr="00C66F21" w:rsidRDefault="00076750" w:rsidP="003F7D1F">
      <w:pPr>
        <w:pStyle w:val="a9"/>
        <w:tabs>
          <w:tab w:val="left" w:pos="567"/>
        </w:tabs>
        <w:spacing w:after="0"/>
        <w:ind w:firstLine="0"/>
        <w:jc w:val="center"/>
        <w:rPr>
          <w:rFonts w:ascii="Times New Roman" w:hAnsi="Times New Roman" w:cs="Times New Roman"/>
          <w:b/>
          <w:bCs/>
          <w:sz w:val="20"/>
          <w:szCs w:val="20"/>
        </w:rPr>
      </w:pPr>
      <w:r w:rsidRPr="00C66F21">
        <w:rPr>
          <w:rFonts w:ascii="Times New Roman" w:hAnsi="Times New Roman" w:cs="Times New Roman"/>
          <w:b/>
          <w:bCs/>
          <w:sz w:val="20"/>
          <w:szCs w:val="20"/>
        </w:rPr>
        <w:t>ЗАЯВКА</w:t>
      </w:r>
    </w:p>
    <w:p w14:paraId="412DA685" w14:textId="56B625EA" w:rsidR="00E20B9D" w:rsidRPr="00C66F21" w:rsidRDefault="00E20B9D" w:rsidP="003F7D1F">
      <w:pPr>
        <w:pStyle w:val="ConsNonformat"/>
        <w:widowControl/>
        <w:tabs>
          <w:tab w:val="left" w:pos="567"/>
        </w:tabs>
        <w:jc w:val="center"/>
        <w:rPr>
          <w:rFonts w:ascii="Times New Roman" w:hAnsi="Times New Roman" w:cs="Times New Roman"/>
          <w:b/>
        </w:rPr>
      </w:pPr>
      <w:r w:rsidRPr="00C66F21">
        <w:rPr>
          <w:rFonts w:ascii="Times New Roman" w:hAnsi="Times New Roman" w:cs="Times New Roman"/>
          <w:b/>
          <w:bCs/>
        </w:rPr>
        <w:t xml:space="preserve">на участие в </w:t>
      </w:r>
      <w:r w:rsidRPr="00C66F21">
        <w:rPr>
          <w:rFonts w:ascii="Times New Roman" w:hAnsi="Times New Roman" w:cs="Times New Roman"/>
          <w:b/>
        </w:rPr>
        <w:t xml:space="preserve">запросе </w:t>
      </w:r>
      <w:r w:rsidR="00530FF3">
        <w:rPr>
          <w:rFonts w:ascii="Times New Roman" w:hAnsi="Times New Roman" w:cs="Times New Roman"/>
          <w:b/>
        </w:rPr>
        <w:t>котировок в электронной</w:t>
      </w:r>
      <w:r w:rsidR="00454A10">
        <w:rPr>
          <w:rFonts w:ascii="Times New Roman" w:hAnsi="Times New Roman" w:cs="Times New Roman"/>
          <w:b/>
        </w:rPr>
        <w:t xml:space="preserve"> форме</w:t>
      </w:r>
      <w:r w:rsidRPr="00C66F21">
        <w:rPr>
          <w:rFonts w:ascii="Times New Roman" w:hAnsi="Times New Roman" w:cs="Times New Roman"/>
          <w:b/>
        </w:rPr>
        <w:t xml:space="preserve"> на право</w:t>
      </w:r>
    </w:p>
    <w:p w14:paraId="506A5D0E" w14:textId="7F7076EA" w:rsidR="00076750" w:rsidRPr="00C66F21" w:rsidRDefault="00530FF3" w:rsidP="003F7D1F">
      <w:pPr>
        <w:pStyle w:val="ConsNonformat"/>
        <w:widowControl/>
        <w:tabs>
          <w:tab w:val="left" w:pos="567"/>
        </w:tabs>
        <w:jc w:val="center"/>
        <w:rPr>
          <w:rFonts w:ascii="Times New Roman" w:hAnsi="Times New Roman" w:cs="Times New Roman"/>
          <w:b/>
        </w:rPr>
      </w:pPr>
      <w:r>
        <w:rPr>
          <w:rFonts w:ascii="Times New Roman" w:hAnsi="Times New Roman" w:cs="Times New Roman"/>
          <w:b/>
          <w:bCs/>
        </w:rPr>
        <w:t xml:space="preserve">Выполнение </w:t>
      </w:r>
      <w:r w:rsidR="004530E7">
        <w:rPr>
          <w:rFonts w:ascii="Times New Roman" w:hAnsi="Times New Roman" w:cs="Times New Roman"/>
          <w:b/>
          <w:bCs/>
        </w:rPr>
        <w:t>работ по детальному (инструментальному) обследованию строительных конструкций здания, расположенного по адресу: г. Тюмень, ул. Олимпийская, д. 9</w:t>
      </w:r>
      <w:r w:rsidR="0052002E" w:rsidRPr="00C66F21">
        <w:rPr>
          <w:rFonts w:ascii="Times New Roman" w:hAnsi="Times New Roman" w:cs="Times New Roman"/>
        </w:rPr>
        <w:t xml:space="preserve"> </w:t>
      </w:r>
      <w:r w:rsidR="0052002E" w:rsidRPr="00C66F21">
        <w:rPr>
          <w:rFonts w:ascii="Times New Roman" w:hAnsi="Times New Roman" w:cs="Times New Roman"/>
          <w:b/>
          <w:bCs/>
          <w:color w:val="000000"/>
        </w:rPr>
        <w:t>согласно характеристикам, указанным в локальном-сметном расчете</w:t>
      </w:r>
      <w:r w:rsidR="0052002E" w:rsidRPr="00C66F21">
        <w:rPr>
          <w:rFonts w:ascii="Times New Roman" w:hAnsi="Times New Roman" w:cs="Times New Roman"/>
          <w:b/>
          <w:bCs/>
        </w:rPr>
        <w:t xml:space="preserve"> для нужд </w:t>
      </w:r>
      <w:r w:rsidR="005B7756" w:rsidRPr="00C66F21">
        <w:rPr>
          <w:rFonts w:ascii="Times New Roman" w:hAnsi="Times New Roman" w:cs="Times New Roman"/>
          <w:b/>
        </w:rPr>
        <w:t>МАУК «ДК «Поиск»</w:t>
      </w:r>
      <w:r w:rsidR="0052002E" w:rsidRPr="00C66F21">
        <w:rPr>
          <w:rFonts w:ascii="Times New Roman" w:hAnsi="Times New Roman" w:cs="Times New Roman"/>
          <w:b/>
        </w:rPr>
        <w:t xml:space="preserve"> города Тюмени</w:t>
      </w:r>
      <w:r w:rsidR="004C3DDA" w:rsidRPr="00C66F21">
        <w:rPr>
          <w:rFonts w:ascii="Times New Roman" w:hAnsi="Times New Roman" w:cs="Times New Roman"/>
          <w:b/>
        </w:rPr>
        <w:t>.</w:t>
      </w:r>
    </w:p>
    <w:p w14:paraId="1B80BBC7" w14:textId="77777777" w:rsidR="001B3A79" w:rsidRPr="00C66F21" w:rsidRDefault="001B3A79" w:rsidP="003F7D1F">
      <w:pPr>
        <w:tabs>
          <w:tab w:val="left" w:pos="567"/>
        </w:tabs>
        <w:ind w:firstLine="0"/>
        <w:rPr>
          <w:rFonts w:ascii="Times New Roman" w:eastAsia="Lucida Sans Unicode" w:hAnsi="Times New Roman" w:cs="Times New Roman"/>
          <w:kern w:val="1"/>
          <w:sz w:val="20"/>
          <w:szCs w:val="20"/>
          <w:lang w:eastAsia="hi-IN" w:bidi="hi-IN"/>
        </w:rPr>
      </w:pPr>
    </w:p>
    <w:tbl>
      <w:tblPr>
        <w:tblW w:w="10040" w:type="dxa"/>
        <w:jc w:val="center"/>
        <w:tblLayout w:type="fixed"/>
        <w:tblLook w:val="0000" w:firstRow="0" w:lastRow="0" w:firstColumn="0" w:lastColumn="0" w:noHBand="0" w:noVBand="0"/>
      </w:tblPr>
      <w:tblGrid>
        <w:gridCol w:w="542"/>
        <w:gridCol w:w="4649"/>
        <w:gridCol w:w="4849"/>
      </w:tblGrid>
      <w:tr w:rsidR="000B7E3F" w:rsidRPr="00C66F21" w14:paraId="34DB356B"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34B08507"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r w:rsidRPr="00C66F21">
              <w:rPr>
                <w:rFonts w:ascii="Times New Roman" w:eastAsia="Lucida Sans Unicode" w:hAnsi="Times New Roman" w:cs="Times New Roman"/>
                <w:b/>
                <w:bCs/>
                <w:color w:val="000000"/>
                <w:kern w:val="1"/>
                <w:sz w:val="20"/>
                <w:szCs w:val="20"/>
                <w:lang w:eastAsia="hi-IN" w:bidi="hi-IN"/>
              </w:rPr>
              <w:t>№</w:t>
            </w:r>
          </w:p>
          <w:p w14:paraId="72EC3F2C"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roofErr w:type="spellStart"/>
            <w:r w:rsidRPr="00C66F21">
              <w:rPr>
                <w:rFonts w:ascii="Times New Roman" w:eastAsia="Lucida Sans Unicode" w:hAnsi="Times New Roman" w:cs="Times New Roman"/>
                <w:b/>
                <w:bCs/>
                <w:color w:val="000000"/>
                <w:kern w:val="1"/>
                <w:sz w:val="20"/>
                <w:szCs w:val="20"/>
                <w:lang w:eastAsia="hi-IN" w:bidi="hi-IN"/>
              </w:rPr>
              <w:t>п.п</w:t>
            </w:r>
            <w:proofErr w:type="spellEnd"/>
            <w:r w:rsidRPr="00C66F21">
              <w:rPr>
                <w:rFonts w:ascii="Times New Roman" w:eastAsia="Lucida Sans Unicode" w:hAnsi="Times New Roman" w:cs="Times New Roman"/>
                <w:b/>
                <w:bCs/>
                <w:color w:val="000000"/>
                <w:kern w:val="1"/>
                <w:sz w:val="20"/>
                <w:szCs w:val="20"/>
                <w:lang w:eastAsia="hi-IN" w:bidi="hi-IN"/>
              </w:rPr>
              <w:t>.</w:t>
            </w:r>
          </w:p>
        </w:tc>
        <w:tc>
          <w:tcPr>
            <w:tcW w:w="4649" w:type="dxa"/>
            <w:tcBorders>
              <w:top w:val="single" w:sz="4" w:space="0" w:color="000000"/>
              <w:left w:val="single" w:sz="4" w:space="0" w:color="000000"/>
              <w:bottom w:val="single" w:sz="4" w:space="0" w:color="000000"/>
            </w:tcBorders>
            <w:shd w:val="clear" w:color="auto" w:fill="auto"/>
          </w:tcPr>
          <w:p w14:paraId="6C406ED2"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r w:rsidRPr="00C66F21">
              <w:rPr>
                <w:rFonts w:ascii="Times New Roman" w:eastAsia="Lucida Sans Unicode" w:hAnsi="Times New Roman" w:cs="Times New Roman"/>
                <w:b/>
                <w:bCs/>
                <w:color w:val="000000"/>
                <w:kern w:val="1"/>
                <w:sz w:val="20"/>
                <w:szCs w:val="20"/>
                <w:lang w:eastAsia="hi-IN" w:bidi="hi-IN"/>
              </w:rPr>
              <w:t>Наименование</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7EE86798"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r w:rsidRPr="00C66F21">
              <w:rPr>
                <w:rFonts w:ascii="Times New Roman" w:eastAsia="Lucida Sans Unicode" w:hAnsi="Times New Roman" w:cs="Times New Roman"/>
                <w:b/>
                <w:bCs/>
                <w:color w:val="000000"/>
                <w:kern w:val="1"/>
                <w:sz w:val="20"/>
                <w:szCs w:val="20"/>
                <w:lang w:eastAsia="hi-IN" w:bidi="hi-IN"/>
              </w:rPr>
              <w:t>Сведения об участнике</w:t>
            </w:r>
          </w:p>
        </w:tc>
      </w:tr>
      <w:tr w:rsidR="000B7E3F" w:rsidRPr="00C66F21" w14:paraId="287FE3D6"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589D25CF"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1</w:t>
            </w:r>
          </w:p>
        </w:tc>
        <w:tc>
          <w:tcPr>
            <w:tcW w:w="4649" w:type="dxa"/>
            <w:tcBorders>
              <w:top w:val="single" w:sz="4" w:space="0" w:color="000000"/>
              <w:left w:val="single" w:sz="4" w:space="0" w:color="000000"/>
              <w:bottom w:val="single" w:sz="4" w:space="0" w:color="000000"/>
            </w:tcBorders>
            <w:shd w:val="clear" w:color="auto" w:fill="auto"/>
          </w:tcPr>
          <w:p w14:paraId="1FC04B2C"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Полное и сокращенное наименование юридического лица и ее организационно-правовая форма</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F1089B6"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5D6EEC39"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4D543E9D"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2</w:t>
            </w:r>
          </w:p>
        </w:tc>
        <w:tc>
          <w:tcPr>
            <w:tcW w:w="4649" w:type="dxa"/>
            <w:tcBorders>
              <w:top w:val="single" w:sz="4" w:space="0" w:color="000000"/>
              <w:left w:val="single" w:sz="4" w:space="0" w:color="000000"/>
              <w:bottom w:val="single" w:sz="4" w:space="0" w:color="000000"/>
            </w:tcBorders>
            <w:shd w:val="clear" w:color="auto" w:fill="auto"/>
          </w:tcPr>
          <w:p w14:paraId="33F2FDE1" w14:textId="77777777" w:rsidR="000B7E3F" w:rsidRPr="00C66F21" w:rsidRDefault="000B7E3F" w:rsidP="003F7D1F">
            <w:pPr>
              <w:pStyle w:val="ConsNonformat"/>
              <w:widowControl/>
              <w:tabs>
                <w:tab w:val="left" w:pos="567"/>
              </w:tabs>
              <w:jc w:val="both"/>
              <w:rPr>
                <w:rFonts w:ascii="Times New Roman" w:hAnsi="Times New Roman" w:cs="Times New Roman"/>
                <w:color w:val="000000"/>
              </w:rPr>
            </w:pPr>
            <w:r w:rsidRPr="00C66F21">
              <w:rPr>
                <w:rFonts w:ascii="Times New Roman" w:hAnsi="Times New Roman" w:cs="Times New Roman"/>
                <w:color w:val="000000"/>
              </w:rPr>
              <w:t>Фамилия, имя, отчество</w:t>
            </w:r>
          </w:p>
          <w:p w14:paraId="0C026959" w14:textId="77777777" w:rsidR="000B7E3F" w:rsidRPr="00C66F21" w:rsidRDefault="000B7E3F" w:rsidP="003F7D1F">
            <w:pPr>
              <w:pStyle w:val="ConsNonformat"/>
              <w:widowControl/>
              <w:tabs>
                <w:tab w:val="left" w:pos="567"/>
              </w:tabs>
              <w:jc w:val="both"/>
              <w:rPr>
                <w:rFonts w:ascii="Times New Roman" w:eastAsia="Lucida Sans Unicode" w:hAnsi="Times New Roman" w:cs="Times New Roman"/>
                <w:bCs/>
                <w:color w:val="000000"/>
                <w:kern w:val="1"/>
                <w:lang w:eastAsia="hi-IN" w:bidi="hi-IN"/>
              </w:rPr>
            </w:pPr>
            <w:r w:rsidRPr="00C66F21">
              <w:rPr>
                <w:rFonts w:ascii="Times New Roman" w:hAnsi="Times New Roman" w:cs="Times New Roman"/>
                <w:color w:val="000000"/>
              </w:rPr>
              <w:t xml:space="preserve"> (для физического лица)</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53902F2E"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65E89D2C"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036931DC"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3</w:t>
            </w:r>
          </w:p>
        </w:tc>
        <w:tc>
          <w:tcPr>
            <w:tcW w:w="4649" w:type="dxa"/>
            <w:tcBorders>
              <w:top w:val="single" w:sz="4" w:space="0" w:color="000000"/>
              <w:left w:val="single" w:sz="4" w:space="0" w:color="000000"/>
              <w:bottom w:val="single" w:sz="4" w:space="0" w:color="000000"/>
            </w:tcBorders>
            <w:shd w:val="clear" w:color="auto" w:fill="auto"/>
          </w:tcPr>
          <w:p w14:paraId="75AA6EA7" w14:textId="77777777" w:rsidR="000B7E3F" w:rsidRPr="00C66F21" w:rsidRDefault="000B7E3F" w:rsidP="003F7D1F">
            <w:pPr>
              <w:pStyle w:val="ConsNonformat"/>
              <w:widowControl/>
              <w:tabs>
                <w:tab w:val="left" w:pos="567"/>
              </w:tabs>
              <w:jc w:val="both"/>
              <w:rPr>
                <w:rFonts w:ascii="Times New Roman" w:hAnsi="Times New Roman" w:cs="Times New Roman"/>
                <w:color w:val="000000"/>
              </w:rPr>
            </w:pPr>
            <w:r w:rsidRPr="00C66F21">
              <w:rPr>
                <w:rFonts w:ascii="Times New Roman" w:eastAsia="Lucida Sans Unicode" w:hAnsi="Times New Roman" w:cs="Times New Roman"/>
                <w:bCs/>
                <w:color w:val="000000"/>
                <w:kern w:val="1"/>
                <w:lang w:eastAsia="hi-IN" w:bidi="hi-IN"/>
              </w:rPr>
              <w:t>Юридический адрес</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664038A"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7FC01620"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27E28B3C"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4</w:t>
            </w:r>
          </w:p>
        </w:tc>
        <w:tc>
          <w:tcPr>
            <w:tcW w:w="4649" w:type="dxa"/>
            <w:tcBorders>
              <w:top w:val="single" w:sz="4" w:space="0" w:color="000000"/>
              <w:left w:val="single" w:sz="4" w:space="0" w:color="000000"/>
              <w:bottom w:val="single" w:sz="4" w:space="0" w:color="000000"/>
            </w:tcBorders>
            <w:shd w:val="clear" w:color="auto" w:fill="auto"/>
          </w:tcPr>
          <w:p w14:paraId="39044601" w14:textId="77777777" w:rsidR="000B7E3F" w:rsidRPr="00C66F21" w:rsidRDefault="000B7E3F" w:rsidP="003F7D1F">
            <w:pPr>
              <w:pStyle w:val="ConsNonformat"/>
              <w:widowControl/>
              <w:tabs>
                <w:tab w:val="left" w:pos="567"/>
              </w:tabs>
              <w:jc w:val="both"/>
              <w:rPr>
                <w:rFonts w:ascii="Times New Roman" w:hAnsi="Times New Roman" w:cs="Times New Roman"/>
                <w:color w:val="000000"/>
              </w:rPr>
            </w:pPr>
            <w:r w:rsidRPr="00C66F21">
              <w:rPr>
                <w:rFonts w:ascii="Times New Roman" w:eastAsia="Lucida Sans Unicode" w:hAnsi="Times New Roman" w:cs="Times New Roman"/>
                <w:bCs/>
                <w:color w:val="000000"/>
                <w:kern w:val="1"/>
                <w:lang w:eastAsia="hi-IN" w:bidi="hi-IN"/>
              </w:rPr>
              <w:t>Почтовый адрес</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73FE5998"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5FE705F7"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071DB7D9"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5</w:t>
            </w:r>
          </w:p>
        </w:tc>
        <w:tc>
          <w:tcPr>
            <w:tcW w:w="4649" w:type="dxa"/>
            <w:tcBorders>
              <w:top w:val="single" w:sz="4" w:space="0" w:color="000000"/>
              <w:left w:val="single" w:sz="4" w:space="0" w:color="000000"/>
              <w:bottom w:val="single" w:sz="4" w:space="0" w:color="000000"/>
            </w:tcBorders>
            <w:shd w:val="clear" w:color="auto" w:fill="auto"/>
          </w:tcPr>
          <w:p w14:paraId="1A22BACE" w14:textId="77777777" w:rsidR="000B7E3F" w:rsidRPr="00C66F21" w:rsidRDefault="000B7E3F" w:rsidP="003F7D1F">
            <w:pPr>
              <w:pStyle w:val="ConsNonformat"/>
              <w:widowControl/>
              <w:tabs>
                <w:tab w:val="left" w:pos="567"/>
              </w:tabs>
              <w:jc w:val="both"/>
              <w:rPr>
                <w:rFonts w:ascii="Times New Roman" w:eastAsia="Lucida Sans Unicode" w:hAnsi="Times New Roman" w:cs="Times New Roman"/>
                <w:bCs/>
                <w:color w:val="000000"/>
                <w:kern w:val="1"/>
                <w:lang w:eastAsia="hi-IN" w:bidi="hi-IN"/>
              </w:rPr>
            </w:pPr>
            <w:r w:rsidRPr="00C66F21">
              <w:rPr>
                <w:rFonts w:ascii="Times New Roman" w:eastAsia="Lucida Sans Unicode" w:hAnsi="Times New Roman" w:cs="Times New Roman"/>
                <w:bCs/>
                <w:color w:val="000000"/>
                <w:kern w:val="1"/>
                <w:lang w:eastAsia="hi-IN" w:bidi="hi-IN"/>
              </w:rPr>
              <w:t>Фактический адрес</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1652270"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54C38FF0"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3CDCC86C"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6</w:t>
            </w:r>
          </w:p>
        </w:tc>
        <w:tc>
          <w:tcPr>
            <w:tcW w:w="4649" w:type="dxa"/>
            <w:tcBorders>
              <w:top w:val="single" w:sz="4" w:space="0" w:color="000000"/>
              <w:left w:val="single" w:sz="4" w:space="0" w:color="000000"/>
              <w:bottom w:val="single" w:sz="4" w:space="0" w:color="000000"/>
            </w:tcBorders>
            <w:shd w:val="clear" w:color="auto" w:fill="auto"/>
          </w:tcPr>
          <w:p w14:paraId="7D019C17"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Телефоны/факсы</w:t>
            </w:r>
          </w:p>
          <w:p w14:paraId="41CE1BC9" w14:textId="77777777" w:rsidR="000B7E3F" w:rsidRPr="00C66F21" w:rsidRDefault="000B7E3F" w:rsidP="003F7D1F">
            <w:pPr>
              <w:pStyle w:val="ConsNonformat"/>
              <w:widowControl/>
              <w:tabs>
                <w:tab w:val="left" w:pos="567"/>
              </w:tabs>
              <w:jc w:val="both"/>
              <w:rPr>
                <w:rFonts w:ascii="Times New Roman" w:eastAsia="Lucida Sans Unicode" w:hAnsi="Times New Roman" w:cs="Times New Roman"/>
                <w:bCs/>
                <w:color w:val="000000"/>
                <w:kern w:val="1"/>
                <w:lang w:eastAsia="hi-IN" w:bidi="hi-IN"/>
              </w:rPr>
            </w:pPr>
            <w:r w:rsidRPr="00C66F21">
              <w:rPr>
                <w:rFonts w:ascii="Times New Roman" w:eastAsia="Lucida Sans Unicode" w:hAnsi="Times New Roman" w:cs="Times New Roman"/>
                <w:bCs/>
                <w:color w:val="000000"/>
                <w:kern w:val="1"/>
                <w:lang w:eastAsia="hi-IN" w:bidi="hi-IN"/>
              </w:rPr>
              <w:t>(с указанием кода города)</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1B0CCA8F"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2CDFF44F"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6D75C8AB"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7</w:t>
            </w:r>
          </w:p>
        </w:tc>
        <w:tc>
          <w:tcPr>
            <w:tcW w:w="4649" w:type="dxa"/>
            <w:tcBorders>
              <w:top w:val="single" w:sz="4" w:space="0" w:color="000000"/>
              <w:left w:val="single" w:sz="4" w:space="0" w:color="000000"/>
              <w:bottom w:val="single" w:sz="4" w:space="0" w:color="000000"/>
            </w:tcBorders>
            <w:shd w:val="clear" w:color="auto" w:fill="auto"/>
          </w:tcPr>
          <w:p w14:paraId="5AA04A32"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 xml:space="preserve">Адрес электронной почты, </w:t>
            </w:r>
            <w:r w:rsidRPr="00C66F21">
              <w:rPr>
                <w:rFonts w:ascii="Times New Roman" w:eastAsia="Lucida Sans Unicode" w:hAnsi="Times New Roman" w:cs="Times New Roman"/>
                <w:bCs/>
                <w:color w:val="000000"/>
                <w:kern w:val="1"/>
                <w:sz w:val="20"/>
                <w:szCs w:val="20"/>
                <w:lang w:val="en-US" w:eastAsia="hi-IN" w:bidi="hi-IN"/>
              </w:rPr>
              <w:t>web</w:t>
            </w:r>
            <w:r w:rsidRPr="00C66F21">
              <w:rPr>
                <w:rFonts w:ascii="Times New Roman" w:eastAsia="Lucida Sans Unicode" w:hAnsi="Times New Roman" w:cs="Times New Roman"/>
                <w:bCs/>
                <w:color w:val="000000"/>
                <w:kern w:val="1"/>
                <w:sz w:val="20"/>
                <w:szCs w:val="20"/>
                <w:lang w:eastAsia="hi-IN" w:bidi="hi-IN"/>
              </w:rPr>
              <w:t>-сайт</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524B4697"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7C634C36"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26AC524B"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8</w:t>
            </w:r>
          </w:p>
        </w:tc>
        <w:tc>
          <w:tcPr>
            <w:tcW w:w="4649" w:type="dxa"/>
            <w:tcBorders>
              <w:top w:val="single" w:sz="4" w:space="0" w:color="000000"/>
              <w:left w:val="single" w:sz="4" w:space="0" w:color="000000"/>
              <w:bottom w:val="single" w:sz="4" w:space="0" w:color="000000"/>
            </w:tcBorders>
            <w:shd w:val="clear" w:color="auto" w:fill="auto"/>
          </w:tcPr>
          <w:p w14:paraId="3BDDC7AF"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Дата, место и орган регистрации юридического лица, индивидуального предпринимателя</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6426681"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3599D8ED"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086F9C4C"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9</w:t>
            </w:r>
          </w:p>
        </w:tc>
        <w:tc>
          <w:tcPr>
            <w:tcW w:w="4649" w:type="dxa"/>
            <w:tcBorders>
              <w:top w:val="single" w:sz="4" w:space="0" w:color="000000"/>
              <w:left w:val="single" w:sz="4" w:space="0" w:color="000000"/>
              <w:bottom w:val="single" w:sz="4" w:space="0" w:color="000000"/>
            </w:tcBorders>
            <w:shd w:val="clear" w:color="auto" w:fill="auto"/>
          </w:tcPr>
          <w:p w14:paraId="3CCBB9A5"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ИНН/КПП</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6E9DC4F5"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7BBEB235"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6A23C18E"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10</w:t>
            </w:r>
          </w:p>
        </w:tc>
        <w:tc>
          <w:tcPr>
            <w:tcW w:w="4649" w:type="dxa"/>
            <w:tcBorders>
              <w:top w:val="single" w:sz="4" w:space="0" w:color="000000"/>
              <w:left w:val="single" w:sz="4" w:space="0" w:color="000000"/>
              <w:bottom w:val="single" w:sz="4" w:space="0" w:color="000000"/>
            </w:tcBorders>
            <w:shd w:val="clear" w:color="auto" w:fill="auto"/>
          </w:tcPr>
          <w:p w14:paraId="78C54D08"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ОГРН</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429340D"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4BDEE661"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5DC79323"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11</w:t>
            </w:r>
          </w:p>
        </w:tc>
        <w:tc>
          <w:tcPr>
            <w:tcW w:w="4649" w:type="dxa"/>
            <w:tcBorders>
              <w:top w:val="single" w:sz="4" w:space="0" w:color="000000"/>
              <w:left w:val="single" w:sz="4" w:space="0" w:color="000000"/>
              <w:bottom w:val="single" w:sz="4" w:space="0" w:color="000000"/>
            </w:tcBorders>
            <w:shd w:val="clear" w:color="auto" w:fill="auto"/>
          </w:tcPr>
          <w:p w14:paraId="4C649788"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ОКОПФ</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A1612E0"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0FFD0E8B"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4138EA42"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12</w:t>
            </w:r>
          </w:p>
        </w:tc>
        <w:tc>
          <w:tcPr>
            <w:tcW w:w="4649" w:type="dxa"/>
            <w:tcBorders>
              <w:top w:val="single" w:sz="4" w:space="0" w:color="000000"/>
              <w:left w:val="single" w:sz="4" w:space="0" w:color="000000"/>
              <w:bottom w:val="single" w:sz="4" w:space="0" w:color="000000"/>
            </w:tcBorders>
            <w:shd w:val="clear" w:color="auto" w:fill="auto"/>
          </w:tcPr>
          <w:p w14:paraId="3F7FC9B5"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ОКВЭД</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469F587"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557187EA"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7A239D72"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13</w:t>
            </w:r>
          </w:p>
        </w:tc>
        <w:tc>
          <w:tcPr>
            <w:tcW w:w="4649" w:type="dxa"/>
            <w:tcBorders>
              <w:top w:val="single" w:sz="4" w:space="0" w:color="000000"/>
              <w:left w:val="single" w:sz="4" w:space="0" w:color="000000"/>
              <w:bottom w:val="single" w:sz="4" w:space="0" w:color="000000"/>
            </w:tcBorders>
            <w:shd w:val="clear" w:color="auto" w:fill="auto"/>
          </w:tcPr>
          <w:p w14:paraId="435C0C09" w14:textId="77777777" w:rsidR="000B7E3F" w:rsidRPr="00C66F21" w:rsidRDefault="000B7E3F" w:rsidP="003F7D1F">
            <w:pPr>
              <w:widowControl w:val="0"/>
              <w:tabs>
                <w:tab w:val="left" w:pos="567"/>
              </w:tabs>
              <w:suppressAutoHyphens/>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ОКПО</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3D468538"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75148246"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7F77FC4A"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14</w:t>
            </w:r>
          </w:p>
        </w:tc>
        <w:tc>
          <w:tcPr>
            <w:tcW w:w="4649" w:type="dxa"/>
            <w:tcBorders>
              <w:top w:val="single" w:sz="4" w:space="0" w:color="000000"/>
              <w:left w:val="single" w:sz="4" w:space="0" w:color="000000"/>
              <w:bottom w:val="single" w:sz="4" w:space="0" w:color="000000"/>
            </w:tcBorders>
            <w:shd w:val="clear" w:color="auto" w:fill="auto"/>
          </w:tcPr>
          <w:p w14:paraId="39168C62" w14:textId="77777777" w:rsidR="000B7E3F" w:rsidRPr="00C66F21" w:rsidRDefault="000B7E3F" w:rsidP="003F7D1F">
            <w:pPr>
              <w:widowControl w:val="0"/>
              <w:tabs>
                <w:tab w:val="left" w:pos="567"/>
              </w:tabs>
              <w:suppressAutoHyphens/>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ОКТМО</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31145BDA"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26AFD07C"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2ED6AD98"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15</w:t>
            </w:r>
          </w:p>
        </w:tc>
        <w:tc>
          <w:tcPr>
            <w:tcW w:w="4649" w:type="dxa"/>
            <w:tcBorders>
              <w:top w:val="single" w:sz="4" w:space="0" w:color="000000"/>
              <w:left w:val="single" w:sz="4" w:space="0" w:color="000000"/>
              <w:bottom w:val="single" w:sz="4" w:space="0" w:color="000000"/>
            </w:tcBorders>
            <w:shd w:val="clear" w:color="auto" w:fill="auto"/>
          </w:tcPr>
          <w:p w14:paraId="7CCE64ED"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 xml:space="preserve">ОКДП/ОКПД </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1502C798"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68187827"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41DDFCB7"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16</w:t>
            </w:r>
          </w:p>
        </w:tc>
        <w:tc>
          <w:tcPr>
            <w:tcW w:w="4649" w:type="dxa"/>
            <w:tcBorders>
              <w:top w:val="single" w:sz="4" w:space="0" w:color="000000"/>
              <w:left w:val="single" w:sz="4" w:space="0" w:color="000000"/>
              <w:bottom w:val="single" w:sz="4" w:space="0" w:color="000000"/>
            </w:tcBorders>
            <w:shd w:val="clear" w:color="auto" w:fill="auto"/>
          </w:tcPr>
          <w:p w14:paraId="7C34BFE2"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Банковские реквизиты (наименование и адрес банка, номер расчетного счета в банке, корреспондентский счет, БИК, прочие банковские реквизиты)</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0EB24547"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0E878C43"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0DC65553"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17</w:t>
            </w:r>
          </w:p>
        </w:tc>
        <w:tc>
          <w:tcPr>
            <w:tcW w:w="4649" w:type="dxa"/>
            <w:tcBorders>
              <w:top w:val="single" w:sz="4" w:space="0" w:color="000000"/>
              <w:left w:val="single" w:sz="4" w:space="0" w:color="000000"/>
              <w:bottom w:val="single" w:sz="4" w:space="0" w:color="000000"/>
            </w:tcBorders>
            <w:shd w:val="clear" w:color="auto" w:fill="auto"/>
          </w:tcPr>
          <w:p w14:paraId="0CC40CE0"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582E97EF"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4549E86C"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011C910E"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18</w:t>
            </w:r>
          </w:p>
        </w:tc>
        <w:tc>
          <w:tcPr>
            <w:tcW w:w="4649" w:type="dxa"/>
            <w:tcBorders>
              <w:top w:val="single" w:sz="4" w:space="0" w:color="000000"/>
              <w:left w:val="single" w:sz="4" w:space="0" w:color="000000"/>
              <w:bottom w:val="single" w:sz="4" w:space="0" w:color="000000"/>
            </w:tcBorders>
            <w:shd w:val="clear" w:color="auto" w:fill="auto"/>
          </w:tcPr>
          <w:p w14:paraId="3FF567BB"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 xml:space="preserve">Сведения об отношении участника закупки к субъектам </w:t>
            </w:r>
            <w:r w:rsidRPr="00C66F21">
              <w:rPr>
                <w:rFonts w:ascii="Times New Roman" w:hAnsi="Times New Roman" w:cs="Times New Roman"/>
                <w:sz w:val="20"/>
                <w:szCs w:val="20"/>
              </w:rPr>
              <w:t>малого и среднего предпринимательства в соответствии со ст. 4 Федерального закона от 24.07.2007 № 209-ФЗ.</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49939C4"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i/>
                <w:iCs/>
                <w:color w:val="000000"/>
                <w:kern w:val="1"/>
                <w:sz w:val="20"/>
                <w:szCs w:val="20"/>
                <w:lang w:eastAsia="hi-IN" w:bidi="hi-IN"/>
              </w:rPr>
            </w:pPr>
          </w:p>
        </w:tc>
      </w:tr>
    </w:tbl>
    <w:p w14:paraId="316C7AE7" w14:textId="343B834E" w:rsidR="00E20B9D" w:rsidRPr="00C66F21" w:rsidRDefault="00E20B9D" w:rsidP="003F7D1F">
      <w:pPr>
        <w:tabs>
          <w:tab w:val="left" w:pos="567"/>
        </w:tabs>
        <w:ind w:firstLine="0"/>
        <w:rPr>
          <w:rFonts w:ascii="Times New Roman" w:eastAsia="Lucida Sans Unicode" w:hAnsi="Times New Roman" w:cs="Times New Roman"/>
          <w:kern w:val="1"/>
          <w:sz w:val="20"/>
          <w:szCs w:val="20"/>
          <w:lang w:eastAsia="hi-IN" w:bidi="hi-IN"/>
        </w:rPr>
      </w:pPr>
      <w:r w:rsidRPr="00C66F21">
        <w:rPr>
          <w:rFonts w:ascii="Times New Roman" w:eastAsia="Lucida Sans Unicode" w:hAnsi="Times New Roman" w:cs="Times New Roman"/>
          <w:kern w:val="1"/>
          <w:sz w:val="20"/>
          <w:szCs w:val="20"/>
          <w:lang w:eastAsia="hi-IN" w:bidi="hi-IN"/>
        </w:rPr>
        <w:t xml:space="preserve">Изучив извещение и документацию о проведении запроса </w:t>
      </w:r>
      <w:r w:rsidR="00530FF3">
        <w:rPr>
          <w:rFonts w:ascii="Times New Roman" w:eastAsia="Lucida Sans Unicode" w:hAnsi="Times New Roman" w:cs="Times New Roman"/>
          <w:kern w:val="1"/>
          <w:sz w:val="20"/>
          <w:szCs w:val="20"/>
          <w:lang w:eastAsia="hi-IN" w:bidi="hi-IN"/>
        </w:rPr>
        <w:t>котировок в электронной</w:t>
      </w:r>
      <w:r w:rsidR="00454A10">
        <w:rPr>
          <w:rFonts w:ascii="Times New Roman" w:eastAsia="Lucida Sans Unicode" w:hAnsi="Times New Roman" w:cs="Times New Roman"/>
          <w:kern w:val="1"/>
          <w:sz w:val="20"/>
          <w:szCs w:val="20"/>
          <w:lang w:eastAsia="hi-IN" w:bidi="hi-IN"/>
        </w:rPr>
        <w:t xml:space="preserve"> форме</w:t>
      </w:r>
      <w:r w:rsidRPr="00C66F21">
        <w:rPr>
          <w:rFonts w:ascii="Times New Roman" w:eastAsia="Lucida Sans Unicode" w:hAnsi="Times New Roman" w:cs="Times New Roman"/>
          <w:kern w:val="1"/>
          <w:sz w:val="20"/>
          <w:szCs w:val="20"/>
          <w:lang w:eastAsia="hi-IN" w:bidi="hi-IN"/>
        </w:rPr>
        <w:t xml:space="preserve"> на право заключения Договора, настоящей заявкой сообщаем о согласии участвовать в запросе </w:t>
      </w:r>
      <w:r w:rsidR="00530FF3">
        <w:rPr>
          <w:rFonts w:ascii="Times New Roman" w:eastAsia="Lucida Sans Unicode" w:hAnsi="Times New Roman" w:cs="Times New Roman"/>
          <w:kern w:val="1"/>
          <w:sz w:val="20"/>
          <w:szCs w:val="20"/>
          <w:lang w:eastAsia="hi-IN" w:bidi="hi-IN"/>
        </w:rPr>
        <w:t>котировок в электронной</w:t>
      </w:r>
      <w:r w:rsidR="00454A10">
        <w:rPr>
          <w:rFonts w:ascii="Times New Roman" w:eastAsia="Lucida Sans Unicode" w:hAnsi="Times New Roman" w:cs="Times New Roman"/>
          <w:kern w:val="1"/>
          <w:sz w:val="20"/>
          <w:szCs w:val="20"/>
          <w:lang w:eastAsia="hi-IN" w:bidi="hi-IN"/>
        </w:rPr>
        <w:t xml:space="preserve"> форме</w:t>
      </w:r>
      <w:r w:rsidRPr="00C66F21">
        <w:rPr>
          <w:rFonts w:ascii="Times New Roman" w:eastAsia="Lucida Sans Unicode" w:hAnsi="Times New Roman" w:cs="Times New Roman"/>
          <w:kern w:val="1"/>
          <w:sz w:val="20"/>
          <w:szCs w:val="20"/>
          <w:lang w:eastAsia="hi-IN" w:bidi="hi-IN"/>
        </w:rPr>
        <w:t xml:space="preserve"> на условиях, установленных в извещении о проведении запроса </w:t>
      </w:r>
      <w:r w:rsidR="00530FF3">
        <w:rPr>
          <w:rFonts w:ascii="Times New Roman" w:eastAsia="Lucida Sans Unicode" w:hAnsi="Times New Roman" w:cs="Times New Roman"/>
          <w:kern w:val="1"/>
          <w:sz w:val="20"/>
          <w:szCs w:val="20"/>
          <w:lang w:eastAsia="hi-IN" w:bidi="hi-IN"/>
        </w:rPr>
        <w:t>котировок в электронной</w:t>
      </w:r>
      <w:r w:rsidR="00454A10">
        <w:rPr>
          <w:rFonts w:ascii="Times New Roman" w:eastAsia="Lucida Sans Unicode" w:hAnsi="Times New Roman" w:cs="Times New Roman"/>
          <w:kern w:val="1"/>
          <w:sz w:val="20"/>
          <w:szCs w:val="20"/>
          <w:lang w:eastAsia="hi-IN" w:bidi="hi-IN"/>
        </w:rPr>
        <w:t xml:space="preserve"> форме</w:t>
      </w:r>
      <w:r w:rsidRPr="00C66F21">
        <w:rPr>
          <w:rFonts w:ascii="Times New Roman" w:eastAsia="Lucida Sans Unicode" w:hAnsi="Times New Roman" w:cs="Times New Roman"/>
          <w:kern w:val="1"/>
          <w:sz w:val="20"/>
          <w:szCs w:val="20"/>
          <w:lang w:eastAsia="hi-IN" w:bidi="hi-IN"/>
        </w:rPr>
        <w:t>, и направляем настоящую заявку.</w:t>
      </w:r>
    </w:p>
    <w:p w14:paraId="29B3CD21" w14:textId="6A29114A" w:rsidR="00E20B9D" w:rsidRPr="00C66F21" w:rsidRDefault="00E20B9D" w:rsidP="003F7D1F">
      <w:pPr>
        <w:tabs>
          <w:tab w:val="left" w:pos="567"/>
        </w:tabs>
        <w:ind w:firstLine="0"/>
        <w:rPr>
          <w:rFonts w:ascii="Times New Roman" w:eastAsia="Lucida Sans Unicode" w:hAnsi="Times New Roman" w:cs="Times New Roman"/>
          <w:kern w:val="1"/>
          <w:sz w:val="20"/>
          <w:szCs w:val="20"/>
          <w:lang w:eastAsia="hi-IN" w:bidi="hi-IN"/>
        </w:rPr>
      </w:pPr>
      <w:r w:rsidRPr="00C66F21">
        <w:rPr>
          <w:rFonts w:ascii="Times New Roman" w:eastAsia="Lucida Sans Unicode" w:hAnsi="Times New Roman" w:cs="Times New Roman"/>
          <w:kern w:val="1"/>
          <w:sz w:val="20"/>
          <w:szCs w:val="20"/>
          <w:lang w:eastAsia="hi-IN" w:bidi="hi-IN"/>
        </w:rPr>
        <w:t xml:space="preserve">Принимаем и обязуемся исполнить в полном объеме все условия договора (предмет договора, форма и условия оплаты, место и сроки поставки, срок и объем предоставления гарантий качества и другие условия), указанные в извещении о проведении запроса </w:t>
      </w:r>
      <w:r w:rsidR="00530FF3">
        <w:rPr>
          <w:rFonts w:ascii="Times New Roman" w:eastAsia="Lucida Sans Unicode" w:hAnsi="Times New Roman" w:cs="Times New Roman"/>
          <w:kern w:val="1"/>
          <w:sz w:val="20"/>
          <w:szCs w:val="20"/>
          <w:lang w:eastAsia="hi-IN" w:bidi="hi-IN"/>
        </w:rPr>
        <w:t>котировок в электронной</w:t>
      </w:r>
      <w:r w:rsidR="00454A10">
        <w:rPr>
          <w:rFonts w:ascii="Times New Roman" w:eastAsia="Lucida Sans Unicode" w:hAnsi="Times New Roman" w:cs="Times New Roman"/>
          <w:kern w:val="1"/>
          <w:sz w:val="20"/>
          <w:szCs w:val="20"/>
          <w:lang w:eastAsia="hi-IN" w:bidi="hi-IN"/>
        </w:rPr>
        <w:t xml:space="preserve"> форме</w:t>
      </w:r>
      <w:r w:rsidRPr="00C66F21">
        <w:rPr>
          <w:rFonts w:ascii="Times New Roman" w:eastAsia="Lucida Sans Unicode" w:hAnsi="Times New Roman" w:cs="Times New Roman"/>
          <w:kern w:val="1"/>
          <w:sz w:val="20"/>
          <w:szCs w:val="20"/>
          <w:lang w:eastAsia="hi-IN" w:bidi="hi-IN"/>
        </w:rPr>
        <w:t>, а также прилагаемом проекте Договора по нижеуказанной цене, а именно:</w:t>
      </w:r>
    </w:p>
    <w:p w14:paraId="5E508FC0" w14:textId="77777777" w:rsidR="0052002E" w:rsidRPr="00C66F21" w:rsidRDefault="0052002E" w:rsidP="003F7D1F">
      <w:pPr>
        <w:tabs>
          <w:tab w:val="left" w:pos="567"/>
        </w:tabs>
        <w:ind w:firstLine="0"/>
        <w:rPr>
          <w:rFonts w:ascii="Times New Roman" w:eastAsia="Lucida Sans Unicode" w:hAnsi="Times New Roman" w:cs="Times New Roman"/>
          <w:kern w:val="1"/>
          <w:sz w:val="20"/>
          <w:szCs w:val="20"/>
          <w:lang w:eastAsia="hi-IN" w:bidi="hi-IN"/>
        </w:rPr>
      </w:pP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760"/>
        <w:gridCol w:w="3207"/>
      </w:tblGrid>
      <w:tr w:rsidR="0052002E" w:rsidRPr="00C66F21" w14:paraId="4F79A8E3" w14:textId="77777777" w:rsidTr="0052002E">
        <w:trPr>
          <w:trHeight w:val="529"/>
          <w:jc w:val="center"/>
        </w:trPr>
        <w:tc>
          <w:tcPr>
            <w:tcW w:w="851" w:type="dxa"/>
            <w:tcBorders>
              <w:top w:val="single" w:sz="4" w:space="0" w:color="auto"/>
              <w:left w:val="single" w:sz="4" w:space="0" w:color="auto"/>
              <w:bottom w:val="single" w:sz="4" w:space="0" w:color="auto"/>
              <w:right w:val="single" w:sz="4" w:space="0" w:color="auto"/>
            </w:tcBorders>
            <w:hideMark/>
          </w:tcPr>
          <w:p w14:paraId="177CBD27" w14:textId="77777777" w:rsidR="0052002E" w:rsidRPr="00C66F21" w:rsidRDefault="0052002E"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w:t>
            </w:r>
          </w:p>
        </w:tc>
        <w:tc>
          <w:tcPr>
            <w:tcW w:w="5760" w:type="dxa"/>
            <w:tcBorders>
              <w:top w:val="single" w:sz="4" w:space="0" w:color="auto"/>
              <w:left w:val="single" w:sz="4" w:space="0" w:color="auto"/>
              <w:bottom w:val="single" w:sz="4" w:space="0" w:color="auto"/>
              <w:right w:val="single" w:sz="4" w:space="0" w:color="auto"/>
            </w:tcBorders>
            <w:hideMark/>
          </w:tcPr>
          <w:p w14:paraId="27714834" w14:textId="77777777" w:rsidR="0052002E" w:rsidRPr="00C66F21" w:rsidRDefault="0052002E"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Наименование, характеристики</w:t>
            </w:r>
          </w:p>
        </w:tc>
        <w:tc>
          <w:tcPr>
            <w:tcW w:w="3207" w:type="dxa"/>
            <w:tcBorders>
              <w:top w:val="single" w:sz="4" w:space="0" w:color="auto"/>
              <w:left w:val="single" w:sz="4" w:space="0" w:color="auto"/>
              <w:bottom w:val="single" w:sz="4" w:space="0" w:color="auto"/>
              <w:right w:val="single" w:sz="4" w:space="0" w:color="auto"/>
            </w:tcBorders>
            <w:hideMark/>
          </w:tcPr>
          <w:p w14:paraId="3FEBADDC" w14:textId="77777777" w:rsidR="0052002E" w:rsidRPr="00C66F21" w:rsidRDefault="0052002E"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Цена договора</w:t>
            </w:r>
          </w:p>
        </w:tc>
      </w:tr>
      <w:tr w:rsidR="0052002E" w:rsidRPr="00C66F21" w14:paraId="528824AC" w14:textId="77777777" w:rsidTr="0052002E">
        <w:trPr>
          <w:trHeight w:val="479"/>
          <w:jc w:val="center"/>
        </w:trPr>
        <w:tc>
          <w:tcPr>
            <w:tcW w:w="851" w:type="dxa"/>
            <w:tcBorders>
              <w:top w:val="single" w:sz="4" w:space="0" w:color="auto"/>
              <w:left w:val="single" w:sz="4" w:space="0" w:color="auto"/>
              <w:bottom w:val="single" w:sz="4" w:space="0" w:color="auto"/>
              <w:right w:val="single" w:sz="4" w:space="0" w:color="auto"/>
            </w:tcBorders>
            <w:hideMark/>
          </w:tcPr>
          <w:p w14:paraId="0950EFC0" w14:textId="77777777" w:rsidR="0052002E" w:rsidRPr="00C66F21" w:rsidRDefault="0052002E"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1</w:t>
            </w:r>
          </w:p>
        </w:tc>
        <w:tc>
          <w:tcPr>
            <w:tcW w:w="5760" w:type="dxa"/>
            <w:tcBorders>
              <w:top w:val="single" w:sz="4" w:space="0" w:color="auto"/>
              <w:left w:val="single" w:sz="4" w:space="0" w:color="auto"/>
              <w:bottom w:val="single" w:sz="4" w:space="0" w:color="auto"/>
              <w:right w:val="single" w:sz="4" w:space="0" w:color="auto"/>
            </w:tcBorders>
          </w:tcPr>
          <w:p w14:paraId="010A3FB8" w14:textId="09256347" w:rsidR="0052002E" w:rsidRPr="00C66F21" w:rsidRDefault="00530FF3" w:rsidP="004530E7">
            <w:pPr>
              <w:keepNext/>
              <w:widowControl w:val="0"/>
              <w:tabs>
                <w:tab w:val="left" w:pos="567"/>
              </w:tabs>
              <w:suppressAutoHyphens/>
              <w:autoSpaceDE w:val="0"/>
              <w:autoSpaceDN w:val="0"/>
              <w:adjustRightInd w:val="0"/>
              <w:ind w:firstLine="0"/>
              <w:rPr>
                <w:rFonts w:ascii="Times New Roman" w:hAnsi="Times New Roman" w:cs="Times New Roman"/>
                <w:sz w:val="20"/>
                <w:szCs w:val="20"/>
              </w:rPr>
            </w:pPr>
            <w:r>
              <w:rPr>
                <w:rFonts w:ascii="Times New Roman" w:hAnsi="Times New Roman" w:cs="Times New Roman"/>
                <w:b/>
                <w:sz w:val="20"/>
                <w:szCs w:val="20"/>
              </w:rPr>
              <w:t xml:space="preserve">Выполнение </w:t>
            </w:r>
            <w:r w:rsidR="004530E7">
              <w:rPr>
                <w:rFonts w:ascii="Times New Roman" w:hAnsi="Times New Roman" w:cs="Times New Roman"/>
                <w:b/>
                <w:sz w:val="20"/>
                <w:szCs w:val="20"/>
              </w:rPr>
              <w:t>работ по детальному (инструментальному) обследованию строительных конструкций здания, расположенного по адресу: г. Тюмень, ул. Олимпийская, д. 9</w:t>
            </w:r>
          </w:p>
        </w:tc>
        <w:tc>
          <w:tcPr>
            <w:tcW w:w="3207" w:type="dxa"/>
            <w:tcBorders>
              <w:top w:val="single" w:sz="4" w:space="0" w:color="auto"/>
              <w:left w:val="single" w:sz="4" w:space="0" w:color="auto"/>
              <w:bottom w:val="single" w:sz="4" w:space="0" w:color="auto"/>
              <w:right w:val="single" w:sz="4" w:space="0" w:color="auto"/>
            </w:tcBorders>
          </w:tcPr>
          <w:p w14:paraId="013B1458" w14:textId="77777777" w:rsidR="0052002E" w:rsidRPr="00C66F21" w:rsidRDefault="0052002E" w:rsidP="003F7D1F">
            <w:pPr>
              <w:tabs>
                <w:tab w:val="left" w:pos="567"/>
              </w:tabs>
              <w:ind w:firstLine="0"/>
              <w:rPr>
                <w:rFonts w:ascii="Times New Roman" w:hAnsi="Times New Roman" w:cs="Times New Roman"/>
                <w:sz w:val="20"/>
                <w:szCs w:val="20"/>
              </w:rPr>
            </w:pPr>
          </w:p>
        </w:tc>
      </w:tr>
    </w:tbl>
    <w:p w14:paraId="371A46F0" w14:textId="77777777" w:rsidR="00E20B9D" w:rsidRPr="00C66F21" w:rsidRDefault="00E20B9D" w:rsidP="003F7D1F">
      <w:pPr>
        <w:tabs>
          <w:tab w:val="left" w:pos="567"/>
        </w:tabs>
        <w:ind w:firstLine="0"/>
        <w:rPr>
          <w:rFonts w:ascii="Times New Roman" w:eastAsia="Lucida Sans Unicode" w:hAnsi="Times New Roman" w:cs="Times New Roman"/>
          <w:kern w:val="1"/>
          <w:sz w:val="20"/>
          <w:szCs w:val="20"/>
          <w:lang w:eastAsia="hi-IN" w:bidi="hi-IN"/>
        </w:rPr>
      </w:pPr>
    </w:p>
    <w:p w14:paraId="062040E7" w14:textId="0FE52438" w:rsidR="00E20B9D" w:rsidRPr="00C66F21" w:rsidRDefault="00E20B9D" w:rsidP="003F7D1F">
      <w:pPr>
        <w:tabs>
          <w:tab w:val="left" w:pos="567"/>
        </w:tabs>
        <w:ind w:firstLine="0"/>
        <w:rPr>
          <w:rFonts w:ascii="Times New Roman" w:eastAsia="Lucida Sans Unicode" w:hAnsi="Times New Roman" w:cs="Times New Roman"/>
          <w:kern w:val="1"/>
          <w:sz w:val="20"/>
          <w:szCs w:val="20"/>
          <w:lang w:eastAsia="hi-IN" w:bidi="hi-IN"/>
        </w:rPr>
      </w:pPr>
      <w:r w:rsidRPr="00C66F21">
        <w:rPr>
          <w:rFonts w:ascii="Times New Roman" w:eastAsia="Lucida Sans Unicode" w:hAnsi="Times New Roman" w:cs="Times New Roman"/>
          <w:kern w:val="1"/>
          <w:sz w:val="20"/>
          <w:szCs w:val="20"/>
          <w:lang w:eastAsia="hi-IN" w:bidi="hi-IN"/>
        </w:rPr>
        <w:t xml:space="preserve">Предлагаемая цена договора включает в себя все расходы, связанные с исполнением договора, а также все налоги, сборы и иные обязательные платежи. Функциональные характеристики (потребительские свойства товара), качественные характеристики работ, услуг соответствуют требованиям, указанным в извещении о проведении </w:t>
      </w:r>
      <w:r w:rsidRPr="00C66F21">
        <w:rPr>
          <w:rFonts w:ascii="Times New Roman" w:eastAsia="Lucida Sans Unicode" w:hAnsi="Times New Roman" w:cs="Times New Roman"/>
          <w:kern w:val="1"/>
          <w:sz w:val="20"/>
          <w:szCs w:val="20"/>
          <w:lang w:eastAsia="hi-IN" w:bidi="hi-IN"/>
        </w:rPr>
        <w:lastRenderedPageBreak/>
        <w:t xml:space="preserve">запроса </w:t>
      </w:r>
      <w:r w:rsidR="00530FF3">
        <w:rPr>
          <w:rFonts w:ascii="Times New Roman" w:eastAsia="Lucida Sans Unicode" w:hAnsi="Times New Roman" w:cs="Times New Roman"/>
          <w:kern w:val="1"/>
          <w:sz w:val="20"/>
          <w:szCs w:val="20"/>
          <w:lang w:eastAsia="hi-IN" w:bidi="hi-IN"/>
        </w:rPr>
        <w:t>котировок в электронной</w:t>
      </w:r>
      <w:r w:rsidR="00454A10">
        <w:rPr>
          <w:rFonts w:ascii="Times New Roman" w:eastAsia="Lucida Sans Unicode" w:hAnsi="Times New Roman" w:cs="Times New Roman"/>
          <w:kern w:val="1"/>
          <w:sz w:val="20"/>
          <w:szCs w:val="20"/>
          <w:lang w:eastAsia="hi-IN" w:bidi="hi-IN"/>
        </w:rPr>
        <w:t xml:space="preserve"> форме </w:t>
      </w:r>
      <w:r w:rsidR="003F7D1F">
        <w:rPr>
          <w:rFonts w:ascii="Times New Roman" w:eastAsia="Lucida Sans Unicode" w:hAnsi="Times New Roman" w:cs="Times New Roman"/>
          <w:kern w:val="1"/>
          <w:sz w:val="20"/>
          <w:szCs w:val="20"/>
          <w:lang w:eastAsia="hi-IN" w:bidi="hi-IN"/>
        </w:rPr>
        <w:t>участниками,</w:t>
      </w:r>
      <w:r w:rsidR="00454A10">
        <w:rPr>
          <w:rFonts w:ascii="Times New Roman" w:eastAsia="Lucida Sans Unicode" w:hAnsi="Times New Roman" w:cs="Times New Roman"/>
          <w:kern w:val="1"/>
          <w:sz w:val="20"/>
          <w:szCs w:val="20"/>
          <w:lang w:eastAsia="hi-IN" w:bidi="hi-IN"/>
        </w:rPr>
        <w:t xml:space="preserve"> которого могут быть только субъекты малого и среднего предпринимательства</w:t>
      </w:r>
      <w:r w:rsidRPr="00C66F21">
        <w:rPr>
          <w:rFonts w:ascii="Times New Roman" w:eastAsia="Lucida Sans Unicode" w:hAnsi="Times New Roman" w:cs="Times New Roman"/>
          <w:kern w:val="1"/>
          <w:sz w:val="20"/>
          <w:szCs w:val="20"/>
          <w:lang w:eastAsia="hi-IN" w:bidi="hi-IN"/>
        </w:rPr>
        <w:t>.</w:t>
      </w:r>
    </w:p>
    <w:p w14:paraId="4F81B588" w14:textId="77777777" w:rsidR="009A705A" w:rsidRPr="00C66F21" w:rsidRDefault="009A705A" w:rsidP="003F7D1F">
      <w:pPr>
        <w:tabs>
          <w:tab w:val="left" w:pos="567"/>
        </w:tabs>
        <w:ind w:firstLine="0"/>
        <w:rPr>
          <w:rFonts w:ascii="Times New Roman" w:hAnsi="Times New Roman" w:cs="Times New Roman"/>
          <w:sz w:val="20"/>
          <w:szCs w:val="20"/>
        </w:rPr>
      </w:pPr>
    </w:p>
    <w:tbl>
      <w:tblPr>
        <w:tblStyle w:val="a4"/>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0"/>
        <w:gridCol w:w="3216"/>
        <w:gridCol w:w="3030"/>
      </w:tblGrid>
      <w:tr w:rsidR="0004692E" w:rsidRPr="00C66F21" w14:paraId="6B9A0832" w14:textId="77777777" w:rsidTr="009A705A">
        <w:trPr>
          <w:jc w:val="center"/>
        </w:trPr>
        <w:tc>
          <w:tcPr>
            <w:tcW w:w="3110" w:type="dxa"/>
          </w:tcPr>
          <w:p w14:paraId="1A82F6CD" w14:textId="77777777" w:rsidR="0004692E" w:rsidRPr="00C66F21" w:rsidRDefault="0004692E" w:rsidP="003F7D1F">
            <w:pPr>
              <w:tabs>
                <w:tab w:val="left" w:pos="567"/>
              </w:tabs>
              <w:ind w:firstLine="0"/>
              <w:rPr>
                <w:rFonts w:ascii="Times New Roman" w:hAnsi="Times New Roman" w:cs="Times New Roman"/>
                <w:sz w:val="20"/>
                <w:szCs w:val="20"/>
              </w:rPr>
            </w:pPr>
          </w:p>
          <w:p w14:paraId="2D42C947" w14:textId="77777777" w:rsidR="0004692E" w:rsidRPr="00C66F21" w:rsidRDefault="0004692E"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_________________________</w:t>
            </w:r>
          </w:p>
        </w:tc>
        <w:tc>
          <w:tcPr>
            <w:tcW w:w="3216" w:type="dxa"/>
          </w:tcPr>
          <w:p w14:paraId="1FDB3386" w14:textId="77777777" w:rsidR="0004692E" w:rsidRPr="00C66F21" w:rsidRDefault="0004692E" w:rsidP="003F7D1F">
            <w:pPr>
              <w:tabs>
                <w:tab w:val="left" w:pos="567"/>
              </w:tabs>
              <w:ind w:firstLine="0"/>
              <w:rPr>
                <w:rFonts w:ascii="Times New Roman" w:hAnsi="Times New Roman" w:cs="Times New Roman"/>
                <w:sz w:val="20"/>
                <w:szCs w:val="20"/>
              </w:rPr>
            </w:pPr>
          </w:p>
          <w:p w14:paraId="375460C4" w14:textId="77777777" w:rsidR="0004692E" w:rsidRPr="00C66F21" w:rsidRDefault="0004692E"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_________________________</w:t>
            </w:r>
          </w:p>
        </w:tc>
        <w:tc>
          <w:tcPr>
            <w:tcW w:w="3030" w:type="dxa"/>
          </w:tcPr>
          <w:p w14:paraId="6DAFA707" w14:textId="77777777" w:rsidR="0004692E" w:rsidRPr="00C66F21" w:rsidRDefault="0004692E" w:rsidP="003F7D1F">
            <w:pPr>
              <w:tabs>
                <w:tab w:val="left" w:pos="567"/>
              </w:tabs>
              <w:ind w:firstLine="0"/>
              <w:rPr>
                <w:rFonts w:ascii="Times New Roman" w:hAnsi="Times New Roman" w:cs="Times New Roman"/>
                <w:sz w:val="20"/>
                <w:szCs w:val="20"/>
              </w:rPr>
            </w:pPr>
          </w:p>
          <w:p w14:paraId="06A7BA12" w14:textId="77777777" w:rsidR="0004692E" w:rsidRPr="00C66F21" w:rsidRDefault="0004692E"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________________________</w:t>
            </w:r>
          </w:p>
        </w:tc>
      </w:tr>
      <w:tr w:rsidR="0004692E" w:rsidRPr="00C66F21" w14:paraId="4293F173" w14:textId="77777777" w:rsidTr="009A705A">
        <w:trPr>
          <w:jc w:val="center"/>
        </w:trPr>
        <w:tc>
          <w:tcPr>
            <w:tcW w:w="3110" w:type="dxa"/>
          </w:tcPr>
          <w:p w14:paraId="0F396732" w14:textId="77777777" w:rsidR="0004692E" w:rsidRPr="00C66F21" w:rsidRDefault="0004692E"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Должность</w:t>
            </w:r>
          </w:p>
        </w:tc>
        <w:tc>
          <w:tcPr>
            <w:tcW w:w="3216" w:type="dxa"/>
          </w:tcPr>
          <w:p w14:paraId="2838948D" w14:textId="77777777" w:rsidR="0004692E" w:rsidRPr="00C66F21" w:rsidRDefault="0004692E"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подпись</w:t>
            </w:r>
          </w:p>
        </w:tc>
        <w:tc>
          <w:tcPr>
            <w:tcW w:w="3030" w:type="dxa"/>
          </w:tcPr>
          <w:p w14:paraId="1DA79F38" w14:textId="77777777" w:rsidR="0004692E" w:rsidRPr="00C66F21" w:rsidRDefault="0004692E"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Ф.И.О.</w:t>
            </w:r>
          </w:p>
        </w:tc>
      </w:tr>
      <w:tr w:rsidR="0004692E" w:rsidRPr="00C66F21" w14:paraId="4C41A970" w14:textId="77777777" w:rsidTr="009A705A">
        <w:trPr>
          <w:jc w:val="center"/>
        </w:trPr>
        <w:tc>
          <w:tcPr>
            <w:tcW w:w="3110" w:type="dxa"/>
          </w:tcPr>
          <w:p w14:paraId="79CC3BAE" w14:textId="77777777" w:rsidR="00E20B9D" w:rsidRPr="00C66F21" w:rsidRDefault="00E20B9D" w:rsidP="003F7D1F">
            <w:pPr>
              <w:tabs>
                <w:tab w:val="left" w:pos="567"/>
              </w:tabs>
              <w:ind w:firstLine="0"/>
              <w:rPr>
                <w:rFonts w:ascii="Times New Roman" w:hAnsi="Times New Roman" w:cs="Times New Roman"/>
                <w:sz w:val="20"/>
                <w:szCs w:val="20"/>
              </w:rPr>
            </w:pPr>
          </w:p>
          <w:p w14:paraId="0A4EAF2B" w14:textId="00709336" w:rsidR="0004692E" w:rsidRPr="00C66F21" w:rsidRDefault="0004692E"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Дата_____________________</w:t>
            </w:r>
          </w:p>
        </w:tc>
        <w:tc>
          <w:tcPr>
            <w:tcW w:w="3216" w:type="dxa"/>
          </w:tcPr>
          <w:p w14:paraId="07A2B567" w14:textId="77777777" w:rsidR="0004692E" w:rsidRPr="00C66F21" w:rsidRDefault="0004692E"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МП</w:t>
            </w:r>
          </w:p>
        </w:tc>
        <w:tc>
          <w:tcPr>
            <w:tcW w:w="3030" w:type="dxa"/>
          </w:tcPr>
          <w:p w14:paraId="0815ED6A" w14:textId="77777777" w:rsidR="0004692E" w:rsidRPr="00C66F21" w:rsidRDefault="0004692E" w:rsidP="003F7D1F">
            <w:pPr>
              <w:tabs>
                <w:tab w:val="left" w:pos="567"/>
              </w:tabs>
              <w:ind w:firstLine="0"/>
              <w:rPr>
                <w:rFonts w:ascii="Times New Roman" w:hAnsi="Times New Roman" w:cs="Times New Roman"/>
                <w:sz w:val="20"/>
                <w:szCs w:val="20"/>
              </w:rPr>
            </w:pPr>
          </w:p>
        </w:tc>
      </w:tr>
    </w:tbl>
    <w:p w14:paraId="0E0E14CB" w14:textId="77777777" w:rsidR="000B7E3F" w:rsidRPr="00C66F21" w:rsidRDefault="000B7E3F" w:rsidP="003F7D1F">
      <w:pPr>
        <w:tabs>
          <w:tab w:val="left" w:pos="567"/>
        </w:tabs>
        <w:ind w:firstLine="0"/>
        <w:jc w:val="left"/>
        <w:rPr>
          <w:rFonts w:ascii="Times New Roman" w:eastAsia="Times New Roman" w:hAnsi="Times New Roman" w:cs="Times New Roman"/>
          <w:sz w:val="20"/>
          <w:szCs w:val="20"/>
          <w:lang w:eastAsia="ru-RU"/>
        </w:rPr>
      </w:pPr>
      <w:r w:rsidRPr="00C66F21">
        <w:rPr>
          <w:rFonts w:ascii="Times New Roman" w:hAnsi="Times New Roman" w:cs="Times New Roman"/>
          <w:sz w:val="20"/>
          <w:szCs w:val="20"/>
        </w:rPr>
        <w:br w:type="page"/>
      </w:r>
    </w:p>
    <w:p w14:paraId="0724FC29" w14:textId="64D548C2" w:rsidR="00F70665" w:rsidRPr="00C66F21" w:rsidRDefault="00BB5563" w:rsidP="003F7D1F">
      <w:pPr>
        <w:pStyle w:val="ConsNonformat"/>
        <w:widowControl/>
        <w:tabs>
          <w:tab w:val="left" w:pos="567"/>
        </w:tabs>
        <w:jc w:val="right"/>
        <w:rPr>
          <w:rFonts w:ascii="Times New Roman" w:hAnsi="Times New Roman" w:cs="Times New Roman"/>
        </w:rPr>
      </w:pPr>
      <w:r w:rsidRPr="00C66F21">
        <w:rPr>
          <w:rFonts w:ascii="Times New Roman" w:hAnsi="Times New Roman" w:cs="Times New Roman"/>
        </w:rPr>
        <w:lastRenderedPageBreak/>
        <w:t>Приложение №</w:t>
      </w:r>
      <w:r w:rsidR="00CF029F" w:rsidRPr="00C66F21">
        <w:rPr>
          <w:rFonts w:ascii="Times New Roman" w:hAnsi="Times New Roman" w:cs="Times New Roman"/>
        </w:rPr>
        <w:t>4</w:t>
      </w:r>
    </w:p>
    <w:p w14:paraId="30EA5264" w14:textId="77777777" w:rsidR="002B737F" w:rsidRPr="00C66F21" w:rsidRDefault="002B737F" w:rsidP="003F7D1F">
      <w:pPr>
        <w:tabs>
          <w:tab w:val="left" w:pos="567"/>
        </w:tabs>
        <w:ind w:firstLine="0"/>
        <w:jc w:val="right"/>
        <w:rPr>
          <w:rFonts w:ascii="Times New Roman" w:hAnsi="Times New Roman" w:cs="Times New Roman"/>
          <w:sz w:val="20"/>
          <w:szCs w:val="20"/>
        </w:rPr>
      </w:pPr>
      <w:r w:rsidRPr="00C66F21">
        <w:rPr>
          <w:rFonts w:ascii="Times New Roman" w:hAnsi="Times New Roman" w:cs="Times New Roman"/>
          <w:sz w:val="20"/>
          <w:szCs w:val="20"/>
        </w:rPr>
        <w:t xml:space="preserve">к </w:t>
      </w:r>
      <w:r w:rsidR="00850A5D" w:rsidRPr="00C66F21">
        <w:rPr>
          <w:rFonts w:ascii="Times New Roman" w:eastAsia="Lucida Sans Unicode" w:hAnsi="Times New Roman" w:cs="Times New Roman"/>
          <w:kern w:val="1"/>
          <w:sz w:val="20"/>
          <w:szCs w:val="20"/>
          <w:lang w:eastAsia="hi-IN" w:bidi="hi-IN"/>
        </w:rPr>
        <w:t xml:space="preserve">документации </w:t>
      </w:r>
      <w:r w:rsidRPr="00C66F21">
        <w:rPr>
          <w:rFonts w:ascii="Times New Roman" w:hAnsi="Times New Roman" w:cs="Times New Roman"/>
          <w:sz w:val="20"/>
          <w:szCs w:val="20"/>
        </w:rPr>
        <w:t>о проведении закупки</w:t>
      </w:r>
    </w:p>
    <w:p w14:paraId="428FFCCB" w14:textId="77777777" w:rsidR="005B7756" w:rsidRPr="00C66F21" w:rsidRDefault="005B7756" w:rsidP="003F7D1F">
      <w:pPr>
        <w:pStyle w:val="a9"/>
        <w:tabs>
          <w:tab w:val="left" w:pos="567"/>
        </w:tabs>
        <w:spacing w:after="0"/>
        <w:ind w:firstLine="0"/>
        <w:jc w:val="center"/>
        <w:rPr>
          <w:rFonts w:ascii="Times New Roman" w:hAnsi="Times New Roman" w:cs="Times New Roman"/>
          <w:b/>
          <w:bCs/>
          <w:sz w:val="20"/>
          <w:szCs w:val="20"/>
        </w:rPr>
      </w:pPr>
    </w:p>
    <w:p w14:paraId="28678139" w14:textId="6A2CA645" w:rsidR="00F70665" w:rsidRPr="00C66F21" w:rsidRDefault="00F70665" w:rsidP="003F7D1F">
      <w:pPr>
        <w:pStyle w:val="a9"/>
        <w:tabs>
          <w:tab w:val="left" w:pos="567"/>
        </w:tabs>
        <w:spacing w:after="0"/>
        <w:ind w:firstLine="0"/>
        <w:jc w:val="center"/>
        <w:rPr>
          <w:rFonts w:ascii="Times New Roman" w:hAnsi="Times New Roman" w:cs="Times New Roman"/>
          <w:b/>
          <w:bCs/>
          <w:sz w:val="20"/>
          <w:szCs w:val="20"/>
        </w:rPr>
      </w:pPr>
      <w:r w:rsidRPr="00C66F21">
        <w:rPr>
          <w:rFonts w:ascii="Times New Roman" w:hAnsi="Times New Roman" w:cs="Times New Roman"/>
          <w:b/>
          <w:bCs/>
          <w:sz w:val="20"/>
          <w:szCs w:val="20"/>
        </w:rPr>
        <w:t>Декларирование соответствия участника закупки требованиям, установленным</w:t>
      </w:r>
      <w:r w:rsidR="00285EB2" w:rsidRPr="00C66F21">
        <w:rPr>
          <w:rFonts w:ascii="Times New Roman" w:hAnsi="Times New Roman" w:cs="Times New Roman"/>
          <w:b/>
          <w:bCs/>
          <w:sz w:val="20"/>
          <w:szCs w:val="20"/>
        </w:rPr>
        <w:t xml:space="preserve"> </w:t>
      </w:r>
      <w:r w:rsidR="00850A5D" w:rsidRPr="00C66F21">
        <w:rPr>
          <w:rFonts w:ascii="Times New Roman" w:eastAsia="Lucida Sans Unicode" w:hAnsi="Times New Roman" w:cs="Times New Roman"/>
          <w:b/>
          <w:kern w:val="1"/>
          <w:sz w:val="20"/>
          <w:szCs w:val="20"/>
          <w:lang w:eastAsia="hi-IN" w:bidi="hi-IN"/>
        </w:rPr>
        <w:t>документацией</w:t>
      </w:r>
      <w:r w:rsidR="00850A5D" w:rsidRPr="00C66F21">
        <w:rPr>
          <w:rFonts w:ascii="Times New Roman" w:eastAsia="Lucida Sans Unicode" w:hAnsi="Times New Roman" w:cs="Times New Roman"/>
          <w:kern w:val="1"/>
          <w:sz w:val="20"/>
          <w:szCs w:val="20"/>
          <w:lang w:eastAsia="hi-IN" w:bidi="hi-IN"/>
        </w:rPr>
        <w:t xml:space="preserve"> </w:t>
      </w:r>
      <w:r w:rsidRPr="00C66F21">
        <w:rPr>
          <w:rFonts w:ascii="Times New Roman" w:hAnsi="Times New Roman" w:cs="Times New Roman"/>
          <w:b/>
          <w:sz w:val="20"/>
          <w:szCs w:val="20"/>
        </w:rPr>
        <w:t xml:space="preserve">о </w:t>
      </w:r>
      <w:r w:rsidR="001647CF" w:rsidRPr="00C66F21">
        <w:rPr>
          <w:rFonts w:ascii="Times New Roman" w:hAnsi="Times New Roman" w:cs="Times New Roman"/>
          <w:b/>
          <w:sz w:val="20"/>
          <w:szCs w:val="20"/>
        </w:rPr>
        <w:t xml:space="preserve">закупке </w:t>
      </w:r>
    </w:p>
    <w:p w14:paraId="6DA73458" w14:textId="77777777" w:rsidR="005B7756" w:rsidRPr="00C66F21" w:rsidRDefault="005B7756" w:rsidP="003F7D1F">
      <w:pPr>
        <w:pStyle w:val="a9"/>
        <w:tabs>
          <w:tab w:val="left" w:pos="567"/>
        </w:tabs>
        <w:spacing w:after="0"/>
        <w:ind w:firstLine="0"/>
        <w:rPr>
          <w:rFonts w:ascii="Times New Roman" w:hAnsi="Times New Roman" w:cs="Times New Roman"/>
          <w:sz w:val="20"/>
          <w:szCs w:val="20"/>
        </w:rPr>
      </w:pPr>
    </w:p>
    <w:p w14:paraId="25D538B5" w14:textId="142CBB5E" w:rsidR="00F70665" w:rsidRPr="00C66F21" w:rsidRDefault="00F70665" w:rsidP="003F7D1F">
      <w:pPr>
        <w:pStyle w:val="a9"/>
        <w:tabs>
          <w:tab w:val="left" w:pos="567"/>
        </w:tabs>
        <w:spacing w:after="0"/>
        <w:ind w:firstLine="0"/>
        <w:rPr>
          <w:rFonts w:ascii="Times New Roman" w:hAnsi="Times New Roman" w:cs="Times New Roman"/>
          <w:sz w:val="20"/>
          <w:szCs w:val="20"/>
        </w:rPr>
      </w:pPr>
      <w:r w:rsidRPr="00C66F21">
        <w:rPr>
          <w:rFonts w:ascii="Times New Roman" w:hAnsi="Times New Roman" w:cs="Times New Roman"/>
          <w:sz w:val="20"/>
          <w:szCs w:val="20"/>
        </w:rPr>
        <w:t>Настоящим декларирую, что __________</w:t>
      </w:r>
      <w:r w:rsidR="0013254D" w:rsidRPr="00C66F21">
        <w:rPr>
          <w:rFonts w:ascii="Times New Roman" w:hAnsi="Times New Roman" w:cs="Times New Roman"/>
          <w:sz w:val="20"/>
          <w:szCs w:val="20"/>
        </w:rPr>
        <w:t>________________________</w:t>
      </w:r>
      <w:r w:rsidRPr="00C66F21">
        <w:rPr>
          <w:rFonts w:ascii="Times New Roman" w:hAnsi="Times New Roman" w:cs="Times New Roman"/>
          <w:i/>
          <w:iCs/>
          <w:sz w:val="20"/>
          <w:szCs w:val="20"/>
        </w:rPr>
        <w:t xml:space="preserve"> (наименован</w:t>
      </w:r>
      <w:r w:rsidR="0013254D" w:rsidRPr="00C66F21">
        <w:rPr>
          <w:rFonts w:ascii="Times New Roman" w:hAnsi="Times New Roman" w:cs="Times New Roman"/>
          <w:i/>
          <w:iCs/>
          <w:sz w:val="20"/>
          <w:szCs w:val="20"/>
        </w:rPr>
        <w:t xml:space="preserve">ие или Ф.И.О. участника закупки) </w:t>
      </w:r>
      <w:r w:rsidRPr="00C66F21">
        <w:rPr>
          <w:rFonts w:ascii="Times New Roman" w:hAnsi="Times New Roman" w:cs="Times New Roman"/>
          <w:sz w:val="20"/>
          <w:szCs w:val="20"/>
        </w:rPr>
        <w:t xml:space="preserve">соответствует требованиям, </w:t>
      </w:r>
      <w:r w:rsidR="001647CF" w:rsidRPr="00C66F21">
        <w:rPr>
          <w:rFonts w:ascii="Times New Roman" w:hAnsi="Times New Roman" w:cs="Times New Roman"/>
          <w:sz w:val="20"/>
          <w:szCs w:val="20"/>
        </w:rPr>
        <w:t xml:space="preserve">предусмотренным в пункте </w:t>
      </w:r>
      <w:r w:rsidR="001E5F42" w:rsidRPr="00C66F21">
        <w:rPr>
          <w:rFonts w:ascii="Times New Roman" w:hAnsi="Times New Roman" w:cs="Times New Roman"/>
          <w:sz w:val="20"/>
          <w:szCs w:val="20"/>
        </w:rPr>
        <w:t>9</w:t>
      </w:r>
      <w:r w:rsidR="00285EB2" w:rsidRPr="00C66F21">
        <w:rPr>
          <w:rFonts w:ascii="Times New Roman" w:hAnsi="Times New Roman" w:cs="Times New Roman"/>
          <w:sz w:val="20"/>
          <w:szCs w:val="20"/>
        </w:rPr>
        <w:t xml:space="preserve"> </w:t>
      </w:r>
      <w:r w:rsidR="00850A5D" w:rsidRPr="00C66F21">
        <w:rPr>
          <w:rFonts w:ascii="Times New Roman" w:eastAsia="Lucida Sans Unicode" w:hAnsi="Times New Roman" w:cs="Times New Roman"/>
          <w:kern w:val="1"/>
          <w:sz w:val="20"/>
          <w:szCs w:val="20"/>
          <w:lang w:eastAsia="hi-IN" w:bidi="hi-IN"/>
        </w:rPr>
        <w:t xml:space="preserve">документации </w:t>
      </w:r>
      <w:r w:rsidRPr="00C66F21">
        <w:rPr>
          <w:rFonts w:ascii="Times New Roman" w:hAnsi="Times New Roman" w:cs="Times New Roman"/>
          <w:sz w:val="20"/>
          <w:szCs w:val="20"/>
        </w:rPr>
        <w:t xml:space="preserve">о </w:t>
      </w:r>
      <w:r w:rsidR="00C033CA" w:rsidRPr="00C66F21">
        <w:rPr>
          <w:rFonts w:ascii="Times New Roman" w:hAnsi="Times New Roman" w:cs="Times New Roman"/>
          <w:sz w:val="20"/>
          <w:szCs w:val="20"/>
        </w:rPr>
        <w:t xml:space="preserve">проведении </w:t>
      </w:r>
      <w:r w:rsidRPr="00C66F21">
        <w:rPr>
          <w:rFonts w:ascii="Times New Roman" w:hAnsi="Times New Roman" w:cs="Times New Roman"/>
          <w:sz w:val="20"/>
          <w:szCs w:val="20"/>
        </w:rPr>
        <w:t>закупк</w:t>
      </w:r>
      <w:r w:rsidR="00C033CA" w:rsidRPr="00C66F21">
        <w:rPr>
          <w:rFonts w:ascii="Times New Roman" w:hAnsi="Times New Roman" w:cs="Times New Roman"/>
          <w:sz w:val="20"/>
          <w:szCs w:val="20"/>
        </w:rPr>
        <w:t>и</w:t>
      </w:r>
      <w:r w:rsidRPr="00C66F21">
        <w:rPr>
          <w:rFonts w:ascii="Times New Roman" w:hAnsi="Times New Roman" w:cs="Times New Roman"/>
          <w:sz w:val="20"/>
          <w:szCs w:val="20"/>
        </w:rPr>
        <w:t>:</w:t>
      </w:r>
    </w:p>
    <w:p w14:paraId="511CF9E1"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FAB024E"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2) правомочность участника закупки заключать Договор;</w:t>
      </w:r>
    </w:p>
    <w:p w14:paraId="3E8454CF"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 xml:space="preserve">3) соответствие участника закупки требованиям, установленным в </w:t>
      </w:r>
      <w:r>
        <w:rPr>
          <w:rFonts w:ascii="Times New Roman" w:eastAsia="Lucida Sans Unicode" w:hAnsi="Times New Roman" w:cs="Times New Roman"/>
          <w:kern w:val="1"/>
          <w:sz w:val="20"/>
          <w:szCs w:val="20"/>
          <w:lang w:eastAsia="hi-IN" w:bidi="hi-IN"/>
        </w:rPr>
        <w:t>документации</w:t>
      </w:r>
      <w:r w:rsidRPr="002D7449">
        <w:rPr>
          <w:rFonts w:ascii="Times New Roman" w:eastAsia="Lucida Sans Unicode" w:hAnsi="Times New Roman" w:cs="Times New Roman"/>
          <w:kern w:val="1"/>
          <w:sz w:val="20"/>
          <w:szCs w:val="20"/>
          <w:lang w:eastAsia="hi-IN" w:bidi="hi-IN"/>
        </w:rPr>
        <w:t xml:space="preserve"> </w:t>
      </w:r>
      <w:r w:rsidRPr="002D7449">
        <w:rPr>
          <w:rFonts w:ascii="Times New Roman" w:hAnsi="Times New Roman" w:cs="Times New Roman"/>
          <w:sz w:val="20"/>
          <w:szCs w:val="20"/>
        </w:rPr>
        <w:t>о закупке в соответствии с Положением;</w:t>
      </w:r>
    </w:p>
    <w:p w14:paraId="75B6674E"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4)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1A620EE" w14:textId="77777777" w:rsidR="003F7D1F" w:rsidRPr="002D7449" w:rsidRDefault="003F7D1F" w:rsidP="003F7D1F">
      <w:pPr>
        <w:widowControl w:val="0"/>
        <w:tabs>
          <w:tab w:val="left" w:pos="459"/>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 xml:space="preserve">5) неприостановление деятельности участника закупки в порядке, предусмотренном </w:t>
      </w:r>
      <w:hyperlink r:id="rId12" w:history="1">
        <w:r w:rsidRPr="002D7449">
          <w:rPr>
            <w:rFonts w:ascii="Times New Roman" w:hAnsi="Times New Roman" w:cs="Times New Roman"/>
            <w:sz w:val="20"/>
            <w:szCs w:val="20"/>
          </w:rPr>
          <w:t>Кодексом</w:t>
        </w:r>
      </w:hyperlink>
      <w:r w:rsidRPr="002D7449">
        <w:rPr>
          <w:rFonts w:ascii="Times New Roman" w:hAnsi="Times New Roman" w:cs="Times New Roman"/>
          <w:sz w:val="20"/>
          <w:szCs w:val="20"/>
        </w:rPr>
        <w:t xml:space="preserve"> Российской Федерации об административных правонарушениях, на дату подачи заявки на участие в закупке;</w:t>
      </w:r>
    </w:p>
    <w:p w14:paraId="0D4A4592" w14:textId="77777777" w:rsidR="003F7D1F" w:rsidRPr="002D7449" w:rsidRDefault="003F7D1F" w:rsidP="003F7D1F">
      <w:pPr>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 xml:space="preserve">6)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13" w:history="1">
        <w:r w:rsidRPr="002D7449">
          <w:rPr>
            <w:rFonts w:ascii="Times New Roman" w:hAnsi="Times New Roman" w:cs="Times New Roman"/>
            <w:sz w:val="20"/>
            <w:szCs w:val="20"/>
          </w:rPr>
          <w:t>законодательством</w:t>
        </w:r>
      </w:hyperlink>
      <w:r w:rsidRPr="002D7449">
        <w:rPr>
          <w:rFonts w:ascii="Times New Roman" w:hAnsi="Times New Roman" w:cs="Times New Roman"/>
          <w:sz w:val="20"/>
          <w:szCs w:val="20"/>
        </w:rPr>
        <w:t xml:space="preserve">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2D7449">
          <w:rPr>
            <w:rFonts w:ascii="Times New Roman" w:hAnsi="Times New Roman" w:cs="Times New Roman"/>
            <w:sz w:val="20"/>
            <w:szCs w:val="20"/>
          </w:rPr>
          <w:t>законодательством</w:t>
        </w:r>
      </w:hyperlink>
      <w:r w:rsidRPr="002D7449">
        <w:rPr>
          <w:rFonts w:ascii="Times New Roman" w:hAnsi="Times New Roman" w:cs="Times New Roman"/>
          <w:sz w:val="20"/>
          <w:szCs w:val="20"/>
        </w:rP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55BB64C"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A6D6DA8" w14:textId="4189C11D"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r>
        <w:rPr>
          <w:rFonts w:ascii="Times New Roman" w:hAnsi="Times New Roman" w:cs="Times New Roman"/>
          <w:sz w:val="20"/>
          <w:szCs w:val="20"/>
        </w:rPr>
        <w:t xml:space="preserve"> </w:t>
      </w:r>
      <w:r w:rsidRPr="002D7449">
        <w:rPr>
          <w:rFonts w:ascii="Times New Roman" w:hAnsi="Times New Roman" w:cs="Times New Roman"/>
          <w:sz w:val="20"/>
          <w:szCs w:val="20"/>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33149D2D"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DE8457" w14:textId="77777777" w:rsidR="003F7D1F" w:rsidRDefault="003F7D1F" w:rsidP="003F7D1F">
      <w:pPr>
        <w:widowControl w:val="0"/>
        <w:tabs>
          <w:tab w:val="left" w:pos="567"/>
        </w:tabs>
        <w:autoSpaceDE w:val="0"/>
        <w:autoSpaceDN w:val="0"/>
        <w:adjustRightInd w:val="0"/>
        <w:ind w:firstLine="0"/>
        <w:rPr>
          <w:rFonts w:ascii="Times New Roman" w:hAnsi="Times New Roman" w:cs="Times New Roman"/>
          <w:sz w:val="20"/>
          <w:szCs w:val="20"/>
          <w:shd w:val="clear" w:color="auto" w:fill="FFFFFF"/>
        </w:rPr>
      </w:pPr>
      <w:r w:rsidRPr="002D7449">
        <w:rPr>
          <w:rFonts w:ascii="Times New Roman" w:hAnsi="Times New Roman" w:cs="Times New Roman"/>
          <w:sz w:val="20"/>
          <w:szCs w:val="20"/>
        </w:rPr>
        <w:t xml:space="preserve">9) отсутствие сведений об участниках закупки в реестре недобросовестных поставщиков, ведение которого предусмотрено Федеральным законом № 223-ФЗ, </w:t>
      </w:r>
      <w:r w:rsidRPr="002D7449">
        <w:rPr>
          <w:rFonts w:ascii="Times New Roman" w:hAnsi="Times New Roman" w:cs="Times New Roman"/>
          <w:sz w:val="20"/>
          <w:szCs w:val="20"/>
          <w:shd w:val="clear" w:color="auto" w:fill="FFFFFF"/>
        </w:rPr>
        <w:t>Федеральным </w:t>
      </w:r>
      <w:hyperlink r:id="rId15" w:history="1">
        <w:r w:rsidRPr="002D7449">
          <w:rPr>
            <w:rFonts w:ascii="Times New Roman" w:hAnsi="Times New Roman" w:cs="Times New Roman"/>
            <w:sz w:val="20"/>
            <w:szCs w:val="20"/>
            <w:shd w:val="clear" w:color="auto" w:fill="FFFFFF"/>
          </w:rPr>
          <w:t>законом</w:t>
        </w:r>
      </w:hyperlink>
      <w:r w:rsidRPr="002D7449">
        <w:rPr>
          <w:rFonts w:ascii="Times New Roman" w:hAnsi="Times New Roman" w:cs="Times New Roman"/>
          <w:sz w:val="20"/>
          <w:szCs w:val="20"/>
          <w:shd w:val="clear" w:color="auto" w:fill="FFFFFF"/>
        </w:rPr>
        <w:t> от 05.04.2013г № 44-ФЗ</w:t>
      </w:r>
      <w:r w:rsidRPr="002D7449">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w:t>
      </w:r>
      <w:r w:rsidRPr="002D7449">
        <w:rPr>
          <w:rFonts w:ascii="Times New Roman" w:hAnsi="Times New Roman" w:cs="Times New Roman"/>
          <w:sz w:val="20"/>
          <w:szCs w:val="20"/>
          <w:shd w:val="clear" w:color="auto" w:fill="FFFFFF"/>
        </w:rPr>
        <w:t>.</w:t>
      </w:r>
    </w:p>
    <w:p w14:paraId="3A7D3F58" w14:textId="4B87D1E6" w:rsidR="005B7756" w:rsidRPr="00C66F21" w:rsidRDefault="003F7D1F" w:rsidP="003F7D1F">
      <w:pPr>
        <w:tabs>
          <w:tab w:val="left" w:pos="567"/>
        </w:tabs>
        <w:autoSpaceDE w:val="0"/>
        <w:autoSpaceDN w:val="0"/>
        <w:adjustRightInd w:val="0"/>
        <w:ind w:firstLine="0"/>
        <w:rPr>
          <w:rFonts w:ascii="Times New Roman" w:hAnsi="Times New Roman" w:cs="Times New Roman"/>
          <w:sz w:val="20"/>
          <w:szCs w:val="20"/>
        </w:rPr>
      </w:pPr>
      <w:r>
        <w:rPr>
          <w:rFonts w:ascii="Times New Roman" w:hAnsi="Times New Roman" w:cs="Times New Roman"/>
          <w:sz w:val="20"/>
          <w:szCs w:val="20"/>
          <w:shd w:val="clear" w:color="auto" w:fill="FFFFFF"/>
        </w:rPr>
        <w:t>10) у</w:t>
      </w:r>
      <w:r w:rsidRPr="003049FB">
        <w:rPr>
          <w:rFonts w:ascii="Times New Roman" w:hAnsi="Times New Roman"/>
          <w:sz w:val="20"/>
          <w:szCs w:val="20"/>
        </w:rPr>
        <w:t>частниками закупки могут быть только субъекты малого и среднего предпринимательства</w:t>
      </w:r>
      <w:r w:rsidRPr="00986180">
        <w:rPr>
          <w:rFonts w:ascii="Times New Roman" w:hAnsi="Times New Roman" w:cs="Times New Roman"/>
          <w:sz w:val="20"/>
          <w:szCs w:val="20"/>
          <w:shd w:val="clear" w:color="auto" w:fill="FFFFFF"/>
        </w:rPr>
        <w:t>.</w:t>
      </w:r>
    </w:p>
    <w:p w14:paraId="5554D640" w14:textId="77777777" w:rsidR="009A705A" w:rsidRPr="00C66F21" w:rsidRDefault="009A705A" w:rsidP="003F7D1F">
      <w:pPr>
        <w:tabs>
          <w:tab w:val="left" w:pos="567"/>
        </w:tabs>
        <w:autoSpaceDE w:val="0"/>
        <w:autoSpaceDN w:val="0"/>
        <w:adjustRightInd w:val="0"/>
        <w:ind w:firstLine="0"/>
        <w:rPr>
          <w:rFonts w:ascii="Times New Roman" w:hAnsi="Times New Roman" w:cs="Times New Roman"/>
          <w:sz w:val="20"/>
          <w:szCs w:val="20"/>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647CF" w:rsidRPr="00C66F21" w14:paraId="5FA062AB" w14:textId="77777777" w:rsidTr="009A705A">
        <w:trPr>
          <w:jc w:val="center"/>
        </w:trPr>
        <w:tc>
          <w:tcPr>
            <w:tcW w:w="3190" w:type="dxa"/>
          </w:tcPr>
          <w:p w14:paraId="20818C60" w14:textId="77777777" w:rsidR="005B7756" w:rsidRPr="00C66F21" w:rsidRDefault="005B7756" w:rsidP="003F7D1F">
            <w:pPr>
              <w:tabs>
                <w:tab w:val="left" w:pos="567"/>
              </w:tabs>
              <w:ind w:firstLine="0"/>
              <w:rPr>
                <w:rFonts w:ascii="Times New Roman" w:hAnsi="Times New Roman" w:cs="Times New Roman"/>
                <w:sz w:val="20"/>
                <w:szCs w:val="20"/>
              </w:rPr>
            </w:pPr>
          </w:p>
          <w:p w14:paraId="06D7B789" w14:textId="77777777" w:rsidR="001647CF" w:rsidRPr="00C66F21" w:rsidRDefault="001647CF"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_________________________</w:t>
            </w:r>
          </w:p>
        </w:tc>
        <w:tc>
          <w:tcPr>
            <w:tcW w:w="3190" w:type="dxa"/>
          </w:tcPr>
          <w:p w14:paraId="24F30190" w14:textId="77777777" w:rsidR="005B7756" w:rsidRPr="00C66F21" w:rsidRDefault="005B7756" w:rsidP="003F7D1F">
            <w:pPr>
              <w:tabs>
                <w:tab w:val="left" w:pos="567"/>
              </w:tabs>
              <w:ind w:firstLine="0"/>
              <w:rPr>
                <w:rFonts w:ascii="Times New Roman" w:hAnsi="Times New Roman" w:cs="Times New Roman"/>
                <w:sz w:val="20"/>
                <w:szCs w:val="20"/>
              </w:rPr>
            </w:pPr>
          </w:p>
          <w:p w14:paraId="1CA8BAD2" w14:textId="77777777" w:rsidR="001647CF" w:rsidRPr="00C66F21" w:rsidRDefault="001647CF"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_________________________</w:t>
            </w:r>
          </w:p>
        </w:tc>
        <w:tc>
          <w:tcPr>
            <w:tcW w:w="3191" w:type="dxa"/>
          </w:tcPr>
          <w:p w14:paraId="198FBE1E" w14:textId="77777777" w:rsidR="005B7756" w:rsidRPr="00C66F21" w:rsidRDefault="005B7756" w:rsidP="003F7D1F">
            <w:pPr>
              <w:tabs>
                <w:tab w:val="left" w:pos="567"/>
              </w:tabs>
              <w:ind w:firstLine="0"/>
              <w:rPr>
                <w:rFonts w:ascii="Times New Roman" w:hAnsi="Times New Roman" w:cs="Times New Roman"/>
                <w:sz w:val="20"/>
                <w:szCs w:val="20"/>
              </w:rPr>
            </w:pPr>
          </w:p>
          <w:p w14:paraId="1013B8AC" w14:textId="77777777" w:rsidR="001647CF" w:rsidRPr="00C66F21" w:rsidRDefault="001647CF"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________________________</w:t>
            </w:r>
          </w:p>
        </w:tc>
      </w:tr>
      <w:tr w:rsidR="001647CF" w:rsidRPr="00C66F21" w14:paraId="430CCDD2" w14:textId="77777777" w:rsidTr="009A705A">
        <w:trPr>
          <w:jc w:val="center"/>
        </w:trPr>
        <w:tc>
          <w:tcPr>
            <w:tcW w:w="3190" w:type="dxa"/>
          </w:tcPr>
          <w:p w14:paraId="26F61F34" w14:textId="77777777" w:rsidR="001647CF" w:rsidRPr="00C66F21" w:rsidRDefault="001647CF"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Должность</w:t>
            </w:r>
          </w:p>
        </w:tc>
        <w:tc>
          <w:tcPr>
            <w:tcW w:w="3190" w:type="dxa"/>
          </w:tcPr>
          <w:p w14:paraId="4B17C2A4" w14:textId="77777777" w:rsidR="001647CF" w:rsidRPr="00C66F21" w:rsidRDefault="001647CF"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подпись</w:t>
            </w:r>
          </w:p>
        </w:tc>
        <w:tc>
          <w:tcPr>
            <w:tcW w:w="3191" w:type="dxa"/>
          </w:tcPr>
          <w:p w14:paraId="6992E29F" w14:textId="77777777" w:rsidR="001647CF" w:rsidRPr="00C66F21" w:rsidRDefault="001647CF"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Ф.И.О.</w:t>
            </w:r>
          </w:p>
        </w:tc>
      </w:tr>
    </w:tbl>
    <w:p w14:paraId="6F09726F" w14:textId="77777777" w:rsidR="0013254D" w:rsidRPr="00C66F21" w:rsidRDefault="0013254D" w:rsidP="003F7D1F">
      <w:pPr>
        <w:pStyle w:val="ConsNonformat"/>
        <w:widowControl/>
        <w:tabs>
          <w:tab w:val="left" w:pos="567"/>
        </w:tabs>
        <w:jc w:val="right"/>
        <w:rPr>
          <w:rFonts w:ascii="Times New Roman" w:hAnsi="Times New Roman" w:cs="Times New Roman"/>
        </w:rPr>
      </w:pPr>
    </w:p>
    <w:p w14:paraId="093CF12F" w14:textId="79650CFB" w:rsidR="00031A2A" w:rsidRPr="00C66F21" w:rsidRDefault="0013254D" w:rsidP="003F7D1F">
      <w:pPr>
        <w:tabs>
          <w:tab w:val="left" w:pos="567"/>
        </w:tabs>
        <w:ind w:firstLine="0"/>
        <w:jc w:val="right"/>
        <w:rPr>
          <w:rFonts w:ascii="Times New Roman" w:eastAsia="Times New Roman" w:hAnsi="Times New Roman" w:cs="Times New Roman"/>
          <w:sz w:val="20"/>
          <w:szCs w:val="20"/>
          <w:lang w:eastAsia="ru-RU"/>
        </w:rPr>
      </w:pPr>
      <w:r w:rsidRPr="00C66F21">
        <w:rPr>
          <w:rFonts w:ascii="Times New Roman" w:hAnsi="Times New Roman" w:cs="Times New Roman"/>
          <w:sz w:val="20"/>
          <w:szCs w:val="20"/>
        </w:rPr>
        <w:br w:type="page"/>
      </w:r>
    </w:p>
    <w:p w14:paraId="01FD5119" w14:textId="0DB10550" w:rsidR="00B55D58" w:rsidRPr="00C66F21" w:rsidRDefault="00BB5563" w:rsidP="003F7D1F">
      <w:pPr>
        <w:pStyle w:val="ConsNonformat"/>
        <w:widowControl/>
        <w:tabs>
          <w:tab w:val="left" w:pos="567"/>
          <w:tab w:val="left" w:pos="7395"/>
          <w:tab w:val="right" w:pos="9355"/>
        </w:tabs>
        <w:jc w:val="right"/>
        <w:rPr>
          <w:rFonts w:ascii="Times New Roman" w:hAnsi="Times New Roman" w:cs="Times New Roman"/>
        </w:rPr>
      </w:pPr>
      <w:r w:rsidRPr="00C66F21">
        <w:rPr>
          <w:rFonts w:ascii="Times New Roman" w:hAnsi="Times New Roman" w:cs="Times New Roman"/>
        </w:rPr>
        <w:lastRenderedPageBreak/>
        <w:t>Приложение №</w:t>
      </w:r>
      <w:r w:rsidR="00CF029F" w:rsidRPr="00C66F21">
        <w:rPr>
          <w:rFonts w:ascii="Times New Roman" w:hAnsi="Times New Roman" w:cs="Times New Roman"/>
        </w:rPr>
        <w:t>5</w:t>
      </w:r>
    </w:p>
    <w:p w14:paraId="6E1CE852" w14:textId="30A99805" w:rsidR="002B737F" w:rsidRDefault="002B737F" w:rsidP="003F7D1F">
      <w:pPr>
        <w:tabs>
          <w:tab w:val="left" w:pos="567"/>
        </w:tabs>
        <w:ind w:firstLine="0"/>
        <w:jc w:val="right"/>
        <w:rPr>
          <w:rFonts w:ascii="Times New Roman" w:hAnsi="Times New Roman" w:cs="Times New Roman"/>
          <w:sz w:val="20"/>
          <w:szCs w:val="20"/>
        </w:rPr>
      </w:pPr>
      <w:r w:rsidRPr="00C66F21">
        <w:rPr>
          <w:rFonts w:ascii="Times New Roman" w:hAnsi="Times New Roman" w:cs="Times New Roman"/>
          <w:sz w:val="20"/>
          <w:szCs w:val="20"/>
        </w:rPr>
        <w:t xml:space="preserve">к </w:t>
      </w:r>
      <w:r w:rsidR="00850A5D" w:rsidRPr="00C66F21">
        <w:rPr>
          <w:rFonts w:ascii="Times New Roman" w:eastAsia="Lucida Sans Unicode" w:hAnsi="Times New Roman" w:cs="Times New Roman"/>
          <w:kern w:val="1"/>
          <w:sz w:val="20"/>
          <w:szCs w:val="20"/>
          <w:lang w:eastAsia="hi-IN" w:bidi="hi-IN"/>
        </w:rPr>
        <w:t xml:space="preserve">документации </w:t>
      </w:r>
      <w:r w:rsidRPr="00C66F21">
        <w:rPr>
          <w:rFonts w:ascii="Times New Roman" w:hAnsi="Times New Roman" w:cs="Times New Roman"/>
          <w:sz w:val="20"/>
          <w:szCs w:val="20"/>
        </w:rPr>
        <w:t>о проведении закупки</w:t>
      </w:r>
    </w:p>
    <w:p w14:paraId="7539B2B5" w14:textId="77777777" w:rsidR="003F7D1F" w:rsidRPr="00C66F21" w:rsidRDefault="003F7D1F" w:rsidP="004530E7">
      <w:pPr>
        <w:tabs>
          <w:tab w:val="left" w:pos="567"/>
        </w:tabs>
        <w:ind w:firstLine="0"/>
        <w:jc w:val="right"/>
        <w:rPr>
          <w:rFonts w:ascii="Times New Roman" w:hAnsi="Times New Roman" w:cs="Times New Roman"/>
          <w:sz w:val="20"/>
          <w:szCs w:val="20"/>
        </w:rPr>
      </w:pPr>
    </w:p>
    <w:p w14:paraId="0ED67FC7" w14:textId="77777777" w:rsidR="004530E7" w:rsidRPr="004F473C" w:rsidRDefault="004530E7" w:rsidP="004530E7">
      <w:pPr>
        <w:ind w:firstLine="0"/>
        <w:jc w:val="center"/>
        <w:rPr>
          <w:rFonts w:ascii="Times New Roman" w:hAnsi="Times New Roman" w:cs="Times New Roman"/>
          <w:b/>
          <w:sz w:val="20"/>
          <w:szCs w:val="20"/>
        </w:rPr>
      </w:pPr>
      <w:r w:rsidRPr="004F473C">
        <w:rPr>
          <w:rFonts w:ascii="Times New Roman" w:hAnsi="Times New Roman" w:cs="Times New Roman"/>
          <w:b/>
          <w:sz w:val="20"/>
          <w:szCs w:val="20"/>
        </w:rPr>
        <w:t>Договор подряда______</w:t>
      </w:r>
    </w:p>
    <w:p w14:paraId="55F0A313" w14:textId="77777777" w:rsidR="004530E7" w:rsidRPr="004F473C" w:rsidRDefault="004530E7" w:rsidP="004530E7">
      <w:pPr>
        <w:ind w:firstLine="0"/>
        <w:jc w:val="center"/>
        <w:rPr>
          <w:rFonts w:ascii="Times New Roman" w:hAnsi="Times New Roman" w:cs="Times New Roman"/>
          <w:b/>
          <w:sz w:val="20"/>
          <w:szCs w:val="20"/>
        </w:rPr>
      </w:pPr>
      <w:r w:rsidRPr="004F473C">
        <w:rPr>
          <w:rFonts w:ascii="Times New Roman" w:hAnsi="Times New Roman" w:cs="Times New Roman"/>
          <w:b/>
          <w:sz w:val="20"/>
          <w:szCs w:val="20"/>
        </w:rPr>
        <w:t>выполнения работ по детальному (инструментальному) обследованию строительных конструкций здания, расположенного по адресу: г. Тюмень, ул. Олимпийская, д. 9 (МАУК «ДК «Поиск» ОСП Центр культуры и искусства «Современник»)</w:t>
      </w:r>
    </w:p>
    <w:p w14:paraId="0BACE912" w14:textId="6FAEF08D" w:rsidR="004530E7" w:rsidRDefault="004530E7" w:rsidP="004530E7">
      <w:pPr>
        <w:tabs>
          <w:tab w:val="left" w:pos="7655"/>
        </w:tabs>
        <w:ind w:firstLine="0"/>
        <w:rPr>
          <w:rFonts w:ascii="Times New Roman" w:hAnsi="Times New Roman" w:cs="Times New Roman"/>
          <w:sz w:val="20"/>
          <w:szCs w:val="20"/>
        </w:rPr>
      </w:pPr>
      <w:r>
        <w:rPr>
          <w:rFonts w:ascii="Times New Roman" w:hAnsi="Times New Roman" w:cs="Times New Roman"/>
          <w:sz w:val="20"/>
          <w:szCs w:val="20"/>
        </w:rPr>
        <w:t xml:space="preserve">г. Тюмень </w:t>
      </w:r>
      <w:r>
        <w:rPr>
          <w:rFonts w:ascii="Times New Roman" w:hAnsi="Times New Roman" w:cs="Times New Roman"/>
          <w:sz w:val="20"/>
          <w:szCs w:val="20"/>
        </w:rPr>
        <w:tab/>
      </w:r>
      <w:r w:rsidRPr="004F473C">
        <w:rPr>
          <w:rFonts w:ascii="Times New Roman" w:hAnsi="Times New Roman" w:cs="Times New Roman"/>
          <w:sz w:val="20"/>
          <w:szCs w:val="20"/>
        </w:rPr>
        <w:t>«____» __________ 20___ г.</w:t>
      </w:r>
    </w:p>
    <w:p w14:paraId="254F49EF" w14:textId="77777777" w:rsidR="004530E7" w:rsidRPr="004F473C" w:rsidRDefault="004530E7" w:rsidP="004530E7">
      <w:pPr>
        <w:tabs>
          <w:tab w:val="left" w:pos="7655"/>
        </w:tabs>
        <w:ind w:firstLine="0"/>
        <w:rPr>
          <w:rFonts w:ascii="Times New Roman" w:hAnsi="Times New Roman" w:cs="Times New Roman"/>
          <w:sz w:val="20"/>
          <w:szCs w:val="20"/>
        </w:rPr>
      </w:pPr>
    </w:p>
    <w:p w14:paraId="037610DD" w14:textId="77777777" w:rsidR="004530E7" w:rsidRPr="004F473C" w:rsidRDefault="004530E7" w:rsidP="004530E7">
      <w:pPr>
        <w:ind w:firstLine="708"/>
        <w:rPr>
          <w:rFonts w:ascii="Times New Roman" w:hAnsi="Times New Roman" w:cs="Times New Roman"/>
          <w:b/>
          <w:sz w:val="20"/>
          <w:szCs w:val="20"/>
          <w:lang w:eastAsia="ru-RU"/>
        </w:rPr>
      </w:pPr>
      <w:r w:rsidRPr="004F473C">
        <w:rPr>
          <w:rFonts w:ascii="Times New Roman" w:eastAsia="Calibri" w:hAnsi="Times New Roman" w:cs="Times New Roman"/>
          <w:b/>
          <w:bCs/>
          <w:sz w:val="20"/>
          <w:szCs w:val="20"/>
        </w:rPr>
        <w:t>Муниципальное автономное учреждение культуры города Тюмени «Дом культуры «Поиск» (МАУК «ДК «Поиск»)</w:t>
      </w:r>
      <w:r w:rsidRPr="004F473C">
        <w:rPr>
          <w:rFonts w:ascii="Times New Roman" w:hAnsi="Times New Roman" w:cs="Times New Roman"/>
          <w:sz w:val="20"/>
          <w:szCs w:val="20"/>
          <w:lang w:eastAsia="ru-RU"/>
        </w:rPr>
        <w:t xml:space="preserve">, именуемое в дальнейшем </w:t>
      </w:r>
      <w:r w:rsidRPr="004F473C">
        <w:rPr>
          <w:rFonts w:ascii="Times New Roman" w:hAnsi="Times New Roman" w:cs="Times New Roman"/>
          <w:b/>
          <w:sz w:val="20"/>
          <w:szCs w:val="20"/>
          <w:lang w:eastAsia="ru-RU"/>
        </w:rPr>
        <w:t>«Заказчик»</w:t>
      </w:r>
      <w:r w:rsidRPr="004F473C">
        <w:rPr>
          <w:rFonts w:ascii="Times New Roman" w:hAnsi="Times New Roman" w:cs="Times New Roman"/>
          <w:sz w:val="20"/>
          <w:szCs w:val="20"/>
          <w:lang w:eastAsia="ru-RU"/>
        </w:rPr>
        <w:t xml:space="preserve">, в лице </w:t>
      </w:r>
      <w:r w:rsidRPr="004F473C">
        <w:rPr>
          <w:rFonts w:ascii="Times New Roman" w:eastAsia="Calibri" w:hAnsi="Times New Roman" w:cs="Times New Roman"/>
          <w:bCs/>
          <w:sz w:val="20"/>
          <w:szCs w:val="20"/>
        </w:rPr>
        <w:t>директора Долгих Вадима Максимовича</w:t>
      </w:r>
      <w:r w:rsidRPr="004F473C">
        <w:rPr>
          <w:rFonts w:ascii="Times New Roman" w:hAnsi="Times New Roman" w:cs="Times New Roman"/>
          <w:sz w:val="20"/>
          <w:szCs w:val="20"/>
          <w:lang w:eastAsia="ru-RU"/>
        </w:rPr>
        <w:t>, действующей на основании устава, с одной стороны, и</w:t>
      </w:r>
    </w:p>
    <w:p w14:paraId="6371A009" w14:textId="77777777" w:rsidR="004530E7" w:rsidRPr="004F473C" w:rsidRDefault="004530E7" w:rsidP="004530E7">
      <w:pPr>
        <w:autoSpaceDE w:val="0"/>
        <w:autoSpaceDN w:val="0"/>
        <w:adjustRightInd w:val="0"/>
        <w:ind w:firstLine="708"/>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_____________________________________________________________________________________________________, именуемое в дальнейшем </w:t>
      </w:r>
      <w:r w:rsidRPr="004F473C">
        <w:rPr>
          <w:rFonts w:ascii="Times New Roman" w:hAnsi="Times New Roman" w:cs="Times New Roman"/>
          <w:b/>
          <w:sz w:val="20"/>
          <w:szCs w:val="20"/>
          <w:lang w:eastAsia="ru-RU"/>
        </w:rPr>
        <w:t xml:space="preserve">«Подрядчик», </w:t>
      </w:r>
      <w:r w:rsidRPr="004F473C">
        <w:rPr>
          <w:rFonts w:ascii="Times New Roman" w:hAnsi="Times New Roman" w:cs="Times New Roman"/>
          <w:sz w:val="20"/>
          <w:szCs w:val="20"/>
          <w:lang w:eastAsia="ru-RU"/>
        </w:rPr>
        <w:t>в лице _________________________________________________________, действующего на основании ________________________________________, с другой стороны, вместе именуемые «Стороны», во исполнение Соглашения о предоставлении субсидии от 24.10.2024 № 138.2.1, заключили настоящий договор подряда (далее - Договор) о нижеследующем:</w:t>
      </w:r>
    </w:p>
    <w:p w14:paraId="19156A7D" w14:textId="77777777" w:rsidR="004530E7" w:rsidRPr="004F473C" w:rsidRDefault="004530E7" w:rsidP="004530E7">
      <w:pPr>
        <w:autoSpaceDE w:val="0"/>
        <w:autoSpaceDN w:val="0"/>
        <w:adjustRightInd w:val="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1. ПРЕДМЕТ ДОГОВОРА.</w:t>
      </w:r>
    </w:p>
    <w:p w14:paraId="65A3027E"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1.1. Настоящий Договор заключен в соответствии с Федеральным законом от 18.07.2011 № 223-ФЗ «О закупках товаров, работ, услуг отдельными видами юридических лиц», условиями документации о проведении запроса котировок в электронной форме на выполнение работ по детальному (инструментальному) обследованию строительных конструкций здания, расположенного по адресу: г. Тюмень, ул. Олимпийская, д. 9 (МАУК «ДК «Поиск» ОСП Центр культуры и искусства «Современник») для нужд Заказчика и по цене, предложенной Подрядчиком, а также протокола подведения итогов закупки в запросе котировок в электронной форме № _______________________________.</w:t>
      </w:r>
    </w:p>
    <w:p w14:paraId="39A387BF"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1.2. Заказчик поручает, а Подрядчик обязуется выполнить работы по детальному (инструментальному) обследованию строительных конструкций здания, расположенного по адресу: г. Тюмень, ул. Олимпийская, д. 9 (МАУК «ДК «Поиск» ОСП Центр культуры и искусства «Современник»).</w:t>
      </w:r>
    </w:p>
    <w:p w14:paraId="519B7A69"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1.3. Технические, экономические и другие требования к технической документации, являющейся предметом настоящего Договора, определены заданием на детальное (инструментальное обследование строительных конструкций здания, расположенного по адресу: г. Тюмень, ул. Олимпийская, д. 9 (МАУК «ДК «Поиск» ОСП Центр культуры и искусства «Современник») (Приложение № 1 к Договору), являющимся неотъемлемой частью настоящего Договора.</w:t>
      </w:r>
    </w:p>
    <w:p w14:paraId="54B3E7AF" w14:textId="77777777" w:rsidR="004530E7" w:rsidRPr="004F473C" w:rsidRDefault="004530E7" w:rsidP="004530E7">
      <w:pPr>
        <w:tabs>
          <w:tab w:val="left" w:pos="851"/>
          <w:tab w:val="left" w:pos="1134"/>
        </w:tabs>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1.4.</w:t>
      </w:r>
      <w:r w:rsidRPr="004F473C">
        <w:rPr>
          <w:rFonts w:ascii="Times New Roman" w:hAnsi="Times New Roman" w:cs="Times New Roman"/>
          <w:sz w:val="20"/>
          <w:szCs w:val="20"/>
          <w:lang w:eastAsia="ru-RU"/>
        </w:rPr>
        <w:tab/>
        <w:t xml:space="preserve">Место выполнения работ: Российская Федерация, Тюменская область, </w:t>
      </w:r>
      <w:r w:rsidRPr="004F473C">
        <w:rPr>
          <w:rFonts w:ascii="Times New Roman" w:hAnsi="Times New Roman" w:cs="Times New Roman"/>
          <w:sz w:val="20"/>
          <w:szCs w:val="20"/>
          <w:lang w:eastAsia="ru-RU"/>
        </w:rPr>
        <w:br/>
        <w:t>г. Тюмень, ул. Олимпийская, д. 9, здание МАУК «ДК «Поиск»: «Центр культуры и искусства «Современник» (</w:t>
      </w:r>
      <w:proofErr w:type="spellStart"/>
      <w:r w:rsidRPr="004F473C">
        <w:rPr>
          <w:rFonts w:ascii="Times New Roman" w:hAnsi="Times New Roman" w:cs="Times New Roman"/>
          <w:sz w:val="20"/>
          <w:szCs w:val="20"/>
          <w:lang w:eastAsia="ru-RU"/>
        </w:rPr>
        <w:t>ЦКиИ</w:t>
      </w:r>
      <w:proofErr w:type="spellEnd"/>
      <w:r w:rsidRPr="004F473C">
        <w:rPr>
          <w:rFonts w:ascii="Times New Roman" w:hAnsi="Times New Roman" w:cs="Times New Roman"/>
          <w:sz w:val="20"/>
          <w:szCs w:val="20"/>
          <w:lang w:eastAsia="ru-RU"/>
        </w:rPr>
        <w:t xml:space="preserve"> «ЦК «Современник») (далее - Объект).</w:t>
      </w:r>
    </w:p>
    <w:p w14:paraId="14CC00B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1.5. Сроки выполнения работ по настоящему Договору: с момента заключения договора </w:t>
      </w:r>
      <w:r w:rsidRPr="004F473C">
        <w:rPr>
          <w:rFonts w:ascii="Times New Roman" w:hAnsi="Times New Roman" w:cs="Times New Roman"/>
          <w:b/>
          <w:sz w:val="20"/>
          <w:szCs w:val="20"/>
          <w:lang w:eastAsia="ru-RU"/>
        </w:rPr>
        <w:t>по 10 декабря 2024 года.</w:t>
      </w:r>
    </w:p>
    <w:p w14:paraId="7145162B"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1.5.1. Подрядчик вправе досрочно выполнить работы и сдать Заказчику их результаты в установленном настоящим Договоре Порядке.</w:t>
      </w:r>
    </w:p>
    <w:p w14:paraId="027062B7"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1.5.2. В случае досрочного выполнения работ, Заказчик вправе досрочно принять работы и оплатить выполненные работы в соответствии с условиями настоящего договора.</w:t>
      </w:r>
    </w:p>
    <w:p w14:paraId="2C87B9F5" w14:textId="472DA3B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1.5.3. Результат работ по Договору – заключение по итогам детального (инструментального обследования строительных конструкций здания, расположенного по адресу: г. Тюмень, ул. Олимпийская, д. 9 (МАУК «ДК «Поиск» ОСП Центр культуры и искусства «Современник»), оформленное в соответствии с ГОСТ 31937-20</w:t>
      </w:r>
      <w:r w:rsidR="001375D9">
        <w:rPr>
          <w:rFonts w:ascii="Times New Roman" w:hAnsi="Times New Roman" w:cs="Times New Roman"/>
          <w:sz w:val="20"/>
          <w:szCs w:val="20"/>
          <w:lang w:eastAsia="ru-RU"/>
        </w:rPr>
        <w:t>24</w:t>
      </w:r>
      <w:r w:rsidRPr="004F473C">
        <w:rPr>
          <w:rFonts w:ascii="Times New Roman" w:hAnsi="Times New Roman" w:cs="Times New Roman"/>
          <w:sz w:val="20"/>
          <w:szCs w:val="20"/>
          <w:lang w:eastAsia="ru-RU"/>
        </w:rPr>
        <w:t xml:space="preserve"> (далее – Технический отчет). Технический отчет по результатам детального (инструментального) обследования строительных конструкций оформляется Подрядчиком в 4 (четырех) экземплярах и 2 (два) экземпляра в цифровом виде на электронном носителе: в программных комплексах, совместимых с </w:t>
      </w:r>
      <w:proofErr w:type="spellStart"/>
      <w:r w:rsidRPr="004F473C">
        <w:rPr>
          <w:rFonts w:ascii="Times New Roman" w:hAnsi="Times New Roman" w:cs="Times New Roman"/>
          <w:sz w:val="20"/>
          <w:szCs w:val="20"/>
          <w:lang w:val="en-US" w:eastAsia="ru-RU"/>
        </w:rPr>
        <w:t>NanoCAD</w:t>
      </w:r>
      <w:proofErr w:type="spellEnd"/>
      <w:r w:rsidRPr="004F473C">
        <w:rPr>
          <w:rFonts w:ascii="Times New Roman" w:hAnsi="Times New Roman" w:cs="Times New Roman"/>
          <w:sz w:val="20"/>
          <w:szCs w:val="20"/>
          <w:lang w:eastAsia="ru-RU"/>
        </w:rPr>
        <w:t xml:space="preserve"> в версии 20.1; в формате </w:t>
      </w:r>
      <w:r w:rsidRPr="004F473C">
        <w:rPr>
          <w:rFonts w:ascii="Times New Roman" w:hAnsi="Times New Roman" w:cs="Times New Roman"/>
          <w:sz w:val="20"/>
          <w:szCs w:val="20"/>
          <w:lang w:val="en-US" w:eastAsia="ru-RU"/>
        </w:rPr>
        <w:t>PDF</w:t>
      </w:r>
      <w:r w:rsidRPr="004F473C">
        <w:rPr>
          <w:rFonts w:ascii="Times New Roman" w:hAnsi="Times New Roman" w:cs="Times New Roman"/>
          <w:sz w:val="20"/>
          <w:szCs w:val="20"/>
          <w:lang w:eastAsia="ru-RU"/>
        </w:rPr>
        <w:t xml:space="preserve">; в программных комплексах совместимых с </w:t>
      </w:r>
      <w:r w:rsidRPr="004F473C">
        <w:rPr>
          <w:rFonts w:ascii="Times New Roman" w:hAnsi="Times New Roman" w:cs="Times New Roman"/>
          <w:sz w:val="20"/>
          <w:szCs w:val="20"/>
          <w:lang w:val="en-US" w:eastAsia="ru-RU"/>
        </w:rPr>
        <w:t>LibreOffice</w:t>
      </w:r>
      <w:r w:rsidRPr="004F473C">
        <w:rPr>
          <w:rFonts w:ascii="Times New Roman" w:hAnsi="Times New Roman" w:cs="Times New Roman"/>
          <w:sz w:val="20"/>
          <w:szCs w:val="20"/>
          <w:lang w:eastAsia="ru-RU"/>
        </w:rPr>
        <w:t>.</w:t>
      </w:r>
    </w:p>
    <w:p w14:paraId="6DF5BDA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p>
    <w:p w14:paraId="077A863E" w14:textId="77777777" w:rsidR="004530E7" w:rsidRPr="004F473C" w:rsidRDefault="004530E7" w:rsidP="004530E7">
      <w:pPr>
        <w:autoSpaceDE w:val="0"/>
        <w:autoSpaceDN w:val="0"/>
        <w:adjustRightInd w:val="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2. ПРАВА И ОБЯЗАННОСТИ СТОРОН.</w:t>
      </w:r>
    </w:p>
    <w:p w14:paraId="027CBDB0" w14:textId="77777777" w:rsidR="004530E7" w:rsidRPr="004F473C" w:rsidRDefault="004530E7" w:rsidP="004530E7">
      <w:pPr>
        <w:autoSpaceDE w:val="0"/>
        <w:autoSpaceDN w:val="0"/>
        <w:adjustRightInd w:val="0"/>
        <w:ind w:firstLine="567"/>
        <w:rPr>
          <w:rFonts w:ascii="Times New Roman" w:hAnsi="Times New Roman" w:cs="Times New Roman"/>
          <w:sz w:val="20"/>
          <w:szCs w:val="20"/>
          <w:u w:val="single"/>
          <w:lang w:eastAsia="ru-RU"/>
        </w:rPr>
      </w:pPr>
      <w:r w:rsidRPr="004F473C">
        <w:rPr>
          <w:rFonts w:ascii="Times New Roman" w:hAnsi="Times New Roman" w:cs="Times New Roman"/>
          <w:sz w:val="20"/>
          <w:szCs w:val="20"/>
          <w:u w:val="single"/>
          <w:lang w:eastAsia="ru-RU"/>
        </w:rPr>
        <w:t xml:space="preserve">2.1. Подрядчик обязан: </w:t>
      </w:r>
    </w:p>
    <w:p w14:paraId="0685AF28"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2.1.1. В порядке установленным действующим законодательством, </w:t>
      </w:r>
      <w:proofErr w:type="gramStart"/>
      <w:r w:rsidRPr="004F473C">
        <w:rPr>
          <w:rFonts w:ascii="Times New Roman" w:hAnsi="Times New Roman" w:cs="Times New Roman"/>
          <w:sz w:val="20"/>
          <w:szCs w:val="20"/>
          <w:lang w:eastAsia="ru-RU"/>
        </w:rPr>
        <w:t>обеспечить  выполнение</w:t>
      </w:r>
      <w:proofErr w:type="gramEnd"/>
      <w:r w:rsidRPr="004F473C">
        <w:rPr>
          <w:rFonts w:ascii="Times New Roman" w:hAnsi="Times New Roman" w:cs="Times New Roman"/>
          <w:sz w:val="20"/>
          <w:szCs w:val="20"/>
          <w:lang w:eastAsia="ru-RU"/>
        </w:rPr>
        <w:t xml:space="preserve"> инженерных изысканий в соответствии с Заданием на детальное (инструментальное) обследование строительных конструкций здания, расположенного по адресу: г. Тюмень, ул. Олимпийская, д. 9 (МАУК «ДК «Поиск» ОСП Центр культуры и искусства «Современник») (Приложение № 1 к Договору), включая смету на проектные работы (Приложение № 2 к Договору).</w:t>
      </w:r>
    </w:p>
    <w:p w14:paraId="519D3712"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2.1.2. В случае получения от Заказчика конфиденциальной информации, в том числе содержащую сведения в отношении антитеррористической открепленности Объекта, подрядчик обязан не разглашать ее и не предоставлять третьим лицам без согласия Заказчика.</w:t>
      </w:r>
    </w:p>
    <w:p w14:paraId="17569E73"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2.1.3. В минимальный срок и за собственный счет устранить замечания, допущенные по его вине недостатки, выявленные Заказчиком, либо компетентными государственными  органами, которые могут повлечь отступления от технико-экономических параметров, предусмотренных в Задании на детальное (инструментальное) обследование </w:t>
      </w:r>
      <w:r w:rsidRPr="004F473C">
        <w:rPr>
          <w:rFonts w:ascii="Times New Roman" w:hAnsi="Times New Roman" w:cs="Times New Roman"/>
          <w:sz w:val="20"/>
          <w:szCs w:val="20"/>
          <w:lang w:eastAsia="ru-RU"/>
        </w:rPr>
        <w:lastRenderedPageBreak/>
        <w:t xml:space="preserve">строительных конструкций здания, расположенного по адресу: г. Тюмень, </w:t>
      </w:r>
      <w:r w:rsidRPr="004F473C">
        <w:rPr>
          <w:rFonts w:ascii="Times New Roman" w:hAnsi="Times New Roman" w:cs="Times New Roman"/>
          <w:sz w:val="20"/>
          <w:szCs w:val="20"/>
          <w:lang w:eastAsia="ru-RU"/>
        </w:rPr>
        <w:br/>
        <w:t>ул. Олимпийская, д. 9 (МАУК «ДК «Поиск» ОСП Центр культуры и искусства «Современник») (Приложение № 1 к Договору), и смете на проектные работы (Приложение № 2 к Договору) или настоящем Договоре, при этом сроки устранения не должны превышать 7 (семь) рабочих дней.</w:t>
      </w:r>
    </w:p>
    <w:p w14:paraId="71096210"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Подрядчик обязуется компенсировать все убытки, причиненные Заказчику в случае выявления вышеуказанных недостатков.</w:t>
      </w:r>
    </w:p>
    <w:p w14:paraId="1003FA2C"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2.1.4. По всем вопросам, возникающим в процессе выполнения работ по настоящему Договору, взаимодействовать с заказчиком с целью достижения результата выполнения работ по Договору.</w:t>
      </w:r>
    </w:p>
    <w:p w14:paraId="03A1354B"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2.1.5. Назначить в течении 5 (пяти) рабочих дней с момента подписания настоящего Договора представителей Подрядчика, ответственных за выполнение работ по настоящему Договору, официально известив об этом Заказчика в письменном виде с указанием предоставленных полномочий.</w:t>
      </w:r>
    </w:p>
    <w:p w14:paraId="5A862069"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2.1.6. Выполнять указания Заказчика, представленные в письменном виде, если они не противоречат условиям настоящего Договора, действующему законодательству и нормативным документам Российской Федерации.</w:t>
      </w:r>
    </w:p>
    <w:p w14:paraId="669655C0"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2.1.7. Не использовать сведения, представленные Заказчиком, для любых целей, не относящихся к настоящему Договору.</w:t>
      </w:r>
    </w:p>
    <w:p w14:paraId="30649F63"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2.1.8. Соблюдать сроки выполнения работ.</w:t>
      </w:r>
    </w:p>
    <w:p w14:paraId="1F435D60"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2.1.9. Представить Заказчику полностью соответствующие действующему законодательству РФ первичные документы по настоящему Договору, указанные в п. 4.1. настоящего Договора.</w:t>
      </w:r>
    </w:p>
    <w:p w14:paraId="7661FF7E" w14:textId="77777777" w:rsidR="004530E7" w:rsidRPr="004F473C" w:rsidRDefault="004530E7" w:rsidP="004530E7">
      <w:pPr>
        <w:autoSpaceDE w:val="0"/>
        <w:autoSpaceDN w:val="0"/>
        <w:adjustRightInd w:val="0"/>
        <w:ind w:firstLine="567"/>
        <w:rPr>
          <w:rFonts w:ascii="Times New Roman" w:hAnsi="Times New Roman" w:cs="Times New Roman"/>
          <w:sz w:val="20"/>
          <w:szCs w:val="20"/>
          <w:u w:val="single"/>
          <w:lang w:eastAsia="ru-RU"/>
        </w:rPr>
      </w:pPr>
      <w:r w:rsidRPr="004F473C">
        <w:rPr>
          <w:rFonts w:ascii="Times New Roman" w:hAnsi="Times New Roman" w:cs="Times New Roman"/>
          <w:sz w:val="20"/>
          <w:szCs w:val="20"/>
          <w:u w:val="single"/>
          <w:lang w:eastAsia="ru-RU"/>
        </w:rPr>
        <w:t>2.2. Подрядчик вправе:</w:t>
      </w:r>
    </w:p>
    <w:p w14:paraId="289379E3"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2.2.1. Требовать приемку и оплату за работы, выполненные в полном объеме качественно и в срок.</w:t>
      </w:r>
    </w:p>
    <w:p w14:paraId="3CB7CFB5" w14:textId="77777777" w:rsidR="004530E7" w:rsidRPr="004F473C" w:rsidRDefault="004530E7" w:rsidP="004530E7">
      <w:pPr>
        <w:autoSpaceDE w:val="0"/>
        <w:autoSpaceDN w:val="0"/>
        <w:adjustRightInd w:val="0"/>
        <w:ind w:firstLine="567"/>
        <w:rPr>
          <w:rFonts w:ascii="Times New Roman" w:hAnsi="Times New Roman" w:cs="Times New Roman"/>
          <w:sz w:val="20"/>
          <w:szCs w:val="20"/>
          <w:u w:val="single"/>
          <w:lang w:eastAsia="ru-RU"/>
        </w:rPr>
      </w:pPr>
      <w:r w:rsidRPr="004F473C">
        <w:rPr>
          <w:rFonts w:ascii="Times New Roman" w:hAnsi="Times New Roman" w:cs="Times New Roman"/>
          <w:sz w:val="20"/>
          <w:szCs w:val="20"/>
          <w:u w:val="single"/>
          <w:lang w:eastAsia="ru-RU"/>
        </w:rPr>
        <w:t>2.3. Заказчик обязан:</w:t>
      </w:r>
    </w:p>
    <w:p w14:paraId="72A82F36"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2.3.1. Своевременно производить приемку и оплату выполненных работ по Договору в порядке и сроки, предусмотренные настоящим Договором и приложениями к нему.</w:t>
      </w:r>
    </w:p>
    <w:p w14:paraId="3928305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2.3.2. Оказывать содействие Подрядчику в выполнении работ, предусмотренных условиями настоящего Договора и приложений к нему.</w:t>
      </w:r>
    </w:p>
    <w:p w14:paraId="55D44277"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2.3.3. Назначить в течение 5 (пяти) рабочих дней с момента подписания настоящего Договора представителей Заказчика, ответственных за исполнение настоящего договора, официально известив об этом Заказчика в письменном виде с указанием предоставленных полномочий.</w:t>
      </w:r>
    </w:p>
    <w:p w14:paraId="4B06B189"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2.3.4. Выполнить в полном объеме все обязательства, предусмотренные в настоящем Договоре.</w:t>
      </w:r>
    </w:p>
    <w:p w14:paraId="5AD5BA99" w14:textId="77777777" w:rsidR="004530E7" w:rsidRPr="004F473C" w:rsidRDefault="004530E7" w:rsidP="004530E7">
      <w:pPr>
        <w:autoSpaceDE w:val="0"/>
        <w:autoSpaceDN w:val="0"/>
        <w:adjustRightInd w:val="0"/>
        <w:ind w:firstLine="567"/>
        <w:rPr>
          <w:rFonts w:ascii="Times New Roman" w:hAnsi="Times New Roman" w:cs="Times New Roman"/>
          <w:sz w:val="20"/>
          <w:szCs w:val="20"/>
          <w:u w:val="single"/>
          <w:lang w:eastAsia="ru-RU"/>
        </w:rPr>
      </w:pPr>
      <w:r w:rsidRPr="004F473C">
        <w:rPr>
          <w:rFonts w:ascii="Times New Roman" w:hAnsi="Times New Roman" w:cs="Times New Roman"/>
          <w:sz w:val="20"/>
          <w:szCs w:val="20"/>
          <w:u w:val="single"/>
          <w:lang w:eastAsia="ru-RU"/>
        </w:rPr>
        <w:t>2.4. Заказчик вправе:</w:t>
      </w:r>
    </w:p>
    <w:p w14:paraId="546453A7"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2.4.1. Привлечь Инженерную организацию для осуществления строительного контроля и надзора за выполнением работ, в соответствии со ст. 749 Гражданского Кодекса Российской Федерации. Решения и предписания Инженерной организации являются обязательными для исполнения Подрядчиком. После заключения соответствующего Договора направить копию Подрядчику;</w:t>
      </w:r>
    </w:p>
    <w:p w14:paraId="27E9FFDE"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2.4.2. Оплатить стоимость выполненных по настоящему Договору работ за вычетом сумм, штрафов и пеней, подлежащих уплате Подрядчиком, в связи с неисполнением, ненадлежащим исполнением и (или) просрочкой исполнения обязательств по Договору;</w:t>
      </w:r>
    </w:p>
    <w:p w14:paraId="5709A517"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2.4.5. В случае неисполнения, либо ненадлежащего исполнения Подрядчиком своих обязательств по Договору вернуть сумму, перечисленную Подрядчиком в качестве обеспечения исполнения Договора за вычетом начисленных пени и штрафа;</w:t>
      </w:r>
    </w:p>
    <w:p w14:paraId="280F3B19"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2.4.6.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в банк, выдавший банковскую гарантию,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Подрядчиком обязательств, предусмотренных Договором и оплаченных Заказчиком, но не превышающем размер обеспечения исполнения Договора.</w:t>
      </w:r>
    </w:p>
    <w:p w14:paraId="6B5AFC74" w14:textId="77777777" w:rsidR="004530E7" w:rsidRPr="004F473C" w:rsidRDefault="004530E7" w:rsidP="004530E7">
      <w:pPr>
        <w:autoSpaceDE w:val="0"/>
        <w:autoSpaceDN w:val="0"/>
        <w:adjustRightInd w:val="0"/>
        <w:rPr>
          <w:rFonts w:ascii="Times New Roman" w:hAnsi="Times New Roman" w:cs="Times New Roman"/>
          <w:sz w:val="20"/>
          <w:szCs w:val="20"/>
          <w:lang w:eastAsia="ru-RU"/>
        </w:rPr>
      </w:pPr>
    </w:p>
    <w:p w14:paraId="1C93EE32" w14:textId="77777777" w:rsidR="004530E7" w:rsidRPr="004F473C" w:rsidRDefault="004530E7" w:rsidP="004530E7">
      <w:pPr>
        <w:autoSpaceDE w:val="0"/>
        <w:autoSpaceDN w:val="0"/>
        <w:adjustRightInd w:val="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3. ЦЕНА ДОГОВОРА.</w:t>
      </w:r>
    </w:p>
    <w:p w14:paraId="7225B7F9"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3.1. Цена выполнения работ по Договору составляет ___________ (____________________) рублей ___ копеек, в том числе НДС 20 % - ________ руб. __ коп. (далее – цена Договора).</w:t>
      </w:r>
    </w:p>
    <w:p w14:paraId="2C0FB40F"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3.2. Цена Договора включает в себя стоимость затрат на выполнение работ, указанных в Смете на проектные работы (приложение № 2), стоимость материалов, оборудования, транспортных расходов, расходов на уборку, командировочных расходов (при наличии), уплату таможенных пошлин, налогов и других обязательных платежей и сборов, установленных законодательством Российской Федерации.</w:t>
      </w:r>
    </w:p>
    <w:p w14:paraId="717B6CC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3.3. Цена Договора является твердой и определяется на весь срок исполнения Договора, за исключением случаев, предусмотренных п. 8.1 Договора.</w:t>
      </w:r>
    </w:p>
    <w:p w14:paraId="2709EE02"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3.4.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FC8E2E"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p>
    <w:p w14:paraId="6DE7512D" w14:textId="77777777" w:rsidR="004530E7" w:rsidRPr="004F473C" w:rsidRDefault="004530E7" w:rsidP="004530E7">
      <w:pPr>
        <w:autoSpaceDE w:val="0"/>
        <w:autoSpaceDN w:val="0"/>
        <w:adjustRightInd w:val="0"/>
        <w:ind w:firstLine="567"/>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4. ПОРЯДОК РАСЧЕТОВ.</w:t>
      </w:r>
    </w:p>
    <w:p w14:paraId="5E221CB6"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lastRenderedPageBreak/>
        <w:t>4.1. Оплата производится за качественно выполненные в полном объеме и принятые работы, подтвержденные актами приемки выполненных работ (формы КС-2), подписанными Заказчиком и Подрядчиком, не более чем в течение 7 (семь) рабочих дней с даты подписания актов приемки выполненных работ, на основании предъявленной счёт-фактуры и справки по (форме КС-3) путём перечисления денежных средств на расчётный счёт Подрядчика.</w:t>
      </w:r>
    </w:p>
    <w:p w14:paraId="5DB46B93"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4.2. В случае изменения реквизитов расчетного счета Подрядчик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расчетный счет Подрядчика, несет Подрядчик.</w:t>
      </w:r>
    </w:p>
    <w:p w14:paraId="6D8FD119"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4.3. Датой (днем) оплаты цены Договора Стороны считают дату (день) принятия банковским учреждением платежного поручения Заказчика о перечислении денежных средств на расчетный счет Подрядчика. Дата (день) принятия платежного поручения Заказчика удостоверяется отметкой (штампом, печатью) банковского учреждения.</w:t>
      </w:r>
    </w:p>
    <w:p w14:paraId="41559F19"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4.4. Договор предусматривает обеспечение его исполнения в размере 5 % (пяти процентов) начальной (максимальной) цены Договора в сумме: </w:t>
      </w:r>
      <w:r w:rsidRPr="004F473C">
        <w:rPr>
          <w:rFonts w:ascii="Times New Roman" w:hAnsi="Times New Roman" w:cs="Times New Roman"/>
          <w:b/>
          <w:bCs/>
          <w:spacing w:val="-2"/>
          <w:sz w:val="20"/>
          <w:szCs w:val="20"/>
        </w:rPr>
        <w:t>29 979</w:t>
      </w:r>
      <w:r w:rsidRPr="004F473C">
        <w:rPr>
          <w:rFonts w:ascii="Times New Roman" w:hAnsi="Times New Roman" w:cs="Times New Roman"/>
          <w:b/>
          <w:spacing w:val="-2"/>
          <w:sz w:val="20"/>
          <w:szCs w:val="20"/>
        </w:rPr>
        <w:t xml:space="preserve"> </w:t>
      </w:r>
      <w:r w:rsidRPr="004F473C">
        <w:rPr>
          <w:rFonts w:ascii="Times New Roman" w:hAnsi="Times New Roman" w:cs="Times New Roman"/>
          <w:b/>
          <w:sz w:val="20"/>
          <w:szCs w:val="20"/>
        </w:rPr>
        <w:t>(двадцать девять тысяч девятьсот семьдесят девять)</w:t>
      </w:r>
      <w:r w:rsidRPr="004F473C">
        <w:rPr>
          <w:rFonts w:ascii="Times New Roman" w:hAnsi="Times New Roman" w:cs="Times New Roman"/>
          <w:b/>
          <w:spacing w:val="-2"/>
          <w:sz w:val="20"/>
          <w:szCs w:val="20"/>
        </w:rPr>
        <w:t xml:space="preserve"> </w:t>
      </w:r>
      <w:r w:rsidRPr="004F473C">
        <w:rPr>
          <w:rFonts w:ascii="Times New Roman" w:hAnsi="Times New Roman" w:cs="Times New Roman"/>
          <w:b/>
          <w:sz w:val="20"/>
          <w:szCs w:val="20"/>
        </w:rPr>
        <w:t>рублей</w:t>
      </w:r>
      <w:r w:rsidRPr="004F473C">
        <w:rPr>
          <w:rFonts w:ascii="Times New Roman" w:hAnsi="Times New Roman" w:cs="Times New Roman"/>
          <w:b/>
          <w:spacing w:val="-1"/>
          <w:sz w:val="20"/>
          <w:szCs w:val="20"/>
        </w:rPr>
        <w:t xml:space="preserve"> 20</w:t>
      </w:r>
      <w:r w:rsidRPr="004F473C">
        <w:rPr>
          <w:rFonts w:ascii="Times New Roman" w:hAnsi="Times New Roman" w:cs="Times New Roman"/>
          <w:b/>
          <w:spacing w:val="-2"/>
          <w:sz w:val="20"/>
          <w:szCs w:val="20"/>
        </w:rPr>
        <w:t xml:space="preserve"> </w:t>
      </w:r>
      <w:r w:rsidRPr="004F473C">
        <w:rPr>
          <w:rFonts w:ascii="Times New Roman" w:hAnsi="Times New Roman" w:cs="Times New Roman"/>
          <w:b/>
          <w:sz w:val="20"/>
          <w:szCs w:val="20"/>
        </w:rPr>
        <w:t>копеек</w:t>
      </w:r>
      <w:r w:rsidRPr="004F473C">
        <w:rPr>
          <w:rFonts w:ascii="Times New Roman" w:hAnsi="Times New Roman" w:cs="Times New Roman"/>
          <w:sz w:val="20"/>
          <w:szCs w:val="20"/>
          <w:lang w:eastAsia="ru-RU"/>
        </w:rPr>
        <w:t>.</w:t>
      </w:r>
    </w:p>
    <w:p w14:paraId="0CC55508"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4.5. В случае, если предложенная в заявке Подрядчиком цена снижена на 25 % (двадцать пять процентов) и более по отношению к начальной (максимальной) цене Договора, Подрядчик предоставляет обеспечение исполнения Договора в размере, превышающем в полтора раза размер обеспечения исполнения Договора, то есть не менее </w:t>
      </w:r>
      <w:r w:rsidRPr="004F473C">
        <w:rPr>
          <w:rFonts w:ascii="Times New Roman" w:hAnsi="Times New Roman" w:cs="Times New Roman"/>
          <w:b/>
          <w:bCs/>
          <w:spacing w:val="-2"/>
          <w:sz w:val="20"/>
          <w:szCs w:val="20"/>
        </w:rPr>
        <w:t>44 968</w:t>
      </w:r>
      <w:r w:rsidRPr="004F473C">
        <w:rPr>
          <w:rFonts w:ascii="Times New Roman" w:hAnsi="Times New Roman" w:cs="Times New Roman"/>
          <w:b/>
          <w:spacing w:val="-2"/>
          <w:sz w:val="20"/>
          <w:szCs w:val="20"/>
        </w:rPr>
        <w:t xml:space="preserve"> </w:t>
      </w:r>
      <w:r w:rsidRPr="004F473C">
        <w:rPr>
          <w:rFonts w:ascii="Times New Roman" w:hAnsi="Times New Roman" w:cs="Times New Roman"/>
          <w:b/>
          <w:sz w:val="20"/>
          <w:szCs w:val="20"/>
        </w:rPr>
        <w:t>(сорок четыре тысячи девятьсот шестьдесят восемь)</w:t>
      </w:r>
      <w:r w:rsidRPr="004F473C">
        <w:rPr>
          <w:rFonts w:ascii="Times New Roman" w:hAnsi="Times New Roman" w:cs="Times New Roman"/>
          <w:b/>
          <w:spacing w:val="-2"/>
          <w:sz w:val="20"/>
          <w:szCs w:val="20"/>
        </w:rPr>
        <w:t xml:space="preserve"> </w:t>
      </w:r>
      <w:r w:rsidRPr="004F473C">
        <w:rPr>
          <w:rFonts w:ascii="Times New Roman" w:hAnsi="Times New Roman" w:cs="Times New Roman"/>
          <w:b/>
          <w:sz w:val="20"/>
          <w:szCs w:val="20"/>
        </w:rPr>
        <w:t>рублей</w:t>
      </w:r>
      <w:r w:rsidRPr="004F473C">
        <w:rPr>
          <w:rFonts w:ascii="Times New Roman" w:hAnsi="Times New Roman" w:cs="Times New Roman"/>
          <w:b/>
          <w:spacing w:val="-1"/>
          <w:sz w:val="20"/>
          <w:szCs w:val="20"/>
        </w:rPr>
        <w:t xml:space="preserve"> 80</w:t>
      </w:r>
      <w:r w:rsidRPr="004F473C">
        <w:rPr>
          <w:rFonts w:ascii="Times New Roman" w:hAnsi="Times New Roman" w:cs="Times New Roman"/>
          <w:b/>
          <w:spacing w:val="-2"/>
          <w:sz w:val="20"/>
          <w:szCs w:val="20"/>
        </w:rPr>
        <w:t xml:space="preserve"> </w:t>
      </w:r>
      <w:r w:rsidRPr="004F473C">
        <w:rPr>
          <w:rFonts w:ascii="Times New Roman" w:hAnsi="Times New Roman" w:cs="Times New Roman"/>
          <w:b/>
          <w:sz w:val="20"/>
          <w:szCs w:val="20"/>
        </w:rPr>
        <w:t>копеек</w:t>
      </w:r>
      <w:r w:rsidRPr="004F473C">
        <w:rPr>
          <w:rFonts w:ascii="Times New Roman" w:hAnsi="Times New Roman" w:cs="Times New Roman"/>
          <w:sz w:val="20"/>
          <w:szCs w:val="20"/>
          <w:lang w:eastAsia="ru-RU"/>
        </w:rPr>
        <w:t>.</w:t>
      </w:r>
    </w:p>
    <w:p w14:paraId="095BCA4F"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4.6. Подрядчик представляет обеспечение исполнения Договора одним из следующих способов: в виде банковской гарантии или внесением денежных средств на расчетный счет Заказчика по следующим реквизитам:</w:t>
      </w:r>
    </w:p>
    <w:p w14:paraId="216CE73B"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Уральский Филиал ПАО РОСБАНК г. Екатеринбург БИК 046577903 </w:t>
      </w:r>
      <w:proofErr w:type="spellStart"/>
      <w:r w:rsidRPr="004F473C">
        <w:rPr>
          <w:rFonts w:ascii="Times New Roman" w:hAnsi="Times New Roman" w:cs="Times New Roman"/>
          <w:sz w:val="20"/>
          <w:szCs w:val="20"/>
          <w:lang w:eastAsia="ru-RU"/>
        </w:rPr>
        <w:t>Расч</w:t>
      </w:r>
      <w:proofErr w:type="spellEnd"/>
      <w:r w:rsidRPr="004F473C">
        <w:rPr>
          <w:rFonts w:ascii="Times New Roman" w:hAnsi="Times New Roman" w:cs="Times New Roman"/>
          <w:sz w:val="20"/>
          <w:szCs w:val="20"/>
          <w:lang w:eastAsia="ru-RU"/>
        </w:rPr>
        <w:t xml:space="preserve">. счет: </w:t>
      </w:r>
      <w:r w:rsidRPr="004F473C">
        <w:rPr>
          <w:rFonts w:ascii="Times New Roman" w:hAnsi="Times New Roman" w:cs="Times New Roman"/>
          <w:sz w:val="20"/>
          <w:szCs w:val="20"/>
          <w:lang w:eastAsia="ru-RU"/>
        </w:rPr>
        <w:br/>
        <w:t xml:space="preserve">40703 810 2 9514 0000013 </w:t>
      </w:r>
      <w:proofErr w:type="spellStart"/>
      <w:r w:rsidRPr="004F473C">
        <w:rPr>
          <w:rFonts w:ascii="Times New Roman" w:hAnsi="Times New Roman" w:cs="Times New Roman"/>
          <w:sz w:val="20"/>
          <w:szCs w:val="20"/>
          <w:lang w:eastAsia="ru-RU"/>
        </w:rPr>
        <w:t>Кор.счет</w:t>
      </w:r>
      <w:proofErr w:type="spellEnd"/>
      <w:r w:rsidRPr="004F473C">
        <w:rPr>
          <w:rFonts w:ascii="Times New Roman" w:hAnsi="Times New Roman" w:cs="Times New Roman"/>
          <w:sz w:val="20"/>
          <w:szCs w:val="20"/>
          <w:lang w:eastAsia="ru-RU"/>
        </w:rPr>
        <w:t>: 30101810200000000903.</w:t>
      </w:r>
    </w:p>
    <w:p w14:paraId="69EF948E"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4.7. Обеспечение Договора подтверждается документом, подписанным усиленной электронной подписью лица, заключающего Договор, и размещается победителем на электронной площадке одновременно с подписанным Договором.</w:t>
      </w:r>
    </w:p>
    <w:p w14:paraId="2722E86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4.8. Договор заключается после предоставления обеспечения исполнения Договора участником закупки, с которым заключается Договор.</w:t>
      </w:r>
    </w:p>
    <w:p w14:paraId="013B531A"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4.9. В случае если участником закупки, с которым заключается Договор, является казенное учреждение, требование о предоставлении обеспечения Договора к такому участнику не применяется.</w:t>
      </w:r>
    </w:p>
    <w:p w14:paraId="5BEFB41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4.10. В случае если Подрядчик предоставил безотзывную банковскую гарантию в качестве обеспечения исполнения Договора, то:</w:t>
      </w:r>
    </w:p>
    <w:p w14:paraId="15DC66D8"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срок действия банковской гарантии должен превышать срок действия Договора не менее чем на 1 (один) месяц;</w:t>
      </w:r>
    </w:p>
    <w:p w14:paraId="436229E9"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в банковскую гарантию должны быть включены следующие требования:</w:t>
      </w:r>
    </w:p>
    <w:p w14:paraId="27EEA763"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а) 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Подрядчиком обязательств, предусмотренных Договором и оплаченных Заказчиком, но не превышающем размер обеспечения исполнения Договора;</w:t>
      </w:r>
    </w:p>
    <w:p w14:paraId="09984F58"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б) право Заказчика в случаях,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3328964C"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в)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371AA558"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г) условие о том, что расходы, возникающие в связи с перечислением денежных средств гарантом по банковской гарантии, несет гарант;</w:t>
      </w:r>
    </w:p>
    <w:p w14:paraId="1446029A"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д)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08.11.2013</w:t>
      </w:r>
      <w:r w:rsidRPr="004F473C">
        <w:rPr>
          <w:rFonts w:ascii="Times New Roman" w:hAnsi="Times New Roman" w:cs="Times New Roman"/>
          <w:sz w:val="20"/>
          <w:szCs w:val="20"/>
          <w:lang w:eastAsia="ru-RU"/>
        </w:rPr>
        <w:br/>
        <w:t xml:space="preserve">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5CDE9B6B"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предоставленная безотзывная банковская гарантия должна соответствовать требованиям, установленным Гражданским кодексом Российской Федерации, Постановлением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62FD5107"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банковская гарантия распространяется на весь объем обязательств Подрядчика, предусмотренный Договором;</w:t>
      </w:r>
    </w:p>
    <w:p w14:paraId="2B1A6EBB"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в случае, если по каким-либо причинам банк, выдавший безотзывную банковскую гарантию, закончил свою деятельность до окончания срока банковской гарантии, Подрядчик обязан в течение десяти календарных дней уведомить Заказчика и предоставить новое обеспечение исполнения Договора на тех же условиях и в том же размере;</w:t>
      </w:r>
    </w:p>
    <w:p w14:paraId="3016D912"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копия банковской гарантии направляется Заказчику одновременно с подписанным Договором через электронную площадку «РТС-тендер».</w:t>
      </w:r>
    </w:p>
    <w:p w14:paraId="779258E8"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lastRenderedPageBreak/>
        <w:t>Банковская гарантия должна быть включена в реестр банковских гарантий, размещенный на официальном сайте Единой информационной системы http://www.zakupki.gov.ru и выдана банком, который соответствует требованиям постановления Правительства РФ от 12.04.2018 № 440 «О требованиях к банкам, которые вправе выдавать банковские гарантии для обеспечения заявок и исполнения контрактов».</w:t>
      </w:r>
    </w:p>
    <w:p w14:paraId="4469C686"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Оригинал банковской гарантии передается Заказчику после заключении Договора.</w:t>
      </w:r>
    </w:p>
    <w:p w14:paraId="28F1E177"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4.11. Подрядчик несет ответственность за подлинность и достоверность предоставленных документов об обеспечении исполнения Договора.</w:t>
      </w:r>
    </w:p>
    <w:p w14:paraId="62636373"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4.12. Заказчик рассматривает поступившую в качестве обеспечения исполнения Договора банковскую гарантию в срок, не превышающий трех рабочих дней со дня её поступления, на соответствие банковской гарантии условиям. В случае отказа в принятии банковской гарантии Заказчик в срок, оговоренный выше, информирует Подрядчика с указанием причин, послуживших основанием для отказа в письменной форме или в форме электронного документа.</w:t>
      </w:r>
    </w:p>
    <w:p w14:paraId="19EB2F16"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4.13. Заказчик вправе осуществить проверку достоверности представленной банковской гарантии, обратившись в соответствующий банк за подтверждением факта выдачи банковской гарантии и её достоверности.</w:t>
      </w:r>
    </w:p>
    <w:p w14:paraId="6E7A1F94"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4.14. Денежные средства, внесенные в качестве обеспечения исполнения Договора, возвращаются Подрядчику при условии надлежащего исполнения обязательств по Договору, в случае подписания обеими Сторонами акта приемки выполненных работ (формы КС-2), справки по (форме КС-3) в течение 15 (пятнадцати) рабочих дней со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 в письменном требовании.</w:t>
      </w:r>
    </w:p>
    <w:p w14:paraId="5E1A60A2" w14:textId="77777777" w:rsidR="004530E7" w:rsidRPr="004F473C" w:rsidRDefault="004530E7" w:rsidP="004530E7">
      <w:pPr>
        <w:autoSpaceDE w:val="0"/>
        <w:autoSpaceDN w:val="0"/>
        <w:adjustRightInd w:val="0"/>
        <w:ind w:firstLine="567"/>
        <w:rPr>
          <w:rFonts w:ascii="Times New Roman" w:hAnsi="Times New Roman" w:cs="Times New Roman"/>
          <w:color w:val="FF0000"/>
          <w:sz w:val="20"/>
          <w:szCs w:val="20"/>
          <w:lang w:eastAsia="ru-RU"/>
        </w:rPr>
      </w:pPr>
      <w:r w:rsidRPr="004F473C">
        <w:rPr>
          <w:rFonts w:ascii="Times New Roman" w:hAnsi="Times New Roman" w:cs="Times New Roman"/>
          <w:sz w:val="20"/>
          <w:szCs w:val="20"/>
          <w:lang w:eastAsia="ru-RU"/>
        </w:rPr>
        <w:t>4.15. Расчеты за качественно выполненные работы осуществляются в рублях Российской Федерации.</w:t>
      </w:r>
    </w:p>
    <w:p w14:paraId="34FA0809"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4.16. Источник финансирования: Бюджет города Тюмени.</w:t>
      </w:r>
    </w:p>
    <w:p w14:paraId="77130B4C" w14:textId="77777777" w:rsidR="004530E7" w:rsidRPr="004F473C" w:rsidRDefault="004530E7" w:rsidP="004530E7">
      <w:pPr>
        <w:autoSpaceDE w:val="0"/>
        <w:autoSpaceDN w:val="0"/>
        <w:adjustRightInd w:val="0"/>
        <w:ind w:firstLine="567"/>
        <w:rPr>
          <w:rFonts w:ascii="Times New Roman" w:hAnsi="Times New Roman" w:cs="Times New Roman"/>
          <w:color w:val="FF0000"/>
          <w:sz w:val="20"/>
          <w:szCs w:val="20"/>
          <w:lang w:eastAsia="ru-RU"/>
        </w:rPr>
      </w:pPr>
      <w:r w:rsidRPr="004F473C">
        <w:rPr>
          <w:rFonts w:ascii="Times New Roman" w:hAnsi="Times New Roman" w:cs="Times New Roman"/>
          <w:sz w:val="20"/>
          <w:szCs w:val="20"/>
          <w:lang w:eastAsia="ru-RU"/>
        </w:rPr>
        <w:t>4.17. Идентификационный код закупки: ______________________________________.</w:t>
      </w:r>
    </w:p>
    <w:p w14:paraId="30A54E22" w14:textId="77777777" w:rsidR="004530E7" w:rsidRPr="004F473C" w:rsidRDefault="004530E7" w:rsidP="004530E7">
      <w:pPr>
        <w:autoSpaceDE w:val="0"/>
        <w:autoSpaceDN w:val="0"/>
        <w:adjustRightInd w:val="0"/>
        <w:ind w:firstLine="567"/>
        <w:rPr>
          <w:rFonts w:ascii="Times New Roman" w:hAnsi="Times New Roman" w:cs="Times New Roman"/>
          <w:color w:val="FF0000"/>
          <w:sz w:val="20"/>
          <w:szCs w:val="20"/>
          <w:lang w:eastAsia="ru-RU"/>
        </w:rPr>
      </w:pPr>
    </w:p>
    <w:p w14:paraId="50B33B01" w14:textId="77777777" w:rsidR="004530E7" w:rsidRPr="004F473C" w:rsidRDefault="004530E7" w:rsidP="004530E7">
      <w:pPr>
        <w:autoSpaceDE w:val="0"/>
        <w:autoSpaceDN w:val="0"/>
        <w:adjustRightInd w:val="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5. ПОРЯДОК РАЗРЕШЕНИЯ СПОРОВ.</w:t>
      </w:r>
    </w:p>
    <w:p w14:paraId="06EB683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5.1.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14:paraId="100A9B98"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5.2. 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(неустойки), а также действия, которые должны быть произведены для устранения нарушений.</w:t>
      </w:r>
    </w:p>
    <w:p w14:paraId="01FFC8E0"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5.3. Срок рассмотрения писем, уведомлений или претензий не может превышать 10 (десяти) рабочих дней со дня их получения, если Договором не предусмотрены иные сроки рассмотрения.</w:t>
      </w:r>
    </w:p>
    <w:p w14:paraId="4CC9E4C2"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5.4. Спор, неурегулированный Сторонами в досудебном порядке, передается на разрешение в Арбитражный суд Тюменской области.</w:t>
      </w:r>
    </w:p>
    <w:p w14:paraId="7859C6D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p>
    <w:p w14:paraId="272DE0DA" w14:textId="77777777" w:rsidR="004530E7" w:rsidRPr="004F473C" w:rsidRDefault="004530E7" w:rsidP="004530E7">
      <w:pPr>
        <w:autoSpaceDE w:val="0"/>
        <w:autoSpaceDN w:val="0"/>
        <w:adjustRightInd w:val="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6. СДАЧА И ПРИЕМКА РАБОТ</w:t>
      </w:r>
    </w:p>
    <w:p w14:paraId="2617CE42"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6.1. Приемка работ осуществляется при участии Заказчика и Подрядчика. К приёмке работ могут привлекаться представители Заказчика и представитель Инженерной организации в случае ее привлечения.</w:t>
      </w:r>
    </w:p>
    <w:p w14:paraId="7A508341"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6.2. В рамках Договора выполнение, приемка и оплата выполненных работ по этапам не предусмотрена.</w:t>
      </w:r>
    </w:p>
    <w:p w14:paraId="7DC8472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6.3. Подрядчик обязан заблаговременно известить в письменном виде Заказчика о готовности результата работ, одновременно подготовить Заказчику комплект исполнительной и отчетной документации: формы КС-2, справки КС-3 не менее чем в 2 (двух) экземплярах. </w:t>
      </w:r>
    </w:p>
    <w:p w14:paraId="075F7F37"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6.4. Заказчик обязан приступить к приемке работ в течение 2 (двух) календарных дней с момента передачи результатов работ, указанных в п. 1.5.3. настоящего Договора.</w:t>
      </w:r>
    </w:p>
    <w:p w14:paraId="75A009D0"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6.5. Сдача результата работ Подрядчиком и приёмка его Заказчиком оформляются актом приемки выполненных работ</w:t>
      </w:r>
      <w:r w:rsidRPr="004F473C">
        <w:rPr>
          <w:rFonts w:ascii="Times New Roman" w:hAnsi="Times New Roman" w:cs="Times New Roman"/>
          <w:sz w:val="20"/>
          <w:szCs w:val="20"/>
        </w:rPr>
        <w:t xml:space="preserve"> </w:t>
      </w:r>
      <w:r w:rsidRPr="004F473C">
        <w:rPr>
          <w:rFonts w:ascii="Times New Roman" w:hAnsi="Times New Roman" w:cs="Times New Roman"/>
          <w:sz w:val="20"/>
          <w:szCs w:val="20"/>
          <w:lang w:eastAsia="ru-RU"/>
        </w:rPr>
        <w:t>формы КС-2, подписанным обеими Сторонами, и направляется любым способом, указанным в разделе 10 Договора.</w:t>
      </w:r>
    </w:p>
    <w:p w14:paraId="17A5708B"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6.6. Заказчик вправе отказаться от приемки работ и подписания акта выполненных работ, если в момент приемки в результате выполненных работ выявлены замечания (недостатки, дефекты) по качеству и несоответствию видов работ, указанных настоящем Договоре и приложениях к нему.</w:t>
      </w:r>
    </w:p>
    <w:p w14:paraId="40DB4143"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6.7. При наличии замечаний (недостатков, дефектов) к качеству или объему выполненных работ такие замечания (недостатки, дефекты) фиксируются Представителем Заказчика соответствующим Актом нарушений, содержащим требования о способах и сроках устранения замечаний (недостатков, дефектов), который в течение двух дней, следующих за днем его составления, передается </w:t>
      </w:r>
      <w:proofErr w:type="gramStart"/>
      <w:r w:rsidRPr="004F473C">
        <w:rPr>
          <w:rFonts w:ascii="Times New Roman" w:hAnsi="Times New Roman" w:cs="Times New Roman"/>
          <w:sz w:val="20"/>
          <w:szCs w:val="20"/>
          <w:lang w:eastAsia="ru-RU"/>
        </w:rPr>
        <w:t>любым способом</w:t>
      </w:r>
      <w:proofErr w:type="gramEnd"/>
      <w:r w:rsidRPr="004F473C">
        <w:rPr>
          <w:rFonts w:ascii="Times New Roman" w:hAnsi="Times New Roman" w:cs="Times New Roman"/>
          <w:sz w:val="20"/>
          <w:szCs w:val="20"/>
          <w:lang w:eastAsia="ru-RU"/>
        </w:rPr>
        <w:t xml:space="preserve"> указанным в разделе 10 Договора.</w:t>
      </w:r>
    </w:p>
    <w:p w14:paraId="36638D18"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6.8. Не устранение в сроки, установленные в соответствии с п. 6.7. Договора, выдвинутых Заказчиком замечаний (недостатков, дефектов) является основанием для расторжения Договора Заказчиком в одностороннем порядке и для обращения Заказчика в суд о расторжении Договора в связи с неисполнением или ненадлежащим исполнением Подрядчиком своих обязательств по Договору.</w:t>
      </w:r>
    </w:p>
    <w:p w14:paraId="24289ED2"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6.9. Факт устранения замечаний (недостатков, дефектов) по выполненным работам фиксируется Заказчиком и Подрядчиком подписанием акта приемки выполненных работ.</w:t>
      </w:r>
    </w:p>
    <w:p w14:paraId="4561B49B"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6.10. Подписанный Заказчиком и Подрядчиком акт приемки выполненных работ </w:t>
      </w:r>
      <w:r w:rsidRPr="004F473C">
        <w:rPr>
          <w:rFonts w:ascii="Times New Roman" w:hAnsi="Times New Roman" w:cs="Times New Roman"/>
          <w:sz w:val="20"/>
          <w:szCs w:val="20"/>
          <w:lang w:eastAsia="ru-RU"/>
        </w:rPr>
        <w:br/>
        <w:t>(КС-2), справка о стоимости выполненных работ и затрат (справка КС-3) и предъявленные Подрядчиком Заказчику счета-фактуры, являются основанием для окончательного расчета по Договору за выполненные работы.</w:t>
      </w:r>
    </w:p>
    <w:p w14:paraId="505A81B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lastRenderedPageBreak/>
        <w:t>6.11. При приемке работ Заказчик проверяет соответствие объемов работ, качества и иных характеристик, установленных в Договоре. Для проверки соответствия оказанных работ условиям Договора Заказчик обязан провести экспертизу. Экспертиза проводится Заказчиком своими силами или к ее проведению могут привлекаться эксперты, экспертные организации. Результаты экспертизы оформляются в виде заключения.</w:t>
      </w:r>
    </w:p>
    <w:p w14:paraId="3B300AEC"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p>
    <w:p w14:paraId="3D1FE2B7" w14:textId="77777777" w:rsidR="004530E7" w:rsidRPr="004F473C" w:rsidRDefault="004530E7" w:rsidP="004530E7">
      <w:pPr>
        <w:autoSpaceDE w:val="0"/>
        <w:autoSpaceDN w:val="0"/>
        <w:adjustRightInd w:val="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7. ОТВЕТСТВЕННОСТЬ СТОРОН</w:t>
      </w:r>
    </w:p>
    <w:p w14:paraId="0B495E4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7.1. За неисполнение или ненадлежащее исполнение, просрочку исполнения обязательств по Договору Стороны несут ответственность в соответствии с действующим законодательством Российской Федерации.</w:t>
      </w:r>
    </w:p>
    <w:p w14:paraId="18B35EF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7.2. В случае просрочки исполнения Подрядчиком обязательств, предусмотренных Договором, пеня начисляется за каждый день просрочки исполнения обязательства Заказчиком,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344E8C36"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7.3. Пеня начисляется за каждый день просрочки исполнения Подрядчиком обязательств, предусмотренных Договором начиная со дня, следующего после дня истечения установленного Договором срока исполнения указанного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4465B7BA"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7.4. В случае неисполнения или ненадлежащего исполнения Подрядчиком обязательств, предусмотренных Договором (за исключением просрочки исполнения Подрядчиком обязательств, предусмотренных Договором), Подрядчик</w:t>
      </w:r>
    </w:p>
    <w:p w14:paraId="0D4638AF"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уплачивает Заказчику штраф. Размер штрафа устанавливается Договором в виде фиксированной суммы и равен 3 % цены Договором, что составляет ______________________(_________________________________) рублей 00 копеек.</w:t>
      </w:r>
    </w:p>
    <w:p w14:paraId="59F94A72"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составляет 1000 (одна тысяча) рублей 00 копеек.</w:t>
      </w:r>
    </w:p>
    <w:p w14:paraId="4BA9CC1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7.6. В случае просрочки исполнения Заказчиком обязательств, предусмотренных Договором, Заказчик уплачивает Подрядчику пени.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день уплаты пени ключевой ставки Центрального банка Российской Федерации от неуплаченной в срок суммы.</w:t>
      </w:r>
    </w:p>
    <w:p w14:paraId="4C07253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1 000 (одна тысяча) рублей 00 копеек.</w:t>
      </w:r>
    </w:p>
    <w:p w14:paraId="492B4B74"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1CFA7BE2"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7.9.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06F3F4E"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7.10. В случае если Заказчик понес убытки вследствие ненадлежащего исполнения Подрядчиком своих обязательств по настоящему Договору, Подрядчик обязан возместить такие убытки Заказчику не зависимо от уплаты неустойки (штрафа, пени).</w:t>
      </w:r>
    </w:p>
    <w:p w14:paraId="56DC61A3"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5F9A7CEF"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7.12. Уплата неустойки (штрафа, пени) не освобождает виновную Сторону от выполнения обязательств по Договору.</w:t>
      </w:r>
    </w:p>
    <w:p w14:paraId="44B7CB0B"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7.13. В случае несоблюдения СНиП, ГОСТ, СанПиН и других нормативных документов в ходе выполнения работ, Подрядчик безвозмездно устраняет недостатки (дефекты) в течение 10 (десяти) календарных дней со дня их обнаружения.</w:t>
      </w:r>
    </w:p>
    <w:p w14:paraId="59F54640"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7.14. Подрядчик несет полную ответственность за ущерб, причиненный при выполнении работ или при ненадлежащем выполнении работ по Договору, имуществу Заказчика, а также жизни или здоровью.</w:t>
      </w:r>
    </w:p>
    <w:p w14:paraId="3194FC9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p>
    <w:p w14:paraId="3BABD413" w14:textId="77777777" w:rsidR="004530E7" w:rsidRPr="004F473C" w:rsidRDefault="004530E7" w:rsidP="004530E7">
      <w:pPr>
        <w:autoSpaceDE w:val="0"/>
        <w:autoSpaceDN w:val="0"/>
        <w:adjustRightInd w:val="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8. ОСНОВАНИЯ, ПОРЯДОК ИЗМЕНЕНИЯ И РАСТОРЖЕНИЯ ДОГОВОРА</w:t>
      </w:r>
    </w:p>
    <w:p w14:paraId="49F3A9DA"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8.1.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3C7FEF1"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а) при снижении цены Договора, без изменения, предусмотренного Договором объема выполненных работ, качества выполненных работ и иных условий Договора;</w:t>
      </w:r>
    </w:p>
    <w:p w14:paraId="4A8C28DC"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б) если по предложению Заказчика увеличивается предусмотренный Договором объем выполненных работ не более чем на десять процентов или уменьшается предусмотренный Договором объем выполненных работ не более чем на десять процентов, при этом по соглашению Сторон допускается изменение цены Договора, но не более чем на десять процентов цены Договора;</w:t>
      </w:r>
    </w:p>
    <w:p w14:paraId="7E085A6F"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lastRenderedPageBreak/>
        <w:t>в) изменения размера и (или) сроков оплаты и (или) объема выполненных работ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21823E5A"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8.2. Дополнения и изменения условий Договора, не противоречащие </w:t>
      </w:r>
      <w:proofErr w:type="gramStart"/>
      <w:r w:rsidRPr="004F473C">
        <w:rPr>
          <w:rFonts w:ascii="Times New Roman" w:hAnsi="Times New Roman" w:cs="Times New Roman"/>
          <w:sz w:val="20"/>
          <w:szCs w:val="20"/>
          <w:lang w:eastAsia="ru-RU"/>
        </w:rPr>
        <w:t>Законодательству РФ</w:t>
      </w:r>
      <w:proofErr w:type="gramEnd"/>
      <w:r w:rsidRPr="004F473C">
        <w:rPr>
          <w:rFonts w:ascii="Times New Roman" w:hAnsi="Times New Roman" w:cs="Times New Roman"/>
          <w:sz w:val="20"/>
          <w:szCs w:val="20"/>
          <w:lang w:eastAsia="ru-RU"/>
        </w:rPr>
        <w:t xml:space="preserve"> оформляются в виде дополнительных соглашений, которые вступают в силу и становятся его неотъемлемыми частями, в случае если они совершенны в письменной форме, подписаны уполномоченными представителями обеих Сторон и содержат ссылку на Договор.</w:t>
      </w:r>
    </w:p>
    <w:p w14:paraId="1C9EB713"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8.3.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 Российской Федерации.</w:t>
      </w:r>
    </w:p>
    <w:p w14:paraId="0FE2061C"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8.4. Заказчик вправе расторгнуть Договор в одностороннем порядке в связи с неисполнением или ненадлежащим исполнением Подрядчика своих обязательств по Договору в соответствии с гражданским законодательством.</w:t>
      </w:r>
    </w:p>
    <w:p w14:paraId="6D11081B"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8.5.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14:paraId="4170ECE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p>
    <w:p w14:paraId="243CD50D" w14:textId="77777777" w:rsidR="004530E7" w:rsidRPr="004F473C" w:rsidRDefault="004530E7" w:rsidP="004530E7">
      <w:pPr>
        <w:autoSpaceDE w:val="0"/>
        <w:autoSpaceDN w:val="0"/>
        <w:adjustRightInd w:val="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9. ОБСТОЯТЕЛЬСТВА НЕПРЕОДОЛИМОЙ СИЛЫ</w:t>
      </w:r>
    </w:p>
    <w:p w14:paraId="4CC60E9E"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9.1.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w:t>
      </w:r>
    </w:p>
    <w:p w14:paraId="652B946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9.2.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отсутствие средств или невозможность выполнить финансовые обязательства.</w:t>
      </w:r>
    </w:p>
    <w:p w14:paraId="53E8CE17"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9.3.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форс-мажорных обстоятельств.</w:t>
      </w:r>
    </w:p>
    <w:p w14:paraId="25373BAC"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9.4.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14:paraId="52F8FDD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9.5. По прекращению действия обстоятельств непреодолимой силы, Сторона, ссылающаяся на них, должна без промедления известить об этом другую Сторону в письменном виде.</w:t>
      </w:r>
    </w:p>
    <w:p w14:paraId="352FF2F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9.6. 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14:paraId="0B887B8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9.7.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 При этом Сторона, не исполнившая обязательств по Договору, обязана возвратить другой Стороне все полученное ей по Договору от другой Стороны.</w:t>
      </w:r>
    </w:p>
    <w:p w14:paraId="0DF760FB"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p>
    <w:p w14:paraId="6650317B" w14:textId="77777777" w:rsidR="004530E7" w:rsidRPr="004F473C" w:rsidRDefault="004530E7" w:rsidP="004530E7">
      <w:pPr>
        <w:autoSpaceDE w:val="0"/>
        <w:autoSpaceDN w:val="0"/>
        <w:adjustRightInd w:val="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10. УВЕДОМЛЕНИЯ СТОРОН</w:t>
      </w:r>
    </w:p>
    <w:p w14:paraId="2D8733A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10.1. Все уведомления Акты нарушений и иные документы, необходимые в соответствии с настоящим Договором, оформляются в письменной форме и должны быть направлены по электронной почте, телефаксу.</w:t>
      </w:r>
    </w:p>
    <w:p w14:paraId="36D5135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10.2. Любое извещение или уведомление, направленное, на электронный адрес, указанный в разделе 12 Договора «Юридические адреса, платежные реквизиты, подписи и печати сторон» или телефаксом, считается полученным Стороной, которой оно адресовано, в первый рабочий день после отправки электронного сообщения или телефакса.</w:t>
      </w:r>
    </w:p>
    <w:p w14:paraId="2754A922"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p>
    <w:p w14:paraId="75E948BA" w14:textId="77777777" w:rsidR="004530E7" w:rsidRPr="004F473C" w:rsidRDefault="004530E7" w:rsidP="004530E7">
      <w:pPr>
        <w:autoSpaceDE w:val="0"/>
        <w:autoSpaceDN w:val="0"/>
        <w:adjustRightInd w:val="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11. ПРОЧИЕ УСЛОВИЯ</w:t>
      </w:r>
    </w:p>
    <w:p w14:paraId="1197FD70"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11.1. Договор вступает в силу с момента подписания обеими Сторонами и действует по 20 декабря 2024 года, а оплаты– до полного их исполнения Сторонами.</w:t>
      </w:r>
    </w:p>
    <w:p w14:paraId="0EE25A87"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11.2. Окончание срока действия Договора, не освобождает Стороны от ответственности за нарушение его условий в период его действия.</w:t>
      </w:r>
    </w:p>
    <w:p w14:paraId="1CB7A04C"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11.3. По всем вопросам, не нашедшим своего решения в тексте и условиях Договора, стороны будут руководствоваться нормами и положениями действующего  законодательства Российской Федерации.</w:t>
      </w:r>
    </w:p>
    <w:p w14:paraId="4B8D4060"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11.4. При выполнении условий Договора, кроме положений самого Договора, Стороны руководствуются Гражданским кодексом Российской Федерации, нормами противопожарной и иной безопасности, иными методическими, нормативными и законодательными актами Российской Федерации.</w:t>
      </w:r>
    </w:p>
    <w:p w14:paraId="04EB88A2"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11.5. Неотъемлемой частью настоящего Договора являются:</w:t>
      </w:r>
    </w:p>
    <w:p w14:paraId="5AE55597" w14:textId="77777777" w:rsidR="004530E7" w:rsidRPr="004F473C" w:rsidRDefault="004530E7" w:rsidP="004530E7">
      <w:pPr>
        <w:autoSpaceDE w:val="0"/>
        <w:autoSpaceDN w:val="0"/>
        <w:adjustRightInd w:val="0"/>
        <w:rPr>
          <w:rFonts w:ascii="Times New Roman" w:hAnsi="Times New Roman" w:cs="Times New Roman"/>
          <w:sz w:val="20"/>
          <w:szCs w:val="20"/>
          <w:lang w:eastAsia="ru-RU"/>
        </w:rPr>
      </w:pPr>
      <w:r w:rsidRPr="004F473C">
        <w:rPr>
          <w:rFonts w:ascii="Times New Roman" w:hAnsi="Times New Roman" w:cs="Times New Roman"/>
          <w:sz w:val="20"/>
          <w:szCs w:val="20"/>
          <w:lang w:eastAsia="ru-RU"/>
        </w:rPr>
        <w:t>Приложение № 1 – Задание на детальное (инструментальное обследование строительных конструкций здания, расположенного по адресу: г. Тюмень, ул. Олимпийская, д. 9 (МАУК «ДК «Поиск» ОСП Центр культуры и искусства «Современник»;</w:t>
      </w:r>
    </w:p>
    <w:p w14:paraId="2B11582D" w14:textId="77777777" w:rsidR="004530E7" w:rsidRDefault="004530E7" w:rsidP="004530E7">
      <w:pPr>
        <w:rPr>
          <w:rFonts w:ascii="Times New Roman" w:hAnsi="Times New Roman" w:cs="Times New Roman"/>
          <w:sz w:val="20"/>
          <w:szCs w:val="20"/>
          <w:lang w:eastAsia="ru-RU"/>
        </w:rPr>
      </w:pPr>
      <w:r w:rsidRPr="004F473C">
        <w:rPr>
          <w:rFonts w:ascii="Times New Roman" w:hAnsi="Times New Roman" w:cs="Times New Roman"/>
          <w:sz w:val="20"/>
          <w:szCs w:val="20"/>
          <w:lang w:eastAsia="ru-RU"/>
        </w:rPr>
        <w:lastRenderedPageBreak/>
        <w:t>Приложение № 2 – Смета на проектные работы.</w:t>
      </w:r>
    </w:p>
    <w:p w14:paraId="6DD42146" w14:textId="77777777" w:rsidR="004530E7" w:rsidRPr="004F473C" w:rsidRDefault="004530E7" w:rsidP="004530E7">
      <w:pPr>
        <w:rPr>
          <w:rFonts w:ascii="Times New Roman" w:hAnsi="Times New Roman" w:cs="Times New Roman"/>
          <w:sz w:val="20"/>
          <w:szCs w:val="20"/>
          <w:lang w:eastAsia="ru-RU"/>
        </w:rPr>
      </w:pPr>
    </w:p>
    <w:p w14:paraId="5370736A" w14:textId="77777777" w:rsidR="004530E7" w:rsidRPr="004F473C" w:rsidRDefault="004530E7" w:rsidP="004530E7">
      <w:pPr>
        <w:ind w:firstLine="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12. ЮРИДИЧЕСКИЕ АДРЕСА, БАНКОВСКИЕ РЕКВИЗИТЫ И ПОДПИСИ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708"/>
        <w:gridCol w:w="4247"/>
      </w:tblGrid>
      <w:tr w:rsidR="004530E7" w:rsidRPr="004F473C" w14:paraId="50C7E19F" w14:textId="77777777" w:rsidTr="004530E7">
        <w:tc>
          <w:tcPr>
            <w:tcW w:w="4390" w:type="dxa"/>
          </w:tcPr>
          <w:p w14:paraId="1C0884C6" w14:textId="77777777" w:rsidR="004530E7" w:rsidRPr="004F473C" w:rsidRDefault="004530E7" w:rsidP="004530E7">
            <w:pPr>
              <w:ind w:firstLine="0"/>
              <w:jc w:val="center"/>
              <w:rPr>
                <w:rFonts w:ascii="Times New Roman" w:hAnsi="Times New Roman" w:cs="Times New Roman"/>
                <w:b/>
                <w:sz w:val="20"/>
                <w:szCs w:val="20"/>
                <w:lang w:eastAsia="ru-RU"/>
              </w:rPr>
            </w:pPr>
            <w:r w:rsidRPr="004F473C">
              <w:rPr>
                <w:rFonts w:ascii="Times New Roman" w:hAnsi="Times New Roman" w:cs="Times New Roman"/>
                <w:b/>
                <w:sz w:val="20"/>
                <w:szCs w:val="20"/>
                <w:lang w:eastAsia="ru-RU"/>
              </w:rPr>
              <w:t>ЗАКАЗЧИК:</w:t>
            </w:r>
          </w:p>
          <w:p w14:paraId="0DDA5C8D" w14:textId="77777777" w:rsidR="004530E7" w:rsidRPr="004F473C" w:rsidRDefault="004530E7" w:rsidP="004530E7">
            <w:pPr>
              <w:ind w:firstLine="0"/>
              <w:jc w:val="center"/>
              <w:rPr>
                <w:rFonts w:ascii="Times New Roman" w:hAnsi="Times New Roman" w:cs="Times New Roman"/>
                <w:sz w:val="20"/>
                <w:szCs w:val="20"/>
                <w:lang w:eastAsia="ru-RU"/>
              </w:rPr>
            </w:pPr>
          </w:p>
        </w:tc>
        <w:tc>
          <w:tcPr>
            <w:tcW w:w="708" w:type="dxa"/>
          </w:tcPr>
          <w:p w14:paraId="0D1D3EAE" w14:textId="77777777" w:rsidR="004530E7" w:rsidRPr="004F473C" w:rsidRDefault="004530E7" w:rsidP="004530E7">
            <w:pPr>
              <w:ind w:firstLine="0"/>
              <w:jc w:val="center"/>
              <w:rPr>
                <w:rFonts w:ascii="Times New Roman" w:hAnsi="Times New Roman" w:cs="Times New Roman"/>
                <w:sz w:val="20"/>
                <w:szCs w:val="20"/>
                <w:lang w:eastAsia="ru-RU"/>
              </w:rPr>
            </w:pPr>
          </w:p>
        </w:tc>
        <w:tc>
          <w:tcPr>
            <w:tcW w:w="4247" w:type="dxa"/>
          </w:tcPr>
          <w:p w14:paraId="35FA4831" w14:textId="77777777" w:rsidR="004530E7" w:rsidRPr="004F473C" w:rsidRDefault="004530E7" w:rsidP="004530E7">
            <w:pPr>
              <w:ind w:firstLine="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ПОДРЯДЧИК:</w:t>
            </w:r>
          </w:p>
          <w:p w14:paraId="5DB0555E" w14:textId="77777777" w:rsidR="004530E7" w:rsidRPr="004F473C" w:rsidRDefault="004530E7" w:rsidP="004530E7">
            <w:pPr>
              <w:ind w:firstLine="0"/>
              <w:jc w:val="center"/>
              <w:rPr>
                <w:rFonts w:ascii="Times New Roman" w:hAnsi="Times New Roman" w:cs="Times New Roman"/>
                <w:sz w:val="20"/>
                <w:szCs w:val="20"/>
                <w:lang w:eastAsia="ru-RU"/>
              </w:rPr>
            </w:pPr>
          </w:p>
        </w:tc>
      </w:tr>
      <w:tr w:rsidR="004530E7" w:rsidRPr="004F473C" w14:paraId="0E267C2B" w14:textId="77777777" w:rsidTr="004530E7">
        <w:tc>
          <w:tcPr>
            <w:tcW w:w="4390" w:type="dxa"/>
          </w:tcPr>
          <w:p w14:paraId="1F276EE0" w14:textId="77777777" w:rsidR="004530E7" w:rsidRPr="004F473C" w:rsidRDefault="004530E7" w:rsidP="004530E7">
            <w:pPr>
              <w:ind w:firstLine="0"/>
              <w:jc w:val="center"/>
              <w:rPr>
                <w:rFonts w:ascii="Times New Roman" w:hAnsi="Times New Roman" w:cs="Times New Roman"/>
                <w:b/>
                <w:sz w:val="20"/>
                <w:szCs w:val="20"/>
                <w:lang w:eastAsia="ru-RU"/>
              </w:rPr>
            </w:pPr>
            <w:r w:rsidRPr="004F473C">
              <w:rPr>
                <w:rFonts w:ascii="Times New Roman" w:hAnsi="Times New Roman" w:cs="Times New Roman"/>
                <w:b/>
                <w:sz w:val="20"/>
                <w:szCs w:val="20"/>
                <w:lang w:eastAsia="ru-RU"/>
              </w:rPr>
              <w:t>МАУК «ДК «Поиск»</w:t>
            </w:r>
          </w:p>
        </w:tc>
        <w:tc>
          <w:tcPr>
            <w:tcW w:w="708" w:type="dxa"/>
          </w:tcPr>
          <w:p w14:paraId="46D5403F" w14:textId="77777777" w:rsidR="004530E7" w:rsidRPr="004F473C" w:rsidRDefault="004530E7" w:rsidP="004530E7">
            <w:pPr>
              <w:ind w:firstLine="0"/>
              <w:jc w:val="center"/>
              <w:rPr>
                <w:rFonts w:ascii="Times New Roman" w:hAnsi="Times New Roman" w:cs="Times New Roman"/>
                <w:sz w:val="20"/>
                <w:szCs w:val="20"/>
                <w:lang w:eastAsia="ru-RU"/>
              </w:rPr>
            </w:pPr>
          </w:p>
        </w:tc>
        <w:tc>
          <w:tcPr>
            <w:tcW w:w="4247" w:type="dxa"/>
          </w:tcPr>
          <w:p w14:paraId="7E0E858D" w14:textId="77777777" w:rsidR="004530E7" w:rsidRPr="004F473C" w:rsidRDefault="004530E7" w:rsidP="004530E7">
            <w:pPr>
              <w:ind w:firstLine="0"/>
              <w:jc w:val="center"/>
              <w:rPr>
                <w:rFonts w:ascii="Times New Roman" w:hAnsi="Times New Roman" w:cs="Times New Roman"/>
                <w:sz w:val="20"/>
                <w:szCs w:val="20"/>
                <w:lang w:eastAsia="ru-RU"/>
              </w:rPr>
            </w:pPr>
          </w:p>
        </w:tc>
      </w:tr>
      <w:tr w:rsidR="004530E7" w:rsidRPr="004F473C" w14:paraId="0B29C5A5" w14:textId="77777777" w:rsidTr="004530E7">
        <w:tc>
          <w:tcPr>
            <w:tcW w:w="4390" w:type="dxa"/>
          </w:tcPr>
          <w:p w14:paraId="75764087" w14:textId="77777777" w:rsidR="004530E7" w:rsidRPr="004F473C" w:rsidRDefault="004530E7" w:rsidP="004530E7">
            <w:pPr>
              <w:ind w:firstLine="0"/>
              <w:rPr>
                <w:rFonts w:ascii="Times New Roman" w:hAnsi="Times New Roman" w:cs="Times New Roman"/>
                <w:sz w:val="20"/>
                <w:szCs w:val="20"/>
                <w:lang w:eastAsia="ru-RU"/>
              </w:rPr>
            </w:pPr>
          </w:p>
          <w:p w14:paraId="5496831D"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ИНН 7203216495, КПП 720301001</w:t>
            </w:r>
          </w:p>
          <w:p w14:paraId="2D30C3FB"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Юридический адрес: 625047 г. Тюмень,</w:t>
            </w:r>
          </w:p>
          <w:p w14:paraId="42DB42DC"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ул. Александра Пушкина, дом. 10</w:t>
            </w:r>
          </w:p>
          <w:p w14:paraId="70A0C11E"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Телефон: +7 (3452)67-8070, 795-252, 295-005</w:t>
            </w:r>
          </w:p>
          <w:p w14:paraId="621D9BE0" w14:textId="77777777" w:rsidR="004530E7" w:rsidRPr="004F473C" w:rsidRDefault="004530E7" w:rsidP="004530E7">
            <w:pPr>
              <w:ind w:firstLine="0"/>
              <w:rPr>
                <w:rFonts w:ascii="Times New Roman" w:hAnsi="Times New Roman" w:cs="Times New Roman"/>
                <w:sz w:val="20"/>
                <w:szCs w:val="20"/>
                <w:lang w:val="en-US" w:eastAsia="ru-RU"/>
              </w:rPr>
            </w:pPr>
            <w:r w:rsidRPr="004F473C">
              <w:rPr>
                <w:rFonts w:ascii="Times New Roman" w:hAnsi="Times New Roman" w:cs="Times New Roman"/>
                <w:sz w:val="20"/>
                <w:szCs w:val="20"/>
                <w:lang w:val="en-US" w:eastAsia="ru-RU"/>
              </w:rPr>
              <w:t>e-mail: poisk-dk@obl72.ru</w:t>
            </w:r>
          </w:p>
          <w:p w14:paraId="24F1C382"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Банковские реквизиты:</w:t>
            </w:r>
          </w:p>
          <w:p w14:paraId="69E6119D"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Департамент финансов и налоговой политики Администрации города Тюмени (МАУК «ДК «Поиск ЛС08000603190),</w:t>
            </w:r>
          </w:p>
          <w:p w14:paraId="3A3EA780"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БИК 017102101</w:t>
            </w:r>
          </w:p>
          <w:p w14:paraId="10ACAFD2"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Единый казначейский счет:</w:t>
            </w:r>
          </w:p>
          <w:p w14:paraId="4BE1C85B"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03234643717010006700</w:t>
            </w:r>
          </w:p>
          <w:p w14:paraId="2FD02653"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Казначейский счет: 40102810945370000060</w:t>
            </w:r>
          </w:p>
          <w:p w14:paraId="5F5AFAC5"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ОТДЕЛЕНИЕ ТЮМЕНЬ БАНКА РОССИИ//УФК ПО</w:t>
            </w:r>
          </w:p>
          <w:p w14:paraId="40532F62"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ТЮМЕНСКОЙ ОБЛАСТИ г. Тюмень</w:t>
            </w:r>
          </w:p>
          <w:p w14:paraId="524D97F2"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ЛС 08000603190</w:t>
            </w:r>
          </w:p>
        </w:tc>
        <w:tc>
          <w:tcPr>
            <w:tcW w:w="708" w:type="dxa"/>
          </w:tcPr>
          <w:p w14:paraId="05CAF47C" w14:textId="77777777" w:rsidR="004530E7" w:rsidRPr="004F473C" w:rsidRDefault="004530E7" w:rsidP="004530E7">
            <w:pPr>
              <w:ind w:firstLine="0"/>
              <w:jc w:val="center"/>
              <w:rPr>
                <w:rFonts w:ascii="Times New Roman" w:hAnsi="Times New Roman" w:cs="Times New Roman"/>
                <w:sz w:val="20"/>
                <w:szCs w:val="20"/>
                <w:lang w:eastAsia="ru-RU"/>
              </w:rPr>
            </w:pPr>
          </w:p>
        </w:tc>
        <w:tc>
          <w:tcPr>
            <w:tcW w:w="4247" w:type="dxa"/>
          </w:tcPr>
          <w:p w14:paraId="5611FD28" w14:textId="77777777" w:rsidR="004530E7" w:rsidRPr="004F473C" w:rsidRDefault="004530E7" w:rsidP="004530E7">
            <w:pPr>
              <w:ind w:firstLine="0"/>
              <w:jc w:val="center"/>
              <w:rPr>
                <w:rFonts w:ascii="Times New Roman" w:hAnsi="Times New Roman" w:cs="Times New Roman"/>
                <w:sz w:val="20"/>
                <w:szCs w:val="20"/>
                <w:lang w:eastAsia="ru-RU"/>
              </w:rPr>
            </w:pPr>
          </w:p>
        </w:tc>
      </w:tr>
      <w:tr w:rsidR="004530E7" w:rsidRPr="004F473C" w14:paraId="095CA3A0" w14:textId="77777777" w:rsidTr="004530E7">
        <w:tc>
          <w:tcPr>
            <w:tcW w:w="4390" w:type="dxa"/>
          </w:tcPr>
          <w:p w14:paraId="5C9003D0" w14:textId="77777777" w:rsidR="004530E7" w:rsidRPr="004F473C" w:rsidRDefault="004530E7" w:rsidP="004530E7">
            <w:pPr>
              <w:ind w:firstLine="0"/>
              <w:rPr>
                <w:rFonts w:ascii="Times New Roman" w:hAnsi="Times New Roman" w:cs="Times New Roman"/>
                <w:sz w:val="20"/>
                <w:szCs w:val="20"/>
                <w:lang w:eastAsia="ru-RU"/>
              </w:rPr>
            </w:pPr>
          </w:p>
          <w:p w14:paraId="1BEF173C"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Директор</w:t>
            </w:r>
          </w:p>
        </w:tc>
        <w:tc>
          <w:tcPr>
            <w:tcW w:w="708" w:type="dxa"/>
          </w:tcPr>
          <w:p w14:paraId="3E5B1604" w14:textId="77777777" w:rsidR="004530E7" w:rsidRPr="004F473C" w:rsidRDefault="004530E7" w:rsidP="004530E7">
            <w:pPr>
              <w:ind w:firstLine="0"/>
              <w:jc w:val="center"/>
              <w:rPr>
                <w:rFonts w:ascii="Times New Roman" w:hAnsi="Times New Roman" w:cs="Times New Roman"/>
                <w:sz w:val="20"/>
                <w:szCs w:val="20"/>
                <w:lang w:eastAsia="ru-RU"/>
              </w:rPr>
            </w:pPr>
          </w:p>
        </w:tc>
        <w:tc>
          <w:tcPr>
            <w:tcW w:w="4247" w:type="dxa"/>
          </w:tcPr>
          <w:p w14:paraId="47685A4A" w14:textId="77777777" w:rsidR="004530E7" w:rsidRPr="004F473C" w:rsidRDefault="004530E7" w:rsidP="004530E7">
            <w:pPr>
              <w:ind w:firstLine="0"/>
              <w:jc w:val="center"/>
              <w:rPr>
                <w:rFonts w:ascii="Times New Roman" w:hAnsi="Times New Roman" w:cs="Times New Roman"/>
                <w:sz w:val="20"/>
                <w:szCs w:val="20"/>
                <w:lang w:eastAsia="ru-RU"/>
              </w:rPr>
            </w:pPr>
          </w:p>
        </w:tc>
      </w:tr>
      <w:tr w:rsidR="004530E7" w:rsidRPr="004F473C" w14:paraId="1844F859" w14:textId="77777777" w:rsidTr="004530E7">
        <w:tc>
          <w:tcPr>
            <w:tcW w:w="4390" w:type="dxa"/>
          </w:tcPr>
          <w:p w14:paraId="41FDE354" w14:textId="77777777" w:rsidR="004530E7" w:rsidRPr="004F473C" w:rsidRDefault="004530E7" w:rsidP="004530E7">
            <w:pPr>
              <w:ind w:firstLine="0"/>
              <w:rPr>
                <w:rFonts w:ascii="Times New Roman" w:hAnsi="Times New Roman" w:cs="Times New Roman"/>
                <w:sz w:val="20"/>
                <w:szCs w:val="20"/>
                <w:lang w:eastAsia="ru-RU"/>
              </w:rPr>
            </w:pPr>
          </w:p>
          <w:p w14:paraId="4406DBD1"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___________________/ В. М. Долгих/</w:t>
            </w:r>
          </w:p>
          <w:p w14:paraId="562BB3A5" w14:textId="77777777" w:rsidR="004530E7" w:rsidRPr="004F473C" w:rsidRDefault="004530E7" w:rsidP="004530E7">
            <w:pPr>
              <w:ind w:firstLine="0"/>
              <w:rPr>
                <w:rFonts w:ascii="Times New Roman" w:hAnsi="Times New Roman" w:cs="Times New Roman"/>
                <w:sz w:val="20"/>
                <w:szCs w:val="20"/>
                <w:lang w:eastAsia="ru-RU"/>
              </w:rPr>
            </w:pPr>
            <w:proofErr w:type="spellStart"/>
            <w:r w:rsidRPr="004F473C">
              <w:rPr>
                <w:rFonts w:ascii="Times New Roman" w:hAnsi="Times New Roman" w:cs="Times New Roman"/>
                <w:sz w:val="20"/>
                <w:szCs w:val="20"/>
                <w:lang w:eastAsia="ru-RU"/>
              </w:rPr>
              <w:t>м.п</w:t>
            </w:r>
            <w:proofErr w:type="spellEnd"/>
            <w:r w:rsidRPr="004F473C">
              <w:rPr>
                <w:rFonts w:ascii="Times New Roman" w:hAnsi="Times New Roman" w:cs="Times New Roman"/>
                <w:sz w:val="20"/>
                <w:szCs w:val="20"/>
                <w:lang w:eastAsia="ru-RU"/>
              </w:rPr>
              <w:t>.</w:t>
            </w:r>
          </w:p>
        </w:tc>
        <w:tc>
          <w:tcPr>
            <w:tcW w:w="708" w:type="dxa"/>
          </w:tcPr>
          <w:p w14:paraId="6597AF29" w14:textId="77777777" w:rsidR="004530E7" w:rsidRPr="004F473C" w:rsidRDefault="004530E7" w:rsidP="004530E7">
            <w:pPr>
              <w:ind w:firstLine="0"/>
              <w:jc w:val="center"/>
              <w:rPr>
                <w:rFonts w:ascii="Times New Roman" w:hAnsi="Times New Roman" w:cs="Times New Roman"/>
                <w:sz w:val="20"/>
                <w:szCs w:val="20"/>
                <w:lang w:eastAsia="ru-RU"/>
              </w:rPr>
            </w:pPr>
          </w:p>
        </w:tc>
        <w:tc>
          <w:tcPr>
            <w:tcW w:w="4247" w:type="dxa"/>
          </w:tcPr>
          <w:p w14:paraId="07279928" w14:textId="77777777" w:rsidR="004530E7" w:rsidRPr="004F473C" w:rsidRDefault="004530E7" w:rsidP="004530E7">
            <w:pPr>
              <w:ind w:firstLine="0"/>
              <w:rPr>
                <w:rFonts w:ascii="Times New Roman" w:hAnsi="Times New Roman" w:cs="Times New Roman"/>
                <w:sz w:val="20"/>
                <w:szCs w:val="20"/>
                <w:lang w:eastAsia="ru-RU"/>
              </w:rPr>
            </w:pPr>
          </w:p>
          <w:p w14:paraId="152B3E2B"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_____________________/_________/</w:t>
            </w:r>
          </w:p>
          <w:p w14:paraId="36FCB8A9" w14:textId="77777777" w:rsidR="004530E7" w:rsidRPr="004F473C" w:rsidRDefault="004530E7" w:rsidP="004530E7">
            <w:pPr>
              <w:ind w:firstLine="0"/>
              <w:rPr>
                <w:rFonts w:ascii="Times New Roman" w:hAnsi="Times New Roman" w:cs="Times New Roman"/>
                <w:sz w:val="20"/>
                <w:szCs w:val="20"/>
                <w:lang w:eastAsia="ru-RU"/>
              </w:rPr>
            </w:pPr>
            <w:proofErr w:type="spellStart"/>
            <w:r w:rsidRPr="004F473C">
              <w:rPr>
                <w:rFonts w:ascii="Times New Roman" w:hAnsi="Times New Roman" w:cs="Times New Roman"/>
                <w:sz w:val="20"/>
                <w:szCs w:val="20"/>
                <w:lang w:eastAsia="ru-RU"/>
              </w:rPr>
              <w:t>м.п</w:t>
            </w:r>
            <w:proofErr w:type="spellEnd"/>
            <w:r w:rsidRPr="004F473C">
              <w:rPr>
                <w:rFonts w:ascii="Times New Roman" w:hAnsi="Times New Roman" w:cs="Times New Roman"/>
                <w:sz w:val="20"/>
                <w:szCs w:val="20"/>
                <w:lang w:eastAsia="ru-RU"/>
              </w:rPr>
              <w:t>.</w:t>
            </w:r>
          </w:p>
        </w:tc>
      </w:tr>
    </w:tbl>
    <w:p w14:paraId="28F836B7" w14:textId="77777777" w:rsidR="004530E7" w:rsidRPr="004F473C" w:rsidRDefault="004530E7" w:rsidP="004530E7">
      <w:pPr>
        <w:ind w:firstLine="0"/>
        <w:jc w:val="center"/>
        <w:rPr>
          <w:rFonts w:ascii="Times New Roman" w:hAnsi="Times New Roman" w:cs="Times New Roman"/>
          <w:sz w:val="20"/>
          <w:szCs w:val="20"/>
          <w:lang w:eastAsia="ru-RU"/>
        </w:rPr>
      </w:pPr>
    </w:p>
    <w:p w14:paraId="18FD1AF3" w14:textId="77777777" w:rsidR="003F7D1F" w:rsidRPr="002D10A6" w:rsidRDefault="003F7D1F" w:rsidP="003F7D1F">
      <w:pPr>
        <w:pStyle w:val="a9"/>
        <w:tabs>
          <w:tab w:val="left" w:pos="567"/>
        </w:tabs>
        <w:spacing w:after="0"/>
        <w:ind w:firstLine="0"/>
        <w:jc w:val="left"/>
        <w:rPr>
          <w:rFonts w:ascii="Times New Roman" w:hAnsi="Times New Roman" w:cs="Times New Roman"/>
          <w:sz w:val="20"/>
          <w:szCs w:val="20"/>
        </w:rPr>
      </w:pPr>
    </w:p>
    <w:p w14:paraId="6609937E" w14:textId="216ABCAB" w:rsidR="00F01251" w:rsidRDefault="00F01251">
      <w:pPr>
        <w:spacing w:after="200" w:line="276" w:lineRule="auto"/>
        <w:ind w:firstLine="0"/>
        <w:jc w:val="left"/>
        <w:rPr>
          <w:rFonts w:ascii="Times New Roman" w:hAnsi="Times New Roman" w:cs="Times New Roman"/>
          <w:sz w:val="20"/>
          <w:szCs w:val="20"/>
        </w:rPr>
      </w:pPr>
      <w:r>
        <w:rPr>
          <w:rFonts w:ascii="Times New Roman" w:hAnsi="Times New Roman" w:cs="Times New Roman"/>
          <w:sz w:val="20"/>
          <w:szCs w:val="20"/>
        </w:rPr>
        <w:br w:type="page"/>
      </w:r>
    </w:p>
    <w:p w14:paraId="7A6DCF0A" w14:textId="77777777" w:rsidR="00F01251" w:rsidRPr="00F01251" w:rsidRDefault="00F01251" w:rsidP="00F01251">
      <w:pPr>
        <w:pStyle w:val="31"/>
        <w:shd w:val="clear" w:color="auto" w:fill="auto"/>
        <w:spacing w:line="240" w:lineRule="auto"/>
        <w:jc w:val="right"/>
        <w:rPr>
          <w:b w:val="0"/>
          <w:sz w:val="20"/>
          <w:szCs w:val="20"/>
        </w:rPr>
      </w:pPr>
      <w:r w:rsidRPr="00F01251">
        <w:rPr>
          <w:b w:val="0"/>
          <w:sz w:val="20"/>
          <w:szCs w:val="20"/>
        </w:rPr>
        <w:lastRenderedPageBreak/>
        <w:t xml:space="preserve">Приложение № 1 </w:t>
      </w:r>
      <w:r w:rsidRPr="00F01251">
        <w:rPr>
          <w:b w:val="0"/>
          <w:sz w:val="20"/>
          <w:szCs w:val="20"/>
        </w:rPr>
        <w:br/>
        <w:t>к договору подряда №____</w:t>
      </w:r>
    </w:p>
    <w:p w14:paraId="61AC9DB4" w14:textId="77777777" w:rsidR="00F01251" w:rsidRPr="00F01251" w:rsidRDefault="00F01251" w:rsidP="00F01251">
      <w:pPr>
        <w:pStyle w:val="31"/>
        <w:shd w:val="clear" w:color="auto" w:fill="auto"/>
        <w:spacing w:line="240" w:lineRule="auto"/>
        <w:jc w:val="right"/>
        <w:rPr>
          <w:b w:val="0"/>
          <w:sz w:val="20"/>
          <w:szCs w:val="20"/>
        </w:rPr>
      </w:pPr>
      <w:r w:rsidRPr="00F01251">
        <w:rPr>
          <w:b w:val="0"/>
          <w:sz w:val="20"/>
          <w:szCs w:val="20"/>
        </w:rPr>
        <w:t>От « ____»________ 202_ года</w:t>
      </w:r>
    </w:p>
    <w:p w14:paraId="362AF1F6" w14:textId="77777777" w:rsidR="00F01251" w:rsidRPr="00F01251" w:rsidRDefault="00F01251" w:rsidP="00F01251">
      <w:pPr>
        <w:pStyle w:val="31"/>
        <w:shd w:val="clear" w:color="auto" w:fill="auto"/>
        <w:spacing w:line="240" w:lineRule="auto"/>
        <w:jc w:val="right"/>
        <w:rPr>
          <w:sz w:val="20"/>
          <w:szCs w:val="20"/>
        </w:rPr>
      </w:pPr>
    </w:p>
    <w:p w14:paraId="34A571CE" w14:textId="77777777" w:rsidR="001375D9" w:rsidRDefault="001375D9" w:rsidP="00F01251">
      <w:pPr>
        <w:pStyle w:val="31"/>
        <w:shd w:val="clear" w:color="auto" w:fill="auto"/>
        <w:spacing w:line="240" w:lineRule="auto"/>
        <w:jc w:val="center"/>
        <w:rPr>
          <w:sz w:val="20"/>
          <w:szCs w:val="20"/>
        </w:rPr>
      </w:pPr>
    </w:p>
    <w:p w14:paraId="639A8DFD" w14:textId="5395DD04" w:rsidR="001375D9" w:rsidRPr="001375D9" w:rsidRDefault="001375D9" w:rsidP="001375D9">
      <w:pPr>
        <w:ind w:firstLine="0"/>
        <w:jc w:val="center"/>
        <w:rPr>
          <w:rFonts w:ascii="Times New Roman" w:eastAsia="Times New Roman" w:hAnsi="Times New Roman" w:cs="Times New Roman"/>
          <w:b/>
          <w:bCs/>
          <w:sz w:val="28"/>
          <w:szCs w:val="32"/>
          <w:lang w:eastAsia="ru-RU"/>
        </w:rPr>
      </w:pPr>
      <w:r w:rsidRPr="001375D9">
        <w:rPr>
          <w:rFonts w:ascii="Times New Roman" w:eastAsia="Times New Roman" w:hAnsi="Times New Roman" w:cs="Times New Roman"/>
          <w:b/>
          <w:bCs/>
          <w:sz w:val="28"/>
          <w:szCs w:val="32"/>
          <w:lang w:eastAsia="ru-RU"/>
        </w:rPr>
        <w:t xml:space="preserve">Задание на детальное (инструментальное) обследование </w:t>
      </w:r>
    </w:p>
    <w:p w14:paraId="3B460D75" w14:textId="77777777" w:rsidR="001375D9" w:rsidRPr="001375D9" w:rsidRDefault="001375D9" w:rsidP="001375D9">
      <w:pPr>
        <w:ind w:firstLine="0"/>
        <w:jc w:val="center"/>
        <w:rPr>
          <w:rFonts w:ascii="Times New Roman" w:eastAsia="Times New Roman" w:hAnsi="Times New Roman" w:cs="Times New Roman"/>
          <w:b/>
          <w:bCs/>
          <w:sz w:val="28"/>
          <w:szCs w:val="32"/>
          <w:lang w:eastAsia="ru-RU"/>
        </w:rPr>
      </w:pPr>
      <w:r w:rsidRPr="001375D9">
        <w:rPr>
          <w:rFonts w:ascii="Times New Roman" w:eastAsia="Times New Roman" w:hAnsi="Times New Roman" w:cs="Times New Roman"/>
          <w:b/>
          <w:bCs/>
          <w:sz w:val="28"/>
          <w:szCs w:val="32"/>
          <w:lang w:eastAsia="ru-RU"/>
        </w:rPr>
        <w:t>строительных конструкций здания, расположенного по адресу:</w:t>
      </w:r>
    </w:p>
    <w:p w14:paraId="097F2696" w14:textId="77777777" w:rsidR="001375D9" w:rsidRPr="001375D9" w:rsidRDefault="001375D9" w:rsidP="001375D9">
      <w:pPr>
        <w:ind w:firstLine="0"/>
        <w:jc w:val="center"/>
        <w:rPr>
          <w:rFonts w:ascii="Times New Roman" w:eastAsia="Times New Roman" w:hAnsi="Times New Roman" w:cs="Times New Roman"/>
          <w:b/>
          <w:bCs/>
          <w:sz w:val="28"/>
          <w:szCs w:val="32"/>
          <w:lang w:eastAsia="ru-RU"/>
        </w:rPr>
      </w:pPr>
      <w:r w:rsidRPr="001375D9">
        <w:rPr>
          <w:rFonts w:ascii="Times New Roman" w:eastAsia="Times New Roman" w:hAnsi="Times New Roman" w:cs="Times New Roman"/>
          <w:b/>
          <w:bCs/>
          <w:sz w:val="28"/>
          <w:szCs w:val="32"/>
          <w:lang w:eastAsia="ru-RU"/>
        </w:rPr>
        <w:t xml:space="preserve"> г. Тюмень, ул. Олимпийская, 9 (МАУК «ДК «Поиск» </w:t>
      </w:r>
    </w:p>
    <w:p w14:paraId="6DF7FD3D" w14:textId="77777777" w:rsidR="001375D9" w:rsidRPr="001375D9" w:rsidRDefault="001375D9" w:rsidP="001375D9">
      <w:pPr>
        <w:ind w:firstLine="0"/>
        <w:jc w:val="center"/>
        <w:rPr>
          <w:rFonts w:ascii="Times New Roman" w:eastAsia="Times New Roman" w:hAnsi="Times New Roman" w:cs="Times New Roman"/>
          <w:b/>
          <w:bCs/>
          <w:szCs w:val="24"/>
          <w:lang w:eastAsia="ru-RU"/>
        </w:rPr>
      </w:pPr>
      <w:r w:rsidRPr="001375D9">
        <w:rPr>
          <w:rFonts w:ascii="Times New Roman" w:eastAsia="Times New Roman" w:hAnsi="Times New Roman" w:cs="Times New Roman"/>
          <w:b/>
          <w:bCs/>
          <w:sz w:val="28"/>
          <w:szCs w:val="32"/>
          <w:lang w:eastAsia="ru-RU"/>
        </w:rPr>
        <w:t>ОСП Центр культуры и искусства «Современник»)</w:t>
      </w:r>
    </w:p>
    <w:p w14:paraId="5DBB0891" w14:textId="77777777" w:rsidR="001375D9" w:rsidRPr="001375D9" w:rsidRDefault="001375D9" w:rsidP="001375D9">
      <w:pPr>
        <w:ind w:firstLine="0"/>
        <w:jc w:val="center"/>
        <w:rPr>
          <w:rFonts w:ascii="Times New Roman" w:eastAsia="Times New Roman" w:hAnsi="Times New Roman" w:cs="Times New Roman"/>
          <w:b/>
          <w:bCs/>
          <w:sz w:val="16"/>
          <w:szCs w:val="16"/>
          <w:lang w:eastAsia="ru-RU"/>
        </w:rPr>
      </w:pPr>
    </w:p>
    <w:tbl>
      <w:tblPr>
        <w:tblW w:w="9536"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05"/>
        <w:gridCol w:w="2976"/>
        <w:gridCol w:w="5955"/>
      </w:tblGrid>
      <w:tr w:rsidR="001375D9" w:rsidRPr="001375D9" w14:paraId="55A6DAF3" w14:textId="77777777" w:rsidTr="001375D9">
        <w:trPr>
          <w:trHeight w:val="593"/>
        </w:trPr>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4482CE" w14:textId="77777777" w:rsidR="001375D9" w:rsidRPr="001375D9" w:rsidRDefault="001375D9" w:rsidP="001375D9">
            <w:pPr>
              <w:spacing w:line="276" w:lineRule="auto"/>
              <w:ind w:firstLine="0"/>
              <w:jc w:val="center"/>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п/п</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5B1AC3" w14:textId="77777777" w:rsidR="001375D9" w:rsidRPr="001375D9" w:rsidRDefault="001375D9" w:rsidP="001375D9">
            <w:pPr>
              <w:spacing w:line="276" w:lineRule="auto"/>
              <w:ind w:firstLine="0"/>
              <w:jc w:val="center"/>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Перечень основных данных и требований</w:t>
            </w:r>
          </w:p>
        </w:tc>
        <w:tc>
          <w:tcPr>
            <w:tcW w:w="59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1E837B" w14:textId="77777777" w:rsidR="001375D9" w:rsidRPr="001375D9" w:rsidRDefault="001375D9" w:rsidP="001375D9">
            <w:pPr>
              <w:spacing w:line="276" w:lineRule="auto"/>
              <w:ind w:firstLine="0"/>
              <w:jc w:val="center"/>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Основные данные и требования</w:t>
            </w:r>
          </w:p>
        </w:tc>
      </w:tr>
      <w:tr w:rsidR="001375D9" w:rsidRPr="001375D9" w14:paraId="67B55AC4" w14:textId="77777777" w:rsidTr="001375D9">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2A913D" w14:textId="77777777" w:rsidR="001375D9" w:rsidRPr="001375D9" w:rsidRDefault="001375D9" w:rsidP="001375D9">
            <w:pPr>
              <w:spacing w:line="276" w:lineRule="auto"/>
              <w:ind w:firstLine="0"/>
              <w:jc w:val="center"/>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12BFC1" w14:textId="77777777" w:rsidR="001375D9" w:rsidRPr="001375D9" w:rsidRDefault="001375D9" w:rsidP="001375D9">
            <w:pPr>
              <w:spacing w:line="276" w:lineRule="auto"/>
              <w:ind w:firstLine="0"/>
              <w:jc w:val="left"/>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Основание для проектирования</w:t>
            </w:r>
          </w:p>
        </w:tc>
        <w:tc>
          <w:tcPr>
            <w:tcW w:w="59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532CDA" w14:textId="77777777" w:rsidR="001375D9" w:rsidRPr="001375D9" w:rsidRDefault="001375D9" w:rsidP="001375D9">
            <w:pPr>
              <w:spacing w:line="276" w:lineRule="auto"/>
              <w:ind w:right="-108"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Поручение Губернатора Тюменской области от 28.06.2019 № ТМ-1/1.6/19.</w:t>
            </w:r>
          </w:p>
          <w:p w14:paraId="60EC6396" w14:textId="77777777" w:rsidR="001375D9" w:rsidRPr="001375D9" w:rsidRDefault="001375D9" w:rsidP="001375D9">
            <w:pPr>
              <w:spacing w:line="276" w:lineRule="auto"/>
              <w:ind w:right="-108"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Обращение департамента культуры Администрации города Тюмени от 24.11.2023 № 40-54-Исх-002205/23</w:t>
            </w:r>
          </w:p>
        </w:tc>
      </w:tr>
      <w:tr w:rsidR="001375D9" w:rsidRPr="001375D9" w14:paraId="1F33501C" w14:textId="77777777" w:rsidTr="001375D9">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67F2E9" w14:textId="77777777" w:rsidR="001375D9" w:rsidRPr="001375D9" w:rsidRDefault="001375D9" w:rsidP="001375D9">
            <w:pPr>
              <w:spacing w:line="276" w:lineRule="auto"/>
              <w:ind w:firstLine="0"/>
              <w:jc w:val="center"/>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2</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DEA917" w14:textId="77777777" w:rsidR="001375D9" w:rsidRPr="001375D9" w:rsidRDefault="001375D9" w:rsidP="001375D9">
            <w:pPr>
              <w:spacing w:line="276" w:lineRule="auto"/>
              <w:ind w:firstLine="0"/>
              <w:jc w:val="left"/>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Вид работ</w:t>
            </w:r>
          </w:p>
        </w:tc>
        <w:tc>
          <w:tcPr>
            <w:tcW w:w="59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09A608" w14:textId="77777777" w:rsidR="001375D9" w:rsidRPr="001375D9" w:rsidRDefault="001375D9" w:rsidP="001375D9">
            <w:pPr>
              <w:spacing w:line="276" w:lineRule="auto"/>
              <w:ind w:right="-108"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Детальное (инструментальное) обследование</w:t>
            </w:r>
          </w:p>
        </w:tc>
      </w:tr>
      <w:tr w:rsidR="001375D9" w:rsidRPr="001375D9" w14:paraId="7AA41F30" w14:textId="77777777" w:rsidTr="001375D9">
        <w:trPr>
          <w:trHeight w:val="507"/>
        </w:trPr>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94F56D" w14:textId="77777777" w:rsidR="001375D9" w:rsidRPr="001375D9" w:rsidRDefault="001375D9" w:rsidP="001375D9">
            <w:pPr>
              <w:spacing w:line="276" w:lineRule="auto"/>
              <w:ind w:firstLine="0"/>
              <w:jc w:val="center"/>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3</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98135E" w14:textId="77777777" w:rsidR="001375D9" w:rsidRPr="001375D9" w:rsidRDefault="001375D9" w:rsidP="001375D9">
            <w:pPr>
              <w:spacing w:line="276" w:lineRule="auto"/>
              <w:ind w:firstLine="0"/>
              <w:jc w:val="left"/>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Местоположение</w:t>
            </w:r>
          </w:p>
          <w:p w14:paraId="7C2BBC89" w14:textId="77777777" w:rsidR="001375D9" w:rsidRPr="001375D9" w:rsidRDefault="001375D9" w:rsidP="001375D9">
            <w:pPr>
              <w:spacing w:line="276" w:lineRule="auto"/>
              <w:ind w:firstLine="0"/>
              <w:jc w:val="left"/>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объекта</w:t>
            </w:r>
          </w:p>
        </w:tc>
        <w:tc>
          <w:tcPr>
            <w:tcW w:w="59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ECC73C" w14:textId="77777777" w:rsidR="001375D9" w:rsidRPr="001375D9" w:rsidRDefault="001375D9" w:rsidP="001375D9">
            <w:pPr>
              <w:ind w:firstLine="0"/>
              <w:jc w:val="left"/>
              <w:rPr>
                <w:rFonts w:ascii="Times New Roman" w:eastAsia="Times New Roman" w:hAnsi="Times New Roman" w:cs="Times New Roman"/>
                <w:bCs/>
                <w:sz w:val="26"/>
                <w:szCs w:val="26"/>
                <w:lang w:eastAsia="ru-RU"/>
              </w:rPr>
            </w:pPr>
            <w:r w:rsidRPr="001375D9">
              <w:rPr>
                <w:rFonts w:ascii="Times New Roman" w:eastAsia="Times New Roman" w:hAnsi="Times New Roman" w:cs="Times New Roman"/>
                <w:sz w:val="26"/>
                <w:szCs w:val="26"/>
                <w:lang w:eastAsia="ru-RU"/>
              </w:rPr>
              <w:t>г. Тюмень, ул. Олимпийская, 9</w:t>
            </w:r>
          </w:p>
        </w:tc>
      </w:tr>
      <w:tr w:rsidR="001375D9" w:rsidRPr="001375D9" w14:paraId="073D77CD" w14:textId="77777777" w:rsidTr="001375D9">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4D5ED7" w14:textId="77777777" w:rsidR="001375D9" w:rsidRPr="001375D9" w:rsidRDefault="001375D9" w:rsidP="001375D9">
            <w:pPr>
              <w:spacing w:line="276" w:lineRule="auto"/>
              <w:ind w:firstLine="0"/>
              <w:jc w:val="center"/>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4</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3C0EE3" w14:textId="77777777" w:rsidR="001375D9" w:rsidRPr="001375D9" w:rsidRDefault="001375D9" w:rsidP="001375D9">
            <w:pPr>
              <w:spacing w:line="276" w:lineRule="auto"/>
              <w:ind w:firstLine="0"/>
              <w:jc w:val="left"/>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Заказчик объекта</w:t>
            </w:r>
          </w:p>
        </w:tc>
        <w:tc>
          <w:tcPr>
            <w:tcW w:w="59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13D776" w14:textId="77777777" w:rsidR="001375D9" w:rsidRPr="001375D9" w:rsidRDefault="001375D9" w:rsidP="001375D9">
            <w:pPr>
              <w:spacing w:line="276" w:lineRule="auto"/>
              <w:ind w:firstLine="0"/>
              <w:rPr>
                <w:rFonts w:ascii="Times New Roman" w:eastAsia="Times New Roman" w:hAnsi="Times New Roman" w:cs="Times New Roman"/>
                <w:sz w:val="26"/>
                <w:szCs w:val="26"/>
                <w:highlight w:val="yellow"/>
                <w:lang w:eastAsia="ru-RU"/>
              </w:rPr>
            </w:pPr>
            <w:r w:rsidRPr="001375D9">
              <w:rPr>
                <w:rFonts w:ascii="Times New Roman" w:eastAsia="Times New Roman" w:hAnsi="Times New Roman" w:cs="Times New Roman"/>
                <w:bCs/>
                <w:sz w:val="26"/>
                <w:szCs w:val="26"/>
                <w:lang w:eastAsia="ru-RU"/>
              </w:rPr>
              <w:t>МАУК «ДК «Поиск»</w:t>
            </w:r>
          </w:p>
        </w:tc>
      </w:tr>
      <w:tr w:rsidR="001375D9" w:rsidRPr="001375D9" w14:paraId="2798092E" w14:textId="77777777" w:rsidTr="001375D9">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29B436" w14:textId="77777777" w:rsidR="001375D9" w:rsidRPr="001375D9" w:rsidRDefault="001375D9" w:rsidP="001375D9">
            <w:pPr>
              <w:spacing w:line="276" w:lineRule="auto"/>
              <w:ind w:firstLine="0"/>
              <w:jc w:val="center"/>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5</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F3530F" w14:textId="77777777" w:rsidR="001375D9" w:rsidRPr="001375D9" w:rsidRDefault="001375D9" w:rsidP="001375D9">
            <w:pPr>
              <w:spacing w:line="276" w:lineRule="auto"/>
              <w:ind w:firstLine="0"/>
              <w:jc w:val="left"/>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Характеристика нежилого помещения</w:t>
            </w:r>
          </w:p>
        </w:tc>
        <w:tc>
          <w:tcPr>
            <w:tcW w:w="59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C63F50"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В соответствии с техническим паспортом от 18.04.2007г:</w:t>
            </w:r>
          </w:p>
          <w:p w14:paraId="7377CA3C"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Литер А:</w:t>
            </w:r>
          </w:p>
          <w:p w14:paraId="55964879"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Год постройки – 1991;</w:t>
            </w:r>
          </w:p>
          <w:p w14:paraId="01671A5C"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Фундамент – железобетонный;</w:t>
            </w:r>
          </w:p>
          <w:p w14:paraId="6B6AEB13"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Стены – кирпичные;</w:t>
            </w:r>
          </w:p>
          <w:p w14:paraId="7FC925D2"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Перегородки – кирпичные;</w:t>
            </w:r>
          </w:p>
          <w:p w14:paraId="62BCE0A6"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Междуэтажное перекрытие – железобетон;</w:t>
            </w:r>
          </w:p>
          <w:p w14:paraId="030327C9"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Чердачное перекрытие – железобетон;</w:t>
            </w:r>
          </w:p>
          <w:p w14:paraId="2B19F794"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Крыша – мягкая;</w:t>
            </w:r>
          </w:p>
          <w:p w14:paraId="1E3BAD08"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Количество этажей: 4 этажа, в том числе цокольный этаж.</w:t>
            </w:r>
          </w:p>
          <w:p w14:paraId="7269C23A" w14:textId="77777777" w:rsidR="001375D9" w:rsidRPr="001375D9" w:rsidRDefault="001375D9" w:rsidP="001375D9">
            <w:pPr>
              <w:tabs>
                <w:tab w:val="left" w:pos="459"/>
              </w:tabs>
              <w:ind w:firstLine="0"/>
              <w:rPr>
                <w:rFonts w:ascii="Times New Roman" w:eastAsia="Times New Roman" w:hAnsi="Times New Roman" w:cs="Times New Roman"/>
                <w:sz w:val="16"/>
                <w:szCs w:val="16"/>
                <w:lang w:eastAsia="ru-RU"/>
              </w:rPr>
            </w:pPr>
          </w:p>
          <w:p w14:paraId="5E4D1F5C"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Литер А1:</w:t>
            </w:r>
          </w:p>
          <w:p w14:paraId="4FB8E2AA"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Год постройки – неизвестно;</w:t>
            </w:r>
          </w:p>
          <w:p w14:paraId="02DC7039"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Стены – пенобетонные блоки;</w:t>
            </w:r>
          </w:p>
          <w:p w14:paraId="5DC9F3BA"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Количество этажей: 1.</w:t>
            </w:r>
          </w:p>
        </w:tc>
      </w:tr>
      <w:tr w:rsidR="001375D9" w:rsidRPr="001375D9" w14:paraId="313D7FD8" w14:textId="77777777" w:rsidTr="001375D9">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A4F5B1" w14:textId="77777777" w:rsidR="001375D9" w:rsidRPr="001375D9" w:rsidRDefault="001375D9" w:rsidP="001375D9">
            <w:pPr>
              <w:spacing w:line="276" w:lineRule="auto"/>
              <w:ind w:firstLine="0"/>
              <w:jc w:val="center"/>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6</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7241D1"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Функциональное назначение нежилого помещения</w:t>
            </w:r>
          </w:p>
        </w:tc>
        <w:tc>
          <w:tcPr>
            <w:tcW w:w="59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53E9CE" w14:textId="77777777" w:rsidR="001375D9" w:rsidRPr="001375D9" w:rsidRDefault="001375D9" w:rsidP="001375D9">
            <w:pPr>
              <w:tabs>
                <w:tab w:val="left" w:pos="459"/>
              </w:tabs>
              <w:spacing w:line="276" w:lineRule="auto"/>
              <w:ind w:firstLine="0"/>
              <w:jc w:val="left"/>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Нежилое помещение</w:t>
            </w:r>
          </w:p>
        </w:tc>
      </w:tr>
      <w:tr w:rsidR="001375D9" w:rsidRPr="001375D9" w14:paraId="3D60DEC6" w14:textId="77777777" w:rsidTr="001375D9">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5E4C8D" w14:textId="77777777" w:rsidR="001375D9" w:rsidRPr="001375D9" w:rsidRDefault="001375D9" w:rsidP="001375D9">
            <w:pPr>
              <w:spacing w:line="276" w:lineRule="auto"/>
              <w:ind w:firstLine="0"/>
              <w:jc w:val="center"/>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7</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AB70D8"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Основные технико-экономические показатели</w:t>
            </w:r>
          </w:p>
          <w:p w14:paraId="6F151470"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16BE0433"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tc>
        <w:tc>
          <w:tcPr>
            <w:tcW w:w="59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B3E794" w14:textId="77777777" w:rsidR="001375D9" w:rsidRPr="001375D9" w:rsidRDefault="001375D9" w:rsidP="001375D9">
            <w:pPr>
              <w:tabs>
                <w:tab w:val="left" w:pos="459"/>
              </w:tabs>
              <w:ind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b/>
                <w:sz w:val="26"/>
                <w:szCs w:val="26"/>
                <w:lang w:eastAsia="ru-RU"/>
              </w:rPr>
              <w:t>8.1. Характеристики объекта проектирования:</w:t>
            </w:r>
          </w:p>
          <w:p w14:paraId="1AC7E472" w14:textId="77777777" w:rsidR="001375D9" w:rsidRPr="001375D9" w:rsidRDefault="001375D9" w:rsidP="001375D9">
            <w:pPr>
              <w:tabs>
                <w:tab w:val="left" w:pos="459"/>
              </w:tabs>
              <w:ind w:firstLine="0"/>
              <w:rPr>
                <w:rFonts w:ascii="Times New Roman" w:eastAsia="Times New Roman" w:hAnsi="Times New Roman" w:cs="Times New Roman"/>
                <w:b/>
                <w:sz w:val="16"/>
                <w:szCs w:val="16"/>
                <w:lang w:eastAsia="ru-RU"/>
              </w:rPr>
            </w:pPr>
          </w:p>
          <w:p w14:paraId="0193AE6D"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b/>
                <w:sz w:val="26"/>
                <w:szCs w:val="26"/>
                <w:lang w:eastAsia="ru-RU"/>
              </w:rPr>
              <w:t xml:space="preserve">8.1.1. </w:t>
            </w:r>
            <w:r w:rsidRPr="001375D9">
              <w:rPr>
                <w:rFonts w:ascii="Times New Roman" w:eastAsia="Times New Roman" w:hAnsi="Times New Roman" w:cs="Times New Roman"/>
                <w:sz w:val="26"/>
                <w:szCs w:val="26"/>
                <w:lang w:eastAsia="ru-RU"/>
              </w:rPr>
              <w:t>Объект детального (инструментального) обследования, расположенный по адресу                      г. Тюмень, ул. Олимпийская 9.</w:t>
            </w:r>
          </w:p>
          <w:p w14:paraId="19974A3E"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Объект в составе 3-х нежилых помещений (3-х собственников), в том числе:</w:t>
            </w:r>
          </w:p>
          <w:p w14:paraId="5C07DA4E" w14:textId="77777777" w:rsidR="001375D9" w:rsidRPr="001375D9" w:rsidRDefault="001375D9" w:rsidP="001375D9">
            <w:pPr>
              <w:tabs>
                <w:tab w:val="left" w:pos="459"/>
              </w:tabs>
              <w:ind w:firstLine="0"/>
              <w:rPr>
                <w:rFonts w:ascii="Times New Roman" w:eastAsia="Times New Roman" w:hAnsi="Times New Roman" w:cs="Times New Roman"/>
                <w:sz w:val="16"/>
                <w:szCs w:val="16"/>
                <w:lang w:eastAsia="ru-RU"/>
              </w:rPr>
            </w:pPr>
          </w:p>
          <w:p w14:paraId="344EC701"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 </w:t>
            </w:r>
            <w:r w:rsidRPr="001375D9">
              <w:rPr>
                <w:rFonts w:ascii="Times New Roman" w:eastAsia="Times New Roman" w:hAnsi="Times New Roman" w:cs="Times New Roman"/>
                <w:b/>
                <w:sz w:val="26"/>
                <w:szCs w:val="26"/>
                <w:lang w:eastAsia="ru-RU"/>
              </w:rPr>
              <w:t xml:space="preserve">Площадь нежилого помещения, занимаемого   </w:t>
            </w:r>
            <w:r w:rsidRPr="001375D9">
              <w:rPr>
                <w:rFonts w:ascii="Times New Roman" w:eastAsia="Times New Roman" w:hAnsi="Times New Roman" w:cs="Times New Roman"/>
                <w:b/>
                <w:sz w:val="26"/>
                <w:szCs w:val="26"/>
                <w:lang w:eastAsia="ru-RU"/>
              </w:rPr>
              <w:lastRenderedPageBreak/>
              <w:t>МАУК «ДК «Поиск», согласно Выписке                   из Единого государственного реестра недвижимости от 13.08.2019 № КУВИ-001/2019-19888642 составляет: S</w:t>
            </w:r>
            <w:r w:rsidRPr="001375D9">
              <w:rPr>
                <w:rFonts w:ascii="Times New Roman" w:eastAsia="Times New Roman" w:hAnsi="Times New Roman" w:cs="Times New Roman"/>
                <w:b/>
                <w:sz w:val="26"/>
                <w:szCs w:val="26"/>
                <w:vertAlign w:val="subscript"/>
                <w:lang w:eastAsia="ru-RU"/>
              </w:rPr>
              <w:t>1</w:t>
            </w:r>
            <w:r w:rsidRPr="001375D9">
              <w:rPr>
                <w:rFonts w:ascii="Times New Roman" w:eastAsia="Times New Roman" w:hAnsi="Times New Roman" w:cs="Times New Roman"/>
                <w:b/>
                <w:sz w:val="26"/>
                <w:szCs w:val="26"/>
                <w:lang w:eastAsia="ru-RU"/>
              </w:rPr>
              <w:t>= 1815,5м²;</w:t>
            </w:r>
          </w:p>
          <w:p w14:paraId="4D35394B"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Строительный объем: </w:t>
            </w:r>
            <w:r w:rsidRPr="001375D9">
              <w:rPr>
                <w:rFonts w:ascii="Times New Roman" w:eastAsia="Times New Roman" w:hAnsi="Times New Roman" w:cs="Times New Roman"/>
                <w:b/>
                <w:sz w:val="26"/>
                <w:szCs w:val="26"/>
                <w:lang w:eastAsia="ru-RU"/>
              </w:rPr>
              <w:t>V</w:t>
            </w:r>
            <w:r w:rsidRPr="001375D9">
              <w:rPr>
                <w:rFonts w:ascii="Times New Roman" w:eastAsia="Times New Roman" w:hAnsi="Times New Roman" w:cs="Times New Roman"/>
                <w:b/>
                <w:sz w:val="26"/>
                <w:szCs w:val="26"/>
                <w:vertAlign w:val="subscript"/>
                <w:lang w:eastAsia="ru-RU"/>
              </w:rPr>
              <w:t>1</w:t>
            </w:r>
            <w:r w:rsidRPr="001375D9">
              <w:rPr>
                <w:rFonts w:ascii="Times New Roman" w:eastAsia="Times New Roman" w:hAnsi="Times New Roman" w:cs="Times New Roman"/>
                <w:sz w:val="26"/>
                <w:szCs w:val="26"/>
                <w:lang w:eastAsia="ru-RU"/>
              </w:rPr>
              <w:t xml:space="preserve">= </w:t>
            </w:r>
            <w:r w:rsidRPr="001375D9">
              <w:rPr>
                <w:rFonts w:ascii="Times New Roman" w:eastAsia="Times New Roman" w:hAnsi="Times New Roman" w:cs="Times New Roman"/>
                <w:b/>
                <w:sz w:val="26"/>
                <w:szCs w:val="26"/>
                <w:lang w:eastAsia="ru-RU"/>
              </w:rPr>
              <w:t>12839м³</w:t>
            </w:r>
            <w:r w:rsidRPr="001375D9">
              <w:rPr>
                <w:rFonts w:ascii="Times New Roman" w:eastAsia="Times New Roman" w:hAnsi="Times New Roman" w:cs="Times New Roman"/>
                <w:sz w:val="26"/>
                <w:szCs w:val="26"/>
                <w:lang w:eastAsia="ru-RU"/>
              </w:rPr>
              <w:t>;</w:t>
            </w:r>
          </w:p>
          <w:p w14:paraId="0DE3DA7A" w14:textId="77777777" w:rsidR="001375D9" w:rsidRPr="001375D9" w:rsidRDefault="001375D9" w:rsidP="001375D9">
            <w:pPr>
              <w:tabs>
                <w:tab w:val="left" w:pos="459"/>
              </w:tabs>
              <w:ind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sz w:val="26"/>
                <w:szCs w:val="26"/>
                <w:lang w:eastAsia="ru-RU"/>
              </w:rPr>
              <w:t xml:space="preserve">Высота помещений цокольного этажа: </w:t>
            </w:r>
            <w:proofErr w:type="spellStart"/>
            <w:r w:rsidRPr="001375D9">
              <w:rPr>
                <w:rFonts w:ascii="Times New Roman" w:eastAsia="Times New Roman" w:hAnsi="Times New Roman" w:cs="Times New Roman"/>
                <w:b/>
                <w:sz w:val="26"/>
                <w:szCs w:val="26"/>
                <w:lang w:eastAsia="ru-RU"/>
              </w:rPr>
              <w:t>h</w:t>
            </w:r>
            <w:r w:rsidRPr="001375D9">
              <w:rPr>
                <w:rFonts w:ascii="Times New Roman" w:eastAsia="Times New Roman" w:hAnsi="Times New Roman" w:cs="Times New Roman"/>
                <w:b/>
                <w:sz w:val="26"/>
                <w:szCs w:val="26"/>
                <w:vertAlign w:val="subscript"/>
                <w:lang w:eastAsia="ru-RU"/>
              </w:rPr>
              <w:t>ц</w:t>
            </w:r>
            <w:proofErr w:type="spellEnd"/>
            <w:r w:rsidRPr="001375D9">
              <w:rPr>
                <w:rFonts w:ascii="Times New Roman" w:eastAsia="Times New Roman" w:hAnsi="Times New Roman" w:cs="Times New Roman"/>
                <w:b/>
                <w:sz w:val="26"/>
                <w:szCs w:val="26"/>
                <w:lang w:eastAsia="ru-RU"/>
              </w:rPr>
              <w:t xml:space="preserve"> = 2,0м; 2,83м; 2,9м; 2,91м; 3,44м; 4,3м;</w:t>
            </w:r>
          </w:p>
          <w:p w14:paraId="794120D5"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Высота помещений 1-го этажа: </w:t>
            </w:r>
            <w:r w:rsidRPr="001375D9">
              <w:rPr>
                <w:rFonts w:ascii="Times New Roman" w:eastAsia="Times New Roman" w:hAnsi="Times New Roman" w:cs="Times New Roman"/>
                <w:b/>
                <w:sz w:val="26"/>
                <w:szCs w:val="26"/>
                <w:lang w:val="en-US" w:eastAsia="ru-RU"/>
              </w:rPr>
              <w:t>h</w:t>
            </w:r>
            <w:r w:rsidRPr="001375D9">
              <w:rPr>
                <w:rFonts w:ascii="Times New Roman" w:eastAsia="Times New Roman" w:hAnsi="Times New Roman" w:cs="Times New Roman"/>
                <w:b/>
                <w:sz w:val="26"/>
                <w:szCs w:val="26"/>
                <w:vertAlign w:val="subscript"/>
                <w:lang w:eastAsia="ru-RU"/>
              </w:rPr>
              <w:t xml:space="preserve">1 </w:t>
            </w:r>
            <w:r w:rsidRPr="001375D9">
              <w:rPr>
                <w:rFonts w:ascii="Times New Roman" w:eastAsia="Times New Roman" w:hAnsi="Times New Roman" w:cs="Times New Roman"/>
                <w:b/>
                <w:sz w:val="26"/>
                <w:szCs w:val="26"/>
                <w:lang w:eastAsia="ru-RU"/>
              </w:rPr>
              <w:t>= 2,7м; 2,83м; 3,0м</w:t>
            </w:r>
            <w:r w:rsidRPr="001375D9">
              <w:rPr>
                <w:rFonts w:ascii="Times New Roman" w:eastAsia="Times New Roman" w:hAnsi="Times New Roman" w:cs="Times New Roman"/>
                <w:sz w:val="26"/>
                <w:szCs w:val="26"/>
                <w:lang w:eastAsia="ru-RU"/>
              </w:rPr>
              <w:t>;</w:t>
            </w:r>
          </w:p>
          <w:p w14:paraId="52957327" w14:textId="77777777" w:rsidR="001375D9" w:rsidRPr="001375D9" w:rsidRDefault="001375D9" w:rsidP="001375D9">
            <w:pPr>
              <w:tabs>
                <w:tab w:val="left" w:pos="459"/>
              </w:tabs>
              <w:ind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sz w:val="26"/>
                <w:szCs w:val="26"/>
                <w:lang w:eastAsia="ru-RU"/>
              </w:rPr>
              <w:t xml:space="preserve">Высота помещений 2-го этажа: </w:t>
            </w:r>
            <w:r w:rsidRPr="001375D9">
              <w:rPr>
                <w:rFonts w:ascii="Times New Roman" w:eastAsia="Times New Roman" w:hAnsi="Times New Roman" w:cs="Times New Roman"/>
                <w:b/>
                <w:sz w:val="26"/>
                <w:szCs w:val="26"/>
                <w:lang w:val="en-US" w:eastAsia="ru-RU"/>
              </w:rPr>
              <w:t>h</w:t>
            </w:r>
            <w:r w:rsidRPr="001375D9">
              <w:rPr>
                <w:rFonts w:ascii="Times New Roman" w:eastAsia="Times New Roman" w:hAnsi="Times New Roman" w:cs="Times New Roman"/>
                <w:b/>
                <w:sz w:val="26"/>
                <w:szCs w:val="26"/>
                <w:vertAlign w:val="subscript"/>
                <w:lang w:eastAsia="ru-RU"/>
              </w:rPr>
              <w:t>2</w:t>
            </w:r>
            <w:r w:rsidRPr="001375D9">
              <w:rPr>
                <w:rFonts w:ascii="Times New Roman" w:eastAsia="Times New Roman" w:hAnsi="Times New Roman" w:cs="Times New Roman"/>
                <w:b/>
                <w:sz w:val="26"/>
                <w:szCs w:val="26"/>
                <w:lang w:eastAsia="ru-RU"/>
              </w:rPr>
              <w:t xml:space="preserve"> = 2,0м; 3,0м; 3,03м; 3,05м; 3,2м; 3,59м; 3,9м; 5,18м; 6,95м;</w:t>
            </w:r>
          </w:p>
          <w:p w14:paraId="4A6F8F09" w14:textId="77777777" w:rsidR="001375D9" w:rsidRPr="001375D9" w:rsidRDefault="001375D9" w:rsidP="001375D9">
            <w:pPr>
              <w:tabs>
                <w:tab w:val="left" w:pos="459"/>
              </w:tabs>
              <w:ind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sz w:val="26"/>
                <w:szCs w:val="26"/>
                <w:lang w:eastAsia="ru-RU"/>
              </w:rPr>
              <w:t xml:space="preserve">Высота помещений 3-го этажа: </w:t>
            </w:r>
            <w:r w:rsidRPr="001375D9">
              <w:rPr>
                <w:rFonts w:ascii="Times New Roman" w:eastAsia="Times New Roman" w:hAnsi="Times New Roman" w:cs="Times New Roman"/>
                <w:b/>
                <w:sz w:val="26"/>
                <w:szCs w:val="26"/>
                <w:lang w:val="en-US" w:eastAsia="ru-RU"/>
              </w:rPr>
              <w:t>h</w:t>
            </w:r>
            <w:r w:rsidRPr="001375D9">
              <w:rPr>
                <w:rFonts w:ascii="Times New Roman" w:eastAsia="Times New Roman" w:hAnsi="Times New Roman" w:cs="Times New Roman"/>
                <w:b/>
                <w:sz w:val="26"/>
                <w:szCs w:val="26"/>
                <w:vertAlign w:val="subscript"/>
                <w:lang w:eastAsia="ru-RU"/>
              </w:rPr>
              <w:t xml:space="preserve">3 </w:t>
            </w:r>
            <w:r w:rsidRPr="001375D9">
              <w:rPr>
                <w:rFonts w:ascii="Times New Roman" w:eastAsia="Times New Roman" w:hAnsi="Times New Roman" w:cs="Times New Roman"/>
                <w:b/>
                <w:sz w:val="26"/>
                <w:szCs w:val="26"/>
                <w:lang w:eastAsia="ru-RU"/>
              </w:rPr>
              <w:t>= 2,0м; 2,6м; 2,94м; 3,0м.</w:t>
            </w:r>
          </w:p>
          <w:p w14:paraId="34CF2D61" w14:textId="77777777" w:rsidR="001375D9" w:rsidRPr="001375D9" w:rsidRDefault="001375D9" w:rsidP="001375D9">
            <w:pPr>
              <w:tabs>
                <w:tab w:val="left" w:pos="459"/>
              </w:tabs>
              <w:ind w:firstLine="0"/>
              <w:rPr>
                <w:rFonts w:ascii="Times New Roman" w:eastAsia="Times New Roman" w:hAnsi="Times New Roman" w:cs="Times New Roman"/>
                <w:sz w:val="16"/>
                <w:szCs w:val="16"/>
                <w:lang w:eastAsia="ru-RU"/>
              </w:rPr>
            </w:pPr>
          </w:p>
          <w:p w14:paraId="0B0CA54D"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 Площадь нежилого помещения, занимаемого                ООО «Макс Групп», согласно Выписке из Единого государственного реестра недвижимости от 13.08.2019 № КУВИ-001/2019-19889243 составляет: </w:t>
            </w:r>
            <w:r w:rsidRPr="001375D9">
              <w:rPr>
                <w:rFonts w:ascii="Times New Roman" w:eastAsia="Times New Roman" w:hAnsi="Times New Roman" w:cs="Times New Roman"/>
                <w:b/>
                <w:sz w:val="26"/>
                <w:szCs w:val="26"/>
                <w:lang w:eastAsia="ru-RU"/>
              </w:rPr>
              <w:t>S</w:t>
            </w:r>
            <w:r w:rsidRPr="001375D9">
              <w:rPr>
                <w:rFonts w:ascii="Times New Roman" w:eastAsia="Times New Roman" w:hAnsi="Times New Roman" w:cs="Times New Roman"/>
                <w:b/>
                <w:sz w:val="26"/>
                <w:szCs w:val="26"/>
                <w:vertAlign w:val="subscript"/>
                <w:lang w:eastAsia="ru-RU"/>
              </w:rPr>
              <w:t>2</w:t>
            </w:r>
            <w:r w:rsidRPr="001375D9">
              <w:rPr>
                <w:rFonts w:ascii="Times New Roman" w:eastAsia="Times New Roman" w:hAnsi="Times New Roman" w:cs="Times New Roman"/>
                <w:sz w:val="26"/>
                <w:szCs w:val="26"/>
                <w:lang w:eastAsia="ru-RU"/>
              </w:rPr>
              <w:t xml:space="preserve">= </w:t>
            </w:r>
            <w:r w:rsidRPr="001375D9">
              <w:rPr>
                <w:rFonts w:ascii="Times New Roman" w:eastAsia="Times New Roman" w:hAnsi="Times New Roman" w:cs="Times New Roman"/>
                <w:b/>
                <w:sz w:val="26"/>
                <w:szCs w:val="26"/>
                <w:lang w:eastAsia="ru-RU"/>
              </w:rPr>
              <w:t>505,4м²;</w:t>
            </w:r>
          </w:p>
          <w:p w14:paraId="7F2E4440" w14:textId="77777777" w:rsidR="001375D9" w:rsidRPr="001375D9" w:rsidRDefault="001375D9" w:rsidP="001375D9">
            <w:pPr>
              <w:tabs>
                <w:tab w:val="left" w:pos="459"/>
              </w:tabs>
              <w:ind w:firstLine="0"/>
              <w:rPr>
                <w:rFonts w:ascii="Times New Roman" w:eastAsia="Times New Roman" w:hAnsi="Times New Roman" w:cs="Times New Roman"/>
                <w:sz w:val="16"/>
                <w:szCs w:val="16"/>
                <w:lang w:eastAsia="ru-RU"/>
              </w:rPr>
            </w:pPr>
          </w:p>
          <w:p w14:paraId="2CFD3DD1"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 Площадь нежилого помещения, занимаемого              ООО «Максим-кофейня», согласно Выписке из Единого государственного реестра недвижимости от 13.08.2019 № КУВИ-001/2019-19888605 составляет: </w:t>
            </w:r>
            <w:r w:rsidRPr="001375D9">
              <w:rPr>
                <w:rFonts w:ascii="Times New Roman" w:eastAsia="Times New Roman" w:hAnsi="Times New Roman" w:cs="Times New Roman"/>
                <w:b/>
                <w:sz w:val="26"/>
                <w:szCs w:val="26"/>
                <w:lang w:eastAsia="ru-RU"/>
              </w:rPr>
              <w:t>S</w:t>
            </w:r>
            <w:r w:rsidRPr="001375D9">
              <w:rPr>
                <w:rFonts w:ascii="Times New Roman" w:eastAsia="Times New Roman" w:hAnsi="Times New Roman" w:cs="Times New Roman"/>
                <w:b/>
                <w:sz w:val="26"/>
                <w:szCs w:val="26"/>
                <w:vertAlign w:val="subscript"/>
                <w:lang w:eastAsia="ru-RU"/>
              </w:rPr>
              <w:t>3</w:t>
            </w:r>
            <w:r w:rsidRPr="001375D9">
              <w:rPr>
                <w:rFonts w:ascii="Times New Roman" w:eastAsia="Times New Roman" w:hAnsi="Times New Roman" w:cs="Times New Roman"/>
                <w:b/>
                <w:sz w:val="26"/>
                <w:szCs w:val="26"/>
                <w:lang w:eastAsia="ru-RU"/>
              </w:rPr>
              <w:t>= 287,3м²;</w:t>
            </w:r>
          </w:p>
          <w:p w14:paraId="0A394A6E" w14:textId="77777777" w:rsidR="001375D9" w:rsidRPr="001375D9" w:rsidRDefault="001375D9" w:rsidP="001375D9">
            <w:pPr>
              <w:tabs>
                <w:tab w:val="left" w:pos="459"/>
              </w:tabs>
              <w:ind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sz w:val="26"/>
                <w:szCs w:val="26"/>
                <w:lang w:eastAsia="ru-RU"/>
              </w:rPr>
              <w:t xml:space="preserve">Высота помещений цокольного </w:t>
            </w:r>
            <w:proofErr w:type="gramStart"/>
            <w:r w:rsidRPr="001375D9">
              <w:rPr>
                <w:rFonts w:ascii="Times New Roman" w:eastAsia="Times New Roman" w:hAnsi="Times New Roman" w:cs="Times New Roman"/>
                <w:sz w:val="26"/>
                <w:szCs w:val="26"/>
                <w:lang w:eastAsia="ru-RU"/>
              </w:rPr>
              <w:t xml:space="preserve">этажа: </w:t>
            </w:r>
            <w:r w:rsidRPr="001375D9">
              <w:rPr>
                <w:rFonts w:ascii="Times New Roman" w:eastAsia="Times New Roman" w:hAnsi="Times New Roman" w:cs="Times New Roman"/>
                <w:b/>
                <w:sz w:val="26"/>
                <w:szCs w:val="26"/>
                <w:lang w:eastAsia="ru-RU"/>
              </w:rPr>
              <w:t xml:space="preserve"> </w:t>
            </w:r>
            <w:r w:rsidRPr="001375D9">
              <w:rPr>
                <w:rFonts w:ascii="Times New Roman" w:eastAsia="Times New Roman" w:hAnsi="Times New Roman" w:cs="Times New Roman"/>
                <w:b/>
                <w:sz w:val="26"/>
                <w:szCs w:val="26"/>
                <w:lang w:val="en-US" w:eastAsia="ru-RU"/>
              </w:rPr>
              <w:t>h</w:t>
            </w:r>
            <w:proofErr w:type="gramEnd"/>
            <w:r w:rsidRPr="001375D9">
              <w:rPr>
                <w:rFonts w:ascii="Times New Roman" w:eastAsia="Times New Roman" w:hAnsi="Times New Roman" w:cs="Times New Roman"/>
                <w:b/>
                <w:sz w:val="26"/>
                <w:szCs w:val="26"/>
                <w:vertAlign w:val="subscript"/>
                <w:lang w:eastAsia="ru-RU"/>
              </w:rPr>
              <w:t>ц</w:t>
            </w:r>
            <w:r w:rsidRPr="001375D9">
              <w:rPr>
                <w:rFonts w:ascii="Times New Roman" w:eastAsia="Times New Roman" w:hAnsi="Times New Roman" w:cs="Times New Roman"/>
                <w:b/>
                <w:sz w:val="26"/>
                <w:szCs w:val="26"/>
                <w:lang w:eastAsia="ru-RU"/>
              </w:rPr>
              <w:t>= 2,9м;</w:t>
            </w:r>
          </w:p>
          <w:p w14:paraId="52E906B9" w14:textId="77777777" w:rsidR="001375D9" w:rsidRPr="001375D9" w:rsidRDefault="001375D9" w:rsidP="001375D9">
            <w:pPr>
              <w:tabs>
                <w:tab w:val="left" w:pos="459"/>
              </w:tabs>
              <w:ind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sz w:val="26"/>
                <w:szCs w:val="26"/>
                <w:lang w:eastAsia="ru-RU"/>
              </w:rPr>
              <w:t xml:space="preserve">Высота помещений 2-го этажа: </w:t>
            </w:r>
            <w:r w:rsidRPr="001375D9">
              <w:rPr>
                <w:rFonts w:ascii="Times New Roman" w:eastAsia="Times New Roman" w:hAnsi="Times New Roman" w:cs="Times New Roman"/>
                <w:b/>
                <w:sz w:val="26"/>
                <w:szCs w:val="26"/>
                <w:lang w:val="en-US" w:eastAsia="ru-RU"/>
              </w:rPr>
              <w:t>h</w:t>
            </w:r>
            <w:r w:rsidRPr="001375D9">
              <w:rPr>
                <w:rFonts w:ascii="Times New Roman" w:eastAsia="Times New Roman" w:hAnsi="Times New Roman" w:cs="Times New Roman"/>
                <w:b/>
                <w:sz w:val="26"/>
                <w:szCs w:val="26"/>
                <w:vertAlign w:val="subscript"/>
                <w:lang w:eastAsia="ru-RU"/>
              </w:rPr>
              <w:t>2</w:t>
            </w:r>
            <w:r w:rsidRPr="001375D9">
              <w:rPr>
                <w:rFonts w:ascii="Times New Roman" w:eastAsia="Times New Roman" w:hAnsi="Times New Roman" w:cs="Times New Roman"/>
                <w:b/>
                <w:sz w:val="26"/>
                <w:szCs w:val="26"/>
                <w:lang w:eastAsia="ru-RU"/>
              </w:rPr>
              <w:t>= 3,2м.</w:t>
            </w:r>
          </w:p>
          <w:p w14:paraId="50B3B9DA" w14:textId="77777777" w:rsidR="001375D9" w:rsidRPr="001375D9" w:rsidRDefault="001375D9" w:rsidP="001375D9">
            <w:pPr>
              <w:tabs>
                <w:tab w:val="left" w:pos="459"/>
              </w:tabs>
              <w:ind w:firstLine="0"/>
              <w:rPr>
                <w:rFonts w:ascii="Times New Roman" w:eastAsia="Times New Roman" w:hAnsi="Times New Roman" w:cs="Times New Roman"/>
                <w:b/>
                <w:sz w:val="16"/>
                <w:szCs w:val="16"/>
                <w:lang w:eastAsia="ru-RU"/>
              </w:rPr>
            </w:pPr>
          </w:p>
          <w:p w14:paraId="19EDC773"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Общая площадь здания: </w:t>
            </w:r>
            <w:r w:rsidRPr="001375D9">
              <w:rPr>
                <w:rFonts w:ascii="Times New Roman" w:eastAsia="Times New Roman" w:hAnsi="Times New Roman" w:cs="Times New Roman"/>
                <w:sz w:val="26"/>
                <w:szCs w:val="26"/>
                <w:lang w:val="en-US" w:eastAsia="ru-RU"/>
              </w:rPr>
              <w:t>S</w:t>
            </w:r>
            <w:r w:rsidRPr="001375D9">
              <w:rPr>
                <w:rFonts w:ascii="Times New Roman" w:eastAsia="Times New Roman" w:hAnsi="Times New Roman" w:cs="Times New Roman"/>
                <w:sz w:val="26"/>
                <w:szCs w:val="26"/>
                <w:lang w:eastAsia="ru-RU"/>
              </w:rPr>
              <w:t>=2608,2м</w:t>
            </w:r>
            <w:proofErr w:type="gramStart"/>
            <w:r w:rsidRPr="001375D9">
              <w:rPr>
                <w:rFonts w:ascii="Times New Roman" w:eastAsia="Times New Roman" w:hAnsi="Times New Roman" w:cs="Times New Roman"/>
                <w:sz w:val="26"/>
                <w:szCs w:val="26"/>
                <w:vertAlign w:val="superscript"/>
                <w:lang w:eastAsia="ru-RU"/>
              </w:rPr>
              <w:t>2</w:t>
            </w:r>
            <w:r w:rsidRPr="001375D9">
              <w:rPr>
                <w:rFonts w:ascii="Times New Roman" w:eastAsia="Times New Roman" w:hAnsi="Times New Roman" w:cs="Times New Roman"/>
                <w:sz w:val="26"/>
                <w:szCs w:val="26"/>
                <w:lang w:eastAsia="ru-RU"/>
              </w:rPr>
              <w:t xml:space="preserve"> .</w:t>
            </w:r>
            <w:proofErr w:type="gramEnd"/>
          </w:p>
          <w:p w14:paraId="520945CB"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Строительным объёмом здания: V=22500м</w:t>
            </w:r>
            <w:r w:rsidRPr="001375D9">
              <w:rPr>
                <w:rFonts w:ascii="Times New Roman" w:eastAsia="Times New Roman" w:hAnsi="Times New Roman" w:cs="Times New Roman"/>
                <w:sz w:val="26"/>
                <w:szCs w:val="26"/>
                <w:vertAlign w:val="superscript"/>
                <w:lang w:eastAsia="ru-RU"/>
              </w:rPr>
              <w:t>3</w:t>
            </w:r>
            <w:r w:rsidRPr="001375D9">
              <w:rPr>
                <w:rFonts w:ascii="Times New Roman" w:eastAsia="Times New Roman" w:hAnsi="Times New Roman" w:cs="Times New Roman"/>
                <w:sz w:val="26"/>
                <w:szCs w:val="26"/>
                <w:lang w:eastAsia="ru-RU"/>
              </w:rPr>
              <w:t>.</w:t>
            </w:r>
          </w:p>
          <w:p w14:paraId="48C74D5E" w14:textId="77777777" w:rsidR="001375D9" w:rsidRPr="001375D9" w:rsidRDefault="001375D9" w:rsidP="001375D9">
            <w:pPr>
              <w:tabs>
                <w:tab w:val="left" w:pos="459"/>
              </w:tabs>
              <w:ind w:firstLine="0"/>
              <w:rPr>
                <w:rFonts w:ascii="Times New Roman" w:eastAsia="Times New Roman" w:hAnsi="Times New Roman" w:cs="Times New Roman"/>
                <w:sz w:val="16"/>
                <w:szCs w:val="16"/>
                <w:lang w:eastAsia="ru-RU"/>
              </w:rPr>
            </w:pPr>
          </w:p>
          <w:p w14:paraId="20EFFA13" w14:textId="77777777" w:rsidR="001375D9" w:rsidRPr="001375D9" w:rsidRDefault="001375D9" w:rsidP="001375D9">
            <w:pPr>
              <w:tabs>
                <w:tab w:val="left" w:pos="459"/>
              </w:tabs>
              <w:ind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b/>
                <w:sz w:val="26"/>
                <w:szCs w:val="26"/>
                <w:lang w:eastAsia="ru-RU"/>
              </w:rPr>
              <w:t xml:space="preserve">8.2. Категория сложности здания – </w:t>
            </w:r>
            <w:r w:rsidRPr="001375D9">
              <w:rPr>
                <w:rFonts w:ascii="Times New Roman" w:eastAsia="Times New Roman" w:hAnsi="Times New Roman" w:cs="Times New Roman"/>
                <w:b/>
                <w:color w:val="365F91"/>
                <w:sz w:val="26"/>
                <w:szCs w:val="26"/>
                <w:lang w:val="en-US" w:eastAsia="ru-RU"/>
              </w:rPr>
              <w:t>II</w:t>
            </w:r>
            <w:r w:rsidRPr="001375D9">
              <w:rPr>
                <w:rFonts w:ascii="Times New Roman" w:eastAsia="Times New Roman" w:hAnsi="Times New Roman" w:cs="Times New Roman"/>
                <w:b/>
                <w:color w:val="365F91"/>
                <w:sz w:val="26"/>
                <w:szCs w:val="26"/>
                <w:lang w:eastAsia="ru-RU"/>
              </w:rPr>
              <w:t>;</w:t>
            </w:r>
          </w:p>
          <w:p w14:paraId="31596619" w14:textId="77777777" w:rsidR="001375D9" w:rsidRPr="001375D9" w:rsidRDefault="001375D9" w:rsidP="001375D9">
            <w:pPr>
              <w:tabs>
                <w:tab w:val="left" w:pos="459"/>
              </w:tabs>
              <w:ind w:firstLine="0"/>
              <w:rPr>
                <w:rFonts w:ascii="Times New Roman" w:eastAsia="Times New Roman" w:hAnsi="Times New Roman" w:cs="Times New Roman"/>
                <w:b/>
                <w:sz w:val="16"/>
                <w:szCs w:val="16"/>
                <w:lang w:eastAsia="ru-RU"/>
              </w:rPr>
            </w:pPr>
          </w:p>
          <w:p w14:paraId="4DAE9397" w14:textId="77777777" w:rsidR="001375D9" w:rsidRPr="001375D9" w:rsidRDefault="001375D9" w:rsidP="001375D9">
            <w:pPr>
              <w:tabs>
                <w:tab w:val="left" w:pos="459"/>
              </w:tabs>
              <w:spacing w:line="276" w:lineRule="auto"/>
              <w:ind w:firstLine="0"/>
              <w:rPr>
                <w:rFonts w:ascii="Times New Roman" w:eastAsia="Times New Roman" w:hAnsi="Times New Roman" w:cs="Times New Roman"/>
                <w:color w:val="FF0000"/>
                <w:sz w:val="26"/>
                <w:szCs w:val="26"/>
                <w:lang w:eastAsia="ru-RU"/>
              </w:rPr>
            </w:pPr>
            <w:r w:rsidRPr="001375D9">
              <w:rPr>
                <w:rFonts w:ascii="Times New Roman" w:eastAsia="Times New Roman" w:hAnsi="Times New Roman" w:cs="Times New Roman"/>
                <w:b/>
                <w:sz w:val="26"/>
                <w:szCs w:val="26"/>
                <w:lang w:eastAsia="ru-RU"/>
              </w:rPr>
              <w:t xml:space="preserve">8.3. Категория сложности работ – </w:t>
            </w:r>
            <w:r w:rsidRPr="001375D9">
              <w:rPr>
                <w:rFonts w:ascii="Times New Roman" w:eastAsia="Times New Roman" w:hAnsi="Times New Roman" w:cs="Times New Roman"/>
                <w:b/>
                <w:sz w:val="26"/>
                <w:szCs w:val="26"/>
                <w:lang w:val="en-US" w:eastAsia="ru-RU"/>
              </w:rPr>
              <w:t>II</w:t>
            </w:r>
            <w:r w:rsidRPr="001375D9">
              <w:rPr>
                <w:rFonts w:ascii="Times New Roman" w:eastAsia="Times New Roman" w:hAnsi="Times New Roman" w:cs="Times New Roman"/>
                <w:b/>
                <w:sz w:val="26"/>
                <w:szCs w:val="26"/>
                <w:lang w:eastAsia="ru-RU"/>
              </w:rPr>
              <w:t>.</w:t>
            </w:r>
          </w:p>
        </w:tc>
      </w:tr>
      <w:tr w:rsidR="001375D9" w:rsidRPr="001375D9" w14:paraId="73FA5FA0" w14:textId="77777777" w:rsidTr="001375D9">
        <w:trPr>
          <w:trHeight w:val="95"/>
        </w:trPr>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4F2061" w14:textId="77777777" w:rsidR="001375D9" w:rsidRPr="001375D9" w:rsidRDefault="001375D9" w:rsidP="001375D9">
            <w:pPr>
              <w:spacing w:line="276" w:lineRule="auto"/>
              <w:ind w:firstLine="0"/>
              <w:jc w:val="center"/>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lastRenderedPageBreak/>
              <w:t>8</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9A09E6"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Категория здания по высоте (до 75м, выше 75м)</w:t>
            </w:r>
          </w:p>
        </w:tc>
        <w:tc>
          <w:tcPr>
            <w:tcW w:w="59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7A7C2C" w14:textId="77777777" w:rsidR="001375D9" w:rsidRPr="001375D9" w:rsidRDefault="001375D9" w:rsidP="001375D9">
            <w:pPr>
              <w:tabs>
                <w:tab w:val="left" w:pos="459"/>
              </w:tabs>
              <w:spacing w:line="276" w:lineRule="auto"/>
              <w:ind w:firstLine="0"/>
              <w:jc w:val="left"/>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Высота: до 75 м.</w:t>
            </w:r>
          </w:p>
        </w:tc>
      </w:tr>
      <w:tr w:rsidR="001375D9" w:rsidRPr="001375D9" w14:paraId="03684D26" w14:textId="77777777" w:rsidTr="001375D9">
        <w:trPr>
          <w:trHeight w:val="1531"/>
        </w:trPr>
        <w:tc>
          <w:tcPr>
            <w:tcW w:w="605" w:type="dxa"/>
            <w:tcBorders>
              <w:top w:val="single" w:sz="4" w:space="0" w:color="00000A"/>
              <w:left w:val="single" w:sz="4" w:space="0" w:color="00000A"/>
              <w:right w:val="single" w:sz="4" w:space="0" w:color="00000A"/>
            </w:tcBorders>
            <w:shd w:val="clear" w:color="auto" w:fill="auto"/>
            <w:tcMar>
              <w:left w:w="108" w:type="dxa"/>
            </w:tcMar>
          </w:tcPr>
          <w:p w14:paraId="67336D71" w14:textId="77777777" w:rsidR="001375D9" w:rsidRPr="001375D9" w:rsidRDefault="001375D9" w:rsidP="001375D9">
            <w:pPr>
              <w:spacing w:line="276" w:lineRule="auto"/>
              <w:ind w:firstLine="0"/>
              <w:jc w:val="center"/>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9</w:t>
            </w:r>
          </w:p>
        </w:tc>
        <w:tc>
          <w:tcPr>
            <w:tcW w:w="2976" w:type="dxa"/>
            <w:tcBorders>
              <w:top w:val="single" w:sz="4" w:space="0" w:color="00000A"/>
              <w:left w:val="single" w:sz="4" w:space="0" w:color="00000A"/>
              <w:right w:val="single" w:sz="4" w:space="0" w:color="00000A"/>
            </w:tcBorders>
            <w:shd w:val="clear" w:color="auto" w:fill="auto"/>
            <w:tcMar>
              <w:left w:w="108" w:type="dxa"/>
            </w:tcMar>
          </w:tcPr>
          <w:p w14:paraId="3AFA6CAE" w14:textId="77777777" w:rsidR="001375D9" w:rsidRPr="001375D9" w:rsidRDefault="001375D9" w:rsidP="001375D9">
            <w:pPr>
              <w:tabs>
                <w:tab w:val="left" w:pos="459"/>
              </w:tabs>
              <w:ind w:firstLine="0"/>
              <w:jc w:val="left"/>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Уровень ответственности зданий и сооружений по ГОСТ 27751-2014</w:t>
            </w:r>
          </w:p>
        </w:tc>
        <w:tc>
          <w:tcPr>
            <w:tcW w:w="5955" w:type="dxa"/>
            <w:tcBorders>
              <w:top w:val="single" w:sz="4" w:space="0" w:color="00000A"/>
              <w:left w:val="single" w:sz="4" w:space="0" w:color="00000A"/>
              <w:right w:val="single" w:sz="4" w:space="0" w:color="00000A"/>
            </w:tcBorders>
            <w:shd w:val="clear" w:color="auto" w:fill="auto"/>
            <w:tcMar>
              <w:left w:w="108" w:type="dxa"/>
            </w:tcMar>
          </w:tcPr>
          <w:p w14:paraId="342826E1" w14:textId="77777777" w:rsidR="001375D9" w:rsidRPr="001375D9" w:rsidRDefault="001375D9" w:rsidP="001375D9">
            <w:pPr>
              <w:tabs>
                <w:tab w:val="left" w:pos="459"/>
              </w:tabs>
              <w:spacing w:line="276" w:lineRule="auto"/>
              <w:ind w:firstLine="0"/>
              <w:jc w:val="left"/>
              <w:rPr>
                <w:rFonts w:ascii="Times New Roman" w:eastAsia="Times New Roman" w:hAnsi="Times New Roman" w:cs="Times New Roman"/>
                <w:sz w:val="26"/>
                <w:szCs w:val="26"/>
                <w:highlight w:val="yellow"/>
                <w:lang w:eastAsia="ru-RU"/>
              </w:rPr>
            </w:pPr>
            <w:r w:rsidRPr="001375D9">
              <w:rPr>
                <w:rFonts w:ascii="Times New Roman" w:eastAsia="Times New Roman" w:hAnsi="Times New Roman" w:cs="Times New Roman"/>
                <w:sz w:val="26"/>
                <w:szCs w:val="26"/>
                <w:lang w:eastAsia="ru-RU"/>
              </w:rPr>
              <w:t>Нормальный, КС-2</w:t>
            </w:r>
          </w:p>
        </w:tc>
      </w:tr>
      <w:tr w:rsidR="001375D9" w:rsidRPr="001375D9" w14:paraId="197B82AF" w14:textId="77777777" w:rsidTr="001375D9">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646240" w14:textId="77777777" w:rsidR="001375D9" w:rsidRPr="001375D9" w:rsidRDefault="001375D9" w:rsidP="001375D9">
            <w:pPr>
              <w:spacing w:line="276" w:lineRule="auto"/>
              <w:ind w:firstLine="0"/>
              <w:jc w:val="center"/>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10</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1A1AF9"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Инструментальное обследование</w:t>
            </w:r>
          </w:p>
          <w:p w14:paraId="7D89A79B"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24EFEDC1"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2380D61D"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20A2D793"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2234EF5B"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63CF3E70"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209B3A5D"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7E1AB5EF"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61C27BD9"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7D160E91"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5239CF9B"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0EDE3BC3"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7EA76221"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766C9853"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3F1CB099"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4AAFAE94"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50C94B2A"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55557D92"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4BBF38C8"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01F23C55"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45013D07"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5B8F1F91"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1CBAEF58"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4A7CCB80"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3097C0BF"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48CA31A8"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0FDFE4CF"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1B598675"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54880541"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013E64C9"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51AD2226"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7A03EF4F"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04009766"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25BCD489"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58325340"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1DB0A308"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1C6B2926"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561655F8"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31ECE9A8"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68CC8E59"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0A7DCEA4"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176D290C"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51CC5F11"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p w14:paraId="2867E160" w14:textId="77777777" w:rsidR="001375D9" w:rsidRPr="001375D9" w:rsidRDefault="001375D9" w:rsidP="001375D9">
            <w:pPr>
              <w:tabs>
                <w:tab w:val="left" w:pos="459"/>
              </w:tabs>
              <w:ind w:firstLine="0"/>
              <w:rPr>
                <w:rFonts w:ascii="Times New Roman" w:eastAsia="Times New Roman" w:hAnsi="Times New Roman" w:cs="Times New Roman"/>
                <w:sz w:val="26"/>
                <w:szCs w:val="26"/>
                <w:lang w:eastAsia="ru-RU"/>
              </w:rPr>
            </w:pPr>
          </w:p>
        </w:tc>
        <w:tc>
          <w:tcPr>
            <w:tcW w:w="59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3DDD51" w14:textId="77777777" w:rsidR="001375D9" w:rsidRPr="001375D9" w:rsidRDefault="001375D9" w:rsidP="001375D9">
            <w:pPr>
              <w:numPr>
                <w:ilvl w:val="0"/>
                <w:numId w:val="28"/>
              </w:numPr>
              <w:shd w:val="clear" w:color="auto" w:fill="FFFFFF"/>
              <w:tabs>
                <w:tab w:val="left" w:pos="317"/>
              </w:tabs>
              <w:ind w:left="0" w:firstLine="0"/>
              <w:contextualSpacing/>
              <w:jc w:val="left"/>
              <w:rPr>
                <w:rFonts w:ascii="Times New Roman" w:eastAsia="Times New Roman" w:hAnsi="Times New Roman" w:cs="Times New Roman"/>
                <w:vanish/>
                <w:sz w:val="26"/>
                <w:szCs w:val="26"/>
                <w:highlight w:val="yellow"/>
                <w:lang w:eastAsia="ru-RU"/>
              </w:rPr>
            </w:pPr>
          </w:p>
          <w:p w14:paraId="4460442B" w14:textId="77777777" w:rsidR="001375D9" w:rsidRPr="001375D9" w:rsidRDefault="001375D9" w:rsidP="001375D9">
            <w:pPr>
              <w:numPr>
                <w:ilvl w:val="0"/>
                <w:numId w:val="28"/>
              </w:numPr>
              <w:shd w:val="clear" w:color="auto" w:fill="FFFFFF"/>
              <w:tabs>
                <w:tab w:val="left" w:pos="317"/>
              </w:tabs>
              <w:ind w:left="0" w:firstLine="0"/>
              <w:contextualSpacing/>
              <w:jc w:val="left"/>
              <w:rPr>
                <w:rFonts w:ascii="Times New Roman" w:eastAsia="Times New Roman" w:hAnsi="Times New Roman" w:cs="Times New Roman"/>
                <w:vanish/>
                <w:sz w:val="26"/>
                <w:szCs w:val="26"/>
                <w:highlight w:val="yellow"/>
                <w:lang w:eastAsia="ru-RU"/>
              </w:rPr>
            </w:pPr>
          </w:p>
          <w:p w14:paraId="3C23F3FF" w14:textId="77777777" w:rsidR="001375D9" w:rsidRPr="001375D9" w:rsidRDefault="001375D9" w:rsidP="001375D9">
            <w:pPr>
              <w:numPr>
                <w:ilvl w:val="0"/>
                <w:numId w:val="28"/>
              </w:numPr>
              <w:shd w:val="clear" w:color="auto" w:fill="FFFFFF"/>
              <w:tabs>
                <w:tab w:val="left" w:pos="317"/>
              </w:tabs>
              <w:ind w:left="0" w:firstLine="0"/>
              <w:contextualSpacing/>
              <w:jc w:val="left"/>
              <w:rPr>
                <w:rFonts w:ascii="Times New Roman" w:eastAsia="Times New Roman" w:hAnsi="Times New Roman" w:cs="Times New Roman"/>
                <w:vanish/>
                <w:sz w:val="26"/>
                <w:szCs w:val="26"/>
                <w:highlight w:val="yellow"/>
                <w:lang w:eastAsia="ru-RU"/>
              </w:rPr>
            </w:pPr>
          </w:p>
          <w:p w14:paraId="4A545753" w14:textId="77777777" w:rsidR="001375D9" w:rsidRPr="001375D9" w:rsidRDefault="001375D9" w:rsidP="001375D9">
            <w:pPr>
              <w:numPr>
                <w:ilvl w:val="0"/>
                <w:numId w:val="28"/>
              </w:numPr>
              <w:shd w:val="clear" w:color="auto" w:fill="FFFFFF"/>
              <w:tabs>
                <w:tab w:val="left" w:pos="317"/>
              </w:tabs>
              <w:ind w:left="0" w:firstLine="0"/>
              <w:contextualSpacing/>
              <w:jc w:val="left"/>
              <w:rPr>
                <w:rFonts w:ascii="Times New Roman" w:eastAsia="Times New Roman" w:hAnsi="Times New Roman" w:cs="Times New Roman"/>
                <w:vanish/>
                <w:sz w:val="26"/>
                <w:szCs w:val="26"/>
                <w:highlight w:val="yellow"/>
                <w:lang w:eastAsia="ru-RU"/>
              </w:rPr>
            </w:pPr>
          </w:p>
          <w:p w14:paraId="20A6F541" w14:textId="77777777" w:rsidR="001375D9" w:rsidRPr="001375D9" w:rsidRDefault="001375D9" w:rsidP="001375D9">
            <w:pPr>
              <w:numPr>
                <w:ilvl w:val="0"/>
                <w:numId w:val="28"/>
              </w:numPr>
              <w:shd w:val="clear" w:color="auto" w:fill="FFFFFF"/>
              <w:tabs>
                <w:tab w:val="left" w:pos="317"/>
              </w:tabs>
              <w:ind w:left="0" w:firstLine="0"/>
              <w:contextualSpacing/>
              <w:jc w:val="left"/>
              <w:rPr>
                <w:rFonts w:ascii="Times New Roman" w:eastAsia="Times New Roman" w:hAnsi="Times New Roman" w:cs="Times New Roman"/>
                <w:vanish/>
                <w:sz w:val="26"/>
                <w:szCs w:val="26"/>
                <w:highlight w:val="yellow"/>
                <w:lang w:eastAsia="ru-RU"/>
              </w:rPr>
            </w:pPr>
          </w:p>
          <w:p w14:paraId="401B79E2" w14:textId="77777777" w:rsidR="001375D9" w:rsidRPr="001375D9" w:rsidRDefault="001375D9" w:rsidP="001375D9">
            <w:pPr>
              <w:numPr>
                <w:ilvl w:val="0"/>
                <w:numId w:val="28"/>
              </w:numPr>
              <w:shd w:val="clear" w:color="auto" w:fill="FFFFFF"/>
              <w:tabs>
                <w:tab w:val="left" w:pos="317"/>
              </w:tabs>
              <w:ind w:left="0" w:firstLine="0"/>
              <w:contextualSpacing/>
              <w:jc w:val="left"/>
              <w:rPr>
                <w:rFonts w:ascii="Times New Roman" w:eastAsia="Times New Roman" w:hAnsi="Times New Roman" w:cs="Times New Roman"/>
                <w:vanish/>
                <w:sz w:val="26"/>
                <w:szCs w:val="26"/>
                <w:highlight w:val="yellow"/>
                <w:lang w:eastAsia="ru-RU"/>
              </w:rPr>
            </w:pPr>
          </w:p>
          <w:p w14:paraId="791FA093" w14:textId="77777777" w:rsidR="001375D9" w:rsidRPr="001375D9" w:rsidRDefault="001375D9" w:rsidP="001375D9">
            <w:pPr>
              <w:numPr>
                <w:ilvl w:val="0"/>
                <w:numId w:val="28"/>
              </w:numPr>
              <w:shd w:val="clear" w:color="auto" w:fill="FFFFFF"/>
              <w:tabs>
                <w:tab w:val="left" w:pos="317"/>
              </w:tabs>
              <w:ind w:left="0" w:firstLine="0"/>
              <w:contextualSpacing/>
              <w:jc w:val="left"/>
              <w:rPr>
                <w:rFonts w:ascii="Times New Roman" w:eastAsia="Times New Roman" w:hAnsi="Times New Roman" w:cs="Times New Roman"/>
                <w:vanish/>
                <w:sz w:val="26"/>
                <w:szCs w:val="26"/>
                <w:highlight w:val="yellow"/>
                <w:lang w:eastAsia="ru-RU"/>
              </w:rPr>
            </w:pPr>
          </w:p>
          <w:p w14:paraId="4D602090" w14:textId="77777777" w:rsidR="001375D9" w:rsidRPr="001375D9" w:rsidRDefault="001375D9" w:rsidP="001375D9">
            <w:pPr>
              <w:numPr>
                <w:ilvl w:val="0"/>
                <w:numId w:val="28"/>
              </w:numPr>
              <w:shd w:val="clear" w:color="auto" w:fill="FFFFFF"/>
              <w:tabs>
                <w:tab w:val="left" w:pos="317"/>
              </w:tabs>
              <w:ind w:left="0" w:firstLine="0"/>
              <w:contextualSpacing/>
              <w:jc w:val="left"/>
              <w:rPr>
                <w:rFonts w:ascii="Times New Roman" w:eastAsia="Times New Roman" w:hAnsi="Times New Roman" w:cs="Times New Roman"/>
                <w:vanish/>
                <w:sz w:val="26"/>
                <w:szCs w:val="26"/>
                <w:highlight w:val="yellow"/>
                <w:lang w:eastAsia="ru-RU"/>
              </w:rPr>
            </w:pPr>
          </w:p>
          <w:p w14:paraId="7BCE0335" w14:textId="77777777" w:rsidR="001375D9" w:rsidRPr="001375D9" w:rsidRDefault="001375D9" w:rsidP="001375D9">
            <w:pPr>
              <w:numPr>
                <w:ilvl w:val="0"/>
                <w:numId w:val="28"/>
              </w:numPr>
              <w:shd w:val="clear" w:color="auto" w:fill="FFFFFF"/>
              <w:tabs>
                <w:tab w:val="left" w:pos="317"/>
              </w:tabs>
              <w:ind w:left="0" w:firstLine="0"/>
              <w:contextualSpacing/>
              <w:jc w:val="left"/>
              <w:rPr>
                <w:rFonts w:ascii="Times New Roman" w:eastAsia="Times New Roman" w:hAnsi="Times New Roman" w:cs="Times New Roman"/>
                <w:vanish/>
                <w:sz w:val="26"/>
                <w:szCs w:val="26"/>
                <w:highlight w:val="yellow"/>
                <w:lang w:eastAsia="ru-RU"/>
              </w:rPr>
            </w:pPr>
          </w:p>
          <w:p w14:paraId="295E12B9" w14:textId="77777777" w:rsidR="001375D9" w:rsidRPr="001375D9" w:rsidRDefault="001375D9" w:rsidP="001375D9">
            <w:pPr>
              <w:shd w:val="clear" w:color="auto" w:fill="FFFFFF"/>
              <w:tabs>
                <w:tab w:val="left" w:pos="317"/>
              </w:tabs>
              <w:ind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b/>
                <w:sz w:val="26"/>
                <w:szCs w:val="26"/>
                <w:lang w:eastAsia="ru-RU"/>
              </w:rPr>
              <w:t>10. Технический отчет по результатам детального (</w:t>
            </w:r>
            <w:proofErr w:type="gramStart"/>
            <w:r w:rsidRPr="001375D9">
              <w:rPr>
                <w:rFonts w:ascii="Times New Roman" w:eastAsia="Times New Roman" w:hAnsi="Times New Roman" w:cs="Times New Roman"/>
                <w:b/>
                <w:sz w:val="26"/>
                <w:szCs w:val="26"/>
                <w:lang w:eastAsia="ru-RU"/>
              </w:rPr>
              <w:t>инструментального)  обследования</w:t>
            </w:r>
            <w:proofErr w:type="gramEnd"/>
            <w:r w:rsidRPr="001375D9">
              <w:rPr>
                <w:rFonts w:ascii="Times New Roman" w:eastAsia="Times New Roman" w:hAnsi="Times New Roman" w:cs="Times New Roman"/>
                <w:b/>
                <w:sz w:val="26"/>
                <w:szCs w:val="26"/>
                <w:lang w:eastAsia="ru-RU"/>
              </w:rPr>
              <w:t xml:space="preserve"> строительных конструкций должен включать:</w:t>
            </w:r>
          </w:p>
          <w:p w14:paraId="19011076" w14:textId="77777777" w:rsidR="001375D9" w:rsidRPr="001375D9" w:rsidRDefault="001375D9" w:rsidP="001375D9">
            <w:pPr>
              <w:shd w:val="clear" w:color="auto" w:fill="FFFFFF"/>
              <w:tabs>
                <w:tab w:val="left" w:pos="317"/>
              </w:tabs>
              <w:ind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b/>
                <w:sz w:val="26"/>
                <w:szCs w:val="26"/>
                <w:lang w:eastAsia="ru-RU"/>
              </w:rPr>
              <w:t xml:space="preserve">10.1. </w:t>
            </w:r>
            <w:r w:rsidRPr="001375D9">
              <w:rPr>
                <w:rFonts w:ascii="Times New Roman" w:eastAsia="Times New Roman" w:hAnsi="Times New Roman" w:cs="Times New Roman"/>
                <w:sz w:val="26"/>
                <w:szCs w:val="26"/>
                <w:lang w:eastAsia="ru-RU"/>
              </w:rPr>
              <w:t xml:space="preserve">Получить исходные </w:t>
            </w:r>
            <w:proofErr w:type="gramStart"/>
            <w:r w:rsidRPr="001375D9">
              <w:rPr>
                <w:rFonts w:ascii="Times New Roman" w:eastAsia="Times New Roman" w:hAnsi="Times New Roman" w:cs="Times New Roman"/>
                <w:sz w:val="26"/>
                <w:szCs w:val="26"/>
                <w:lang w:eastAsia="ru-RU"/>
              </w:rPr>
              <w:t>данные  у</w:t>
            </w:r>
            <w:proofErr w:type="gramEnd"/>
            <w:r w:rsidRPr="001375D9">
              <w:rPr>
                <w:rFonts w:ascii="Times New Roman" w:eastAsia="Times New Roman" w:hAnsi="Times New Roman" w:cs="Times New Roman"/>
                <w:sz w:val="26"/>
                <w:szCs w:val="26"/>
                <w:lang w:eastAsia="ru-RU"/>
              </w:rPr>
              <w:t xml:space="preserve"> Заказчика;</w:t>
            </w:r>
          </w:p>
          <w:p w14:paraId="58E13CC2" w14:textId="77777777" w:rsidR="001375D9" w:rsidRPr="001375D9" w:rsidRDefault="001375D9" w:rsidP="001375D9">
            <w:pPr>
              <w:shd w:val="clear" w:color="auto" w:fill="FFFFFF"/>
              <w:tabs>
                <w:tab w:val="left" w:pos="317"/>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b/>
                <w:sz w:val="26"/>
                <w:szCs w:val="26"/>
                <w:lang w:eastAsia="ru-RU"/>
              </w:rPr>
              <w:t xml:space="preserve">10.2. </w:t>
            </w:r>
            <w:r w:rsidRPr="001375D9">
              <w:rPr>
                <w:rFonts w:ascii="Times New Roman" w:eastAsia="Times New Roman" w:hAnsi="Times New Roman" w:cs="Times New Roman"/>
                <w:sz w:val="26"/>
                <w:szCs w:val="26"/>
                <w:lang w:eastAsia="ru-RU"/>
              </w:rPr>
              <w:t>Подготовительные работы:</w:t>
            </w:r>
          </w:p>
          <w:p w14:paraId="53E4B9AA" w14:textId="77777777" w:rsidR="001375D9" w:rsidRPr="001375D9" w:rsidRDefault="001375D9" w:rsidP="001375D9">
            <w:pPr>
              <w:shd w:val="clear" w:color="auto" w:fill="FFFFFF"/>
              <w:tabs>
                <w:tab w:val="left" w:pos="317"/>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b/>
                <w:sz w:val="26"/>
                <w:szCs w:val="26"/>
                <w:lang w:eastAsia="ru-RU"/>
              </w:rPr>
              <w:t xml:space="preserve">10.2.1. </w:t>
            </w:r>
            <w:r w:rsidRPr="001375D9">
              <w:rPr>
                <w:rFonts w:ascii="Times New Roman" w:eastAsia="Times New Roman" w:hAnsi="Times New Roman" w:cs="Times New Roman"/>
                <w:sz w:val="26"/>
                <w:szCs w:val="26"/>
                <w:lang w:eastAsia="ru-RU"/>
              </w:rPr>
              <w:t>Программа работ;</w:t>
            </w:r>
          </w:p>
          <w:p w14:paraId="08B38AC6" w14:textId="77777777" w:rsidR="001375D9" w:rsidRPr="001375D9" w:rsidRDefault="001375D9" w:rsidP="001375D9">
            <w:pPr>
              <w:shd w:val="clear" w:color="auto" w:fill="FFFFFF"/>
              <w:tabs>
                <w:tab w:val="left" w:pos="317"/>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b/>
                <w:sz w:val="26"/>
                <w:szCs w:val="26"/>
                <w:lang w:eastAsia="ru-RU"/>
              </w:rPr>
              <w:t xml:space="preserve">10.2.2. </w:t>
            </w:r>
            <w:r w:rsidRPr="001375D9">
              <w:rPr>
                <w:rFonts w:ascii="Times New Roman" w:eastAsia="Times New Roman" w:hAnsi="Times New Roman" w:cs="Times New Roman"/>
                <w:sz w:val="26"/>
                <w:szCs w:val="26"/>
                <w:lang w:eastAsia="ru-RU"/>
              </w:rPr>
              <w:t>Акты и отчеты ранее проводившихся обследований (при наличии);</w:t>
            </w:r>
          </w:p>
          <w:p w14:paraId="6ADF8380" w14:textId="77777777" w:rsidR="001375D9" w:rsidRPr="001375D9" w:rsidRDefault="001375D9" w:rsidP="001375D9">
            <w:pPr>
              <w:shd w:val="clear" w:color="auto" w:fill="FFFFFF"/>
              <w:tabs>
                <w:tab w:val="left" w:pos="317"/>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b/>
                <w:sz w:val="26"/>
                <w:szCs w:val="26"/>
                <w:lang w:eastAsia="ru-RU"/>
              </w:rPr>
              <w:t xml:space="preserve">10.2.3. </w:t>
            </w:r>
            <w:r w:rsidRPr="001375D9">
              <w:rPr>
                <w:rFonts w:ascii="Times New Roman" w:eastAsia="Times New Roman" w:hAnsi="Times New Roman" w:cs="Times New Roman"/>
                <w:sz w:val="26"/>
                <w:szCs w:val="26"/>
                <w:lang w:eastAsia="ru-RU"/>
              </w:rPr>
              <w:t xml:space="preserve">Архивная проектная документация на </w:t>
            </w:r>
            <w:r w:rsidRPr="001375D9">
              <w:rPr>
                <w:rFonts w:ascii="Times New Roman" w:eastAsia="Times New Roman" w:hAnsi="Times New Roman" w:cs="Times New Roman"/>
                <w:sz w:val="26"/>
                <w:szCs w:val="26"/>
                <w:lang w:eastAsia="ru-RU"/>
              </w:rPr>
              <w:lastRenderedPageBreak/>
              <w:t>здание (при наличии).</w:t>
            </w:r>
          </w:p>
          <w:p w14:paraId="1BC4C0D6" w14:textId="77777777" w:rsidR="001375D9" w:rsidRPr="001375D9" w:rsidRDefault="001375D9" w:rsidP="001375D9">
            <w:pPr>
              <w:shd w:val="clear" w:color="auto" w:fill="FFFFFF"/>
              <w:tabs>
                <w:tab w:val="left" w:pos="317"/>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b/>
                <w:sz w:val="26"/>
                <w:szCs w:val="26"/>
                <w:lang w:eastAsia="ru-RU"/>
              </w:rPr>
              <w:t xml:space="preserve">10.2.4. </w:t>
            </w:r>
            <w:r w:rsidRPr="001375D9">
              <w:rPr>
                <w:rFonts w:ascii="Times New Roman" w:eastAsia="Times New Roman" w:hAnsi="Times New Roman" w:cs="Times New Roman"/>
                <w:sz w:val="26"/>
                <w:szCs w:val="26"/>
                <w:lang w:eastAsia="ru-RU"/>
              </w:rPr>
              <w:t>Информация, в том числе проектная, о перестройках, реконструкциях, капитальном ремонте и т.п. (при наличии);</w:t>
            </w:r>
          </w:p>
          <w:p w14:paraId="6626849E" w14:textId="77777777" w:rsidR="001375D9" w:rsidRPr="001375D9" w:rsidRDefault="001375D9" w:rsidP="001375D9">
            <w:pPr>
              <w:shd w:val="clear" w:color="auto" w:fill="FFFFFF"/>
              <w:tabs>
                <w:tab w:val="left" w:pos="317"/>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b/>
                <w:sz w:val="26"/>
                <w:szCs w:val="26"/>
                <w:lang w:eastAsia="ru-RU"/>
              </w:rPr>
              <w:t xml:space="preserve">10.2.5. </w:t>
            </w:r>
            <w:r w:rsidRPr="001375D9">
              <w:rPr>
                <w:rFonts w:ascii="Times New Roman" w:eastAsia="Times New Roman" w:hAnsi="Times New Roman" w:cs="Times New Roman"/>
                <w:sz w:val="26"/>
                <w:szCs w:val="26"/>
                <w:lang w:eastAsia="ru-RU"/>
              </w:rPr>
              <w:t>Обмерные работы:</w:t>
            </w:r>
          </w:p>
          <w:p w14:paraId="6EBA880C"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планы фундаментов;</w:t>
            </w:r>
          </w:p>
          <w:p w14:paraId="05022EB9"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поэтажные планы, включая план кровли;</w:t>
            </w:r>
          </w:p>
          <w:p w14:paraId="3FC71426"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планы полов с определением состава полов;</w:t>
            </w:r>
          </w:p>
          <w:p w14:paraId="535CBE56"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 фасады (с нанесением окон, дверей, входных групп и </w:t>
            </w:r>
            <w:proofErr w:type="spellStart"/>
            <w:r w:rsidRPr="001375D9">
              <w:rPr>
                <w:rFonts w:ascii="Times New Roman" w:eastAsia="Times New Roman" w:hAnsi="Times New Roman" w:cs="Times New Roman"/>
                <w:sz w:val="26"/>
                <w:szCs w:val="26"/>
                <w:lang w:eastAsia="ru-RU"/>
              </w:rPr>
              <w:t>д.р</w:t>
            </w:r>
            <w:proofErr w:type="spellEnd"/>
            <w:r w:rsidRPr="001375D9">
              <w:rPr>
                <w:rFonts w:ascii="Times New Roman" w:eastAsia="Times New Roman" w:hAnsi="Times New Roman" w:cs="Times New Roman"/>
                <w:sz w:val="26"/>
                <w:szCs w:val="26"/>
                <w:lang w:eastAsia="ru-RU"/>
              </w:rPr>
              <w:t>.);</w:t>
            </w:r>
          </w:p>
          <w:p w14:paraId="27FEBC7D"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планы конструкций перекрытия, покрытия со вскрытиями;</w:t>
            </w:r>
          </w:p>
          <w:p w14:paraId="7291D9AE"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план кровли.</w:t>
            </w:r>
          </w:p>
          <w:p w14:paraId="6058D2FB"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sz w:val="16"/>
                <w:szCs w:val="16"/>
                <w:lang w:eastAsia="ru-RU"/>
              </w:rPr>
            </w:pPr>
          </w:p>
          <w:p w14:paraId="4AA2E13E"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b/>
                <w:sz w:val="26"/>
                <w:szCs w:val="26"/>
                <w:lang w:eastAsia="ru-RU"/>
              </w:rPr>
              <w:t>10.3</w:t>
            </w:r>
            <w:r w:rsidRPr="001375D9">
              <w:rPr>
                <w:rFonts w:ascii="Times New Roman" w:eastAsia="Times New Roman" w:hAnsi="Times New Roman" w:cs="Times New Roman"/>
                <w:sz w:val="26"/>
                <w:szCs w:val="26"/>
                <w:lang w:eastAsia="ru-RU"/>
              </w:rPr>
              <w:t>. В итоговом документе по результатам детального (инструментального) обследования приводятся: планы, разрезы, ведомости дефектов и повреждений с фотографиями наиболее характерных из них, схемы дефектов и повреждений; на планах показать отметки участков полов  расположенных на разных уровнях (при наличии), отметки уровней земли на входах/выходах в здание, существующие вентиляционные каналы и отверстия; планы с указанием мест вскрытий полов с указанием состава полов: основные деформации конструкций пола, разрушения и другие повреждения (при наличии); характерные продольные и поперечные разрезы с указанием высотных отметок, размеров и привязок по высоте проемов, отверстий, ниш и гнезд в стенах, конструкции стен, перекрытий, схемы расположения трещин в железобетонных и каменных конструкциях и данные об их раскрытии; значения всех контролируемых признаков, определение которых предусматривалось техническим заданием или программой проведения обследования: результаты поверочных расчетов (при необходимости); оценка состояния конструкций с рекомендуемыми мероприятиями по усилению конструкций, устранению дефектов и повреждений, причин их появления.</w:t>
            </w:r>
          </w:p>
          <w:p w14:paraId="65A7DD3D"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sz w:val="16"/>
                <w:szCs w:val="16"/>
                <w:lang w:eastAsia="ru-RU"/>
              </w:rPr>
            </w:pPr>
          </w:p>
          <w:p w14:paraId="73DF6591"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b/>
                <w:sz w:val="26"/>
                <w:szCs w:val="26"/>
                <w:lang w:eastAsia="ru-RU"/>
              </w:rPr>
              <w:t>10.4.</w:t>
            </w:r>
            <w:r w:rsidRPr="001375D9">
              <w:rPr>
                <w:rFonts w:ascii="Times New Roman" w:eastAsia="Times New Roman" w:hAnsi="Times New Roman" w:cs="Times New Roman"/>
                <w:sz w:val="26"/>
                <w:szCs w:val="26"/>
                <w:lang w:eastAsia="ru-RU"/>
              </w:rPr>
              <w:t xml:space="preserve"> Предварительное (визуальное) обследование:</w:t>
            </w:r>
          </w:p>
          <w:p w14:paraId="5C4867E8"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 - схемы и ведомости дефектов и повреждений с фиксацией их мест и характера;</w:t>
            </w:r>
          </w:p>
          <w:p w14:paraId="60C70F6A"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фотографии дефектных участков с их описанием.</w:t>
            </w:r>
          </w:p>
          <w:p w14:paraId="4FA73112"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sz w:val="16"/>
                <w:szCs w:val="16"/>
                <w:lang w:eastAsia="ru-RU"/>
              </w:rPr>
            </w:pPr>
          </w:p>
          <w:p w14:paraId="5C125807"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b/>
                <w:sz w:val="26"/>
                <w:szCs w:val="26"/>
                <w:lang w:eastAsia="ru-RU"/>
              </w:rPr>
              <w:t>10.5. Детальное (инструментальное) обследование строительных конструкций:</w:t>
            </w:r>
          </w:p>
          <w:p w14:paraId="46C7F23D"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lastRenderedPageBreak/>
              <w:t>- фундаменты;</w:t>
            </w:r>
          </w:p>
          <w:p w14:paraId="7FA4E500"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стены, перегородки, перемычки, окна, двери, ворота;</w:t>
            </w:r>
          </w:p>
          <w:p w14:paraId="73F21ED8"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перекрытия, покрытия;</w:t>
            </w:r>
          </w:p>
          <w:p w14:paraId="2A962966"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крыша, кровля.</w:t>
            </w:r>
          </w:p>
          <w:p w14:paraId="5DBEFB4E"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sz w:val="16"/>
                <w:szCs w:val="16"/>
                <w:lang w:eastAsia="ru-RU"/>
              </w:rPr>
            </w:pPr>
          </w:p>
          <w:p w14:paraId="02BBC398"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b/>
                <w:sz w:val="26"/>
                <w:szCs w:val="26"/>
                <w:lang w:eastAsia="ru-RU"/>
              </w:rPr>
              <w:t>Составить технический отчет по результатам детального (инструментального) обследования строительных конструкций. Дать рекомендации по восстановлению, усилению и ремонту объекта.</w:t>
            </w:r>
          </w:p>
          <w:p w14:paraId="784B530A"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b/>
                <w:sz w:val="16"/>
                <w:szCs w:val="16"/>
                <w:lang w:eastAsia="ru-RU"/>
              </w:rPr>
            </w:pPr>
          </w:p>
          <w:p w14:paraId="7CBDA902" w14:textId="77777777" w:rsidR="001375D9" w:rsidRPr="001375D9" w:rsidRDefault="001375D9" w:rsidP="001375D9">
            <w:pPr>
              <w:shd w:val="clear" w:color="auto" w:fill="FFFFFF"/>
              <w:tabs>
                <w:tab w:val="left" w:pos="600"/>
              </w:tabs>
              <w:ind w:firstLine="0"/>
              <w:rPr>
                <w:rFonts w:ascii="Times New Roman" w:eastAsia="Times New Roman" w:hAnsi="Times New Roman" w:cs="Times New Roman"/>
                <w:b/>
                <w:vanish/>
                <w:sz w:val="26"/>
                <w:szCs w:val="26"/>
                <w:lang w:eastAsia="ru-RU"/>
              </w:rPr>
            </w:pPr>
          </w:p>
          <w:p w14:paraId="1309A4BF" w14:textId="77777777" w:rsidR="001375D9" w:rsidRPr="001375D9" w:rsidRDefault="001375D9" w:rsidP="001375D9">
            <w:pPr>
              <w:numPr>
                <w:ilvl w:val="0"/>
                <w:numId w:val="29"/>
              </w:numPr>
              <w:shd w:val="clear" w:color="auto" w:fill="FFFFFF"/>
              <w:tabs>
                <w:tab w:val="left" w:pos="248"/>
              </w:tabs>
              <w:contextualSpacing/>
              <w:jc w:val="left"/>
              <w:rPr>
                <w:rFonts w:ascii="Times New Roman" w:eastAsia="Times New Roman" w:hAnsi="Times New Roman" w:cs="Times New Roman"/>
                <w:b/>
                <w:vanish/>
                <w:sz w:val="26"/>
                <w:szCs w:val="26"/>
                <w:lang w:eastAsia="ru-RU"/>
              </w:rPr>
            </w:pPr>
          </w:p>
          <w:p w14:paraId="7401DFF7" w14:textId="77777777" w:rsidR="001375D9" w:rsidRPr="001375D9" w:rsidRDefault="001375D9" w:rsidP="001375D9">
            <w:pPr>
              <w:numPr>
                <w:ilvl w:val="0"/>
                <w:numId w:val="29"/>
              </w:numPr>
              <w:shd w:val="clear" w:color="auto" w:fill="FFFFFF"/>
              <w:tabs>
                <w:tab w:val="left" w:pos="248"/>
              </w:tabs>
              <w:contextualSpacing/>
              <w:jc w:val="left"/>
              <w:rPr>
                <w:rFonts w:ascii="Times New Roman" w:eastAsia="Times New Roman" w:hAnsi="Times New Roman" w:cs="Times New Roman"/>
                <w:b/>
                <w:vanish/>
                <w:sz w:val="26"/>
                <w:szCs w:val="26"/>
                <w:lang w:eastAsia="ru-RU"/>
              </w:rPr>
            </w:pPr>
          </w:p>
          <w:p w14:paraId="06FA09DC" w14:textId="77777777" w:rsidR="001375D9" w:rsidRPr="001375D9" w:rsidRDefault="001375D9" w:rsidP="001375D9">
            <w:pPr>
              <w:numPr>
                <w:ilvl w:val="0"/>
                <w:numId w:val="29"/>
              </w:numPr>
              <w:shd w:val="clear" w:color="auto" w:fill="FFFFFF"/>
              <w:tabs>
                <w:tab w:val="left" w:pos="248"/>
              </w:tabs>
              <w:contextualSpacing/>
              <w:jc w:val="left"/>
              <w:rPr>
                <w:rFonts w:ascii="Times New Roman" w:eastAsia="Times New Roman" w:hAnsi="Times New Roman" w:cs="Times New Roman"/>
                <w:b/>
                <w:vanish/>
                <w:sz w:val="26"/>
                <w:szCs w:val="26"/>
                <w:lang w:eastAsia="ru-RU"/>
              </w:rPr>
            </w:pPr>
          </w:p>
          <w:p w14:paraId="4158EB9A" w14:textId="77777777" w:rsidR="001375D9" w:rsidRPr="001375D9" w:rsidRDefault="001375D9" w:rsidP="001375D9">
            <w:pPr>
              <w:numPr>
                <w:ilvl w:val="0"/>
                <w:numId w:val="29"/>
              </w:numPr>
              <w:shd w:val="clear" w:color="auto" w:fill="FFFFFF"/>
              <w:tabs>
                <w:tab w:val="left" w:pos="248"/>
              </w:tabs>
              <w:contextualSpacing/>
              <w:jc w:val="left"/>
              <w:rPr>
                <w:rFonts w:ascii="Times New Roman" w:eastAsia="Times New Roman" w:hAnsi="Times New Roman" w:cs="Times New Roman"/>
                <w:b/>
                <w:vanish/>
                <w:sz w:val="26"/>
                <w:szCs w:val="26"/>
                <w:lang w:eastAsia="ru-RU"/>
              </w:rPr>
            </w:pPr>
          </w:p>
          <w:p w14:paraId="0B535302" w14:textId="77777777" w:rsidR="001375D9" w:rsidRPr="001375D9" w:rsidRDefault="001375D9" w:rsidP="001375D9">
            <w:pPr>
              <w:numPr>
                <w:ilvl w:val="0"/>
                <w:numId w:val="29"/>
              </w:numPr>
              <w:shd w:val="clear" w:color="auto" w:fill="FFFFFF"/>
              <w:tabs>
                <w:tab w:val="left" w:pos="248"/>
              </w:tabs>
              <w:contextualSpacing/>
              <w:jc w:val="left"/>
              <w:rPr>
                <w:rFonts w:ascii="Times New Roman" w:eastAsia="Times New Roman" w:hAnsi="Times New Roman" w:cs="Times New Roman"/>
                <w:b/>
                <w:vanish/>
                <w:sz w:val="26"/>
                <w:szCs w:val="26"/>
                <w:lang w:eastAsia="ru-RU"/>
              </w:rPr>
            </w:pPr>
          </w:p>
          <w:p w14:paraId="16A421F6" w14:textId="77777777" w:rsidR="001375D9" w:rsidRPr="001375D9" w:rsidRDefault="001375D9" w:rsidP="001375D9">
            <w:pPr>
              <w:numPr>
                <w:ilvl w:val="0"/>
                <w:numId w:val="29"/>
              </w:numPr>
              <w:shd w:val="clear" w:color="auto" w:fill="FFFFFF"/>
              <w:tabs>
                <w:tab w:val="left" w:pos="248"/>
              </w:tabs>
              <w:contextualSpacing/>
              <w:jc w:val="left"/>
              <w:rPr>
                <w:rFonts w:ascii="Times New Roman" w:eastAsia="Times New Roman" w:hAnsi="Times New Roman" w:cs="Times New Roman"/>
                <w:b/>
                <w:vanish/>
                <w:sz w:val="26"/>
                <w:szCs w:val="26"/>
                <w:lang w:eastAsia="ru-RU"/>
              </w:rPr>
            </w:pPr>
          </w:p>
          <w:p w14:paraId="31B7909E" w14:textId="77777777" w:rsidR="001375D9" w:rsidRPr="001375D9" w:rsidRDefault="001375D9" w:rsidP="001375D9">
            <w:pPr>
              <w:numPr>
                <w:ilvl w:val="0"/>
                <w:numId w:val="29"/>
              </w:numPr>
              <w:shd w:val="clear" w:color="auto" w:fill="FFFFFF"/>
              <w:tabs>
                <w:tab w:val="left" w:pos="248"/>
              </w:tabs>
              <w:contextualSpacing/>
              <w:jc w:val="left"/>
              <w:rPr>
                <w:rFonts w:ascii="Times New Roman" w:eastAsia="Times New Roman" w:hAnsi="Times New Roman" w:cs="Times New Roman"/>
                <w:b/>
                <w:vanish/>
                <w:sz w:val="26"/>
                <w:szCs w:val="26"/>
                <w:lang w:eastAsia="ru-RU"/>
              </w:rPr>
            </w:pPr>
          </w:p>
          <w:p w14:paraId="6A33C45A" w14:textId="77777777" w:rsidR="001375D9" w:rsidRPr="001375D9" w:rsidRDefault="001375D9" w:rsidP="001375D9">
            <w:pPr>
              <w:numPr>
                <w:ilvl w:val="0"/>
                <w:numId w:val="29"/>
              </w:numPr>
              <w:shd w:val="clear" w:color="auto" w:fill="FFFFFF"/>
              <w:tabs>
                <w:tab w:val="left" w:pos="248"/>
              </w:tabs>
              <w:contextualSpacing/>
              <w:jc w:val="left"/>
              <w:rPr>
                <w:rFonts w:ascii="Times New Roman" w:eastAsia="Times New Roman" w:hAnsi="Times New Roman" w:cs="Times New Roman"/>
                <w:b/>
                <w:vanish/>
                <w:sz w:val="26"/>
                <w:szCs w:val="26"/>
                <w:lang w:eastAsia="ru-RU"/>
              </w:rPr>
            </w:pPr>
          </w:p>
          <w:p w14:paraId="5F00B16C" w14:textId="77777777" w:rsidR="001375D9" w:rsidRPr="001375D9" w:rsidRDefault="001375D9" w:rsidP="001375D9">
            <w:pPr>
              <w:numPr>
                <w:ilvl w:val="0"/>
                <w:numId w:val="29"/>
              </w:numPr>
              <w:shd w:val="clear" w:color="auto" w:fill="FFFFFF"/>
              <w:tabs>
                <w:tab w:val="left" w:pos="248"/>
              </w:tabs>
              <w:contextualSpacing/>
              <w:jc w:val="left"/>
              <w:rPr>
                <w:rFonts w:ascii="Times New Roman" w:eastAsia="Times New Roman" w:hAnsi="Times New Roman" w:cs="Times New Roman"/>
                <w:b/>
                <w:vanish/>
                <w:sz w:val="26"/>
                <w:szCs w:val="26"/>
                <w:lang w:eastAsia="ru-RU"/>
              </w:rPr>
            </w:pPr>
          </w:p>
          <w:p w14:paraId="38A35852" w14:textId="77777777" w:rsidR="001375D9" w:rsidRPr="001375D9" w:rsidRDefault="001375D9" w:rsidP="001375D9">
            <w:pPr>
              <w:numPr>
                <w:ilvl w:val="1"/>
                <w:numId w:val="29"/>
              </w:numPr>
              <w:shd w:val="clear" w:color="auto" w:fill="FFFFFF"/>
              <w:tabs>
                <w:tab w:val="left" w:pos="248"/>
              </w:tabs>
              <w:contextualSpacing/>
              <w:jc w:val="left"/>
              <w:rPr>
                <w:rFonts w:ascii="Times New Roman" w:eastAsia="Times New Roman" w:hAnsi="Times New Roman" w:cs="Times New Roman"/>
                <w:b/>
                <w:vanish/>
                <w:sz w:val="26"/>
                <w:szCs w:val="26"/>
                <w:lang w:eastAsia="ru-RU"/>
              </w:rPr>
            </w:pPr>
          </w:p>
          <w:p w14:paraId="6D8024B1" w14:textId="77777777" w:rsidR="001375D9" w:rsidRPr="001375D9" w:rsidRDefault="001375D9" w:rsidP="001375D9">
            <w:pPr>
              <w:numPr>
                <w:ilvl w:val="1"/>
                <w:numId w:val="29"/>
              </w:numPr>
              <w:shd w:val="clear" w:color="auto" w:fill="FFFFFF"/>
              <w:tabs>
                <w:tab w:val="left" w:pos="248"/>
              </w:tabs>
              <w:contextualSpacing/>
              <w:jc w:val="left"/>
              <w:rPr>
                <w:rFonts w:ascii="Times New Roman" w:eastAsia="Times New Roman" w:hAnsi="Times New Roman" w:cs="Times New Roman"/>
                <w:b/>
                <w:vanish/>
                <w:sz w:val="26"/>
                <w:szCs w:val="26"/>
                <w:lang w:eastAsia="ru-RU"/>
              </w:rPr>
            </w:pPr>
          </w:p>
          <w:p w14:paraId="680C9182" w14:textId="77777777" w:rsidR="001375D9" w:rsidRPr="001375D9" w:rsidRDefault="001375D9" w:rsidP="001375D9">
            <w:pPr>
              <w:numPr>
                <w:ilvl w:val="1"/>
                <w:numId w:val="29"/>
              </w:numPr>
              <w:shd w:val="clear" w:color="auto" w:fill="FFFFFF"/>
              <w:tabs>
                <w:tab w:val="left" w:pos="248"/>
              </w:tabs>
              <w:contextualSpacing/>
              <w:jc w:val="left"/>
              <w:rPr>
                <w:rFonts w:ascii="Times New Roman" w:eastAsia="Times New Roman" w:hAnsi="Times New Roman" w:cs="Times New Roman"/>
                <w:b/>
                <w:vanish/>
                <w:sz w:val="26"/>
                <w:szCs w:val="26"/>
                <w:lang w:eastAsia="ru-RU"/>
              </w:rPr>
            </w:pPr>
          </w:p>
          <w:p w14:paraId="45372821" w14:textId="77777777" w:rsidR="001375D9" w:rsidRPr="001375D9" w:rsidRDefault="001375D9" w:rsidP="001375D9">
            <w:pPr>
              <w:numPr>
                <w:ilvl w:val="1"/>
                <w:numId w:val="29"/>
              </w:numPr>
              <w:shd w:val="clear" w:color="auto" w:fill="FFFFFF"/>
              <w:tabs>
                <w:tab w:val="left" w:pos="248"/>
              </w:tabs>
              <w:contextualSpacing/>
              <w:jc w:val="left"/>
              <w:rPr>
                <w:rFonts w:ascii="Times New Roman" w:eastAsia="Times New Roman" w:hAnsi="Times New Roman" w:cs="Times New Roman"/>
                <w:b/>
                <w:vanish/>
                <w:sz w:val="26"/>
                <w:szCs w:val="26"/>
                <w:lang w:eastAsia="ru-RU"/>
              </w:rPr>
            </w:pPr>
          </w:p>
          <w:p w14:paraId="700B5626"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b/>
                <w:sz w:val="26"/>
                <w:szCs w:val="26"/>
                <w:lang w:eastAsia="ru-RU"/>
              </w:rPr>
              <w:t>10.5.1. Обследование технического состояния оснований и фундаментов:</w:t>
            </w:r>
          </w:p>
          <w:p w14:paraId="7DF4D9AD"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1) Определение технического состояния фундаментов (прочность бетона), в наиболее нагруженном и ненагруженном участках. Определить прочностные характеристики фундаментов – </w:t>
            </w:r>
            <w:r w:rsidRPr="001375D9">
              <w:rPr>
                <w:rFonts w:ascii="Times New Roman" w:eastAsia="Times New Roman" w:hAnsi="Times New Roman" w:cs="Times New Roman"/>
                <w:sz w:val="26"/>
                <w:szCs w:val="26"/>
                <w:u w:val="single"/>
                <w:lang w:eastAsia="ru-RU"/>
              </w:rPr>
              <w:t>неразрушающим методом</w:t>
            </w:r>
            <w:r w:rsidRPr="001375D9">
              <w:rPr>
                <w:rFonts w:ascii="Times New Roman" w:eastAsia="Times New Roman" w:hAnsi="Times New Roman" w:cs="Times New Roman"/>
                <w:sz w:val="26"/>
                <w:szCs w:val="26"/>
                <w:lang w:eastAsia="ru-RU"/>
              </w:rPr>
              <w:t>:</w:t>
            </w:r>
          </w:p>
          <w:p w14:paraId="354FB503"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 количество участков, в которых необходимо проводить детальное (инструментальное) обследование элемента - </w:t>
            </w:r>
            <w:r w:rsidRPr="001375D9">
              <w:rPr>
                <w:rFonts w:ascii="Times New Roman" w:eastAsia="Times New Roman" w:hAnsi="Times New Roman" w:cs="Times New Roman"/>
                <w:b/>
                <w:sz w:val="26"/>
                <w:szCs w:val="26"/>
                <w:lang w:eastAsia="ru-RU"/>
              </w:rPr>
              <w:t>не менее 20 участков</w:t>
            </w:r>
            <w:r w:rsidRPr="001375D9">
              <w:rPr>
                <w:rFonts w:ascii="Times New Roman" w:eastAsia="Times New Roman" w:hAnsi="Times New Roman" w:cs="Times New Roman"/>
                <w:sz w:val="26"/>
                <w:szCs w:val="26"/>
                <w:lang w:eastAsia="ru-RU"/>
              </w:rPr>
              <w:t xml:space="preserve">. Для определения прочности бетона применять методы </w:t>
            </w:r>
            <w:r w:rsidRPr="001375D9">
              <w:rPr>
                <w:rFonts w:ascii="Times New Roman" w:eastAsia="Times New Roman" w:hAnsi="Times New Roman" w:cs="Times New Roman"/>
                <w:sz w:val="26"/>
                <w:szCs w:val="26"/>
                <w:u w:val="single"/>
                <w:lang w:eastAsia="ru-RU"/>
              </w:rPr>
              <w:t>неразрушающего контроля</w:t>
            </w:r>
            <w:r w:rsidRPr="001375D9">
              <w:rPr>
                <w:rFonts w:ascii="Times New Roman" w:eastAsia="Times New Roman" w:hAnsi="Times New Roman" w:cs="Times New Roman"/>
                <w:sz w:val="26"/>
                <w:szCs w:val="26"/>
                <w:lang w:eastAsia="ru-RU"/>
              </w:rPr>
              <w:t xml:space="preserve"> и руководствоваться ГОСТ 22690-2015, ГОСТ 17624-2021.</w:t>
            </w:r>
          </w:p>
          <w:p w14:paraId="4DE014F9"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2) Выполнить </w:t>
            </w:r>
            <w:r w:rsidRPr="001375D9">
              <w:rPr>
                <w:rFonts w:ascii="Times New Roman" w:eastAsia="Times New Roman" w:hAnsi="Times New Roman" w:cs="Times New Roman"/>
                <w:b/>
                <w:sz w:val="26"/>
                <w:szCs w:val="26"/>
                <w:lang w:eastAsia="ru-RU"/>
              </w:rPr>
              <w:t xml:space="preserve">устройство </w:t>
            </w:r>
            <w:proofErr w:type="gramStart"/>
            <w:r w:rsidRPr="001375D9">
              <w:rPr>
                <w:rFonts w:ascii="Times New Roman" w:eastAsia="Times New Roman" w:hAnsi="Times New Roman" w:cs="Times New Roman"/>
                <w:b/>
                <w:sz w:val="26"/>
                <w:szCs w:val="26"/>
                <w:lang w:eastAsia="ru-RU"/>
              </w:rPr>
              <w:t>шурфов  не</w:t>
            </w:r>
            <w:proofErr w:type="gramEnd"/>
            <w:r w:rsidRPr="001375D9">
              <w:rPr>
                <w:rFonts w:ascii="Times New Roman" w:eastAsia="Times New Roman" w:hAnsi="Times New Roman" w:cs="Times New Roman"/>
                <w:b/>
                <w:sz w:val="26"/>
                <w:szCs w:val="26"/>
                <w:lang w:eastAsia="ru-RU"/>
              </w:rPr>
              <w:t xml:space="preserve"> менее 5 шт.</w:t>
            </w:r>
            <w:r w:rsidRPr="001375D9">
              <w:rPr>
                <w:rFonts w:ascii="Times New Roman" w:eastAsia="Times New Roman" w:hAnsi="Times New Roman" w:cs="Times New Roman"/>
                <w:sz w:val="26"/>
                <w:szCs w:val="26"/>
                <w:lang w:eastAsia="ru-RU"/>
              </w:rPr>
              <w:t xml:space="preserve"> для определения геометрических размеров фундаментов, глубины заложения и определения технического состояния фундаментов, с последующим восстановлением покрытия.</w:t>
            </w:r>
          </w:p>
          <w:p w14:paraId="289168FA"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3) Дать выводы о соответствии класса бетона и технического состояния фундамента строительным нормам и правилам. </w:t>
            </w:r>
          </w:p>
          <w:p w14:paraId="6D751476"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4) Определить физический износ конструкций здания.</w:t>
            </w:r>
          </w:p>
          <w:p w14:paraId="3F9EE44F"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5) Дать рекомендации по восстановлению, усилению и ремонту конструкций.</w:t>
            </w:r>
          </w:p>
          <w:p w14:paraId="4DA984D6"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16"/>
                <w:szCs w:val="16"/>
                <w:lang w:eastAsia="ru-RU"/>
              </w:rPr>
            </w:pPr>
          </w:p>
          <w:p w14:paraId="7B59F349"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b/>
                <w:sz w:val="26"/>
                <w:szCs w:val="26"/>
                <w:lang w:eastAsia="ru-RU"/>
              </w:rPr>
              <w:t xml:space="preserve">10.5.2. Обследование технического </w:t>
            </w:r>
            <w:proofErr w:type="gramStart"/>
            <w:r w:rsidRPr="001375D9">
              <w:rPr>
                <w:rFonts w:ascii="Times New Roman" w:eastAsia="Times New Roman" w:hAnsi="Times New Roman" w:cs="Times New Roman"/>
                <w:b/>
                <w:sz w:val="26"/>
                <w:szCs w:val="26"/>
                <w:lang w:eastAsia="ru-RU"/>
              </w:rPr>
              <w:t>состояния  кирпичных</w:t>
            </w:r>
            <w:proofErr w:type="gramEnd"/>
            <w:r w:rsidRPr="001375D9">
              <w:rPr>
                <w:rFonts w:ascii="Times New Roman" w:eastAsia="Times New Roman" w:hAnsi="Times New Roman" w:cs="Times New Roman"/>
                <w:b/>
                <w:sz w:val="26"/>
                <w:szCs w:val="26"/>
                <w:lang w:eastAsia="ru-RU"/>
              </w:rPr>
              <w:t xml:space="preserve"> стен:</w:t>
            </w:r>
          </w:p>
          <w:p w14:paraId="44D726CA"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1) Определить прочностные характеристики кирпичной кладки в наиболее нагруженном и ненагруженном участках </w:t>
            </w:r>
            <w:r w:rsidRPr="001375D9">
              <w:rPr>
                <w:rFonts w:ascii="Times New Roman" w:eastAsia="Times New Roman" w:hAnsi="Times New Roman" w:cs="Times New Roman"/>
                <w:sz w:val="26"/>
                <w:szCs w:val="26"/>
                <w:u w:val="single"/>
                <w:lang w:eastAsia="ru-RU"/>
              </w:rPr>
              <w:t>разрушающим и неразрушающим методом</w:t>
            </w:r>
            <w:r w:rsidRPr="001375D9">
              <w:rPr>
                <w:rFonts w:ascii="Times New Roman" w:eastAsia="Times New Roman" w:hAnsi="Times New Roman" w:cs="Times New Roman"/>
                <w:sz w:val="26"/>
                <w:szCs w:val="26"/>
                <w:lang w:eastAsia="ru-RU"/>
              </w:rPr>
              <w:t xml:space="preserve"> согласно ГОСТ Р 58527-2019, ГОСТ 18105-2018.</w:t>
            </w:r>
          </w:p>
          <w:p w14:paraId="0CF7E32F"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Кирпичные стены – определить прочностные характеристики кирпичной кладки </w:t>
            </w:r>
            <w:r w:rsidRPr="001375D9">
              <w:rPr>
                <w:rFonts w:ascii="Times New Roman" w:eastAsia="Times New Roman" w:hAnsi="Times New Roman" w:cs="Times New Roman"/>
                <w:sz w:val="26"/>
                <w:szCs w:val="26"/>
                <w:u w:val="single"/>
                <w:lang w:eastAsia="ru-RU"/>
              </w:rPr>
              <w:t>неразрушающим методом</w:t>
            </w:r>
            <w:r w:rsidRPr="001375D9">
              <w:rPr>
                <w:rFonts w:ascii="Times New Roman" w:eastAsia="Times New Roman" w:hAnsi="Times New Roman" w:cs="Times New Roman"/>
                <w:sz w:val="26"/>
                <w:szCs w:val="26"/>
                <w:lang w:eastAsia="ru-RU"/>
              </w:rPr>
              <w:t xml:space="preserve"> согласно ГОСТ 18105-2018 </w:t>
            </w:r>
            <w:r w:rsidRPr="001375D9">
              <w:rPr>
                <w:rFonts w:ascii="Times New Roman" w:eastAsia="Times New Roman" w:hAnsi="Times New Roman" w:cs="Times New Roman"/>
                <w:b/>
                <w:sz w:val="26"/>
                <w:szCs w:val="26"/>
                <w:lang w:eastAsia="ru-RU"/>
              </w:rPr>
              <w:t xml:space="preserve">(количество участков </w:t>
            </w:r>
            <w:r w:rsidRPr="001375D9">
              <w:rPr>
                <w:rFonts w:ascii="Times New Roman" w:eastAsia="Times New Roman" w:hAnsi="Times New Roman" w:cs="Times New Roman"/>
                <w:b/>
                <w:sz w:val="26"/>
                <w:szCs w:val="26"/>
                <w:u w:val="single"/>
                <w:lang w:eastAsia="ru-RU"/>
              </w:rPr>
              <w:t xml:space="preserve">для кирпича не </w:t>
            </w:r>
            <w:r w:rsidRPr="001375D9">
              <w:rPr>
                <w:rFonts w:ascii="Times New Roman" w:eastAsia="Times New Roman" w:hAnsi="Times New Roman" w:cs="Times New Roman"/>
                <w:b/>
                <w:sz w:val="26"/>
                <w:szCs w:val="26"/>
                <w:u w:val="single"/>
                <w:lang w:eastAsia="ru-RU"/>
              </w:rPr>
              <w:lastRenderedPageBreak/>
              <w:t>менее 20 участков по наружным стенам, не менее 10 участков по внутренним стенам, не менее 10 участков по перегородкам</w:t>
            </w:r>
            <w:r w:rsidRPr="001375D9">
              <w:rPr>
                <w:rFonts w:ascii="Times New Roman" w:eastAsia="Times New Roman" w:hAnsi="Times New Roman" w:cs="Times New Roman"/>
                <w:b/>
                <w:sz w:val="26"/>
                <w:szCs w:val="26"/>
                <w:lang w:eastAsia="ru-RU"/>
              </w:rPr>
              <w:t>)</w:t>
            </w:r>
            <w:r w:rsidRPr="001375D9">
              <w:rPr>
                <w:rFonts w:ascii="Times New Roman" w:eastAsia="Times New Roman" w:hAnsi="Times New Roman" w:cs="Times New Roman"/>
                <w:sz w:val="26"/>
                <w:szCs w:val="26"/>
                <w:lang w:eastAsia="ru-RU"/>
              </w:rPr>
              <w:t>.</w:t>
            </w:r>
          </w:p>
          <w:p w14:paraId="1CD346B6" w14:textId="2407D718" w:rsidR="001375D9" w:rsidRPr="001375D9" w:rsidRDefault="001375D9" w:rsidP="001375D9">
            <w:pPr>
              <w:shd w:val="clear" w:color="auto" w:fill="FFFFFF"/>
              <w:tabs>
                <w:tab w:val="left" w:pos="248"/>
              </w:tabs>
              <w:ind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sz w:val="26"/>
                <w:szCs w:val="26"/>
                <w:lang w:eastAsia="ru-RU"/>
              </w:rPr>
              <w:t xml:space="preserve">Кирпичные стены – определить прочностные характеристики кирпичной кладки </w:t>
            </w:r>
            <w:r w:rsidRPr="001375D9">
              <w:rPr>
                <w:rFonts w:ascii="Times New Roman" w:eastAsia="Times New Roman" w:hAnsi="Times New Roman" w:cs="Times New Roman"/>
                <w:sz w:val="26"/>
                <w:szCs w:val="26"/>
                <w:u w:val="single"/>
                <w:lang w:eastAsia="ru-RU"/>
              </w:rPr>
              <w:t>разрушающим методом</w:t>
            </w:r>
            <w:r w:rsidRPr="001375D9">
              <w:rPr>
                <w:rFonts w:ascii="Times New Roman" w:eastAsia="Times New Roman" w:hAnsi="Times New Roman" w:cs="Times New Roman"/>
                <w:sz w:val="26"/>
                <w:szCs w:val="26"/>
                <w:lang w:eastAsia="ru-RU"/>
              </w:rPr>
              <w:t xml:space="preserve"> согласно ГОСТ Р 58527-2019, ГОСТ 18105-2018 </w:t>
            </w:r>
            <w:r w:rsidRPr="001375D9">
              <w:rPr>
                <w:rFonts w:ascii="Times New Roman" w:eastAsia="Times New Roman" w:hAnsi="Times New Roman" w:cs="Times New Roman"/>
                <w:b/>
                <w:sz w:val="26"/>
                <w:szCs w:val="26"/>
                <w:lang w:eastAsia="ru-RU"/>
              </w:rPr>
              <w:t xml:space="preserve">(количество участков </w:t>
            </w:r>
            <w:r w:rsidRPr="001375D9">
              <w:rPr>
                <w:rFonts w:ascii="Times New Roman" w:eastAsia="Times New Roman" w:hAnsi="Times New Roman" w:cs="Times New Roman"/>
                <w:b/>
                <w:sz w:val="26"/>
                <w:szCs w:val="26"/>
                <w:u w:val="single"/>
                <w:lang w:eastAsia="ru-RU"/>
              </w:rPr>
              <w:t>для кирпича не менее 5 образцов и раствора не менее 5 образцов по наружным стенам; кирпича</w:t>
            </w:r>
            <w:r w:rsidRPr="001375D9">
              <w:rPr>
                <w:rFonts w:ascii="Times New Roman" w:eastAsia="Times New Roman" w:hAnsi="Times New Roman" w:cs="Times New Roman"/>
                <w:b/>
                <w:sz w:val="26"/>
                <w:szCs w:val="26"/>
                <w:lang w:eastAsia="ru-RU"/>
              </w:rPr>
              <w:t xml:space="preserve"> </w:t>
            </w:r>
            <w:r w:rsidRPr="001375D9">
              <w:rPr>
                <w:rFonts w:ascii="Times New Roman" w:eastAsia="Times New Roman" w:hAnsi="Times New Roman" w:cs="Times New Roman"/>
                <w:b/>
                <w:sz w:val="26"/>
                <w:szCs w:val="26"/>
                <w:u w:val="single"/>
                <w:lang w:eastAsia="ru-RU"/>
              </w:rPr>
              <w:t xml:space="preserve">не менее 5 образцов и раствора не </w:t>
            </w:r>
            <w:proofErr w:type="gramStart"/>
            <w:r w:rsidRPr="001375D9">
              <w:rPr>
                <w:rFonts w:ascii="Times New Roman" w:eastAsia="Times New Roman" w:hAnsi="Times New Roman" w:cs="Times New Roman"/>
                <w:b/>
                <w:sz w:val="26"/>
                <w:szCs w:val="26"/>
                <w:u w:val="single"/>
                <w:lang w:eastAsia="ru-RU"/>
              </w:rPr>
              <w:t>менее  5</w:t>
            </w:r>
            <w:proofErr w:type="gramEnd"/>
            <w:r w:rsidRPr="001375D9">
              <w:rPr>
                <w:rFonts w:ascii="Times New Roman" w:eastAsia="Times New Roman" w:hAnsi="Times New Roman" w:cs="Times New Roman"/>
                <w:b/>
                <w:sz w:val="26"/>
                <w:szCs w:val="26"/>
                <w:u w:val="single"/>
                <w:lang w:eastAsia="ru-RU"/>
              </w:rPr>
              <w:t xml:space="preserve"> образцов по внутренним стенам и перегородкам</w:t>
            </w:r>
            <w:r w:rsidRPr="001375D9">
              <w:rPr>
                <w:rFonts w:ascii="Times New Roman" w:eastAsia="Times New Roman" w:hAnsi="Times New Roman" w:cs="Times New Roman"/>
                <w:b/>
                <w:sz w:val="26"/>
                <w:szCs w:val="26"/>
                <w:lang w:eastAsia="ru-RU"/>
              </w:rPr>
              <w:t>).</w:t>
            </w:r>
          </w:p>
          <w:p w14:paraId="704C7647"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b/>
                <w:sz w:val="26"/>
                <w:szCs w:val="26"/>
                <w:lang w:eastAsia="ru-RU"/>
              </w:rPr>
            </w:pPr>
          </w:p>
          <w:p w14:paraId="40626A8B"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b/>
                <w:sz w:val="26"/>
                <w:szCs w:val="26"/>
                <w:u w:val="single"/>
                <w:lang w:eastAsia="ru-RU"/>
              </w:rPr>
            </w:pPr>
            <w:r w:rsidRPr="001375D9">
              <w:rPr>
                <w:rFonts w:ascii="Times New Roman" w:eastAsia="Times New Roman" w:hAnsi="Times New Roman" w:cs="Times New Roman"/>
                <w:b/>
                <w:sz w:val="26"/>
                <w:szCs w:val="26"/>
                <w:u w:val="single"/>
                <w:lang w:eastAsia="ru-RU"/>
              </w:rPr>
              <w:t>Предусмотреть восстановление участков отбора образцов и участков вскрытия наружных и внутренних стен, перегородок.</w:t>
            </w:r>
          </w:p>
          <w:p w14:paraId="1A9E2DF1"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2) Выполнить расчет нагрузок и несущей способности кирпичных простенков.</w:t>
            </w:r>
          </w:p>
          <w:p w14:paraId="4155290D"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3) Определить категорию технического состояния наружных стен/внутренних стен/перегородок.</w:t>
            </w:r>
          </w:p>
          <w:p w14:paraId="7B14C1E5"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4) Определить физический износ конструкций наружных стен/внутренних стен/перегородок.</w:t>
            </w:r>
          </w:p>
          <w:p w14:paraId="665F56CA"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5) Выполнить выводы о техническом состоянии наружных стен/внутренних стен/перегородок, классе используемого раствора. </w:t>
            </w:r>
          </w:p>
          <w:p w14:paraId="72917319"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Дать рекомендации по восстановлению, усилению и ремонту конструкций. </w:t>
            </w:r>
          </w:p>
          <w:p w14:paraId="50F97F9D"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16"/>
                <w:szCs w:val="16"/>
                <w:lang w:eastAsia="ru-RU"/>
              </w:rPr>
            </w:pPr>
          </w:p>
          <w:p w14:paraId="0EA19BDB"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b/>
                <w:sz w:val="26"/>
                <w:szCs w:val="26"/>
                <w:lang w:eastAsia="ru-RU"/>
              </w:rPr>
              <w:t xml:space="preserve">10.5.3. Обследование технического </w:t>
            </w:r>
            <w:proofErr w:type="gramStart"/>
            <w:r w:rsidRPr="001375D9">
              <w:rPr>
                <w:rFonts w:ascii="Times New Roman" w:eastAsia="Times New Roman" w:hAnsi="Times New Roman" w:cs="Times New Roman"/>
                <w:b/>
                <w:sz w:val="26"/>
                <w:szCs w:val="26"/>
                <w:lang w:eastAsia="ru-RU"/>
              </w:rPr>
              <w:t>состояния  перекрытия</w:t>
            </w:r>
            <w:proofErr w:type="gramEnd"/>
            <w:r w:rsidRPr="001375D9">
              <w:rPr>
                <w:rFonts w:ascii="Times New Roman" w:eastAsia="Times New Roman" w:hAnsi="Times New Roman" w:cs="Times New Roman"/>
                <w:b/>
                <w:sz w:val="26"/>
                <w:szCs w:val="26"/>
                <w:lang w:eastAsia="ru-RU"/>
              </w:rPr>
              <w:t xml:space="preserve"> и покрытия:</w:t>
            </w:r>
          </w:p>
          <w:p w14:paraId="68E4D0A9"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1) Определить геометрические размеры конструкций и их сечений, наличие прогибов, трещин и деформации, степень коррозии бетона и арматуры, степень разрушения защитного слоя.</w:t>
            </w:r>
          </w:p>
          <w:p w14:paraId="2D25D4C3"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При обследовании конструкций для определения прочности бетона применять методы </w:t>
            </w:r>
            <w:r w:rsidRPr="001375D9">
              <w:rPr>
                <w:rFonts w:ascii="Times New Roman" w:eastAsia="Times New Roman" w:hAnsi="Times New Roman" w:cs="Times New Roman"/>
                <w:sz w:val="26"/>
                <w:szCs w:val="26"/>
                <w:u w:val="single"/>
                <w:lang w:eastAsia="ru-RU"/>
              </w:rPr>
              <w:t>неразрушающего контроля</w:t>
            </w:r>
            <w:r w:rsidRPr="001375D9">
              <w:rPr>
                <w:rFonts w:ascii="Times New Roman" w:eastAsia="Times New Roman" w:hAnsi="Times New Roman" w:cs="Times New Roman"/>
                <w:sz w:val="26"/>
                <w:szCs w:val="26"/>
                <w:lang w:eastAsia="ru-RU"/>
              </w:rPr>
              <w:t xml:space="preserve"> и руководствоваться ГОСТ 22690-2015, ГОСТ 17624-2021.</w:t>
            </w:r>
          </w:p>
          <w:p w14:paraId="1F600FDD"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u w:val="single"/>
                <w:lang w:eastAsia="ru-RU"/>
              </w:rPr>
            </w:pPr>
            <w:r w:rsidRPr="001375D9">
              <w:rPr>
                <w:rFonts w:ascii="Times New Roman" w:eastAsia="Times New Roman" w:hAnsi="Times New Roman" w:cs="Times New Roman"/>
                <w:sz w:val="26"/>
                <w:szCs w:val="26"/>
                <w:lang w:eastAsia="ru-RU"/>
              </w:rPr>
              <w:t xml:space="preserve">Необходимо определить прочность бетона, количество участков, в которых необходимо проводить детальное (инструментальное) обследование, </w:t>
            </w:r>
            <w:r w:rsidRPr="001375D9">
              <w:rPr>
                <w:rFonts w:ascii="Times New Roman" w:eastAsia="Times New Roman" w:hAnsi="Times New Roman" w:cs="Times New Roman"/>
                <w:b/>
                <w:sz w:val="26"/>
                <w:szCs w:val="26"/>
                <w:u w:val="single"/>
                <w:lang w:eastAsia="ru-RU"/>
              </w:rPr>
              <w:t>не менее 10 участков для перекрытия и не менее 5 участков для покрытия</w:t>
            </w:r>
            <w:r w:rsidRPr="001375D9">
              <w:rPr>
                <w:rFonts w:ascii="Times New Roman" w:eastAsia="Times New Roman" w:hAnsi="Times New Roman" w:cs="Times New Roman"/>
                <w:sz w:val="26"/>
                <w:szCs w:val="26"/>
                <w:u w:val="single"/>
                <w:lang w:eastAsia="ru-RU"/>
              </w:rPr>
              <w:t>.</w:t>
            </w:r>
          </w:p>
          <w:p w14:paraId="434D4EA7"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2) Выполнить вскрытие конструкций перекрытия для установления состава перекрытия </w:t>
            </w:r>
            <w:r w:rsidRPr="001375D9">
              <w:rPr>
                <w:rFonts w:ascii="Times New Roman" w:eastAsia="Times New Roman" w:hAnsi="Times New Roman" w:cs="Times New Roman"/>
                <w:b/>
                <w:sz w:val="26"/>
                <w:szCs w:val="26"/>
                <w:lang w:eastAsia="ru-RU"/>
              </w:rPr>
              <w:t>(</w:t>
            </w:r>
            <w:r w:rsidRPr="001375D9">
              <w:rPr>
                <w:rFonts w:ascii="Times New Roman" w:eastAsia="Times New Roman" w:hAnsi="Times New Roman" w:cs="Times New Roman"/>
                <w:b/>
                <w:sz w:val="26"/>
                <w:szCs w:val="26"/>
                <w:u w:val="single"/>
                <w:lang w:eastAsia="ru-RU"/>
              </w:rPr>
              <w:t>количество участков, в которых необходимо проводить вскрытие перекрытия не менее 10 участков</w:t>
            </w:r>
            <w:r w:rsidRPr="001375D9">
              <w:rPr>
                <w:rFonts w:ascii="Times New Roman" w:eastAsia="Times New Roman" w:hAnsi="Times New Roman" w:cs="Times New Roman"/>
                <w:b/>
                <w:sz w:val="26"/>
                <w:szCs w:val="26"/>
                <w:lang w:eastAsia="ru-RU"/>
              </w:rPr>
              <w:t>)</w:t>
            </w:r>
            <w:r w:rsidRPr="001375D9">
              <w:rPr>
                <w:rFonts w:ascii="Times New Roman" w:eastAsia="Times New Roman" w:hAnsi="Times New Roman" w:cs="Times New Roman"/>
                <w:sz w:val="26"/>
                <w:szCs w:val="26"/>
                <w:lang w:eastAsia="ru-RU"/>
              </w:rPr>
              <w:t>.</w:t>
            </w:r>
          </w:p>
          <w:p w14:paraId="07CF2D72"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sz w:val="26"/>
                <w:szCs w:val="26"/>
                <w:lang w:eastAsia="ru-RU"/>
              </w:rPr>
              <w:t xml:space="preserve">3) Выполнить вскрытие конструкции покрытия для </w:t>
            </w:r>
            <w:r w:rsidRPr="001375D9">
              <w:rPr>
                <w:rFonts w:ascii="Times New Roman" w:eastAsia="Times New Roman" w:hAnsi="Times New Roman" w:cs="Times New Roman"/>
                <w:sz w:val="26"/>
                <w:szCs w:val="26"/>
                <w:lang w:eastAsia="ru-RU"/>
              </w:rPr>
              <w:lastRenderedPageBreak/>
              <w:t xml:space="preserve">установления состава покрытия </w:t>
            </w:r>
            <w:r w:rsidRPr="001375D9">
              <w:rPr>
                <w:rFonts w:ascii="Times New Roman" w:eastAsia="Times New Roman" w:hAnsi="Times New Roman" w:cs="Times New Roman"/>
                <w:b/>
                <w:sz w:val="26"/>
                <w:szCs w:val="26"/>
                <w:lang w:eastAsia="ru-RU"/>
              </w:rPr>
              <w:t>(</w:t>
            </w:r>
            <w:r w:rsidRPr="001375D9">
              <w:rPr>
                <w:rFonts w:ascii="Times New Roman" w:eastAsia="Times New Roman" w:hAnsi="Times New Roman" w:cs="Times New Roman"/>
                <w:b/>
                <w:sz w:val="26"/>
                <w:szCs w:val="26"/>
                <w:u w:val="single"/>
                <w:lang w:eastAsia="ru-RU"/>
              </w:rPr>
              <w:t>количество участков, в которых необходимо проводить вскрытие покрытия не менее 5 участков</w:t>
            </w:r>
            <w:r w:rsidRPr="001375D9">
              <w:rPr>
                <w:rFonts w:ascii="Times New Roman" w:eastAsia="Times New Roman" w:hAnsi="Times New Roman" w:cs="Times New Roman"/>
                <w:b/>
                <w:sz w:val="26"/>
                <w:szCs w:val="26"/>
                <w:lang w:eastAsia="ru-RU"/>
              </w:rPr>
              <w:t>).</w:t>
            </w:r>
          </w:p>
          <w:p w14:paraId="320F1A8C"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b/>
                <w:sz w:val="26"/>
                <w:szCs w:val="26"/>
                <w:u w:val="single"/>
                <w:lang w:eastAsia="ru-RU"/>
              </w:rPr>
            </w:pPr>
            <w:r w:rsidRPr="001375D9">
              <w:rPr>
                <w:rFonts w:ascii="Times New Roman" w:eastAsia="Times New Roman" w:hAnsi="Times New Roman" w:cs="Times New Roman"/>
                <w:b/>
                <w:sz w:val="26"/>
                <w:szCs w:val="26"/>
                <w:u w:val="single"/>
                <w:lang w:eastAsia="ru-RU"/>
              </w:rPr>
              <w:t>Предусмотреть восстановление участков отбора образцов и участков вскрытия покрытия</w:t>
            </w:r>
          </w:p>
          <w:p w14:paraId="087A462D"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4) Дать выводы о соответствии класса бетона и технического состояния перекрытий, покрытий строительным нормам и правилам.</w:t>
            </w:r>
          </w:p>
          <w:p w14:paraId="55E2F39A"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5) Определить физический износ конструкций перекрытия и покрытия.</w:t>
            </w:r>
          </w:p>
          <w:p w14:paraId="7EA8512E"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6) Дать рекомендации по восстановлению, усилению и ремонту конструкций.</w:t>
            </w:r>
          </w:p>
          <w:p w14:paraId="1A3F43AE"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0"/>
                <w:szCs w:val="20"/>
                <w:lang w:eastAsia="ru-RU"/>
              </w:rPr>
            </w:pPr>
          </w:p>
          <w:p w14:paraId="08142855"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b/>
                <w:sz w:val="26"/>
                <w:szCs w:val="26"/>
                <w:lang w:eastAsia="ru-RU"/>
              </w:rPr>
              <w:t xml:space="preserve">10.5.4. Обследование технического </w:t>
            </w:r>
            <w:proofErr w:type="gramStart"/>
            <w:r w:rsidRPr="001375D9">
              <w:rPr>
                <w:rFonts w:ascii="Times New Roman" w:eastAsia="Times New Roman" w:hAnsi="Times New Roman" w:cs="Times New Roman"/>
                <w:b/>
                <w:sz w:val="26"/>
                <w:szCs w:val="26"/>
                <w:lang w:eastAsia="ru-RU"/>
              </w:rPr>
              <w:t>состояния  перемычек</w:t>
            </w:r>
            <w:proofErr w:type="gramEnd"/>
            <w:r w:rsidRPr="001375D9">
              <w:rPr>
                <w:rFonts w:ascii="Times New Roman" w:eastAsia="Times New Roman" w:hAnsi="Times New Roman" w:cs="Times New Roman"/>
                <w:b/>
                <w:sz w:val="26"/>
                <w:szCs w:val="26"/>
                <w:lang w:eastAsia="ru-RU"/>
              </w:rPr>
              <w:t xml:space="preserve"> / балок:</w:t>
            </w:r>
          </w:p>
          <w:p w14:paraId="085BE840"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1) Обследование конструкций прочности бетона </w:t>
            </w:r>
            <w:proofErr w:type="gramStart"/>
            <w:r w:rsidRPr="001375D9">
              <w:rPr>
                <w:rFonts w:ascii="Times New Roman" w:eastAsia="Times New Roman" w:hAnsi="Times New Roman" w:cs="Times New Roman"/>
                <w:sz w:val="26"/>
                <w:szCs w:val="26"/>
                <w:lang w:eastAsia="ru-RU"/>
              </w:rPr>
              <w:t>с  применением</w:t>
            </w:r>
            <w:proofErr w:type="gramEnd"/>
            <w:r w:rsidRPr="001375D9">
              <w:rPr>
                <w:rFonts w:ascii="Times New Roman" w:eastAsia="Times New Roman" w:hAnsi="Times New Roman" w:cs="Times New Roman"/>
                <w:sz w:val="26"/>
                <w:szCs w:val="26"/>
                <w:lang w:eastAsia="ru-RU"/>
              </w:rPr>
              <w:t xml:space="preserve"> метода </w:t>
            </w:r>
            <w:r w:rsidRPr="001375D9">
              <w:rPr>
                <w:rFonts w:ascii="Times New Roman" w:eastAsia="Times New Roman" w:hAnsi="Times New Roman" w:cs="Times New Roman"/>
                <w:sz w:val="26"/>
                <w:szCs w:val="26"/>
                <w:u w:val="single"/>
                <w:lang w:eastAsia="ru-RU"/>
              </w:rPr>
              <w:t>неразрушающего контроля</w:t>
            </w:r>
            <w:r w:rsidRPr="001375D9">
              <w:rPr>
                <w:rFonts w:ascii="Times New Roman" w:eastAsia="Times New Roman" w:hAnsi="Times New Roman" w:cs="Times New Roman"/>
                <w:sz w:val="26"/>
                <w:szCs w:val="26"/>
                <w:lang w:eastAsia="ru-RU"/>
              </w:rPr>
              <w:t xml:space="preserve"> и руководством требованиями ГОСТ 22690-2015, ГОСТ 17624-2021, СП 13-102-2003.</w:t>
            </w:r>
          </w:p>
          <w:p w14:paraId="48E98889"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proofErr w:type="gramStart"/>
            <w:r w:rsidRPr="001375D9">
              <w:rPr>
                <w:rFonts w:ascii="Times New Roman" w:eastAsia="Times New Roman" w:hAnsi="Times New Roman" w:cs="Times New Roman"/>
                <w:sz w:val="26"/>
                <w:szCs w:val="26"/>
                <w:lang w:eastAsia="ru-RU"/>
              </w:rPr>
              <w:t>Определить  геометрические</w:t>
            </w:r>
            <w:proofErr w:type="gramEnd"/>
            <w:r w:rsidRPr="001375D9">
              <w:rPr>
                <w:rFonts w:ascii="Times New Roman" w:eastAsia="Times New Roman" w:hAnsi="Times New Roman" w:cs="Times New Roman"/>
                <w:sz w:val="26"/>
                <w:szCs w:val="26"/>
                <w:lang w:eastAsia="ru-RU"/>
              </w:rPr>
              <w:t xml:space="preserve"> размеры конструкций и их сечений, деформации и степень коррозии бетона и арматуры, наличие прогибов, трещин и деформации конструкций, степень разрушения защитного слоя.</w:t>
            </w:r>
          </w:p>
          <w:p w14:paraId="4227CCD5"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Определить (уточнить) материал конструкции перемычек, балок.</w:t>
            </w:r>
          </w:p>
          <w:p w14:paraId="0BE9D1C9"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sz w:val="26"/>
                <w:szCs w:val="26"/>
                <w:lang w:eastAsia="ru-RU"/>
              </w:rPr>
              <w:t xml:space="preserve">Определение прочностных характеристик железобетонных перемычек, балок </w:t>
            </w:r>
            <w:r w:rsidRPr="001375D9">
              <w:rPr>
                <w:rFonts w:ascii="Times New Roman" w:eastAsia="Times New Roman" w:hAnsi="Times New Roman" w:cs="Times New Roman"/>
                <w:sz w:val="26"/>
                <w:szCs w:val="26"/>
                <w:u w:val="single"/>
                <w:lang w:eastAsia="ru-RU"/>
              </w:rPr>
              <w:t>неразрушающим методом</w:t>
            </w:r>
            <w:r w:rsidRPr="001375D9">
              <w:rPr>
                <w:rFonts w:ascii="Times New Roman" w:eastAsia="Times New Roman" w:hAnsi="Times New Roman" w:cs="Times New Roman"/>
                <w:sz w:val="26"/>
                <w:szCs w:val="26"/>
                <w:lang w:eastAsia="ru-RU"/>
              </w:rPr>
              <w:t xml:space="preserve"> согласно ГОСТ 22690-2015, ГОСТ 17624-2021</w:t>
            </w:r>
            <w:r w:rsidRPr="001375D9">
              <w:rPr>
                <w:rFonts w:ascii="Times New Roman" w:eastAsia="Times New Roman" w:hAnsi="Times New Roman" w:cs="Times New Roman"/>
                <w:b/>
                <w:sz w:val="26"/>
                <w:szCs w:val="26"/>
                <w:lang w:eastAsia="ru-RU"/>
              </w:rPr>
              <w:t xml:space="preserve"> (</w:t>
            </w:r>
            <w:r w:rsidRPr="001375D9">
              <w:rPr>
                <w:rFonts w:ascii="Times New Roman" w:eastAsia="Times New Roman" w:hAnsi="Times New Roman" w:cs="Times New Roman"/>
                <w:b/>
                <w:sz w:val="26"/>
                <w:szCs w:val="26"/>
                <w:u w:val="single"/>
                <w:lang w:eastAsia="ru-RU"/>
              </w:rPr>
              <w:t>количество участков - не менее 10</w:t>
            </w:r>
            <w:r w:rsidRPr="001375D9">
              <w:rPr>
                <w:rFonts w:ascii="Times New Roman" w:eastAsia="Times New Roman" w:hAnsi="Times New Roman" w:cs="Times New Roman"/>
                <w:b/>
                <w:sz w:val="26"/>
                <w:szCs w:val="26"/>
                <w:lang w:eastAsia="ru-RU"/>
              </w:rPr>
              <w:t>).</w:t>
            </w:r>
          </w:p>
          <w:p w14:paraId="2421CDA9"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2) Дать выводы о соответствии класса бетона и технического состояния перемычек, балок строительным нормами правилам.</w:t>
            </w:r>
          </w:p>
          <w:p w14:paraId="3FDB845E"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3) Определить категорию технического состояния перемычек, балок.</w:t>
            </w:r>
          </w:p>
          <w:p w14:paraId="6371D7EC"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4) Определить физический износ конструкций перемычек, балок.</w:t>
            </w:r>
          </w:p>
          <w:p w14:paraId="21756768"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5) Дать рекомендации по восстановлению, усилению и ремонту конструкций.</w:t>
            </w:r>
          </w:p>
          <w:p w14:paraId="300CBF1F"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0"/>
                <w:szCs w:val="20"/>
                <w:lang w:eastAsia="ru-RU"/>
              </w:rPr>
            </w:pPr>
          </w:p>
          <w:p w14:paraId="740CE6E5"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b/>
                <w:sz w:val="26"/>
                <w:szCs w:val="26"/>
                <w:lang w:eastAsia="ru-RU"/>
              </w:rPr>
              <w:t xml:space="preserve">10.5.5. Конструкции кровли: </w:t>
            </w:r>
          </w:p>
          <w:p w14:paraId="2E02C8D7"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1) Установить состав покрытия.</w:t>
            </w:r>
          </w:p>
          <w:p w14:paraId="3BDFBE71"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2) Определить тип кровли, соответствие уклонов крыши материалу кровельного покрытия, состояния кровли и внутренних водостоков.</w:t>
            </w:r>
          </w:p>
          <w:p w14:paraId="1199C2D4"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3) Выполнить вскрытие плит покрытий в наиболее неблагоприятных зонах (</w:t>
            </w:r>
            <w:r w:rsidRPr="001375D9">
              <w:rPr>
                <w:rFonts w:ascii="Times New Roman" w:eastAsia="Times New Roman" w:hAnsi="Times New Roman" w:cs="Times New Roman"/>
                <w:b/>
                <w:sz w:val="26"/>
                <w:szCs w:val="26"/>
                <w:u w:val="single"/>
                <w:lang w:eastAsia="ru-RU"/>
              </w:rPr>
              <w:t>не менее 4 шт.</w:t>
            </w:r>
            <w:r w:rsidRPr="001375D9">
              <w:rPr>
                <w:rFonts w:ascii="Times New Roman" w:eastAsia="Times New Roman" w:hAnsi="Times New Roman" w:cs="Times New Roman"/>
                <w:sz w:val="26"/>
                <w:szCs w:val="26"/>
                <w:lang w:eastAsia="ru-RU"/>
              </w:rPr>
              <w:t>);</w:t>
            </w:r>
          </w:p>
          <w:p w14:paraId="52D40752"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b/>
                <w:sz w:val="26"/>
                <w:szCs w:val="26"/>
                <w:lang w:eastAsia="ru-RU"/>
              </w:rPr>
              <w:t>Предусмотреть восстановление участков отбора образцов и участков вскрытия покрытия;</w:t>
            </w:r>
          </w:p>
          <w:p w14:paraId="2B29B97F"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lastRenderedPageBreak/>
              <w:t>4) На чертежах необходимо указать:</w:t>
            </w:r>
          </w:p>
          <w:p w14:paraId="7ABDF568"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размеры несущих конструкций и площади их сечения;</w:t>
            </w:r>
          </w:p>
          <w:p w14:paraId="647C806E"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установить состав кровельного покрытия;</w:t>
            </w:r>
          </w:p>
          <w:p w14:paraId="1757DA4C"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расстояние между несущими конструкциями;</w:t>
            </w:r>
          </w:p>
          <w:p w14:paraId="205E6363" w14:textId="77777777" w:rsidR="001375D9" w:rsidRPr="001375D9" w:rsidRDefault="001375D9" w:rsidP="001375D9">
            <w:pPr>
              <w:shd w:val="clear" w:color="auto" w:fill="FFFFFF"/>
              <w:tabs>
                <w:tab w:val="left" w:pos="248"/>
              </w:tabs>
              <w:ind w:firstLine="0"/>
              <w:jc w:val="left"/>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участки покрытий с деформациями, протечками повреждениями, ослаблением сечений, и т.п.</w:t>
            </w:r>
          </w:p>
          <w:p w14:paraId="60179545"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5) Дать выводы о </w:t>
            </w:r>
            <w:proofErr w:type="gramStart"/>
            <w:r w:rsidRPr="001375D9">
              <w:rPr>
                <w:rFonts w:ascii="Times New Roman" w:eastAsia="Times New Roman" w:hAnsi="Times New Roman" w:cs="Times New Roman"/>
                <w:sz w:val="26"/>
                <w:szCs w:val="26"/>
                <w:lang w:eastAsia="ru-RU"/>
              </w:rPr>
              <w:t>соответствии  технического</w:t>
            </w:r>
            <w:proofErr w:type="gramEnd"/>
            <w:r w:rsidRPr="001375D9">
              <w:rPr>
                <w:rFonts w:ascii="Times New Roman" w:eastAsia="Times New Roman" w:hAnsi="Times New Roman" w:cs="Times New Roman"/>
                <w:sz w:val="26"/>
                <w:szCs w:val="26"/>
                <w:lang w:eastAsia="ru-RU"/>
              </w:rPr>
              <w:t xml:space="preserve"> состояния покрытия крыши, строительным нормами правилам.</w:t>
            </w:r>
          </w:p>
          <w:p w14:paraId="03C65CC6"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6) Определить категорию технического состояния конструкций крыши.</w:t>
            </w:r>
          </w:p>
          <w:p w14:paraId="6BE1D033"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7) Определить физический износ конструкций крыши.</w:t>
            </w:r>
          </w:p>
          <w:p w14:paraId="50FD1E2D" w14:textId="77777777" w:rsidR="001375D9" w:rsidRPr="001375D9" w:rsidRDefault="001375D9" w:rsidP="001375D9">
            <w:pPr>
              <w:shd w:val="clear" w:color="auto" w:fill="FFFFFF"/>
              <w:tabs>
                <w:tab w:val="left" w:pos="248"/>
              </w:tabs>
              <w:ind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8) Дать рекомендации по восстановлению, усилению и ремонту конструкций крыши.</w:t>
            </w:r>
          </w:p>
        </w:tc>
      </w:tr>
      <w:tr w:rsidR="001375D9" w:rsidRPr="001375D9" w14:paraId="536CE259" w14:textId="77777777" w:rsidTr="001375D9">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51415A" w14:textId="77777777" w:rsidR="001375D9" w:rsidRPr="001375D9" w:rsidRDefault="001375D9" w:rsidP="001375D9">
            <w:pPr>
              <w:spacing w:line="276" w:lineRule="auto"/>
              <w:ind w:firstLine="0"/>
              <w:jc w:val="center"/>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lastRenderedPageBreak/>
              <w:t>11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44E200" w14:textId="77777777" w:rsidR="001375D9" w:rsidRPr="001375D9" w:rsidRDefault="001375D9" w:rsidP="001375D9">
            <w:pPr>
              <w:ind w:firstLine="0"/>
              <w:jc w:val="left"/>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Заключение по </w:t>
            </w:r>
            <w:proofErr w:type="gramStart"/>
            <w:r w:rsidRPr="001375D9">
              <w:rPr>
                <w:rFonts w:ascii="Times New Roman" w:eastAsia="Times New Roman" w:hAnsi="Times New Roman" w:cs="Times New Roman"/>
                <w:sz w:val="26"/>
                <w:szCs w:val="26"/>
                <w:lang w:eastAsia="ru-RU"/>
              </w:rPr>
              <w:t>детальному  (</w:t>
            </w:r>
            <w:proofErr w:type="gramEnd"/>
            <w:r w:rsidRPr="001375D9">
              <w:rPr>
                <w:rFonts w:ascii="Times New Roman" w:eastAsia="Times New Roman" w:hAnsi="Times New Roman" w:cs="Times New Roman"/>
                <w:sz w:val="26"/>
                <w:szCs w:val="26"/>
                <w:lang w:eastAsia="ru-RU"/>
              </w:rPr>
              <w:t xml:space="preserve">инструментальному) обследованию </w:t>
            </w:r>
          </w:p>
        </w:tc>
        <w:tc>
          <w:tcPr>
            <w:tcW w:w="59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9EFEB4" w14:textId="77777777" w:rsidR="001375D9" w:rsidRPr="001375D9" w:rsidRDefault="001375D9" w:rsidP="001375D9">
            <w:pPr>
              <w:shd w:val="clear" w:color="auto" w:fill="FFFFFF"/>
              <w:ind w:left="33"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11.1. </w:t>
            </w:r>
            <w:r w:rsidRPr="001375D9">
              <w:rPr>
                <w:rFonts w:ascii="Times New Roman" w:eastAsia="Times New Roman" w:hAnsi="Times New Roman" w:cs="Times New Roman"/>
                <w:b/>
                <w:sz w:val="26"/>
                <w:szCs w:val="26"/>
                <w:lang w:eastAsia="ru-RU"/>
              </w:rPr>
              <w:t xml:space="preserve">Предоставить заключение по </w:t>
            </w:r>
            <w:proofErr w:type="gramStart"/>
            <w:r w:rsidRPr="001375D9">
              <w:rPr>
                <w:rFonts w:ascii="Times New Roman" w:eastAsia="Times New Roman" w:hAnsi="Times New Roman" w:cs="Times New Roman"/>
                <w:b/>
                <w:sz w:val="26"/>
                <w:szCs w:val="26"/>
                <w:lang w:eastAsia="ru-RU"/>
              </w:rPr>
              <w:t>итогам  детального</w:t>
            </w:r>
            <w:proofErr w:type="gramEnd"/>
            <w:r w:rsidRPr="001375D9">
              <w:rPr>
                <w:rFonts w:ascii="Times New Roman" w:eastAsia="Times New Roman" w:hAnsi="Times New Roman" w:cs="Times New Roman"/>
                <w:b/>
                <w:sz w:val="26"/>
                <w:szCs w:val="26"/>
                <w:lang w:eastAsia="ru-RU"/>
              </w:rPr>
              <w:t xml:space="preserve"> (инструментального) обследования строительных конструкций здания</w:t>
            </w:r>
            <w:r w:rsidRPr="001375D9">
              <w:rPr>
                <w:rFonts w:ascii="Times New Roman" w:eastAsia="Times New Roman" w:hAnsi="Times New Roman" w:cs="Times New Roman"/>
                <w:sz w:val="26"/>
                <w:szCs w:val="26"/>
                <w:lang w:eastAsia="ru-RU"/>
              </w:rPr>
              <w:t xml:space="preserve">, оформить в соответствии с ГОСТ </w:t>
            </w:r>
            <w:r w:rsidRPr="001375D9">
              <w:rPr>
                <w:rFonts w:ascii="Times New Roman" w:eastAsia="Times New Roman" w:hAnsi="Times New Roman" w:cs="Times New Roman"/>
                <w:color w:val="000000"/>
                <w:sz w:val="26"/>
                <w:szCs w:val="26"/>
                <w:lang w:eastAsia="ru-RU"/>
              </w:rPr>
              <w:t>31937-2024</w:t>
            </w:r>
            <w:r w:rsidRPr="001375D9">
              <w:rPr>
                <w:rFonts w:ascii="Times New Roman" w:eastAsia="Times New Roman" w:hAnsi="Times New Roman" w:cs="Times New Roman"/>
                <w:sz w:val="26"/>
                <w:szCs w:val="26"/>
                <w:lang w:eastAsia="ru-RU"/>
              </w:rPr>
              <w:t>.</w:t>
            </w:r>
          </w:p>
          <w:p w14:paraId="099E1E07" w14:textId="77777777" w:rsidR="001375D9" w:rsidRPr="001375D9" w:rsidRDefault="001375D9" w:rsidP="001375D9">
            <w:pPr>
              <w:shd w:val="clear" w:color="auto" w:fill="FFFFFF"/>
              <w:ind w:left="33" w:firstLine="0"/>
              <w:rPr>
                <w:rFonts w:ascii="Times New Roman" w:eastAsia="Times New Roman" w:hAnsi="Times New Roman" w:cs="Times New Roman"/>
                <w:sz w:val="16"/>
                <w:szCs w:val="16"/>
                <w:lang w:eastAsia="ru-RU"/>
              </w:rPr>
            </w:pPr>
          </w:p>
          <w:p w14:paraId="11F2B5D5" w14:textId="77777777" w:rsidR="001375D9" w:rsidRPr="001375D9" w:rsidRDefault="001375D9" w:rsidP="001375D9">
            <w:pPr>
              <w:shd w:val="clear" w:color="auto" w:fill="FFFFFF"/>
              <w:ind w:left="33"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11.2. Составить программу работ согласно п. 5.1.10 ГОСТ </w:t>
            </w:r>
            <w:r w:rsidRPr="001375D9">
              <w:rPr>
                <w:rFonts w:ascii="Times New Roman" w:eastAsia="Times New Roman" w:hAnsi="Times New Roman" w:cs="Times New Roman"/>
                <w:color w:val="000000"/>
                <w:sz w:val="26"/>
                <w:szCs w:val="26"/>
                <w:lang w:eastAsia="ru-RU"/>
              </w:rPr>
              <w:t>31937-2024</w:t>
            </w:r>
            <w:r w:rsidRPr="001375D9">
              <w:rPr>
                <w:rFonts w:ascii="Times New Roman" w:eastAsia="Times New Roman" w:hAnsi="Times New Roman" w:cs="Times New Roman"/>
                <w:sz w:val="26"/>
                <w:szCs w:val="26"/>
                <w:lang w:eastAsia="ru-RU"/>
              </w:rPr>
              <w:t>.</w:t>
            </w:r>
          </w:p>
          <w:p w14:paraId="27366434" w14:textId="77777777" w:rsidR="001375D9" w:rsidRPr="001375D9" w:rsidRDefault="001375D9" w:rsidP="001375D9">
            <w:pPr>
              <w:shd w:val="clear" w:color="auto" w:fill="FFFFFF"/>
              <w:ind w:left="33" w:firstLine="0"/>
              <w:rPr>
                <w:rFonts w:ascii="Times New Roman" w:eastAsia="Times New Roman" w:hAnsi="Times New Roman" w:cs="Times New Roman"/>
                <w:sz w:val="16"/>
                <w:szCs w:val="16"/>
                <w:lang w:eastAsia="ru-RU"/>
              </w:rPr>
            </w:pPr>
          </w:p>
          <w:p w14:paraId="6CAEDEBA" w14:textId="77777777" w:rsidR="001375D9" w:rsidRPr="001375D9" w:rsidRDefault="001375D9" w:rsidP="001375D9">
            <w:pPr>
              <w:shd w:val="clear" w:color="auto" w:fill="FFFFFF"/>
              <w:ind w:left="33"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11.3. Предоставить свидетельство учреждения о допуске к работам, перечень оборудования и свидетельство о поверке на применяемые приборы.</w:t>
            </w:r>
          </w:p>
          <w:p w14:paraId="0BA37C7C" w14:textId="77777777" w:rsidR="001375D9" w:rsidRPr="001375D9" w:rsidRDefault="001375D9" w:rsidP="001375D9">
            <w:pPr>
              <w:shd w:val="clear" w:color="auto" w:fill="FFFFFF"/>
              <w:ind w:left="33" w:firstLine="0"/>
              <w:rPr>
                <w:rFonts w:ascii="Times New Roman" w:eastAsia="Times New Roman" w:hAnsi="Times New Roman" w:cs="Times New Roman"/>
                <w:sz w:val="16"/>
                <w:szCs w:val="16"/>
                <w:lang w:eastAsia="ru-RU"/>
              </w:rPr>
            </w:pPr>
          </w:p>
          <w:p w14:paraId="19EB5EB7" w14:textId="77777777" w:rsidR="001375D9" w:rsidRPr="001375D9" w:rsidRDefault="001375D9" w:rsidP="001375D9">
            <w:pPr>
              <w:shd w:val="clear" w:color="auto" w:fill="FFFFFF"/>
              <w:ind w:left="33"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11.4. Выполнить обоснование выбора мест отбора участков для проведения мест вскрытия и испытаний, а также восстановление участков вскрытий.</w:t>
            </w:r>
          </w:p>
          <w:p w14:paraId="759D58C3" w14:textId="77777777" w:rsidR="001375D9" w:rsidRPr="001375D9" w:rsidRDefault="001375D9" w:rsidP="001375D9">
            <w:pPr>
              <w:shd w:val="clear" w:color="auto" w:fill="FFFFFF"/>
              <w:ind w:left="33" w:firstLine="0"/>
              <w:rPr>
                <w:rFonts w:ascii="Times New Roman" w:eastAsia="Times New Roman" w:hAnsi="Times New Roman" w:cs="Times New Roman"/>
                <w:sz w:val="16"/>
                <w:szCs w:val="16"/>
                <w:lang w:eastAsia="ru-RU"/>
              </w:rPr>
            </w:pPr>
          </w:p>
          <w:p w14:paraId="30631937" w14:textId="77777777" w:rsidR="001375D9" w:rsidRPr="001375D9" w:rsidRDefault="001375D9" w:rsidP="001375D9">
            <w:pPr>
              <w:shd w:val="clear" w:color="auto" w:fill="FFFFFF"/>
              <w:ind w:left="33"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 xml:space="preserve">11.5. Выполнить оценку категории технического состояния несущих конструкций здания, согласно п. 5.1.5 ГОСТ </w:t>
            </w:r>
            <w:r w:rsidRPr="001375D9">
              <w:rPr>
                <w:rFonts w:ascii="Times New Roman" w:eastAsia="Times New Roman" w:hAnsi="Times New Roman" w:cs="Times New Roman"/>
                <w:color w:val="000000"/>
                <w:sz w:val="26"/>
                <w:szCs w:val="26"/>
                <w:lang w:eastAsia="ru-RU"/>
              </w:rPr>
              <w:t>31937-2024</w:t>
            </w:r>
            <w:r w:rsidRPr="001375D9">
              <w:rPr>
                <w:rFonts w:ascii="Times New Roman" w:eastAsia="Times New Roman" w:hAnsi="Times New Roman" w:cs="Times New Roman"/>
                <w:sz w:val="26"/>
                <w:szCs w:val="26"/>
                <w:lang w:eastAsia="ru-RU"/>
              </w:rPr>
              <w:t>.</w:t>
            </w:r>
          </w:p>
          <w:p w14:paraId="64CB2DDE" w14:textId="77777777" w:rsidR="001375D9" w:rsidRPr="001375D9" w:rsidRDefault="001375D9" w:rsidP="001375D9">
            <w:pPr>
              <w:shd w:val="clear" w:color="auto" w:fill="FFFFFF"/>
              <w:ind w:left="33" w:firstLine="0"/>
              <w:rPr>
                <w:rFonts w:ascii="Times New Roman" w:eastAsia="Times New Roman" w:hAnsi="Times New Roman" w:cs="Times New Roman"/>
                <w:sz w:val="16"/>
                <w:szCs w:val="16"/>
                <w:lang w:eastAsia="ru-RU"/>
              </w:rPr>
            </w:pPr>
          </w:p>
          <w:p w14:paraId="61AB8426" w14:textId="77777777" w:rsidR="001375D9" w:rsidRPr="001375D9" w:rsidRDefault="001375D9" w:rsidP="001375D9">
            <w:pPr>
              <w:shd w:val="clear" w:color="auto" w:fill="FFFFFF"/>
              <w:ind w:left="33"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11.6. Дать выводы о пригодности конструктивных элементов здания к дальнейшей эксплуатации, рекомендации по восстановлению, усилению и ремонту объекта.</w:t>
            </w:r>
          </w:p>
          <w:p w14:paraId="0BF9923B" w14:textId="77777777" w:rsidR="001375D9" w:rsidRPr="001375D9" w:rsidRDefault="001375D9" w:rsidP="001375D9">
            <w:pPr>
              <w:shd w:val="clear" w:color="auto" w:fill="FFFFFF"/>
              <w:ind w:left="33" w:firstLine="0"/>
              <w:rPr>
                <w:rFonts w:ascii="Times New Roman" w:eastAsia="Times New Roman" w:hAnsi="Times New Roman" w:cs="Times New Roman"/>
                <w:sz w:val="16"/>
                <w:szCs w:val="16"/>
                <w:lang w:eastAsia="ru-RU"/>
              </w:rPr>
            </w:pPr>
          </w:p>
          <w:p w14:paraId="006B8E8B" w14:textId="77777777" w:rsidR="001375D9" w:rsidRPr="001375D9" w:rsidRDefault="001375D9" w:rsidP="001375D9">
            <w:pPr>
              <w:shd w:val="clear" w:color="auto" w:fill="FFFFFF"/>
              <w:ind w:left="33"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11.7. Составить анализ причин возникновения дефектов и оценку технического состояния строительных конструкций.</w:t>
            </w:r>
          </w:p>
          <w:p w14:paraId="39482B4F" w14:textId="77777777" w:rsidR="001375D9" w:rsidRPr="001375D9" w:rsidRDefault="001375D9" w:rsidP="001375D9">
            <w:pPr>
              <w:shd w:val="clear" w:color="auto" w:fill="FFFFFF"/>
              <w:ind w:left="33" w:firstLine="0"/>
              <w:rPr>
                <w:rFonts w:ascii="Times New Roman" w:eastAsia="Times New Roman" w:hAnsi="Times New Roman" w:cs="Times New Roman"/>
                <w:color w:val="FF0000"/>
                <w:sz w:val="16"/>
                <w:szCs w:val="16"/>
                <w:lang w:eastAsia="ru-RU"/>
              </w:rPr>
            </w:pPr>
          </w:p>
          <w:p w14:paraId="20B2541D" w14:textId="77777777" w:rsidR="001375D9" w:rsidRPr="001375D9" w:rsidRDefault="001375D9" w:rsidP="001375D9">
            <w:pPr>
              <w:shd w:val="clear" w:color="auto" w:fill="FFFFFF"/>
              <w:ind w:left="33" w:firstLine="0"/>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11.8. Разработать временные противоаварийные мероприятия (при необходимости).</w:t>
            </w:r>
          </w:p>
          <w:p w14:paraId="74519660" w14:textId="77777777" w:rsidR="001375D9" w:rsidRPr="001375D9" w:rsidRDefault="001375D9" w:rsidP="001375D9">
            <w:pPr>
              <w:shd w:val="clear" w:color="auto" w:fill="FFFFFF"/>
              <w:ind w:left="33" w:firstLine="0"/>
              <w:rPr>
                <w:rFonts w:ascii="Times New Roman" w:eastAsia="Times New Roman" w:hAnsi="Times New Roman" w:cs="Times New Roman"/>
                <w:sz w:val="16"/>
                <w:szCs w:val="16"/>
                <w:lang w:eastAsia="ru-RU"/>
              </w:rPr>
            </w:pPr>
          </w:p>
          <w:p w14:paraId="7902E9C4" w14:textId="77777777" w:rsidR="001375D9" w:rsidRPr="001375D9" w:rsidRDefault="001375D9" w:rsidP="001375D9">
            <w:pPr>
              <w:shd w:val="clear" w:color="auto" w:fill="FFFFFF"/>
              <w:ind w:left="33" w:firstLine="0"/>
              <w:rPr>
                <w:rFonts w:ascii="Times New Roman" w:eastAsia="Times New Roman" w:hAnsi="Times New Roman" w:cs="Times New Roman"/>
                <w:b/>
                <w:sz w:val="26"/>
                <w:szCs w:val="26"/>
                <w:lang w:eastAsia="ru-RU"/>
              </w:rPr>
            </w:pPr>
            <w:r w:rsidRPr="001375D9">
              <w:rPr>
                <w:rFonts w:ascii="Times New Roman" w:eastAsia="Times New Roman" w:hAnsi="Times New Roman" w:cs="Times New Roman"/>
                <w:b/>
                <w:sz w:val="26"/>
                <w:szCs w:val="26"/>
                <w:lang w:eastAsia="ru-RU"/>
              </w:rPr>
              <w:t xml:space="preserve">11.9. Определить физический износ каждого конструктивного элемента здания в </w:t>
            </w:r>
            <w:r w:rsidRPr="001375D9">
              <w:rPr>
                <w:rFonts w:ascii="Times New Roman" w:eastAsia="Times New Roman" w:hAnsi="Times New Roman" w:cs="Times New Roman"/>
                <w:b/>
                <w:sz w:val="26"/>
                <w:szCs w:val="26"/>
                <w:lang w:eastAsia="ru-RU"/>
              </w:rPr>
              <w:lastRenderedPageBreak/>
              <w:t>соответствии с ВСН 53-86(р) «Правила оценки физического износа жилых зданий» (применительно) и общий физический износ здания в целом.</w:t>
            </w:r>
          </w:p>
          <w:p w14:paraId="7FCEFF02" w14:textId="77777777" w:rsidR="001375D9" w:rsidRPr="001375D9" w:rsidRDefault="001375D9" w:rsidP="001375D9">
            <w:pPr>
              <w:shd w:val="clear" w:color="auto" w:fill="FFFFFF"/>
              <w:ind w:left="33" w:firstLine="0"/>
              <w:rPr>
                <w:rFonts w:ascii="Times New Roman" w:eastAsia="Times New Roman" w:hAnsi="Times New Roman" w:cs="Times New Roman"/>
                <w:b/>
                <w:sz w:val="16"/>
                <w:szCs w:val="16"/>
                <w:lang w:eastAsia="ru-RU"/>
              </w:rPr>
            </w:pPr>
          </w:p>
          <w:p w14:paraId="4319E4D7" w14:textId="77777777" w:rsidR="001375D9" w:rsidRPr="001375D9" w:rsidRDefault="001375D9" w:rsidP="001375D9">
            <w:pPr>
              <w:shd w:val="clear" w:color="auto" w:fill="FFFFFF"/>
              <w:ind w:left="33" w:firstLine="0"/>
              <w:rPr>
                <w:rFonts w:ascii="Times New Roman" w:eastAsia="Times New Roman" w:hAnsi="Times New Roman" w:cs="Times New Roman"/>
                <w:color w:val="FF0000"/>
                <w:sz w:val="26"/>
                <w:szCs w:val="26"/>
                <w:highlight w:val="yellow"/>
                <w:lang w:eastAsia="ru-RU"/>
              </w:rPr>
            </w:pPr>
            <w:r w:rsidRPr="001375D9">
              <w:rPr>
                <w:rFonts w:ascii="Times New Roman" w:eastAsia="Times New Roman" w:hAnsi="Times New Roman" w:cs="Times New Roman"/>
                <w:sz w:val="26"/>
                <w:szCs w:val="26"/>
                <w:lang w:eastAsia="ru-RU"/>
              </w:rPr>
              <w:t>11.10. В случае признания здания аварийным и подлежащим сносу, необходимо подготовить техническое заключение, содержащее вывод о непригодности здания для дальнейшей эксплуатации (постановление Администрации города Тюмени от 29.08.2016 № 269-пк «Об утверждении регламента организации сноса (согласования сноса) муниципальных объектов недвижимости»).</w:t>
            </w:r>
          </w:p>
        </w:tc>
      </w:tr>
      <w:tr w:rsidR="001375D9" w:rsidRPr="001375D9" w14:paraId="35D8058F" w14:textId="77777777" w:rsidTr="001375D9">
        <w:tc>
          <w:tcPr>
            <w:tcW w:w="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44CCC" w14:textId="77777777" w:rsidR="001375D9" w:rsidRPr="001375D9" w:rsidRDefault="001375D9" w:rsidP="001375D9">
            <w:pPr>
              <w:spacing w:line="276" w:lineRule="auto"/>
              <w:ind w:firstLine="0"/>
              <w:jc w:val="center"/>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lastRenderedPageBreak/>
              <w:t>12</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72E721" w14:textId="77777777" w:rsidR="001375D9" w:rsidRPr="001375D9" w:rsidRDefault="001375D9" w:rsidP="001375D9">
            <w:pPr>
              <w:ind w:firstLine="0"/>
              <w:jc w:val="left"/>
              <w:rPr>
                <w:rFonts w:ascii="Times New Roman" w:eastAsia="Times New Roman" w:hAnsi="Times New Roman" w:cs="Times New Roman"/>
                <w:sz w:val="26"/>
                <w:szCs w:val="26"/>
                <w:lang w:eastAsia="ru-RU"/>
              </w:rPr>
            </w:pPr>
            <w:r w:rsidRPr="001375D9">
              <w:rPr>
                <w:rFonts w:ascii="Times New Roman" w:eastAsia="Times New Roman" w:hAnsi="Times New Roman" w:cs="Times New Roman"/>
                <w:sz w:val="26"/>
                <w:szCs w:val="26"/>
                <w:lang w:eastAsia="ru-RU"/>
              </w:rPr>
              <w:t>Количество экземпляров предоставляемой документации</w:t>
            </w:r>
          </w:p>
        </w:tc>
        <w:tc>
          <w:tcPr>
            <w:tcW w:w="59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19BF98" w14:textId="77777777" w:rsidR="001375D9" w:rsidRPr="001375D9" w:rsidRDefault="001375D9" w:rsidP="001375D9">
            <w:pPr>
              <w:ind w:left="33" w:firstLine="0"/>
              <w:contextualSpacing/>
              <w:rPr>
                <w:rFonts w:ascii="Times New Roman" w:eastAsia="Times New Roman" w:hAnsi="Times New Roman" w:cs="Times New Roman"/>
                <w:color w:val="FF0000"/>
                <w:sz w:val="26"/>
                <w:szCs w:val="26"/>
                <w:lang w:eastAsia="ru-RU"/>
              </w:rPr>
            </w:pPr>
            <w:r w:rsidRPr="001375D9">
              <w:rPr>
                <w:rFonts w:ascii="Times New Roman" w:eastAsia="Times New Roman" w:hAnsi="Times New Roman" w:cs="Times New Roman"/>
                <w:sz w:val="26"/>
                <w:szCs w:val="26"/>
                <w:lang w:eastAsia="ru-RU"/>
              </w:rPr>
              <w:t xml:space="preserve">- четыре экземпляра технического отчета по результатам детального (инструментального) обследования строительных конструкций на бумажном носителе и два экземпляра в цифровом виде на электронном носителе: в </w:t>
            </w:r>
            <w:proofErr w:type="gramStart"/>
            <w:r w:rsidRPr="001375D9">
              <w:rPr>
                <w:rFonts w:ascii="Times New Roman" w:eastAsia="Times New Roman" w:hAnsi="Times New Roman" w:cs="Times New Roman"/>
                <w:sz w:val="26"/>
                <w:szCs w:val="26"/>
                <w:lang w:eastAsia="ru-RU"/>
              </w:rPr>
              <w:t>программных  комплексах</w:t>
            </w:r>
            <w:proofErr w:type="gramEnd"/>
            <w:r w:rsidRPr="001375D9">
              <w:rPr>
                <w:rFonts w:ascii="Times New Roman" w:eastAsia="Times New Roman" w:hAnsi="Times New Roman" w:cs="Times New Roman"/>
                <w:sz w:val="26"/>
                <w:szCs w:val="26"/>
                <w:lang w:eastAsia="ru-RU"/>
              </w:rPr>
              <w:t xml:space="preserve">, совместимых с  </w:t>
            </w:r>
            <w:proofErr w:type="spellStart"/>
            <w:r w:rsidRPr="001375D9">
              <w:rPr>
                <w:rFonts w:ascii="Times New Roman" w:eastAsia="Times New Roman" w:hAnsi="Times New Roman" w:cs="Times New Roman"/>
                <w:sz w:val="26"/>
                <w:szCs w:val="26"/>
                <w:lang w:eastAsia="ru-RU"/>
              </w:rPr>
              <w:t>NanoCAD</w:t>
            </w:r>
            <w:proofErr w:type="spellEnd"/>
            <w:r w:rsidRPr="001375D9">
              <w:rPr>
                <w:rFonts w:ascii="Times New Roman" w:eastAsia="Times New Roman" w:hAnsi="Times New Roman" w:cs="Times New Roman"/>
                <w:sz w:val="26"/>
                <w:szCs w:val="26"/>
                <w:lang w:eastAsia="ru-RU"/>
              </w:rPr>
              <w:t xml:space="preserve"> в версии 20.1; в формате PDF; в программных комплексах совместимыми с </w:t>
            </w:r>
            <w:proofErr w:type="spellStart"/>
            <w:r w:rsidRPr="001375D9">
              <w:rPr>
                <w:rFonts w:ascii="Times New Roman" w:eastAsia="Times New Roman" w:hAnsi="Times New Roman" w:cs="Times New Roman"/>
                <w:sz w:val="26"/>
                <w:szCs w:val="26"/>
                <w:lang w:eastAsia="ru-RU"/>
              </w:rPr>
              <w:t>LibreOffice</w:t>
            </w:r>
            <w:proofErr w:type="spellEnd"/>
            <w:r w:rsidRPr="001375D9">
              <w:rPr>
                <w:rFonts w:ascii="Times New Roman" w:eastAsia="Times New Roman" w:hAnsi="Times New Roman" w:cs="Times New Roman"/>
                <w:sz w:val="26"/>
                <w:szCs w:val="26"/>
                <w:lang w:eastAsia="ru-RU"/>
              </w:rPr>
              <w:t>.</w:t>
            </w:r>
          </w:p>
        </w:tc>
      </w:tr>
    </w:tbl>
    <w:p w14:paraId="3E084765" w14:textId="5D100273" w:rsidR="00F01251" w:rsidRPr="00F01251" w:rsidRDefault="00F01251" w:rsidP="001375D9">
      <w:pPr>
        <w:ind w:firstLine="0"/>
        <w:rPr>
          <w:rFonts w:ascii="Times New Roman" w:hAnsi="Times New Roman" w:cs="Times New Roman"/>
          <w:sz w:val="20"/>
          <w:szCs w:val="20"/>
        </w:rPr>
      </w:pPr>
      <w:r w:rsidRPr="00F01251">
        <w:rPr>
          <w:rFonts w:ascii="Times New Roman" w:hAnsi="Times New Roman" w:cs="Times New Roman"/>
          <w:sz w:val="20"/>
          <w:szCs w:val="20"/>
        </w:rPr>
        <w:t>Инженер проектировщик</w:t>
      </w:r>
      <w:r w:rsidR="001375D9">
        <w:rPr>
          <w:rFonts w:ascii="Times New Roman" w:hAnsi="Times New Roman" w:cs="Times New Roman"/>
          <w:sz w:val="20"/>
          <w:szCs w:val="20"/>
        </w:rPr>
        <w:t xml:space="preserve"> </w:t>
      </w:r>
      <w:r w:rsidRPr="00F01251">
        <w:rPr>
          <w:rFonts w:ascii="Times New Roman" w:hAnsi="Times New Roman" w:cs="Times New Roman"/>
          <w:sz w:val="20"/>
          <w:szCs w:val="20"/>
        </w:rPr>
        <w:t>Строительной лаборатор</w:t>
      </w:r>
      <w:r w:rsidR="002D3358">
        <w:rPr>
          <w:rFonts w:ascii="Times New Roman" w:hAnsi="Times New Roman" w:cs="Times New Roman"/>
          <w:sz w:val="20"/>
          <w:szCs w:val="20"/>
        </w:rPr>
        <w:t>ии МКУ «</w:t>
      </w:r>
      <w:proofErr w:type="gramStart"/>
      <w:r w:rsidR="002D3358">
        <w:rPr>
          <w:rFonts w:ascii="Times New Roman" w:hAnsi="Times New Roman" w:cs="Times New Roman"/>
          <w:sz w:val="20"/>
          <w:szCs w:val="20"/>
        </w:rPr>
        <w:t xml:space="preserve">ТГИК»  </w:t>
      </w:r>
      <w:r w:rsidRPr="00F01251">
        <w:rPr>
          <w:rFonts w:ascii="Times New Roman" w:hAnsi="Times New Roman" w:cs="Times New Roman"/>
          <w:sz w:val="20"/>
          <w:szCs w:val="20"/>
        </w:rPr>
        <w:t>С.</w:t>
      </w:r>
      <w:proofErr w:type="gramEnd"/>
      <w:r w:rsidRPr="00F01251">
        <w:rPr>
          <w:rFonts w:ascii="Times New Roman" w:hAnsi="Times New Roman" w:cs="Times New Roman"/>
          <w:sz w:val="20"/>
          <w:szCs w:val="20"/>
        </w:rPr>
        <w:t xml:space="preserve"> В. </w:t>
      </w:r>
      <w:proofErr w:type="spellStart"/>
      <w:r w:rsidRPr="00F01251">
        <w:rPr>
          <w:rFonts w:ascii="Times New Roman" w:hAnsi="Times New Roman" w:cs="Times New Roman"/>
          <w:sz w:val="20"/>
          <w:szCs w:val="20"/>
        </w:rPr>
        <w:t>Киннарь</w:t>
      </w:r>
      <w:proofErr w:type="spellEnd"/>
    </w:p>
    <w:p w14:paraId="631A9B0C" w14:textId="56BA7D55" w:rsidR="00F01251" w:rsidRPr="00F01251" w:rsidRDefault="00F01251" w:rsidP="001375D9">
      <w:pPr>
        <w:ind w:firstLine="0"/>
        <w:rPr>
          <w:rFonts w:ascii="Times New Roman" w:hAnsi="Times New Roman" w:cs="Times New Roman"/>
          <w:sz w:val="20"/>
          <w:szCs w:val="20"/>
        </w:rPr>
      </w:pPr>
      <w:r w:rsidRPr="00F01251">
        <w:rPr>
          <w:rFonts w:ascii="Times New Roman" w:hAnsi="Times New Roman" w:cs="Times New Roman"/>
          <w:sz w:val="20"/>
          <w:szCs w:val="20"/>
        </w:rPr>
        <w:t>Главный конструктор проекта МКУ «</w:t>
      </w:r>
      <w:proofErr w:type="gramStart"/>
      <w:r w:rsidRPr="00F01251">
        <w:rPr>
          <w:rFonts w:ascii="Times New Roman" w:hAnsi="Times New Roman" w:cs="Times New Roman"/>
          <w:sz w:val="20"/>
          <w:szCs w:val="20"/>
        </w:rPr>
        <w:t xml:space="preserve">ТГИК» </w:t>
      </w:r>
      <w:r w:rsidR="002D3358">
        <w:rPr>
          <w:rFonts w:ascii="Times New Roman" w:hAnsi="Times New Roman" w:cs="Times New Roman"/>
          <w:sz w:val="20"/>
          <w:szCs w:val="20"/>
        </w:rPr>
        <w:t xml:space="preserve">  </w:t>
      </w:r>
      <w:proofErr w:type="gramEnd"/>
      <w:r w:rsidRPr="00F01251">
        <w:rPr>
          <w:rFonts w:ascii="Times New Roman" w:hAnsi="Times New Roman" w:cs="Times New Roman"/>
          <w:sz w:val="20"/>
          <w:szCs w:val="20"/>
        </w:rPr>
        <w:t xml:space="preserve">И. Г. </w:t>
      </w:r>
      <w:proofErr w:type="spellStart"/>
      <w:r w:rsidRPr="00F01251">
        <w:rPr>
          <w:rFonts w:ascii="Times New Roman" w:hAnsi="Times New Roman" w:cs="Times New Roman"/>
          <w:sz w:val="20"/>
          <w:szCs w:val="20"/>
        </w:rPr>
        <w:t>Засорин</w:t>
      </w:r>
      <w:proofErr w:type="spellEnd"/>
    </w:p>
    <w:p w14:paraId="35A833D6" w14:textId="6FD66C92" w:rsidR="00F01251" w:rsidRPr="00F01251" w:rsidRDefault="00F01251" w:rsidP="001375D9">
      <w:pPr>
        <w:ind w:firstLine="0"/>
        <w:rPr>
          <w:rFonts w:ascii="Times New Roman" w:hAnsi="Times New Roman" w:cs="Times New Roman"/>
          <w:sz w:val="20"/>
          <w:szCs w:val="20"/>
        </w:rPr>
      </w:pPr>
      <w:r w:rsidRPr="00F01251">
        <w:rPr>
          <w:rFonts w:ascii="Times New Roman" w:hAnsi="Times New Roman" w:cs="Times New Roman"/>
          <w:sz w:val="20"/>
          <w:szCs w:val="20"/>
        </w:rPr>
        <w:t>Руководитель строительной лаборатории МКУ «</w:t>
      </w:r>
      <w:proofErr w:type="gramStart"/>
      <w:r w:rsidRPr="00F01251">
        <w:rPr>
          <w:rFonts w:ascii="Times New Roman" w:hAnsi="Times New Roman" w:cs="Times New Roman"/>
          <w:sz w:val="20"/>
          <w:szCs w:val="20"/>
        </w:rPr>
        <w:t xml:space="preserve">ТГИК» </w:t>
      </w:r>
      <w:r w:rsidR="002D3358">
        <w:rPr>
          <w:rFonts w:ascii="Times New Roman" w:hAnsi="Times New Roman" w:cs="Times New Roman"/>
          <w:sz w:val="20"/>
          <w:szCs w:val="20"/>
        </w:rPr>
        <w:t xml:space="preserve"> </w:t>
      </w:r>
      <w:r w:rsidRPr="00F01251">
        <w:rPr>
          <w:rFonts w:ascii="Times New Roman" w:hAnsi="Times New Roman" w:cs="Times New Roman"/>
          <w:sz w:val="20"/>
          <w:szCs w:val="20"/>
        </w:rPr>
        <w:t>О.</w:t>
      </w:r>
      <w:proofErr w:type="gramEnd"/>
      <w:r w:rsidRPr="00F01251">
        <w:rPr>
          <w:rFonts w:ascii="Times New Roman" w:hAnsi="Times New Roman" w:cs="Times New Roman"/>
          <w:sz w:val="20"/>
          <w:szCs w:val="20"/>
        </w:rPr>
        <w:t xml:space="preserve"> А. Семенова</w:t>
      </w:r>
    </w:p>
    <w:p w14:paraId="13D3E1EE" w14:textId="25F6D131" w:rsidR="00F01251" w:rsidRPr="00F01251" w:rsidRDefault="00F01251" w:rsidP="001375D9">
      <w:pPr>
        <w:ind w:firstLine="0"/>
        <w:rPr>
          <w:rFonts w:ascii="Times New Roman" w:hAnsi="Times New Roman" w:cs="Times New Roman"/>
          <w:sz w:val="20"/>
          <w:szCs w:val="20"/>
        </w:rPr>
      </w:pPr>
      <w:r w:rsidRPr="00F01251">
        <w:rPr>
          <w:rFonts w:ascii="Times New Roman" w:hAnsi="Times New Roman" w:cs="Times New Roman"/>
          <w:sz w:val="20"/>
          <w:szCs w:val="20"/>
        </w:rPr>
        <w:t xml:space="preserve">Главный инженер </w:t>
      </w:r>
      <w:proofErr w:type="gramStart"/>
      <w:r w:rsidRPr="00F01251">
        <w:rPr>
          <w:rFonts w:ascii="Times New Roman" w:hAnsi="Times New Roman" w:cs="Times New Roman"/>
          <w:sz w:val="20"/>
          <w:szCs w:val="20"/>
        </w:rPr>
        <w:t>проекта</w:t>
      </w:r>
      <w:r w:rsidR="001375D9">
        <w:rPr>
          <w:rFonts w:ascii="Times New Roman" w:hAnsi="Times New Roman" w:cs="Times New Roman"/>
          <w:sz w:val="20"/>
          <w:szCs w:val="20"/>
        </w:rPr>
        <w:t xml:space="preserve"> </w:t>
      </w:r>
      <w:r w:rsidR="002D3358">
        <w:rPr>
          <w:rFonts w:ascii="Times New Roman" w:hAnsi="Times New Roman" w:cs="Times New Roman"/>
          <w:sz w:val="20"/>
          <w:szCs w:val="20"/>
        </w:rPr>
        <w:t xml:space="preserve"> МКУ</w:t>
      </w:r>
      <w:proofErr w:type="gramEnd"/>
      <w:r w:rsidR="002D3358">
        <w:rPr>
          <w:rFonts w:ascii="Times New Roman" w:hAnsi="Times New Roman" w:cs="Times New Roman"/>
          <w:sz w:val="20"/>
          <w:szCs w:val="20"/>
        </w:rPr>
        <w:t xml:space="preserve"> «ТГИК»  </w:t>
      </w:r>
      <w:r w:rsidRPr="00F01251">
        <w:rPr>
          <w:rFonts w:ascii="Times New Roman" w:hAnsi="Times New Roman" w:cs="Times New Roman"/>
          <w:sz w:val="20"/>
          <w:szCs w:val="20"/>
        </w:rPr>
        <w:t>Н. А. Бочкарева</w:t>
      </w:r>
    </w:p>
    <w:p w14:paraId="428F34CA" w14:textId="77777777" w:rsidR="00F01251" w:rsidRPr="00F01251" w:rsidRDefault="00F01251" w:rsidP="00F01251">
      <w:pPr>
        <w:ind w:firstLine="0"/>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701"/>
        <w:gridCol w:w="4216"/>
      </w:tblGrid>
      <w:tr w:rsidR="00D70C66" w:rsidRPr="00D70C66" w14:paraId="0013043D" w14:textId="77777777" w:rsidTr="009975AB">
        <w:tc>
          <w:tcPr>
            <w:tcW w:w="4361" w:type="dxa"/>
          </w:tcPr>
          <w:p w14:paraId="4392B58E" w14:textId="77777777" w:rsidR="00D70C66" w:rsidRPr="00D70C66" w:rsidRDefault="00D70C66" w:rsidP="009975AB">
            <w:pPr>
              <w:ind w:firstLine="0"/>
              <w:rPr>
                <w:rFonts w:ascii="Times New Roman" w:hAnsi="Times New Roman" w:cs="Times New Roman"/>
                <w:sz w:val="20"/>
                <w:szCs w:val="20"/>
                <w:lang w:val="ru"/>
              </w:rPr>
            </w:pPr>
            <w:r w:rsidRPr="00D70C66">
              <w:rPr>
                <w:rFonts w:ascii="Times New Roman" w:hAnsi="Times New Roman" w:cs="Times New Roman"/>
              </w:rPr>
              <w:t>ЗАКАЗЧИК:</w:t>
            </w:r>
          </w:p>
        </w:tc>
        <w:tc>
          <w:tcPr>
            <w:tcW w:w="1701" w:type="dxa"/>
          </w:tcPr>
          <w:p w14:paraId="6E4BDF33" w14:textId="77777777" w:rsidR="00D70C66" w:rsidRPr="00D70C66" w:rsidRDefault="00D70C66" w:rsidP="009975AB">
            <w:pPr>
              <w:ind w:firstLine="0"/>
              <w:rPr>
                <w:rFonts w:ascii="Times New Roman" w:hAnsi="Times New Roman" w:cs="Times New Roman"/>
                <w:sz w:val="20"/>
                <w:szCs w:val="20"/>
                <w:lang w:val="ru"/>
              </w:rPr>
            </w:pPr>
          </w:p>
        </w:tc>
        <w:tc>
          <w:tcPr>
            <w:tcW w:w="4216" w:type="dxa"/>
          </w:tcPr>
          <w:p w14:paraId="6FBEA6D4" w14:textId="77777777" w:rsidR="00D70C66" w:rsidRPr="00D70C66" w:rsidRDefault="00D70C66" w:rsidP="009975AB">
            <w:pPr>
              <w:ind w:firstLine="0"/>
              <w:rPr>
                <w:rFonts w:ascii="Times New Roman" w:hAnsi="Times New Roman" w:cs="Times New Roman"/>
                <w:sz w:val="20"/>
                <w:szCs w:val="20"/>
                <w:lang w:val="ru"/>
              </w:rPr>
            </w:pPr>
            <w:r w:rsidRPr="00D70C66">
              <w:rPr>
                <w:rFonts w:ascii="Times New Roman" w:hAnsi="Times New Roman" w:cs="Times New Roman"/>
              </w:rPr>
              <w:t>ПОДРЯДЧИК:</w:t>
            </w:r>
          </w:p>
        </w:tc>
      </w:tr>
      <w:tr w:rsidR="00D70C66" w14:paraId="77577E05" w14:textId="77777777" w:rsidTr="009975AB">
        <w:tc>
          <w:tcPr>
            <w:tcW w:w="4361" w:type="dxa"/>
          </w:tcPr>
          <w:p w14:paraId="749636F4" w14:textId="77777777" w:rsidR="00D70C66" w:rsidRDefault="00D70C66" w:rsidP="009975AB">
            <w:pPr>
              <w:ind w:firstLine="0"/>
              <w:rPr>
                <w:rFonts w:ascii="Times New Roman" w:hAnsi="Times New Roman" w:cs="Times New Roman"/>
                <w:sz w:val="20"/>
                <w:szCs w:val="20"/>
                <w:lang w:val="ru"/>
              </w:rPr>
            </w:pPr>
          </w:p>
        </w:tc>
        <w:tc>
          <w:tcPr>
            <w:tcW w:w="1701" w:type="dxa"/>
          </w:tcPr>
          <w:p w14:paraId="41C72195" w14:textId="77777777" w:rsidR="00D70C66" w:rsidRDefault="00D70C66" w:rsidP="009975AB">
            <w:pPr>
              <w:ind w:firstLine="0"/>
              <w:rPr>
                <w:rFonts w:ascii="Times New Roman" w:hAnsi="Times New Roman" w:cs="Times New Roman"/>
                <w:sz w:val="20"/>
                <w:szCs w:val="20"/>
                <w:lang w:val="ru"/>
              </w:rPr>
            </w:pPr>
          </w:p>
        </w:tc>
        <w:tc>
          <w:tcPr>
            <w:tcW w:w="4216" w:type="dxa"/>
          </w:tcPr>
          <w:p w14:paraId="0F602AD2" w14:textId="77777777" w:rsidR="00D70C66" w:rsidRDefault="00D70C66" w:rsidP="009975AB">
            <w:pPr>
              <w:ind w:firstLine="0"/>
              <w:rPr>
                <w:rFonts w:ascii="Times New Roman" w:hAnsi="Times New Roman" w:cs="Times New Roman"/>
                <w:sz w:val="20"/>
                <w:szCs w:val="20"/>
                <w:lang w:val="ru"/>
              </w:rPr>
            </w:pPr>
          </w:p>
        </w:tc>
      </w:tr>
      <w:tr w:rsidR="00D70C66" w14:paraId="42FEA08C" w14:textId="77777777" w:rsidTr="009975AB">
        <w:tc>
          <w:tcPr>
            <w:tcW w:w="4361" w:type="dxa"/>
          </w:tcPr>
          <w:p w14:paraId="728A8DCF" w14:textId="77777777" w:rsidR="00D70C66" w:rsidRPr="00EC7F88" w:rsidRDefault="00D70C66" w:rsidP="009975AB">
            <w:pPr>
              <w:ind w:firstLine="0"/>
              <w:rPr>
                <w:rFonts w:ascii="Times New Roman" w:hAnsi="Times New Roman" w:cs="Times New Roman"/>
                <w:b/>
                <w:sz w:val="20"/>
                <w:szCs w:val="20"/>
                <w:lang w:val="ru"/>
              </w:rPr>
            </w:pPr>
            <w:r w:rsidRPr="00EC7F88">
              <w:rPr>
                <w:rFonts w:ascii="Times New Roman" w:hAnsi="Times New Roman" w:cs="Times New Roman"/>
                <w:b/>
                <w:sz w:val="20"/>
                <w:szCs w:val="20"/>
                <w:lang w:val="ru"/>
              </w:rPr>
              <w:t>МАУК «ДК «Поиск»</w:t>
            </w:r>
          </w:p>
        </w:tc>
        <w:tc>
          <w:tcPr>
            <w:tcW w:w="1701" w:type="dxa"/>
          </w:tcPr>
          <w:p w14:paraId="486F321D" w14:textId="77777777" w:rsidR="00D70C66" w:rsidRDefault="00D70C66" w:rsidP="009975AB">
            <w:pPr>
              <w:ind w:firstLine="0"/>
              <w:rPr>
                <w:rFonts w:ascii="Times New Roman" w:hAnsi="Times New Roman" w:cs="Times New Roman"/>
                <w:sz w:val="20"/>
                <w:szCs w:val="20"/>
                <w:lang w:val="ru"/>
              </w:rPr>
            </w:pPr>
          </w:p>
        </w:tc>
        <w:tc>
          <w:tcPr>
            <w:tcW w:w="4216" w:type="dxa"/>
          </w:tcPr>
          <w:p w14:paraId="6CE25C5F" w14:textId="77777777" w:rsidR="00D70C66" w:rsidRDefault="00D70C66" w:rsidP="009975AB">
            <w:pPr>
              <w:ind w:firstLine="0"/>
              <w:rPr>
                <w:rFonts w:ascii="Times New Roman" w:hAnsi="Times New Roman" w:cs="Times New Roman"/>
                <w:sz w:val="20"/>
                <w:szCs w:val="20"/>
                <w:lang w:val="ru"/>
              </w:rPr>
            </w:pPr>
          </w:p>
        </w:tc>
      </w:tr>
      <w:tr w:rsidR="00D70C66" w14:paraId="169A9A5D" w14:textId="77777777" w:rsidTr="009975AB">
        <w:tc>
          <w:tcPr>
            <w:tcW w:w="4361" w:type="dxa"/>
          </w:tcPr>
          <w:p w14:paraId="3D61F466" w14:textId="77777777" w:rsidR="00D70C66" w:rsidRPr="00D70C66" w:rsidRDefault="00D70C66" w:rsidP="009975AB">
            <w:pPr>
              <w:ind w:firstLine="0"/>
              <w:rPr>
                <w:rFonts w:ascii="Times New Roman" w:hAnsi="Times New Roman" w:cs="Times New Roman"/>
                <w:sz w:val="20"/>
                <w:szCs w:val="20"/>
                <w:lang w:val="ru"/>
              </w:rPr>
            </w:pPr>
          </w:p>
        </w:tc>
        <w:tc>
          <w:tcPr>
            <w:tcW w:w="1701" w:type="dxa"/>
          </w:tcPr>
          <w:p w14:paraId="71E9C937" w14:textId="77777777" w:rsidR="00D70C66" w:rsidRDefault="00D70C66" w:rsidP="009975AB">
            <w:pPr>
              <w:ind w:firstLine="0"/>
              <w:rPr>
                <w:rFonts w:ascii="Times New Roman" w:hAnsi="Times New Roman" w:cs="Times New Roman"/>
                <w:sz w:val="20"/>
                <w:szCs w:val="20"/>
                <w:lang w:val="ru"/>
              </w:rPr>
            </w:pPr>
          </w:p>
        </w:tc>
        <w:tc>
          <w:tcPr>
            <w:tcW w:w="4216" w:type="dxa"/>
          </w:tcPr>
          <w:p w14:paraId="30D92CDB" w14:textId="77777777" w:rsidR="00D70C66" w:rsidRDefault="00D70C66" w:rsidP="009975AB">
            <w:pPr>
              <w:ind w:firstLine="0"/>
              <w:rPr>
                <w:rFonts w:ascii="Times New Roman" w:hAnsi="Times New Roman" w:cs="Times New Roman"/>
                <w:sz w:val="20"/>
                <w:szCs w:val="20"/>
                <w:lang w:val="ru"/>
              </w:rPr>
            </w:pPr>
          </w:p>
        </w:tc>
      </w:tr>
      <w:tr w:rsidR="00D70C66" w14:paraId="745049BD" w14:textId="77777777" w:rsidTr="009975AB">
        <w:tc>
          <w:tcPr>
            <w:tcW w:w="4361" w:type="dxa"/>
          </w:tcPr>
          <w:p w14:paraId="44209C3B" w14:textId="77777777" w:rsidR="00D70C66" w:rsidRPr="00D70C66" w:rsidRDefault="00D70C66" w:rsidP="009975AB">
            <w:pPr>
              <w:ind w:firstLine="0"/>
              <w:rPr>
                <w:rFonts w:ascii="Times New Roman" w:hAnsi="Times New Roman" w:cs="Times New Roman"/>
                <w:sz w:val="20"/>
                <w:szCs w:val="20"/>
                <w:lang w:val="ru"/>
              </w:rPr>
            </w:pPr>
          </w:p>
          <w:p w14:paraId="321650FC" w14:textId="77777777" w:rsidR="00D70C66" w:rsidRPr="00D70C66" w:rsidRDefault="00D70C66" w:rsidP="009975AB">
            <w:pPr>
              <w:ind w:firstLine="0"/>
              <w:rPr>
                <w:rFonts w:ascii="Times New Roman" w:hAnsi="Times New Roman" w:cs="Times New Roman"/>
                <w:sz w:val="20"/>
                <w:szCs w:val="20"/>
                <w:lang w:val="ru"/>
              </w:rPr>
            </w:pPr>
            <w:r w:rsidRPr="00D70C66">
              <w:rPr>
                <w:rFonts w:ascii="Times New Roman" w:hAnsi="Times New Roman" w:cs="Times New Roman"/>
                <w:sz w:val="20"/>
                <w:szCs w:val="20"/>
                <w:lang w:val="ru"/>
              </w:rPr>
              <w:t>Директор</w:t>
            </w:r>
          </w:p>
          <w:p w14:paraId="1D2DAD50" w14:textId="77777777" w:rsidR="00D70C66" w:rsidRPr="00D70C66" w:rsidRDefault="00D70C66" w:rsidP="009975AB">
            <w:pPr>
              <w:ind w:firstLine="0"/>
              <w:rPr>
                <w:rFonts w:ascii="Times New Roman" w:hAnsi="Times New Roman" w:cs="Times New Roman"/>
                <w:sz w:val="20"/>
                <w:szCs w:val="20"/>
                <w:lang w:val="ru"/>
              </w:rPr>
            </w:pPr>
          </w:p>
          <w:p w14:paraId="7C5EA0C3" w14:textId="77777777" w:rsidR="00D70C66" w:rsidRPr="00D70C66" w:rsidRDefault="00D70C66" w:rsidP="009975AB">
            <w:pPr>
              <w:ind w:firstLine="0"/>
              <w:rPr>
                <w:rFonts w:ascii="Times New Roman" w:hAnsi="Times New Roman" w:cs="Times New Roman"/>
                <w:sz w:val="20"/>
                <w:szCs w:val="20"/>
                <w:lang w:val="ru"/>
              </w:rPr>
            </w:pPr>
            <w:r w:rsidRPr="00D70C66">
              <w:rPr>
                <w:rFonts w:ascii="Times New Roman" w:hAnsi="Times New Roman" w:cs="Times New Roman"/>
                <w:sz w:val="20"/>
                <w:szCs w:val="20"/>
                <w:lang w:val="ru"/>
              </w:rPr>
              <w:t>___________________/ В. М. Долгих/</w:t>
            </w:r>
          </w:p>
          <w:p w14:paraId="554A5CB6" w14:textId="77777777" w:rsidR="00D70C66" w:rsidRPr="00D70C66" w:rsidRDefault="00D70C66" w:rsidP="009975AB">
            <w:pPr>
              <w:ind w:firstLine="0"/>
              <w:rPr>
                <w:rFonts w:ascii="Times New Roman" w:hAnsi="Times New Roman" w:cs="Times New Roman"/>
                <w:sz w:val="20"/>
                <w:szCs w:val="20"/>
                <w:lang w:val="ru"/>
              </w:rPr>
            </w:pPr>
            <w:proofErr w:type="spellStart"/>
            <w:r w:rsidRPr="00D70C66">
              <w:rPr>
                <w:rFonts w:ascii="Times New Roman" w:hAnsi="Times New Roman" w:cs="Times New Roman"/>
                <w:sz w:val="20"/>
                <w:szCs w:val="20"/>
                <w:lang w:val="ru"/>
              </w:rPr>
              <w:t>м.п</w:t>
            </w:r>
            <w:proofErr w:type="spellEnd"/>
            <w:r w:rsidRPr="00D70C66">
              <w:rPr>
                <w:rFonts w:ascii="Times New Roman" w:hAnsi="Times New Roman" w:cs="Times New Roman"/>
                <w:sz w:val="20"/>
                <w:szCs w:val="20"/>
                <w:lang w:val="ru"/>
              </w:rPr>
              <w:t>.</w:t>
            </w:r>
          </w:p>
        </w:tc>
        <w:tc>
          <w:tcPr>
            <w:tcW w:w="1701" w:type="dxa"/>
          </w:tcPr>
          <w:p w14:paraId="20D3A655" w14:textId="77777777" w:rsidR="00D70C66" w:rsidRDefault="00D70C66" w:rsidP="009975AB">
            <w:pPr>
              <w:ind w:firstLine="0"/>
              <w:rPr>
                <w:rFonts w:ascii="Times New Roman" w:hAnsi="Times New Roman" w:cs="Times New Roman"/>
                <w:sz w:val="20"/>
                <w:szCs w:val="20"/>
                <w:lang w:val="ru"/>
              </w:rPr>
            </w:pPr>
          </w:p>
        </w:tc>
        <w:tc>
          <w:tcPr>
            <w:tcW w:w="4216" w:type="dxa"/>
          </w:tcPr>
          <w:p w14:paraId="72A0DA26" w14:textId="77777777" w:rsidR="00D70C66" w:rsidRDefault="00D70C66" w:rsidP="009975AB">
            <w:pPr>
              <w:ind w:firstLine="0"/>
              <w:rPr>
                <w:rFonts w:ascii="Times New Roman" w:hAnsi="Times New Roman" w:cs="Times New Roman"/>
                <w:sz w:val="20"/>
                <w:szCs w:val="20"/>
                <w:lang w:val="ru"/>
              </w:rPr>
            </w:pPr>
          </w:p>
          <w:p w14:paraId="1FDDEAC1" w14:textId="77777777" w:rsidR="00D70C66" w:rsidRDefault="00D70C66" w:rsidP="009975AB">
            <w:pPr>
              <w:ind w:firstLine="0"/>
              <w:rPr>
                <w:rFonts w:ascii="Times New Roman" w:hAnsi="Times New Roman" w:cs="Times New Roman"/>
                <w:sz w:val="20"/>
                <w:szCs w:val="20"/>
                <w:lang w:val="ru"/>
              </w:rPr>
            </w:pPr>
          </w:p>
          <w:p w14:paraId="1F83A6D6" w14:textId="77777777" w:rsidR="00D70C66" w:rsidRDefault="00D70C66" w:rsidP="009975AB">
            <w:pPr>
              <w:ind w:firstLine="0"/>
              <w:rPr>
                <w:rFonts w:ascii="Times New Roman" w:hAnsi="Times New Roman" w:cs="Times New Roman"/>
                <w:sz w:val="20"/>
                <w:szCs w:val="20"/>
                <w:lang w:val="ru"/>
              </w:rPr>
            </w:pPr>
          </w:p>
          <w:p w14:paraId="18A4267A" w14:textId="77777777" w:rsidR="00D70C66" w:rsidRPr="00D70C66" w:rsidRDefault="00D70C66" w:rsidP="009975AB">
            <w:pPr>
              <w:ind w:firstLine="0"/>
              <w:rPr>
                <w:rFonts w:ascii="Times New Roman" w:hAnsi="Times New Roman" w:cs="Times New Roman"/>
                <w:sz w:val="20"/>
                <w:szCs w:val="20"/>
                <w:lang w:val="ru"/>
              </w:rPr>
            </w:pPr>
            <w:r w:rsidRPr="00D70C66">
              <w:rPr>
                <w:rFonts w:ascii="Times New Roman" w:hAnsi="Times New Roman" w:cs="Times New Roman"/>
                <w:sz w:val="20"/>
                <w:szCs w:val="20"/>
                <w:lang w:val="ru"/>
              </w:rPr>
              <w:t>_____________________/_________/</w:t>
            </w:r>
          </w:p>
          <w:p w14:paraId="6C64DBC7" w14:textId="77777777" w:rsidR="00D70C66" w:rsidRDefault="00D70C66" w:rsidP="009975AB">
            <w:pPr>
              <w:ind w:firstLine="0"/>
              <w:rPr>
                <w:rFonts w:ascii="Times New Roman" w:hAnsi="Times New Roman" w:cs="Times New Roman"/>
                <w:sz w:val="20"/>
                <w:szCs w:val="20"/>
                <w:lang w:val="ru"/>
              </w:rPr>
            </w:pPr>
            <w:proofErr w:type="spellStart"/>
            <w:r w:rsidRPr="00D70C66">
              <w:rPr>
                <w:rFonts w:ascii="Times New Roman" w:hAnsi="Times New Roman" w:cs="Times New Roman"/>
                <w:sz w:val="20"/>
                <w:szCs w:val="20"/>
                <w:lang w:val="ru"/>
              </w:rPr>
              <w:t>м.п</w:t>
            </w:r>
            <w:proofErr w:type="spellEnd"/>
            <w:r w:rsidRPr="00D70C66">
              <w:rPr>
                <w:rFonts w:ascii="Times New Roman" w:hAnsi="Times New Roman" w:cs="Times New Roman"/>
                <w:sz w:val="20"/>
                <w:szCs w:val="20"/>
                <w:lang w:val="ru"/>
              </w:rPr>
              <w:t>.</w:t>
            </w:r>
          </w:p>
        </w:tc>
      </w:tr>
    </w:tbl>
    <w:p w14:paraId="16D4BD45" w14:textId="0AE90540" w:rsidR="00F01251" w:rsidRPr="00F01251" w:rsidRDefault="00F01251" w:rsidP="00F01251">
      <w:pPr>
        <w:spacing w:after="200"/>
        <w:ind w:firstLine="0"/>
        <w:jc w:val="left"/>
        <w:rPr>
          <w:rFonts w:ascii="Times New Roman" w:hAnsi="Times New Roman" w:cs="Times New Roman"/>
          <w:sz w:val="20"/>
          <w:szCs w:val="20"/>
        </w:rPr>
      </w:pPr>
      <w:r w:rsidRPr="00F01251">
        <w:rPr>
          <w:rFonts w:ascii="Times New Roman" w:hAnsi="Times New Roman" w:cs="Times New Roman"/>
          <w:sz w:val="20"/>
          <w:szCs w:val="20"/>
        </w:rPr>
        <w:br w:type="page"/>
      </w:r>
    </w:p>
    <w:p w14:paraId="60D12E27" w14:textId="77777777" w:rsidR="00F01251" w:rsidRPr="00F01251" w:rsidRDefault="00F01251" w:rsidP="00F01251">
      <w:pPr>
        <w:ind w:firstLine="0"/>
        <w:jc w:val="right"/>
        <w:rPr>
          <w:rFonts w:ascii="Times New Roman" w:hAnsi="Times New Roman" w:cs="Times New Roman"/>
          <w:sz w:val="20"/>
          <w:szCs w:val="20"/>
        </w:rPr>
      </w:pPr>
      <w:r w:rsidRPr="00F01251">
        <w:rPr>
          <w:rFonts w:ascii="Times New Roman" w:hAnsi="Times New Roman" w:cs="Times New Roman"/>
          <w:sz w:val="20"/>
          <w:szCs w:val="20"/>
        </w:rPr>
        <w:lastRenderedPageBreak/>
        <w:t>Приложение № 1</w:t>
      </w:r>
    </w:p>
    <w:p w14:paraId="53E48813" w14:textId="77777777" w:rsidR="00F01251" w:rsidRPr="00F01251" w:rsidRDefault="00F01251" w:rsidP="00F01251">
      <w:pPr>
        <w:ind w:firstLine="0"/>
        <w:jc w:val="right"/>
        <w:rPr>
          <w:rFonts w:ascii="Times New Roman" w:hAnsi="Times New Roman" w:cs="Times New Roman"/>
          <w:sz w:val="20"/>
          <w:szCs w:val="20"/>
        </w:rPr>
      </w:pPr>
      <w:r w:rsidRPr="00F01251">
        <w:rPr>
          <w:rFonts w:ascii="Times New Roman" w:hAnsi="Times New Roman" w:cs="Times New Roman"/>
          <w:sz w:val="20"/>
          <w:szCs w:val="20"/>
        </w:rPr>
        <w:t>к договору подряда №____</w:t>
      </w:r>
    </w:p>
    <w:p w14:paraId="01452F0D" w14:textId="77777777" w:rsidR="00F01251" w:rsidRPr="00F01251" w:rsidRDefault="00F01251" w:rsidP="00F01251">
      <w:pPr>
        <w:ind w:firstLine="0"/>
        <w:jc w:val="right"/>
        <w:rPr>
          <w:rFonts w:ascii="Times New Roman" w:hAnsi="Times New Roman" w:cs="Times New Roman"/>
          <w:b/>
          <w:sz w:val="20"/>
          <w:szCs w:val="20"/>
        </w:rPr>
      </w:pPr>
      <w:r w:rsidRPr="00F01251">
        <w:rPr>
          <w:rFonts w:ascii="Times New Roman" w:hAnsi="Times New Roman" w:cs="Times New Roman"/>
          <w:sz w:val="20"/>
          <w:szCs w:val="20"/>
        </w:rPr>
        <w:t>от « ____»________ 202_ года</w:t>
      </w:r>
    </w:p>
    <w:p w14:paraId="1C697FCA" w14:textId="77777777" w:rsidR="00CF19FA" w:rsidRDefault="00CF19FA" w:rsidP="00F01251">
      <w:pPr>
        <w:ind w:firstLine="0"/>
        <w:jc w:val="center"/>
        <w:rPr>
          <w:rFonts w:ascii="Times New Roman" w:hAnsi="Times New Roman" w:cs="Times New Roman"/>
          <w:b/>
          <w:sz w:val="20"/>
          <w:szCs w:val="20"/>
        </w:rPr>
      </w:pPr>
    </w:p>
    <w:p w14:paraId="64B21765" w14:textId="77777777" w:rsidR="00CF19FA" w:rsidRDefault="00CF19FA" w:rsidP="00CF19FA">
      <w:pPr>
        <w:ind w:firstLine="284"/>
        <w:jc w:val="center"/>
        <w:rPr>
          <w:rFonts w:ascii="Times New Roman" w:eastAsia="Times New Roman" w:hAnsi="Times New Roman" w:cs="Times New Roman"/>
          <w:b/>
          <w:bCs/>
          <w:sz w:val="22"/>
          <w:lang w:eastAsia="ru-RU"/>
        </w:rPr>
      </w:pPr>
    </w:p>
    <w:p w14:paraId="57DCF892" w14:textId="77777777" w:rsidR="00CF19FA" w:rsidRPr="00CF19FA" w:rsidRDefault="00CF19FA" w:rsidP="00CF19FA">
      <w:pPr>
        <w:ind w:firstLine="284"/>
        <w:jc w:val="center"/>
        <w:rPr>
          <w:rFonts w:ascii="Times New Roman" w:eastAsia="Times New Roman" w:hAnsi="Times New Roman" w:cs="Times New Roman"/>
          <w:b/>
          <w:bCs/>
          <w:sz w:val="22"/>
          <w:lang w:eastAsia="ru-RU"/>
        </w:rPr>
      </w:pPr>
      <w:r w:rsidRPr="00CF19FA">
        <w:rPr>
          <w:rFonts w:ascii="Times New Roman" w:eastAsia="Times New Roman" w:hAnsi="Times New Roman" w:cs="Times New Roman"/>
          <w:b/>
          <w:bCs/>
          <w:sz w:val="22"/>
          <w:lang w:eastAsia="ru-RU"/>
        </w:rPr>
        <w:t xml:space="preserve">СМЕТА № </w:t>
      </w:r>
    </w:p>
    <w:p w14:paraId="5338EFF3" w14:textId="77777777" w:rsidR="00CF19FA" w:rsidRPr="00CF19FA" w:rsidRDefault="00CF19FA" w:rsidP="00CF19FA">
      <w:pPr>
        <w:ind w:firstLine="284"/>
        <w:jc w:val="center"/>
        <w:rPr>
          <w:rFonts w:ascii="Times New Roman" w:eastAsia="Times New Roman" w:hAnsi="Times New Roman" w:cs="Times New Roman"/>
          <w:b/>
          <w:bCs/>
          <w:sz w:val="22"/>
          <w:lang w:eastAsia="ru-RU"/>
        </w:rPr>
      </w:pPr>
      <w:proofErr w:type="gramStart"/>
      <w:r w:rsidRPr="00CF19FA">
        <w:rPr>
          <w:rFonts w:ascii="Times New Roman" w:eastAsia="Times New Roman" w:hAnsi="Times New Roman" w:cs="Times New Roman"/>
          <w:b/>
          <w:bCs/>
          <w:sz w:val="22"/>
          <w:lang w:eastAsia="ru-RU"/>
        </w:rPr>
        <w:t>на  проектные</w:t>
      </w:r>
      <w:proofErr w:type="gramEnd"/>
      <w:r w:rsidRPr="00CF19FA">
        <w:rPr>
          <w:rFonts w:ascii="Times New Roman" w:eastAsia="Times New Roman" w:hAnsi="Times New Roman" w:cs="Times New Roman"/>
          <w:b/>
          <w:bCs/>
          <w:sz w:val="22"/>
          <w:lang w:eastAsia="ru-RU"/>
        </w:rPr>
        <w:t xml:space="preserve">  работы </w:t>
      </w:r>
    </w:p>
    <w:p w14:paraId="4A5A213B" w14:textId="77777777" w:rsidR="00CF19FA" w:rsidRPr="00CF19FA" w:rsidRDefault="00CF19FA" w:rsidP="00CF19FA">
      <w:pPr>
        <w:ind w:firstLine="284"/>
        <w:rPr>
          <w:rFonts w:ascii="Times New Roman" w:eastAsia="Times New Roman" w:hAnsi="Times New Roman" w:cs="Times New Roman"/>
          <w:sz w:val="22"/>
          <w:lang w:eastAsia="ru-RU"/>
        </w:rPr>
      </w:pPr>
    </w:p>
    <w:p w14:paraId="7EB9BA1C" w14:textId="77777777" w:rsidR="00CF19FA" w:rsidRPr="00CF19FA" w:rsidRDefault="00CF19FA" w:rsidP="00CF19FA">
      <w:pPr>
        <w:ind w:firstLine="284"/>
        <w:jc w:val="left"/>
        <w:rPr>
          <w:rFonts w:ascii="Times New Roman" w:eastAsia="Times New Roman" w:hAnsi="Times New Roman" w:cs="Times New Roman"/>
          <w:sz w:val="22"/>
          <w:lang w:eastAsia="ru-RU"/>
        </w:rPr>
      </w:pPr>
      <w:r w:rsidRPr="00CF19FA">
        <w:rPr>
          <w:rFonts w:ascii="Times New Roman" w:eastAsia="Times New Roman" w:hAnsi="Times New Roman" w:cs="Times New Roman"/>
          <w:sz w:val="22"/>
          <w:lang w:eastAsia="ru-RU"/>
        </w:rPr>
        <w:t xml:space="preserve">Наименование предприятия, здания, сооружения, стадии проектирования, этапа, вида       </w:t>
      </w:r>
    </w:p>
    <w:p w14:paraId="3625B0AB" w14:textId="77777777" w:rsidR="00CF19FA" w:rsidRPr="00CF19FA" w:rsidRDefault="00CF19FA" w:rsidP="00CF19FA">
      <w:pPr>
        <w:ind w:firstLine="284"/>
        <w:jc w:val="left"/>
        <w:rPr>
          <w:rFonts w:ascii="Times New Roman" w:eastAsia="Times New Roman" w:hAnsi="Times New Roman" w:cs="Times New Roman"/>
          <w:bCs/>
          <w:i/>
          <w:sz w:val="22"/>
          <w:u w:val="single"/>
          <w:lang w:eastAsia="ru-RU"/>
        </w:rPr>
      </w:pPr>
      <w:r w:rsidRPr="00CF19FA">
        <w:rPr>
          <w:rFonts w:ascii="Times New Roman" w:eastAsia="Times New Roman" w:hAnsi="Times New Roman" w:cs="Times New Roman"/>
          <w:sz w:val="22"/>
          <w:lang w:eastAsia="ru-RU"/>
        </w:rPr>
        <w:t xml:space="preserve">проектных или изыскательских </w:t>
      </w:r>
      <w:proofErr w:type="gramStart"/>
      <w:r w:rsidRPr="00CF19FA">
        <w:rPr>
          <w:rFonts w:ascii="Times New Roman" w:eastAsia="Times New Roman" w:hAnsi="Times New Roman" w:cs="Times New Roman"/>
          <w:sz w:val="22"/>
          <w:lang w:eastAsia="ru-RU"/>
        </w:rPr>
        <w:t xml:space="preserve">работ  </w:t>
      </w:r>
      <w:r w:rsidRPr="00CF19FA">
        <w:rPr>
          <w:rFonts w:ascii="Times New Roman" w:eastAsia="Times New Roman" w:hAnsi="Times New Roman" w:cs="Times New Roman"/>
          <w:bCs/>
          <w:i/>
          <w:sz w:val="22"/>
          <w:u w:val="single"/>
          <w:lang w:eastAsia="ru-RU"/>
        </w:rPr>
        <w:t>Детальное</w:t>
      </w:r>
      <w:proofErr w:type="gramEnd"/>
      <w:r w:rsidRPr="00CF19FA">
        <w:rPr>
          <w:rFonts w:ascii="Times New Roman" w:eastAsia="Times New Roman" w:hAnsi="Times New Roman" w:cs="Times New Roman"/>
          <w:bCs/>
          <w:i/>
          <w:sz w:val="22"/>
          <w:u w:val="single"/>
          <w:lang w:eastAsia="ru-RU"/>
        </w:rPr>
        <w:t xml:space="preserve">  (инструментальное) обследование строительных </w:t>
      </w:r>
    </w:p>
    <w:p w14:paraId="5EF76A8F" w14:textId="77777777" w:rsidR="00CF19FA" w:rsidRPr="00CF19FA" w:rsidRDefault="00CF19FA" w:rsidP="00CF19FA">
      <w:pPr>
        <w:ind w:firstLine="284"/>
        <w:jc w:val="left"/>
        <w:rPr>
          <w:rFonts w:ascii="Times New Roman" w:eastAsia="Times New Roman" w:hAnsi="Times New Roman" w:cs="Times New Roman"/>
          <w:bCs/>
          <w:i/>
          <w:sz w:val="22"/>
          <w:u w:val="single"/>
          <w:lang w:eastAsia="ru-RU"/>
        </w:rPr>
      </w:pPr>
      <w:r w:rsidRPr="00CF19FA">
        <w:rPr>
          <w:rFonts w:ascii="Times New Roman" w:eastAsia="Times New Roman" w:hAnsi="Times New Roman" w:cs="Times New Roman"/>
          <w:bCs/>
          <w:i/>
          <w:sz w:val="22"/>
          <w:u w:val="single"/>
          <w:lang w:eastAsia="ru-RU"/>
        </w:rPr>
        <w:t xml:space="preserve">конструкций здания, расположенного по адресу: </w:t>
      </w:r>
      <w:proofErr w:type="spellStart"/>
      <w:r w:rsidRPr="00CF19FA">
        <w:rPr>
          <w:rFonts w:ascii="Times New Roman" w:eastAsia="Times New Roman" w:hAnsi="Times New Roman" w:cs="Times New Roman"/>
          <w:bCs/>
          <w:i/>
          <w:sz w:val="22"/>
          <w:u w:val="single"/>
          <w:lang w:eastAsia="ru-RU"/>
        </w:rPr>
        <w:t>г.Тюмень</w:t>
      </w:r>
      <w:proofErr w:type="spellEnd"/>
      <w:r w:rsidRPr="00CF19FA">
        <w:rPr>
          <w:rFonts w:ascii="Times New Roman" w:eastAsia="Times New Roman" w:hAnsi="Times New Roman" w:cs="Times New Roman"/>
          <w:bCs/>
          <w:i/>
          <w:sz w:val="22"/>
          <w:u w:val="single"/>
          <w:lang w:eastAsia="ru-RU"/>
        </w:rPr>
        <w:t xml:space="preserve">, </w:t>
      </w:r>
      <w:proofErr w:type="spellStart"/>
      <w:r w:rsidRPr="00CF19FA">
        <w:rPr>
          <w:rFonts w:ascii="Times New Roman" w:eastAsia="Times New Roman" w:hAnsi="Times New Roman" w:cs="Times New Roman"/>
          <w:bCs/>
          <w:i/>
          <w:sz w:val="22"/>
          <w:u w:val="single"/>
          <w:lang w:eastAsia="ru-RU"/>
        </w:rPr>
        <w:t>ул.Олимпийская</w:t>
      </w:r>
      <w:proofErr w:type="spellEnd"/>
      <w:r w:rsidRPr="00CF19FA">
        <w:rPr>
          <w:rFonts w:ascii="Times New Roman" w:eastAsia="Times New Roman" w:hAnsi="Times New Roman" w:cs="Times New Roman"/>
          <w:bCs/>
          <w:i/>
          <w:sz w:val="22"/>
          <w:u w:val="single"/>
          <w:lang w:eastAsia="ru-RU"/>
        </w:rPr>
        <w:t xml:space="preserve">, 9 (МАУК «ДК «Поиск» </w:t>
      </w:r>
    </w:p>
    <w:p w14:paraId="54BFD301" w14:textId="77777777" w:rsidR="00CF19FA" w:rsidRPr="00CF19FA" w:rsidRDefault="00CF19FA" w:rsidP="00CF19FA">
      <w:pPr>
        <w:ind w:firstLine="284"/>
        <w:jc w:val="left"/>
        <w:rPr>
          <w:rFonts w:ascii="Times New Roman" w:eastAsia="Times New Roman" w:hAnsi="Times New Roman" w:cs="Times New Roman"/>
          <w:bCs/>
          <w:i/>
          <w:sz w:val="22"/>
          <w:u w:val="single"/>
          <w:lang w:eastAsia="ru-RU"/>
        </w:rPr>
      </w:pPr>
      <w:r w:rsidRPr="00CF19FA">
        <w:rPr>
          <w:rFonts w:ascii="Times New Roman" w:eastAsia="Times New Roman" w:hAnsi="Times New Roman" w:cs="Times New Roman"/>
          <w:bCs/>
          <w:i/>
          <w:sz w:val="22"/>
          <w:u w:val="single"/>
          <w:lang w:eastAsia="ru-RU"/>
        </w:rPr>
        <w:t>ОСП Центр культуры и искусства «Современник</w:t>
      </w:r>
      <w:proofErr w:type="gramStart"/>
      <w:r w:rsidRPr="00CF19FA">
        <w:rPr>
          <w:rFonts w:ascii="Times New Roman" w:eastAsia="Times New Roman" w:hAnsi="Times New Roman" w:cs="Times New Roman"/>
          <w:bCs/>
          <w:i/>
          <w:sz w:val="22"/>
          <w:u w:val="single"/>
          <w:lang w:eastAsia="ru-RU"/>
        </w:rPr>
        <w:t>» )</w:t>
      </w:r>
      <w:proofErr w:type="gramEnd"/>
      <w:r w:rsidRPr="00CF19FA">
        <w:rPr>
          <w:rFonts w:ascii="Times New Roman" w:eastAsia="Times New Roman" w:hAnsi="Times New Roman" w:cs="Times New Roman"/>
          <w:bCs/>
          <w:i/>
          <w:sz w:val="22"/>
          <w:u w:val="single"/>
          <w:lang w:eastAsia="ru-RU"/>
        </w:rPr>
        <w:t xml:space="preserve">   </w:t>
      </w:r>
    </w:p>
    <w:p w14:paraId="5E0EAC25" w14:textId="77777777" w:rsidR="00CF19FA" w:rsidRPr="00CF19FA" w:rsidRDefault="00CF19FA" w:rsidP="00CF19FA">
      <w:pPr>
        <w:ind w:firstLine="284"/>
        <w:jc w:val="left"/>
        <w:rPr>
          <w:rFonts w:ascii="Times New Roman" w:eastAsia="Times New Roman" w:hAnsi="Times New Roman" w:cs="Times New Roman"/>
          <w:i/>
          <w:sz w:val="22"/>
          <w:u w:val="single"/>
          <w:lang w:eastAsia="ru-RU"/>
        </w:rPr>
      </w:pPr>
      <w:r w:rsidRPr="00CF19FA">
        <w:rPr>
          <w:rFonts w:ascii="Times New Roman" w:eastAsia="Times New Roman" w:hAnsi="Times New Roman" w:cs="Times New Roman"/>
          <w:sz w:val="22"/>
          <w:lang w:eastAsia="ru-RU"/>
        </w:rPr>
        <w:t xml:space="preserve">Наименование проектной </w:t>
      </w:r>
      <w:proofErr w:type="gramStart"/>
      <w:r w:rsidRPr="00CF19FA">
        <w:rPr>
          <w:rFonts w:ascii="Times New Roman" w:eastAsia="Times New Roman" w:hAnsi="Times New Roman" w:cs="Times New Roman"/>
          <w:sz w:val="22"/>
          <w:lang w:eastAsia="ru-RU"/>
        </w:rPr>
        <w:t xml:space="preserve">организации:   </w:t>
      </w:r>
      <w:proofErr w:type="gramEnd"/>
      <w:r w:rsidRPr="00CF19FA">
        <w:rPr>
          <w:rFonts w:ascii="Times New Roman" w:eastAsia="Times New Roman" w:hAnsi="Times New Roman" w:cs="Times New Roman"/>
          <w:sz w:val="22"/>
          <w:lang w:eastAsia="ru-RU"/>
        </w:rPr>
        <w:t xml:space="preserve">_______________________________________ </w:t>
      </w:r>
      <w:r w:rsidRPr="00CF19FA">
        <w:rPr>
          <w:rFonts w:ascii="Times New Roman" w:eastAsia="Times New Roman" w:hAnsi="Times New Roman" w:cs="Times New Roman"/>
          <w:i/>
          <w:sz w:val="22"/>
          <w:u w:val="single"/>
          <w:lang w:eastAsia="ru-RU"/>
        </w:rPr>
        <w:t xml:space="preserve"> </w:t>
      </w:r>
      <w:r w:rsidRPr="00CF19FA">
        <w:rPr>
          <w:rFonts w:ascii="Times New Roman" w:eastAsia="Times New Roman" w:hAnsi="Times New Roman" w:cs="Times New Roman"/>
          <w:sz w:val="22"/>
          <w:lang w:eastAsia="ru-RU"/>
        </w:rPr>
        <w:t xml:space="preserve"> </w:t>
      </w:r>
    </w:p>
    <w:p w14:paraId="73EEFF06" w14:textId="77777777" w:rsidR="00CF19FA" w:rsidRPr="00CF19FA" w:rsidRDefault="00CF19FA" w:rsidP="00CF19FA">
      <w:pPr>
        <w:ind w:firstLine="284"/>
        <w:jc w:val="left"/>
        <w:rPr>
          <w:rFonts w:ascii="Times New Roman" w:eastAsia="Times New Roman" w:hAnsi="Times New Roman" w:cs="Times New Roman"/>
          <w:i/>
          <w:sz w:val="22"/>
          <w:u w:val="single"/>
          <w:lang w:eastAsia="ru-RU"/>
        </w:rPr>
      </w:pPr>
      <w:r w:rsidRPr="00CF19FA">
        <w:rPr>
          <w:rFonts w:ascii="Times New Roman" w:eastAsia="Times New Roman" w:hAnsi="Times New Roman" w:cs="Times New Roman"/>
          <w:sz w:val="22"/>
          <w:lang w:eastAsia="ru-RU"/>
        </w:rPr>
        <w:t xml:space="preserve">Наименование организации </w:t>
      </w:r>
      <w:proofErr w:type="gramStart"/>
      <w:r w:rsidRPr="00CF19FA">
        <w:rPr>
          <w:rFonts w:ascii="Times New Roman" w:eastAsia="Times New Roman" w:hAnsi="Times New Roman" w:cs="Times New Roman"/>
          <w:sz w:val="22"/>
          <w:lang w:eastAsia="ru-RU"/>
        </w:rPr>
        <w:t xml:space="preserve">заказчика:   </w:t>
      </w:r>
      <w:proofErr w:type="gramEnd"/>
      <w:r w:rsidRPr="00CF19FA">
        <w:rPr>
          <w:rFonts w:ascii="Times New Roman" w:eastAsia="Times New Roman" w:hAnsi="Times New Roman" w:cs="Times New Roman"/>
          <w:sz w:val="22"/>
          <w:lang w:eastAsia="ru-RU"/>
        </w:rPr>
        <w:t xml:space="preserve"> </w:t>
      </w:r>
      <w:r w:rsidRPr="00CF19FA">
        <w:rPr>
          <w:rFonts w:ascii="Times New Roman" w:eastAsia="Times New Roman" w:hAnsi="Times New Roman" w:cs="Times New Roman"/>
          <w:i/>
          <w:sz w:val="22"/>
          <w:u w:val="single"/>
          <w:lang w:eastAsia="ru-RU"/>
        </w:rPr>
        <w:t>МАУК  «ДК «ПОИСК»</w:t>
      </w:r>
    </w:p>
    <w:p w14:paraId="32BA857D" w14:textId="77777777" w:rsidR="00CF19FA" w:rsidRPr="00CF19FA" w:rsidRDefault="00CF19FA" w:rsidP="00CF19FA">
      <w:pPr>
        <w:ind w:firstLine="284"/>
        <w:jc w:val="left"/>
        <w:rPr>
          <w:rFonts w:ascii="Times New Roman" w:eastAsia="Times New Roman" w:hAnsi="Times New Roman" w:cs="Times New Roman"/>
          <w:szCs w:val="24"/>
          <w:lang w:eastAsia="ru-RU"/>
        </w:rPr>
      </w:pPr>
    </w:p>
    <w:tbl>
      <w:tblPr>
        <w:tblW w:w="5164" w:type="pct"/>
        <w:tblLayout w:type="fixed"/>
        <w:tblCellMar>
          <w:left w:w="28" w:type="dxa"/>
          <w:right w:w="28" w:type="dxa"/>
        </w:tblCellMar>
        <w:tblLook w:val="0000" w:firstRow="0" w:lastRow="0" w:firstColumn="0" w:lastColumn="0" w:noHBand="0" w:noVBand="0"/>
      </w:tblPr>
      <w:tblGrid>
        <w:gridCol w:w="398"/>
        <w:gridCol w:w="3085"/>
        <w:gridCol w:w="3286"/>
        <w:gridCol w:w="2752"/>
        <w:gridCol w:w="929"/>
      </w:tblGrid>
      <w:tr w:rsidR="00CF19FA" w:rsidRPr="00CF19FA" w14:paraId="7771CC13" w14:textId="77777777" w:rsidTr="00215746">
        <w:tblPrEx>
          <w:tblCellMar>
            <w:top w:w="0" w:type="dxa"/>
            <w:bottom w:w="0" w:type="dxa"/>
          </w:tblCellMar>
        </w:tblPrEx>
        <w:trPr>
          <w:cantSplit/>
        </w:trPr>
        <w:tc>
          <w:tcPr>
            <w:tcW w:w="392" w:type="dxa"/>
            <w:vMerge w:val="restart"/>
            <w:tcBorders>
              <w:top w:val="single" w:sz="6" w:space="0" w:color="auto"/>
              <w:left w:val="single" w:sz="6" w:space="0" w:color="auto"/>
              <w:right w:val="single" w:sz="6" w:space="0" w:color="auto"/>
            </w:tcBorders>
            <w:shd w:val="clear" w:color="auto" w:fill="FFFFFF"/>
            <w:vAlign w:val="center"/>
          </w:tcPr>
          <w:p w14:paraId="389FCD13" w14:textId="77777777" w:rsidR="00CF19FA" w:rsidRPr="00CF19FA" w:rsidRDefault="00CF19FA" w:rsidP="00CF19FA">
            <w:pPr>
              <w:ind w:firstLine="0"/>
              <w:jc w:val="center"/>
              <w:rPr>
                <w:rFonts w:ascii="Times New Roman" w:eastAsia="Times New Roman" w:hAnsi="Times New Roman" w:cs="Times New Roman"/>
                <w:sz w:val="18"/>
                <w:szCs w:val="24"/>
                <w:lang w:eastAsia="ru-RU"/>
              </w:rPr>
            </w:pPr>
            <w:r w:rsidRPr="00CF19FA">
              <w:rPr>
                <w:rFonts w:ascii="Times New Roman" w:eastAsia="Times New Roman" w:hAnsi="Times New Roman" w:cs="Times New Roman"/>
                <w:sz w:val="18"/>
                <w:szCs w:val="24"/>
                <w:lang w:eastAsia="ru-RU"/>
              </w:rPr>
              <w:t>№</w:t>
            </w:r>
          </w:p>
          <w:p w14:paraId="658B2260" w14:textId="77777777" w:rsidR="00CF19FA" w:rsidRPr="00CF19FA" w:rsidRDefault="00CF19FA" w:rsidP="00CF19FA">
            <w:pPr>
              <w:ind w:firstLine="0"/>
              <w:jc w:val="center"/>
              <w:rPr>
                <w:rFonts w:ascii="Times New Roman" w:eastAsia="Times New Roman" w:hAnsi="Times New Roman" w:cs="Times New Roman"/>
                <w:sz w:val="18"/>
                <w:szCs w:val="24"/>
                <w:lang w:eastAsia="ru-RU"/>
              </w:rPr>
            </w:pPr>
            <w:proofErr w:type="spellStart"/>
            <w:r w:rsidRPr="00CF19FA">
              <w:rPr>
                <w:rFonts w:ascii="Times New Roman" w:eastAsia="Times New Roman" w:hAnsi="Times New Roman" w:cs="Times New Roman"/>
                <w:sz w:val="18"/>
                <w:szCs w:val="24"/>
                <w:lang w:eastAsia="ru-RU"/>
              </w:rPr>
              <w:t>п.п</w:t>
            </w:r>
            <w:proofErr w:type="spellEnd"/>
          </w:p>
        </w:tc>
        <w:tc>
          <w:tcPr>
            <w:tcW w:w="3042" w:type="dxa"/>
            <w:vMerge w:val="restart"/>
            <w:tcBorders>
              <w:top w:val="single" w:sz="6" w:space="0" w:color="auto"/>
              <w:left w:val="single" w:sz="6" w:space="0" w:color="auto"/>
              <w:right w:val="single" w:sz="6" w:space="0" w:color="auto"/>
            </w:tcBorders>
            <w:shd w:val="clear" w:color="auto" w:fill="FFFFFF"/>
            <w:vAlign w:val="center"/>
          </w:tcPr>
          <w:p w14:paraId="25B299DD" w14:textId="77777777" w:rsidR="00CF19FA" w:rsidRPr="00CF19FA" w:rsidRDefault="00CF19FA" w:rsidP="00CF19FA">
            <w:pPr>
              <w:ind w:firstLine="0"/>
              <w:jc w:val="center"/>
              <w:rPr>
                <w:rFonts w:ascii="Times New Roman" w:eastAsia="Times New Roman" w:hAnsi="Times New Roman" w:cs="Times New Roman"/>
                <w:sz w:val="18"/>
                <w:szCs w:val="24"/>
                <w:lang w:eastAsia="ru-RU"/>
              </w:rPr>
            </w:pPr>
            <w:r w:rsidRPr="00CF19FA">
              <w:rPr>
                <w:rFonts w:ascii="Times New Roman" w:eastAsia="Times New Roman" w:hAnsi="Times New Roman" w:cs="Times New Roman"/>
                <w:sz w:val="18"/>
                <w:szCs w:val="24"/>
                <w:lang w:eastAsia="ru-RU"/>
              </w:rPr>
              <w:t>Характеристика предприятия, здания, сооружения или виды работ</w:t>
            </w:r>
          </w:p>
        </w:tc>
        <w:tc>
          <w:tcPr>
            <w:tcW w:w="3240" w:type="dxa"/>
            <w:vMerge w:val="restart"/>
            <w:tcBorders>
              <w:top w:val="single" w:sz="6" w:space="0" w:color="auto"/>
              <w:left w:val="single" w:sz="6" w:space="0" w:color="auto"/>
              <w:right w:val="single" w:sz="6" w:space="0" w:color="auto"/>
            </w:tcBorders>
            <w:shd w:val="clear" w:color="auto" w:fill="FFFFFF"/>
            <w:vAlign w:val="center"/>
          </w:tcPr>
          <w:p w14:paraId="4FC576B8" w14:textId="77777777" w:rsidR="00CF19FA" w:rsidRPr="00CF19FA" w:rsidRDefault="00CF19FA" w:rsidP="00CF19FA">
            <w:pPr>
              <w:ind w:firstLine="0"/>
              <w:jc w:val="center"/>
              <w:rPr>
                <w:rFonts w:ascii="Times New Roman" w:eastAsia="Times New Roman" w:hAnsi="Times New Roman" w:cs="Times New Roman"/>
                <w:sz w:val="18"/>
                <w:szCs w:val="24"/>
                <w:lang w:eastAsia="ru-RU"/>
              </w:rPr>
            </w:pPr>
            <w:r w:rsidRPr="00CF19FA">
              <w:rPr>
                <w:rFonts w:ascii="Times New Roman" w:eastAsia="Times New Roman" w:hAnsi="Times New Roman" w:cs="Times New Roman"/>
                <w:sz w:val="18"/>
                <w:szCs w:val="24"/>
                <w:lang w:eastAsia="ru-RU"/>
              </w:rPr>
              <w:t>Номер частей, глав, таблиц, процентов, параграфов и пунктов указаний к разделу Справочника базовых цен на проектные и изыскательские работы для строительства</w:t>
            </w:r>
          </w:p>
        </w:tc>
        <w:tc>
          <w:tcPr>
            <w:tcW w:w="2714" w:type="dxa"/>
            <w:tcBorders>
              <w:top w:val="single" w:sz="6" w:space="0" w:color="auto"/>
              <w:left w:val="single" w:sz="6" w:space="0" w:color="auto"/>
              <w:bottom w:val="single" w:sz="6" w:space="0" w:color="auto"/>
              <w:right w:val="single" w:sz="6" w:space="0" w:color="auto"/>
            </w:tcBorders>
            <w:shd w:val="clear" w:color="auto" w:fill="FFFFFF"/>
            <w:vAlign w:val="center"/>
          </w:tcPr>
          <w:p w14:paraId="65685CF7" w14:textId="77777777" w:rsidR="00CF19FA" w:rsidRPr="00CF19FA" w:rsidRDefault="00CF19FA" w:rsidP="00CF19FA">
            <w:pPr>
              <w:ind w:firstLine="0"/>
              <w:jc w:val="center"/>
              <w:rPr>
                <w:rFonts w:ascii="Times New Roman" w:eastAsia="Times New Roman" w:hAnsi="Times New Roman" w:cs="Times New Roman"/>
                <w:sz w:val="18"/>
                <w:szCs w:val="24"/>
                <w:lang w:eastAsia="ru-RU"/>
              </w:rPr>
            </w:pPr>
            <w:r w:rsidRPr="00CF19FA">
              <w:rPr>
                <w:rFonts w:ascii="Times New Roman" w:eastAsia="Times New Roman" w:hAnsi="Times New Roman" w:cs="Times New Roman"/>
                <w:sz w:val="18"/>
                <w:szCs w:val="24"/>
                <w:lang w:eastAsia="ru-RU"/>
              </w:rPr>
              <w:t xml:space="preserve">Расчет стоимости: </w:t>
            </w:r>
          </w:p>
          <w:p w14:paraId="6FC34DB0" w14:textId="77777777" w:rsidR="00CF19FA" w:rsidRPr="00CF19FA" w:rsidRDefault="00CF19FA" w:rsidP="00CF19FA">
            <w:pPr>
              <w:ind w:firstLine="0"/>
              <w:jc w:val="center"/>
              <w:rPr>
                <w:rFonts w:ascii="Times New Roman" w:eastAsia="Times New Roman" w:hAnsi="Times New Roman" w:cs="Times New Roman"/>
                <w:sz w:val="18"/>
                <w:szCs w:val="24"/>
                <w:lang w:eastAsia="ru-RU"/>
              </w:rPr>
            </w:pPr>
            <w:r w:rsidRPr="00CF19FA">
              <w:rPr>
                <w:rFonts w:ascii="Times New Roman" w:eastAsia="Times New Roman" w:hAnsi="Times New Roman" w:cs="Times New Roman"/>
                <w:sz w:val="18"/>
                <w:szCs w:val="24"/>
                <w:lang w:eastAsia="ru-RU"/>
              </w:rPr>
              <w:t xml:space="preserve">(а + </w:t>
            </w:r>
            <w:proofErr w:type="spellStart"/>
            <w:proofErr w:type="gramStart"/>
            <w:r w:rsidRPr="00CF19FA">
              <w:rPr>
                <w:rFonts w:ascii="Times New Roman" w:eastAsia="Times New Roman" w:hAnsi="Times New Roman" w:cs="Times New Roman"/>
                <w:sz w:val="18"/>
                <w:szCs w:val="24"/>
                <w:lang w:val="en-US" w:eastAsia="ru-RU"/>
              </w:rPr>
              <w:t>bx</w:t>
            </w:r>
            <w:proofErr w:type="spellEnd"/>
            <w:r w:rsidRPr="00CF19FA">
              <w:rPr>
                <w:rFonts w:ascii="Times New Roman" w:eastAsia="Times New Roman" w:hAnsi="Times New Roman" w:cs="Times New Roman"/>
                <w:sz w:val="18"/>
                <w:szCs w:val="24"/>
                <w:lang w:eastAsia="ru-RU"/>
              </w:rPr>
              <w:t xml:space="preserve">) </w:t>
            </w:r>
            <w:r w:rsidRPr="00CF19FA">
              <w:rPr>
                <w:rFonts w:ascii="Times New Roman" w:eastAsia="Times New Roman" w:hAnsi="Times New Roman" w:cs="Times New Roman"/>
                <w:sz w:val="18"/>
                <w:szCs w:val="24"/>
                <w:lang w:eastAsia="ru-RU"/>
              </w:rPr>
              <w:sym w:font="Symbol" w:char="F0B4"/>
            </w:r>
            <w:r w:rsidRPr="00CF19FA">
              <w:rPr>
                <w:rFonts w:ascii="Times New Roman" w:eastAsia="Times New Roman" w:hAnsi="Times New Roman" w:cs="Times New Roman"/>
                <w:sz w:val="18"/>
                <w:szCs w:val="24"/>
                <w:lang w:eastAsia="ru-RU"/>
              </w:rPr>
              <w:t xml:space="preserve"> </w:t>
            </w:r>
            <w:r w:rsidRPr="00CF19FA">
              <w:rPr>
                <w:rFonts w:ascii="Times New Roman" w:eastAsia="Times New Roman" w:hAnsi="Times New Roman" w:cs="Times New Roman"/>
                <w:sz w:val="18"/>
                <w:szCs w:val="24"/>
                <w:lang w:val="en-US" w:eastAsia="ru-RU"/>
              </w:rPr>
              <w:t>K</w:t>
            </w:r>
            <w:r w:rsidRPr="00CF19FA">
              <w:rPr>
                <w:rFonts w:ascii="Times New Roman" w:eastAsia="Times New Roman" w:hAnsi="Times New Roman" w:cs="Times New Roman"/>
                <w:sz w:val="18"/>
                <w:szCs w:val="24"/>
                <w:vertAlign w:val="subscript"/>
                <w:lang w:val="en-US" w:eastAsia="ru-RU"/>
              </w:rPr>
              <w:t>i</w:t>
            </w:r>
            <w:proofErr w:type="gramEnd"/>
            <w:r w:rsidRPr="00CF19FA">
              <w:rPr>
                <w:rFonts w:ascii="Times New Roman" w:eastAsia="Times New Roman" w:hAnsi="Times New Roman" w:cs="Times New Roman"/>
                <w:sz w:val="18"/>
                <w:szCs w:val="24"/>
                <w:lang w:eastAsia="ru-RU"/>
              </w:rPr>
              <w:t>,</w:t>
            </w:r>
          </w:p>
          <w:p w14:paraId="32885099" w14:textId="77777777" w:rsidR="00CF19FA" w:rsidRPr="00CF19FA" w:rsidRDefault="00CF19FA" w:rsidP="00CF19FA">
            <w:pPr>
              <w:ind w:firstLine="0"/>
              <w:jc w:val="center"/>
              <w:rPr>
                <w:rFonts w:ascii="Times New Roman" w:eastAsia="Times New Roman" w:hAnsi="Times New Roman" w:cs="Times New Roman"/>
                <w:sz w:val="18"/>
                <w:szCs w:val="24"/>
                <w:lang w:eastAsia="ru-RU"/>
              </w:rPr>
            </w:pPr>
            <w:r w:rsidRPr="00CF19FA">
              <w:rPr>
                <w:rFonts w:ascii="Times New Roman" w:eastAsia="Times New Roman" w:hAnsi="Times New Roman" w:cs="Times New Roman"/>
                <w:sz w:val="18"/>
                <w:szCs w:val="24"/>
                <w:lang w:eastAsia="ru-RU"/>
              </w:rPr>
              <w:t xml:space="preserve">или (объем строительно-монтажных </w:t>
            </w:r>
            <w:proofErr w:type="gramStart"/>
            <w:r w:rsidRPr="00CF19FA">
              <w:rPr>
                <w:rFonts w:ascii="Times New Roman" w:eastAsia="Times New Roman" w:hAnsi="Times New Roman" w:cs="Times New Roman"/>
                <w:sz w:val="18"/>
                <w:szCs w:val="24"/>
                <w:lang w:eastAsia="ru-RU"/>
              </w:rPr>
              <w:t xml:space="preserve">работ) </w:t>
            </w:r>
            <w:r w:rsidRPr="00CF19FA">
              <w:rPr>
                <w:rFonts w:ascii="Times New Roman" w:eastAsia="Times New Roman" w:hAnsi="Times New Roman" w:cs="Times New Roman"/>
                <w:sz w:val="18"/>
                <w:szCs w:val="24"/>
                <w:lang w:eastAsia="ru-RU"/>
              </w:rPr>
              <w:sym w:font="Symbol" w:char="F0B4"/>
            </w:r>
            <w:r w:rsidRPr="00CF19FA">
              <w:rPr>
                <w:rFonts w:ascii="Times New Roman" w:eastAsia="Times New Roman" w:hAnsi="Times New Roman" w:cs="Times New Roman"/>
                <w:sz w:val="18"/>
                <w:szCs w:val="24"/>
                <w:lang w:eastAsia="ru-RU"/>
              </w:rPr>
              <w:t xml:space="preserve"> проц.</w:t>
            </w:r>
            <w:proofErr w:type="gramEnd"/>
          </w:p>
        </w:tc>
        <w:tc>
          <w:tcPr>
            <w:tcW w:w="916" w:type="dxa"/>
            <w:vMerge w:val="restart"/>
            <w:tcBorders>
              <w:top w:val="single" w:sz="6" w:space="0" w:color="auto"/>
              <w:left w:val="single" w:sz="6" w:space="0" w:color="auto"/>
              <w:right w:val="single" w:sz="6" w:space="0" w:color="auto"/>
            </w:tcBorders>
            <w:shd w:val="clear" w:color="auto" w:fill="FFFFFF"/>
            <w:vAlign w:val="center"/>
          </w:tcPr>
          <w:p w14:paraId="3288DA92" w14:textId="77777777" w:rsidR="00CF19FA" w:rsidRPr="00CF19FA" w:rsidRDefault="00CF19FA" w:rsidP="00CF19FA">
            <w:pPr>
              <w:ind w:firstLine="0"/>
              <w:jc w:val="center"/>
              <w:rPr>
                <w:rFonts w:ascii="Times New Roman" w:eastAsia="Times New Roman" w:hAnsi="Times New Roman" w:cs="Times New Roman"/>
                <w:sz w:val="18"/>
                <w:szCs w:val="24"/>
                <w:lang w:eastAsia="ru-RU"/>
              </w:rPr>
            </w:pPr>
            <w:r w:rsidRPr="00CF19FA">
              <w:rPr>
                <w:rFonts w:ascii="Times New Roman" w:eastAsia="Times New Roman" w:hAnsi="Times New Roman" w:cs="Times New Roman"/>
                <w:sz w:val="18"/>
                <w:szCs w:val="24"/>
                <w:lang w:eastAsia="ru-RU"/>
              </w:rPr>
              <w:t>Стоимость</w:t>
            </w:r>
          </w:p>
          <w:p w14:paraId="4735D679" w14:textId="77777777" w:rsidR="00CF19FA" w:rsidRPr="00CF19FA" w:rsidRDefault="00CF19FA" w:rsidP="00CF19FA">
            <w:pPr>
              <w:ind w:firstLine="0"/>
              <w:jc w:val="center"/>
              <w:rPr>
                <w:rFonts w:ascii="Times New Roman" w:eastAsia="Times New Roman" w:hAnsi="Times New Roman" w:cs="Times New Roman"/>
                <w:sz w:val="18"/>
                <w:szCs w:val="24"/>
                <w:lang w:eastAsia="ru-RU"/>
              </w:rPr>
            </w:pPr>
            <w:proofErr w:type="spellStart"/>
            <w:r w:rsidRPr="00CF19FA">
              <w:rPr>
                <w:rFonts w:ascii="Times New Roman" w:eastAsia="Times New Roman" w:hAnsi="Times New Roman" w:cs="Times New Roman"/>
                <w:sz w:val="18"/>
                <w:szCs w:val="24"/>
                <w:lang w:eastAsia="ru-RU"/>
              </w:rPr>
              <w:t>руб</w:t>
            </w:r>
            <w:proofErr w:type="spellEnd"/>
          </w:p>
        </w:tc>
      </w:tr>
      <w:tr w:rsidR="00CF19FA" w:rsidRPr="00CF19FA" w14:paraId="30E8C198" w14:textId="77777777" w:rsidTr="00215746">
        <w:tblPrEx>
          <w:tblCellMar>
            <w:top w:w="0" w:type="dxa"/>
            <w:bottom w:w="0" w:type="dxa"/>
          </w:tblCellMar>
        </w:tblPrEx>
        <w:trPr>
          <w:cantSplit/>
        </w:trPr>
        <w:tc>
          <w:tcPr>
            <w:tcW w:w="392" w:type="dxa"/>
            <w:vMerge/>
            <w:tcBorders>
              <w:left w:val="single" w:sz="6" w:space="0" w:color="auto"/>
              <w:bottom w:val="single" w:sz="6" w:space="0" w:color="auto"/>
              <w:right w:val="single" w:sz="6" w:space="0" w:color="auto"/>
            </w:tcBorders>
            <w:shd w:val="clear" w:color="auto" w:fill="FFFFFF"/>
            <w:vAlign w:val="center"/>
          </w:tcPr>
          <w:p w14:paraId="63AEF939" w14:textId="77777777" w:rsidR="00CF19FA" w:rsidRPr="00CF19FA" w:rsidRDefault="00CF19FA" w:rsidP="00CF19FA">
            <w:pPr>
              <w:ind w:firstLine="0"/>
              <w:jc w:val="center"/>
              <w:rPr>
                <w:rFonts w:ascii="Times New Roman" w:eastAsia="Times New Roman" w:hAnsi="Times New Roman" w:cs="Times New Roman"/>
                <w:sz w:val="18"/>
                <w:szCs w:val="24"/>
                <w:lang w:eastAsia="ru-RU"/>
              </w:rPr>
            </w:pPr>
          </w:p>
        </w:tc>
        <w:tc>
          <w:tcPr>
            <w:tcW w:w="3042" w:type="dxa"/>
            <w:vMerge/>
            <w:tcBorders>
              <w:left w:val="single" w:sz="6" w:space="0" w:color="auto"/>
              <w:bottom w:val="single" w:sz="6" w:space="0" w:color="auto"/>
              <w:right w:val="single" w:sz="6" w:space="0" w:color="auto"/>
            </w:tcBorders>
            <w:shd w:val="clear" w:color="auto" w:fill="FFFFFF"/>
            <w:vAlign w:val="center"/>
          </w:tcPr>
          <w:p w14:paraId="4A9BF784" w14:textId="77777777" w:rsidR="00CF19FA" w:rsidRPr="00CF19FA" w:rsidRDefault="00CF19FA" w:rsidP="00CF19FA">
            <w:pPr>
              <w:ind w:firstLine="0"/>
              <w:jc w:val="center"/>
              <w:rPr>
                <w:rFonts w:ascii="Times New Roman" w:eastAsia="Times New Roman" w:hAnsi="Times New Roman" w:cs="Times New Roman"/>
                <w:sz w:val="18"/>
                <w:szCs w:val="24"/>
                <w:lang w:eastAsia="ru-RU"/>
              </w:rPr>
            </w:pPr>
          </w:p>
        </w:tc>
        <w:tc>
          <w:tcPr>
            <w:tcW w:w="3240" w:type="dxa"/>
            <w:vMerge/>
            <w:tcBorders>
              <w:left w:val="single" w:sz="6" w:space="0" w:color="auto"/>
              <w:bottom w:val="single" w:sz="6" w:space="0" w:color="auto"/>
              <w:right w:val="single" w:sz="6" w:space="0" w:color="auto"/>
            </w:tcBorders>
            <w:shd w:val="clear" w:color="auto" w:fill="FFFFFF"/>
            <w:vAlign w:val="center"/>
          </w:tcPr>
          <w:p w14:paraId="5C736DCD" w14:textId="77777777" w:rsidR="00CF19FA" w:rsidRPr="00CF19FA" w:rsidRDefault="00CF19FA" w:rsidP="00CF19FA">
            <w:pPr>
              <w:ind w:firstLine="0"/>
              <w:jc w:val="center"/>
              <w:rPr>
                <w:rFonts w:ascii="Times New Roman" w:eastAsia="Times New Roman" w:hAnsi="Times New Roman" w:cs="Times New Roman"/>
                <w:sz w:val="18"/>
                <w:szCs w:val="24"/>
                <w:lang w:eastAsia="ru-RU"/>
              </w:rPr>
            </w:pPr>
          </w:p>
        </w:tc>
        <w:tc>
          <w:tcPr>
            <w:tcW w:w="2714" w:type="dxa"/>
            <w:tcBorders>
              <w:top w:val="single" w:sz="6" w:space="0" w:color="auto"/>
              <w:left w:val="single" w:sz="6" w:space="0" w:color="auto"/>
              <w:bottom w:val="single" w:sz="6" w:space="0" w:color="auto"/>
              <w:right w:val="single" w:sz="6" w:space="0" w:color="auto"/>
            </w:tcBorders>
            <w:shd w:val="clear" w:color="auto" w:fill="FFFFFF"/>
            <w:vAlign w:val="center"/>
          </w:tcPr>
          <w:p w14:paraId="53482C0F" w14:textId="77777777" w:rsidR="00CF19FA" w:rsidRPr="00CF19FA" w:rsidRDefault="00CF19FA" w:rsidP="00CF19FA">
            <w:pPr>
              <w:ind w:firstLine="0"/>
              <w:jc w:val="center"/>
              <w:rPr>
                <w:rFonts w:ascii="Times New Roman" w:eastAsia="Times New Roman" w:hAnsi="Times New Roman" w:cs="Times New Roman"/>
                <w:sz w:val="18"/>
                <w:szCs w:val="24"/>
                <w:lang w:eastAsia="ru-RU"/>
              </w:rPr>
            </w:pPr>
            <w:r w:rsidRPr="00CF19FA">
              <w:rPr>
                <w:rFonts w:ascii="Times New Roman" w:eastAsia="Times New Roman" w:hAnsi="Times New Roman" w:cs="Times New Roman"/>
                <w:sz w:val="18"/>
                <w:szCs w:val="24"/>
                <w:lang w:eastAsia="ru-RU"/>
              </w:rPr>
              <w:t xml:space="preserve">100 или </w:t>
            </w:r>
            <w:proofErr w:type="gramStart"/>
            <w:r w:rsidRPr="00CF19FA">
              <w:rPr>
                <w:rFonts w:ascii="Times New Roman" w:eastAsia="Times New Roman" w:hAnsi="Times New Roman" w:cs="Times New Roman"/>
                <w:sz w:val="18"/>
                <w:szCs w:val="24"/>
                <w:lang w:eastAsia="ru-RU"/>
              </w:rPr>
              <w:t xml:space="preserve">количество </w:t>
            </w:r>
            <w:r w:rsidRPr="00CF19FA">
              <w:rPr>
                <w:rFonts w:ascii="Times New Roman" w:eastAsia="Times New Roman" w:hAnsi="Times New Roman" w:cs="Times New Roman"/>
                <w:sz w:val="18"/>
                <w:szCs w:val="24"/>
                <w:lang w:eastAsia="ru-RU"/>
              </w:rPr>
              <w:sym w:font="Symbol" w:char="F0B4"/>
            </w:r>
            <w:r w:rsidRPr="00CF19FA">
              <w:rPr>
                <w:rFonts w:ascii="Times New Roman" w:eastAsia="Times New Roman" w:hAnsi="Times New Roman" w:cs="Times New Roman"/>
                <w:sz w:val="18"/>
                <w:szCs w:val="24"/>
                <w:lang w:eastAsia="ru-RU"/>
              </w:rPr>
              <w:t xml:space="preserve"> цена</w:t>
            </w:r>
            <w:proofErr w:type="gramEnd"/>
          </w:p>
        </w:tc>
        <w:tc>
          <w:tcPr>
            <w:tcW w:w="916" w:type="dxa"/>
            <w:vMerge/>
            <w:tcBorders>
              <w:left w:val="single" w:sz="6" w:space="0" w:color="auto"/>
              <w:bottom w:val="single" w:sz="6" w:space="0" w:color="auto"/>
              <w:right w:val="single" w:sz="6" w:space="0" w:color="auto"/>
            </w:tcBorders>
            <w:shd w:val="clear" w:color="auto" w:fill="FFFFFF"/>
            <w:vAlign w:val="center"/>
          </w:tcPr>
          <w:p w14:paraId="12CF2C72" w14:textId="77777777" w:rsidR="00CF19FA" w:rsidRPr="00CF19FA" w:rsidRDefault="00CF19FA" w:rsidP="00CF19FA">
            <w:pPr>
              <w:ind w:firstLine="0"/>
              <w:jc w:val="center"/>
              <w:rPr>
                <w:rFonts w:ascii="Times New Roman" w:eastAsia="Times New Roman" w:hAnsi="Times New Roman" w:cs="Times New Roman"/>
                <w:sz w:val="18"/>
                <w:szCs w:val="24"/>
                <w:lang w:eastAsia="ru-RU"/>
              </w:rPr>
            </w:pPr>
          </w:p>
        </w:tc>
      </w:tr>
      <w:tr w:rsidR="00CF19FA" w:rsidRPr="00CF19FA" w14:paraId="56FD35CF" w14:textId="77777777" w:rsidTr="00215746">
        <w:tblPrEx>
          <w:tblCellMar>
            <w:top w:w="0" w:type="dxa"/>
            <w:bottom w:w="0" w:type="dxa"/>
          </w:tblCellMar>
        </w:tblPrEx>
        <w:tc>
          <w:tcPr>
            <w:tcW w:w="392" w:type="dxa"/>
            <w:tcBorders>
              <w:top w:val="single" w:sz="6" w:space="0" w:color="auto"/>
              <w:left w:val="single" w:sz="6" w:space="0" w:color="auto"/>
              <w:bottom w:val="single" w:sz="6" w:space="0" w:color="auto"/>
              <w:right w:val="single" w:sz="6" w:space="0" w:color="auto"/>
            </w:tcBorders>
            <w:shd w:val="clear" w:color="auto" w:fill="FFFFFF"/>
          </w:tcPr>
          <w:p w14:paraId="6C57B630" w14:textId="77777777" w:rsidR="00CF19FA" w:rsidRPr="00CF19FA" w:rsidRDefault="00CF19FA" w:rsidP="00CF19FA">
            <w:pPr>
              <w:ind w:firstLine="0"/>
              <w:jc w:val="center"/>
              <w:rPr>
                <w:rFonts w:ascii="Times New Roman" w:eastAsia="Times New Roman" w:hAnsi="Times New Roman" w:cs="Times New Roman"/>
                <w:sz w:val="18"/>
                <w:szCs w:val="24"/>
                <w:lang w:eastAsia="ru-RU"/>
              </w:rPr>
            </w:pPr>
            <w:r w:rsidRPr="00CF19FA">
              <w:rPr>
                <w:rFonts w:ascii="Times New Roman" w:eastAsia="Times New Roman" w:hAnsi="Times New Roman" w:cs="Times New Roman"/>
                <w:sz w:val="18"/>
                <w:szCs w:val="24"/>
                <w:lang w:eastAsia="ru-RU"/>
              </w:rPr>
              <w:t>1</w:t>
            </w:r>
          </w:p>
        </w:tc>
        <w:tc>
          <w:tcPr>
            <w:tcW w:w="3042" w:type="dxa"/>
            <w:tcBorders>
              <w:top w:val="single" w:sz="6" w:space="0" w:color="auto"/>
              <w:left w:val="single" w:sz="6" w:space="0" w:color="auto"/>
              <w:bottom w:val="single" w:sz="6" w:space="0" w:color="auto"/>
              <w:right w:val="single" w:sz="6" w:space="0" w:color="auto"/>
            </w:tcBorders>
            <w:shd w:val="clear" w:color="auto" w:fill="FFFFFF"/>
          </w:tcPr>
          <w:p w14:paraId="7BF544B2" w14:textId="77777777" w:rsidR="00CF19FA" w:rsidRPr="00CF19FA" w:rsidRDefault="00CF19FA" w:rsidP="00CF19FA">
            <w:pPr>
              <w:ind w:firstLine="0"/>
              <w:jc w:val="center"/>
              <w:rPr>
                <w:rFonts w:ascii="Times New Roman" w:eastAsia="Times New Roman" w:hAnsi="Times New Roman" w:cs="Times New Roman"/>
                <w:sz w:val="18"/>
                <w:szCs w:val="24"/>
                <w:lang w:eastAsia="ru-RU"/>
              </w:rPr>
            </w:pPr>
            <w:r w:rsidRPr="00CF19FA">
              <w:rPr>
                <w:rFonts w:ascii="Times New Roman" w:eastAsia="Times New Roman" w:hAnsi="Times New Roman" w:cs="Times New Roman"/>
                <w:sz w:val="18"/>
                <w:szCs w:val="24"/>
                <w:lang w:eastAsia="ru-RU"/>
              </w:rPr>
              <w:t>2</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14:paraId="0B596B36" w14:textId="77777777" w:rsidR="00CF19FA" w:rsidRPr="00CF19FA" w:rsidRDefault="00CF19FA" w:rsidP="00CF19FA">
            <w:pPr>
              <w:ind w:firstLine="0"/>
              <w:jc w:val="center"/>
              <w:rPr>
                <w:rFonts w:ascii="Times New Roman" w:eastAsia="Times New Roman" w:hAnsi="Times New Roman" w:cs="Times New Roman"/>
                <w:sz w:val="18"/>
                <w:szCs w:val="24"/>
                <w:lang w:eastAsia="ru-RU"/>
              </w:rPr>
            </w:pPr>
            <w:r w:rsidRPr="00CF19FA">
              <w:rPr>
                <w:rFonts w:ascii="Times New Roman" w:eastAsia="Times New Roman" w:hAnsi="Times New Roman" w:cs="Times New Roman"/>
                <w:sz w:val="18"/>
                <w:szCs w:val="24"/>
                <w:lang w:eastAsia="ru-RU"/>
              </w:rPr>
              <w:t>3</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14:paraId="0072A48D" w14:textId="77777777" w:rsidR="00CF19FA" w:rsidRPr="00CF19FA" w:rsidRDefault="00CF19FA" w:rsidP="00CF19FA">
            <w:pPr>
              <w:ind w:firstLine="0"/>
              <w:jc w:val="center"/>
              <w:rPr>
                <w:rFonts w:ascii="Times New Roman" w:eastAsia="Times New Roman" w:hAnsi="Times New Roman" w:cs="Times New Roman"/>
                <w:sz w:val="18"/>
                <w:szCs w:val="24"/>
                <w:lang w:eastAsia="ru-RU"/>
              </w:rPr>
            </w:pPr>
            <w:r w:rsidRPr="00CF19FA">
              <w:rPr>
                <w:rFonts w:ascii="Times New Roman" w:eastAsia="Times New Roman" w:hAnsi="Times New Roman" w:cs="Times New Roman"/>
                <w:sz w:val="18"/>
                <w:szCs w:val="24"/>
                <w:lang w:eastAsia="ru-RU"/>
              </w:rPr>
              <w:t>4</w:t>
            </w:r>
          </w:p>
        </w:tc>
        <w:tc>
          <w:tcPr>
            <w:tcW w:w="916" w:type="dxa"/>
            <w:tcBorders>
              <w:top w:val="single" w:sz="6" w:space="0" w:color="auto"/>
              <w:left w:val="single" w:sz="6" w:space="0" w:color="auto"/>
              <w:bottom w:val="single" w:sz="6" w:space="0" w:color="auto"/>
              <w:right w:val="single" w:sz="6" w:space="0" w:color="auto"/>
            </w:tcBorders>
            <w:shd w:val="clear" w:color="auto" w:fill="FFFFFF"/>
          </w:tcPr>
          <w:p w14:paraId="491F75F6" w14:textId="77777777" w:rsidR="00CF19FA" w:rsidRPr="00CF19FA" w:rsidRDefault="00CF19FA" w:rsidP="00CF19FA">
            <w:pPr>
              <w:ind w:firstLine="0"/>
              <w:jc w:val="center"/>
              <w:rPr>
                <w:rFonts w:ascii="Times New Roman" w:eastAsia="Times New Roman" w:hAnsi="Times New Roman" w:cs="Times New Roman"/>
                <w:sz w:val="18"/>
                <w:szCs w:val="24"/>
                <w:lang w:eastAsia="ru-RU"/>
              </w:rPr>
            </w:pPr>
            <w:r w:rsidRPr="00CF19FA">
              <w:rPr>
                <w:rFonts w:ascii="Times New Roman" w:eastAsia="Times New Roman" w:hAnsi="Times New Roman" w:cs="Times New Roman"/>
                <w:sz w:val="18"/>
                <w:szCs w:val="24"/>
                <w:lang w:eastAsia="ru-RU"/>
              </w:rPr>
              <w:t>5</w:t>
            </w:r>
          </w:p>
        </w:tc>
      </w:tr>
      <w:tr w:rsidR="00CF19FA" w:rsidRPr="00CF19FA" w14:paraId="2B42FF6B" w14:textId="77777777" w:rsidTr="00215746">
        <w:tblPrEx>
          <w:tblCellMar>
            <w:top w:w="0" w:type="dxa"/>
            <w:bottom w:w="0" w:type="dxa"/>
          </w:tblCellMar>
        </w:tblPrEx>
        <w:trPr>
          <w:trHeight w:val="226"/>
        </w:trPr>
        <w:tc>
          <w:tcPr>
            <w:tcW w:w="392" w:type="dxa"/>
            <w:tcBorders>
              <w:top w:val="single" w:sz="6" w:space="0" w:color="auto"/>
              <w:left w:val="single" w:sz="6" w:space="0" w:color="auto"/>
              <w:bottom w:val="single" w:sz="6" w:space="0" w:color="auto"/>
              <w:right w:val="single" w:sz="6" w:space="0" w:color="auto"/>
            </w:tcBorders>
            <w:shd w:val="clear" w:color="auto" w:fill="FFFFFF"/>
          </w:tcPr>
          <w:p w14:paraId="4B062A87" w14:textId="77777777" w:rsidR="00CF19FA" w:rsidRPr="00CF19FA" w:rsidRDefault="00CF19FA" w:rsidP="00CF19FA">
            <w:pPr>
              <w:ind w:firstLine="0"/>
              <w:jc w:val="center"/>
              <w:rPr>
                <w:rFonts w:ascii="Times New Roman" w:eastAsia="Times New Roman" w:hAnsi="Times New Roman" w:cs="Times New Roman"/>
                <w:sz w:val="18"/>
                <w:szCs w:val="24"/>
                <w:lang w:eastAsia="ru-RU"/>
              </w:rPr>
            </w:pPr>
            <w:r w:rsidRPr="00CF19FA">
              <w:rPr>
                <w:rFonts w:ascii="Times New Roman" w:eastAsia="Times New Roman" w:hAnsi="Times New Roman" w:cs="Times New Roman"/>
                <w:sz w:val="18"/>
                <w:szCs w:val="24"/>
                <w:lang w:eastAsia="ru-RU"/>
              </w:rPr>
              <w:t>1</w:t>
            </w:r>
          </w:p>
        </w:tc>
        <w:tc>
          <w:tcPr>
            <w:tcW w:w="9912" w:type="dxa"/>
            <w:gridSpan w:val="4"/>
            <w:tcBorders>
              <w:top w:val="single" w:sz="6" w:space="0" w:color="auto"/>
              <w:left w:val="single" w:sz="6" w:space="0" w:color="auto"/>
              <w:bottom w:val="single" w:sz="6" w:space="0" w:color="auto"/>
              <w:right w:val="single" w:sz="6" w:space="0" w:color="auto"/>
            </w:tcBorders>
            <w:shd w:val="clear" w:color="auto" w:fill="FFFFFF"/>
          </w:tcPr>
          <w:p w14:paraId="469A5F33" w14:textId="77777777" w:rsidR="00CF19FA" w:rsidRPr="00CF19FA" w:rsidRDefault="00CF19FA" w:rsidP="00CF19FA">
            <w:pPr>
              <w:ind w:firstLine="0"/>
              <w:jc w:val="center"/>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Обмерные работы.</w:t>
            </w:r>
          </w:p>
        </w:tc>
      </w:tr>
      <w:tr w:rsidR="00CF19FA" w:rsidRPr="00CF19FA" w14:paraId="4EC23345" w14:textId="77777777" w:rsidTr="00215746">
        <w:tblPrEx>
          <w:tblCellMar>
            <w:top w:w="0" w:type="dxa"/>
            <w:bottom w:w="0" w:type="dxa"/>
          </w:tblCellMar>
        </w:tblPrEx>
        <w:tc>
          <w:tcPr>
            <w:tcW w:w="392" w:type="dxa"/>
            <w:tcBorders>
              <w:top w:val="single" w:sz="6" w:space="0" w:color="auto"/>
              <w:left w:val="single" w:sz="6" w:space="0" w:color="auto"/>
              <w:bottom w:val="single" w:sz="6" w:space="0" w:color="auto"/>
              <w:right w:val="single" w:sz="6" w:space="0" w:color="auto"/>
            </w:tcBorders>
            <w:shd w:val="clear" w:color="auto" w:fill="FFFFFF"/>
          </w:tcPr>
          <w:p w14:paraId="444D882F"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1.1.</w:t>
            </w:r>
          </w:p>
          <w:p w14:paraId="6D6E4485"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tc>
        <w:tc>
          <w:tcPr>
            <w:tcW w:w="3042" w:type="dxa"/>
            <w:tcBorders>
              <w:top w:val="single" w:sz="6" w:space="0" w:color="auto"/>
              <w:left w:val="single" w:sz="6" w:space="0" w:color="auto"/>
              <w:bottom w:val="single" w:sz="6" w:space="0" w:color="auto"/>
              <w:right w:val="single" w:sz="6" w:space="0" w:color="auto"/>
            </w:tcBorders>
            <w:shd w:val="clear" w:color="auto" w:fill="FFFFFF"/>
          </w:tcPr>
          <w:p w14:paraId="3A478D2A"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Характеристика объекта проектирования:</w:t>
            </w:r>
          </w:p>
          <w:p w14:paraId="65FF5EFE"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В соответствии с техническим паспортом от 18.04.2007г:</w:t>
            </w:r>
          </w:p>
          <w:p w14:paraId="10EC3535"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u w:val="single"/>
                <w:lang w:eastAsia="ru-RU"/>
              </w:rPr>
              <w:t>Литер А</w:t>
            </w:r>
            <w:r w:rsidRPr="00CF19FA">
              <w:rPr>
                <w:rFonts w:ascii="Times New Roman" w:eastAsia="Times New Roman" w:hAnsi="Times New Roman" w:cs="Times New Roman"/>
                <w:sz w:val="20"/>
                <w:szCs w:val="24"/>
                <w:lang w:eastAsia="ru-RU"/>
              </w:rPr>
              <w:t>:</w:t>
            </w:r>
          </w:p>
          <w:p w14:paraId="50C1DA31"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roofErr w:type="gramStart"/>
            <w:r w:rsidRPr="00CF19FA">
              <w:rPr>
                <w:rFonts w:ascii="Times New Roman" w:eastAsia="Times New Roman" w:hAnsi="Times New Roman" w:cs="Times New Roman"/>
                <w:sz w:val="20"/>
                <w:szCs w:val="24"/>
                <w:lang w:eastAsia="ru-RU"/>
              </w:rPr>
              <w:t>Здание  –</w:t>
            </w:r>
            <w:proofErr w:type="gramEnd"/>
            <w:r w:rsidRPr="00CF19FA">
              <w:rPr>
                <w:rFonts w:ascii="Times New Roman" w:eastAsia="Times New Roman" w:hAnsi="Times New Roman" w:cs="Times New Roman"/>
                <w:sz w:val="20"/>
                <w:szCs w:val="24"/>
                <w:lang w:eastAsia="ru-RU"/>
              </w:rPr>
              <w:t xml:space="preserve"> 4х этажное, в том числе цокольный этаж,</w:t>
            </w:r>
          </w:p>
          <w:p w14:paraId="37DC5C86"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год постройки – 1991г.</w:t>
            </w:r>
          </w:p>
          <w:p w14:paraId="1BD6488A"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Фундамент – ж/бетонный,</w:t>
            </w:r>
          </w:p>
          <w:p w14:paraId="06A99108"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стены – кирпичные,</w:t>
            </w:r>
          </w:p>
          <w:p w14:paraId="322D8A8B"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перегородки – кирпичные, </w:t>
            </w:r>
          </w:p>
          <w:p w14:paraId="1828B789"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междуэтажное перекрытие – ж/б, </w:t>
            </w:r>
          </w:p>
          <w:p w14:paraId="6D15CFB8"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чердачное перекрытие – ж/б.</w:t>
            </w:r>
          </w:p>
          <w:p w14:paraId="78CEB496"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крыша – мягкая.</w:t>
            </w:r>
          </w:p>
          <w:p w14:paraId="2CF2CA51"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u w:val="single"/>
                <w:lang w:eastAsia="ru-RU"/>
              </w:rPr>
              <w:t>Литер А1</w:t>
            </w:r>
            <w:r w:rsidRPr="00CF19FA">
              <w:rPr>
                <w:rFonts w:ascii="Times New Roman" w:eastAsia="Times New Roman" w:hAnsi="Times New Roman" w:cs="Times New Roman"/>
                <w:sz w:val="20"/>
                <w:szCs w:val="24"/>
                <w:lang w:eastAsia="ru-RU"/>
              </w:rPr>
              <w:t>:</w:t>
            </w:r>
          </w:p>
          <w:p w14:paraId="79484796"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1-о этажное здание,</w:t>
            </w:r>
          </w:p>
          <w:p w14:paraId="64EF2E3D"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стены – пенобетонные блоки,</w:t>
            </w:r>
          </w:p>
          <w:p w14:paraId="46CDD7F7"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Год постройки – неизвестно.</w:t>
            </w:r>
          </w:p>
          <w:p w14:paraId="61E2F798"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5B416C64"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Объект в составе 3-х нежилых помещений (3-х собственников), в том числе:</w:t>
            </w:r>
          </w:p>
          <w:p w14:paraId="77E820ED"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4"/>
                <w:lang w:eastAsia="ru-RU"/>
              </w:rPr>
              <w:t xml:space="preserve">- площадь </w:t>
            </w:r>
            <w:r w:rsidRPr="00CF19FA">
              <w:rPr>
                <w:rFonts w:ascii="Times New Roman" w:eastAsia="Times New Roman" w:hAnsi="Times New Roman" w:cs="Times New Roman"/>
                <w:sz w:val="20"/>
                <w:szCs w:val="20"/>
                <w:lang w:eastAsia="ru-RU"/>
              </w:rPr>
              <w:t xml:space="preserve">нежилого помещения, </w:t>
            </w:r>
            <w:proofErr w:type="gramStart"/>
            <w:r w:rsidRPr="00CF19FA">
              <w:rPr>
                <w:rFonts w:ascii="Times New Roman" w:eastAsia="Times New Roman" w:hAnsi="Times New Roman" w:cs="Times New Roman"/>
                <w:sz w:val="20"/>
                <w:szCs w:val="20"/>
                <w:lang w:eastAsia="ru-RU"/>
              </w:rPr>
              <w:t>занимаемого  МАУК</w:t>
            </w:r>
            <w:proofErr w:type="gramEnd"/>
            <w:r w:rsidRPr="00CF19FA">
              <w:rPr>
                <w:rFonts w:ascii="Times New Roman" w:eastAsia="Times New Roman" w:hAnsi="Times New Roman" w:cs="Times New Roman"/>
                <w:sz w:val="20"/>
                <w:szCs w:val="20"/>
                <w:lang w:eastAsia="ru-RU"/>
              </w:rPr>
              <w:t xml:space="preserve"> «ДК «Поиск», подлежащая детальному (инструментальному) обследованию составляет </w:t>
            </w:r>
            <w:r w:rsidRPr="00CF19FA">
              <w:rPr>
                <w:rFonts w:ascii="Times New Roman" w:eastAsia="Times New Roman" w:hAnsi="Times New Roman" w:cs="Times New Roman"/>
                <w:b/>
                <w:sz w:val="20"/>
                <w:szCs w:val="20"/>
                <w:lang w:val="en-US" w:eastAsia="ru-RU"/>
              </w:rPr>
              <w:t>S</w:t>
            </w:r>
            <w:r w:rsidRPr="00CF19FA">
              <w:rPr>
                <w:rFonts w:ascii="Times New Roman" w:eastAsia="Times New Roman" w:hAnsi="Times New Roman" w:cs="Times New Roman"/>
                <w:b/>
                <w:sz w:val="20"/>
                <w:szCs w:val="20"/>
                <w:vertAlign w:val="subscript"/>
                <w:lang w:eastAsia="ru-RU"/>
              </w:rPr>
              <w:t>1</w:t>
            </w:r>
            <w:r w:rsidRPr="00CF19FA">
              <w:rPr>
                <w:rFonts w:ascii="Times New Roman" w:eastAsia="Times New Roman" w:hAnsi="Times New Roman" w:cs="Times New Roman"/>
                <w:b/>
                <w:sz w:val="20"/>
                <w:szCs w:val="20"/>
                <w:lang w:eastAsia="ru-RU"/>
              </w:rPr>
              <w:t>=1815,5 м</w:t>
            </w:r>
            <w:r w:rsidRPr="00CF19FA">
              <w:rPr>
                <w:rFonts w:ascii="Times New Roman" w:eastAsia="Times New Roman" w:hAnsi="Times New Roman" w:cs="Times New Roman"/>
                <w:b/>
                <w:sz w:val="20"/>
                <w:szCs w:val="20"/>
                <w:vertAlign w:val="superscript"/>
                <w:lang w:eastAsia="ru-RU"/>
              </w:rPr>
              <w:t>2</w:t>
            </w:r>
            <w:r w:rsidRPr="00CF19FA">
              <w:rPr>
                <w:rFonts w:ascii="Times New Roman" w:eastAsia="Times New Roman" w:hAnsi="Times New Roman" w:cs="Times New Roman"/>
                <w:sz w:val="20"/>
                <w:szCs w:val="20"/>
                <w:lang w:eastAsia="ru-RU"/>
              </w:rPr>
              <w:t>,</w:t>
            </w:r>
          </w:p>
          <w:p w14:paraId="1F4413D1"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строительный объем </w:t>
            </w:r>
            <w:r w:rsidRPr="00CF19FA">
              <w:rPr>
                <w:rFonts w:ascii="Times New Roman" w:eastAsia="Times New Roman" w:hAnsi="Times New Roman" w:cs="Times New Roman"/>
                <w:b/>
                <w:sz w:val="20"/>
                <w:szCs w:val="24"/>
                <w:lang w:val="en-US" w:eastAsia="ru-RU"/>
              </w:rPr>
              <w:t>V</w:t>
            </w:r>
            <w:r w:rsidRPr="00CF19FA">
              <w:rPr>
                <w:rFonts w:ascii="Times New Roman" w:eastAsia="Times New Roman" w:hAnsi="Times New Roman" w:cs="Times New Roman"/>
                <w:b/>
                <w:sz w:val="20"/>
                <w:szCs w:val="24"/>
                <w:vertAlign w:val="subscript"/>
                <w:lang w:eastAsia="ru-RU"/>
              </w:rPr>
              <w:t>1</w:t>
            </w:r>
            <w:r w:rsidRPr="00CF19FA">
              <w:rPr>
                <w:rFonts w:ascii="Times New Roman" w:eastAsia="Times New Roman" w:hAnsi="Times New Roman" w:cs="Times New Roman"/>
                <w:sz w:val="20"/>
                <w:szCs w:val="24"/>
                <w:lang w:eastAsia="ru-RU"/>
              </w:rPr>
              <w:t>=</w:t>
            </w:r>
            <w:r w:rsidRPr="00CF19FA">
              <w:rPr>
                <w:rFonts w:ascii="Times New Roman" w:eastAsia="Times New Roman" w:hAnsi="Times New Roman" w:cs="Times New Roman"/>
                <w:b/>
                <w:sz w:val="20"/>
                <w:szCs w:val="24"/>
                <w:lang w:eastAsia="ru-RU"/>
              </w:rPr>
              <w:t>12839м</w:t>
            </w:r>
            <w:r w:rsidRPr="00CF19FA">
              <w:rPr>
                <w:rFonts w:ascii="Times New Roman" w:eastAsia="Times New Roman" w:hAnsi="Times New Roman" w:cs="Times New Roman"/>
                <w:b/>
                <w:sz w:val="20"/>
                <w:szCs w:val="24"/>
                <w:vertAlign w:val="superscript"/>
                <w:lang w:eastAsia="ru-RU"/>
              </w:rPr>
              <w:t>3</w:t>
            </w:r>
            <w:r w:rsidRPr="00CF19FA">
              <w:rPr>
                <w:rFonts w:ascii="Times New Roman" w:eastAsia="Times New Roman" w:hAnsi="Times New Roman" w:cs="Times New Roman"/>
                <w:sz w:val="20"/>
                <w:szCs w:val="20"/>
                <w:lang w:eastAsia="ru-RU"/>
              </w:rPr>
              <w:t>;</w:t>
            </w:r>
          </w:p>
          <w:p w14:paraId="11B90C2D"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Высота помещений цокольного </w:t>
            </w:r>
            <w:proofErr w:type="gramStart"/>
            <w:r w:rsidRPr="00CF19FA">
              <w:rPr>
                <w:rFonts w:ascii="Times New Roman" w:eastAsia="Times New Roman" w:hAnsi="Times New Roman" w:cs="Times New Roman"/>
                <w:sz w:val="20"/>
                <w:szCs w:val="20"/>
                <w:lang w:eastAsia="ru-RU"/>
              </w:rPr>
              <w:t xml:space="preserve">этажа:  </w:t>
            </w:r>
            <w:r w:rsidRPr="00CF19FA">
              <w:rPr>
                <w:rFonts w:ascii="Times New Roman" w:eastAsia="Times New Roman" w:hAnsi="Times New Roman" w:cs="Times New Roman"/>
                <w:sz w:val="20"/>
                <w:szCs w:val="20"/>
                <w:lang w:val="en-US" w:eastAsia="ru-RU"/>
              </w:rPr>
              <w:t>h</w:t>
            </w:r>
            <w:proofErr w:type="gramEnd"/>
            <w:r w:rsidRPr="00CF19FA">
              <w:rPr>
                <w:rFonts w:ascii="Times New Roman" w:eastAsia="Times New Roman" w:hAnsi="Times New Roman" w:cs="Times New Roman"/>
                <w:sz w:val="20"/>
                <w:szCs w:val="20"/>
                <w:vertAlign w:val="subscript"/>
                <w:lang w:eastAsia="ru-RU"/>
              </w:rPr>
              <w:t>ц</w:t>
            </w:r>
            <w:r w:rsidRPr="00CF19FA">
              <w:rPr>
                <w:rFonts w:ascii="Times New Roman" w:eastAsia="Times New Roman" w:hAnsi="Times New Roman" w:cs="Times New Roman"/>
                <w:sz w:val="20"/>
                <w:szCs w:val="20"/>
                <w:lang w:eastAsia="ru-RU"/>
              </w:rPr>
              <w:t xml:space="preserve">= 2,0м; 2,9м; 2,83м; </w:t>
            </w:r>
          </w:p>
          <w:p w14:paraId="0314C642"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 2,91м; 3,44м; 4,3м.</w:t>
            </w:r>
          </w:p>
          <w:p w14:paraId="4F069663"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Высота помещений 1-го этажа:</w:t>
            </w:r>
          </w:p>
          <w:p w14:paraId="4AC42796"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 </w:t>
            </w:r>
            <w:r w:rsidRPr="00CF19FA">
              <w:rPr>
                <w:rFonts w:ascii="Times New Roman" w:eastAsia="Times New Roman" w:hAnsi="Times New Roman" w:cs="Times New Roman"/>
                <w:sz w:val="20"/>
                <w:szCs w:val="20"/>
                <w:lang w:val="en-US" w:eastAsia="ru-RU"/>
              </w:rPr>
              <w:t>h</w:t>
            </w:r>
            <w:r w:rsidRPr="00CF19FA">
              <w:rPr>
                <w:rFonts w:ascii="Times New Roman" w:eastAsia="Times New Roman" w:hAnsi="Times New Roman" w:cs="Times New Roman"/>
                <w:sz w:val="20"/>
                <w:szCs w:val="20"/>
                <w:vertAlign w:val="subscript"/>
                <w:lang w:eastAsia="ru-RU"/>
              </w:rPr>
              <w:t>1</w:t>
            </w:r>
            <w:r w:rsidRPr="00CF19FA">
              <w:rPr>
                <w:rFonts w:ascii="Times New Roman" w:eastAsia="Times New Roman" w:hAnsi="Times New Roman" w:cs="Times New Roman"/>
                <w:sz w:val="20"/>
                <w:szCs w:val="20"/>
                <w:lang w:eastAsia="ru-RU"/>
              </w:rPr>
              <w:t>= 2,7м; 2,83м; 3,0м.</w:t>
            </w:r>
          </w:p>
          <w:p w14:paraId="622F8B3E"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Высота помещений 2-го этажа:</w:t>
            </w:r>
          </w:p>
          <w:p w14:paraId="54FDBCFD"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 </w:t>
            </w:r>
            <w:r w:rsidRPr="00CF19FA">
              <w:rPr>
                <w:rFonts w:ascii="Times New Roman" w:eastAsia="Times New Roman" w:hAnsi="Times New Roman" w:cs="Times New Roman"/>
                <w:sz w:val="20"/>
                <w:szCs w:val="20"/>
                <w:lang w:val="en-US" w:eastAsia="ru-RU"/>
              </w:rPr>
              <w:t>h</w:t>
            </w:r>
            <w:r w:rsidRPr="00CF19FA">
              <w:rPr>
                <w:rFonts w:ascii="Times New Roman" w:eastAsia="Times New Roman" w:hAnsi="Times New Roman" w:cs="Times New Roman"/>
                <w:sz w:val="20"/>
                <w:szCs w:val="20"/>
                <w:vertAlign w:val="subscript"/>
                <w:lang w:eastAsia="ru-RU"/>
              </w:rPr>
              <w:t>2</w:t>
            </w:r>
            <w:r w:rsidRPr="00CF19FA">
              <w:rPr>
                <w:rFonts w:ascii="Times New Roman" w:eastAsia="Times New Roman" w:hAnsi="Times New Roman" w:cs="Times New Roman"/>
                <w:sz w:val="20"/>
                <w:szCs w:val="20"/>
                <w:lang w:eastAsia="ru-RU"/>
              </w:rPr>
              <w:t xml:space="preserve">= 2,0м; 3,0м; 3,03м; 3,05; 3,2;   </w:t>
            </w:r>
          </w:p>
          <w:p w14:paraId="25480C3B"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 3,9; 3,59м; 5,18м; 6,95м.</w:t>
            </w:r>
          </w:p>
          <w:p w14:paraId="5809F080"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Высота помещений 3-го этажа:</w:t>
            </w:r>
          </w:p>
          <w:p w14:paraId="105C39C4"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 </w:t>
            </w:r>
            <w:r w:rsidRPr="00CF19FA">
              <w:rPr>
                <w:rFonts w:ascii="Times New Roman" w:eastAsia="Times New Roman" w:hAnsi="Times New Roman" w:cs="Times New Roman"/>
                <w:sz w:val="20"/>
                <w:szCs w:val="20"/>
                <w:lang w:val="en-US" w:eastAsia="ru-RU"/>
              </w:rPr>
              <w:t>h</w:t>
            </w:r>
            <w:r w:rsidRPr="00CF19FA">
              <w:rPr>
                <w:rFonts w:ascii="Times New Roman" w:eastAsia="Times New Roman" w:hAnsi="Times New Roman" w:cs="Times New Roman"/>
                <w:sz w:val="20"/>
                <w:szCs w:val="20"/>
                <w:vertAlign w:val="subscript"/>
                <w:lang w:eastAsia="ru-RU"/>
              </w:rPr>
              <w:t>3</w:t>
            </w:r>
            <w:r w:rsidRPr="00CF19FA">
              <w:rPr>
                <w:rFonts w:ascii="Times New Roman" w:eastAsia="Times New Roman" w:hAnsi="Times New Roman" w:cs="Times New Roman"/>
                <w:sz w:val="20"/>
                <w:szCs w:val="20"/>
                <w:lang w:eastAsia="ru-RU"/>
              </w:rPr>
              <w:t>= 2,0м; 2,6м; 2,94м; 3,0м.</w:t>
            </w:r>
          </w:p>
          <w:p w14:paraId="3D20D0D2"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п</w:t>
            </w:r>
            <w:r w:rsidRPr="00CF19FA">
              <w:rPr>
                <w:rFonts w:ascii="Times New Roman" w:eastAsia="Times New Roman" w:hAnsi="Times New Roman" w:cs="Times New Roman"/>
                <w:sz w:val="20"/>
                <w:szCs w:val="24"/>
                <w:lang w:eastAsia="ru-RU"/>
              </w:rPr>
              <w:t xml:space="preserve">лощадь </w:t>
            </w:r>
            <w:r w:rsidRPr="00CF19FA">
              <w:rPr>
                <w:rFonts w:ascii="Times New Roman" w:eastAsia="Times New Roman" w:hAnsi="Times New Roman" w:cs="Times New Roman"/>
                <w:sz w:val="20"/>
                <w:szCs w:val="20"/>
                <w:lang w:eastAsia="ru-RU"/>
              </w:rPr>
              <w:t xml:space="preserve">нежилого помещения, </w:t>
            </w:r>
            <w:proofErr w:type="gramStart"/>
            <w:r w:rsidRPr="00CF19FA">
              <w:rPr>
                <w:rFonts w:ascii="Times New Roman" w:eastAsia="Times New Roman" w:hAnsi="Times New Roman" w:cs="Times New Roman"/>
                <w:sz w:val="20"/>
                <w:szCs w:val="20"/>
                <w:lang w:eastAsia="ru-RU"/>
              </w:rPr>
              <w:t>занимаемого  ООО</w:t>
            </w:r>
            <w:proofErr w:type="gramEnd"/>
            <w:r w:rsidRPr="00CF19FA">
              <w:rPr>
                <w:rFonts w:ascii="Times New Roman" w:eastAsia="Times New Roman" w:hAnsi="Times New Roman" w:cs="Times New Roman"/>
                <w:sz w:val="20"/>
                <w:szCs w:val="20"/>
                <w:lang w:eastAsia="ru-RU"/>
              </w:rPr>
              <w:t xml:space="preserve"> «Макс Групп» </w:t>
            </w:r>
          </w:p>
          <w:p w14:paraId="2EF7E01B" w14:textId="77777777" w:rsidR="00CF19FA" w:rsidRPr="00CF19FA" w:rsidRDefault="00CF19FA" w:rsidP="00CF19FA">
            <w:pPr>
              <w:ind w:firstLine="0"/>
              <w:jc w:val="left"/>
              <w:rPr>
                <w:rFonts w:ascii="Times New Roman" w:eastAsia="Times New Roman" w:hAnsi="Times New Roman" w:cs="Times New Roman"/>
                <w:b/>
                <w:sz w:val="20"/>
                <w:szCs w:val="20"/>
                <w:lang w:eastAsia="ru-RU"/>
              </w:rPr>
            </w:pPr>
            <w:r w:rsidRPr="00CF19FA">
              <w:rPr>
                <w:rFonts w:ascii="Times New Roman" w:eastAsia="Times New Roman" w:hAnsi="Times New Roman" w:cs="Times New Roman"/>
                <w:sz w:val="20"/>
                <w:szCs w:val="20"/>
                <w:lang w:eastAsia="ru-RU"/>
              </w:rPr>
              <w:lastRenderedPageBreak/>
              <w:t xml:space="preserve">составляет </w:t>
            </w:r>
            <w:r w:rsidRPr="00CF19FA">
              <w:rPr>
                <w:rFonts w:ascii="Times New Roman" w:eastAsia="Times New Roman" w:hAnsi="Times New Roman" w:cs="Times New Roman"/>
                <w:sz w:val="20"/>
                <w:szCs w:val="20"/>
                <w:lang w:val="en-US" w:eastAsia="ru-RU"/>
              </w:rPr>
              <w:t>S</w:t>
            </w:r>
            <w:r w:rsidRPr="00CF19FA">
              <w:rPr>
                <w:rFonts w:ascii="Times New Roman" w:eastAsia="Times New Roman" w:hAnsi="Times New Roman" w:cs="Times New Roman"/>
                <w:sz w:val="20"/>
                <w:szCs w:val="20"/>
                <w:vertAlign w:val="subscript"/>
                <w:lang w:eastAsia="ru-RU"/>
              </w:rPr>
              <w:t>2</w:t>
            </w:r>
            <w:r w:rsidRPr="00CF19FA">
              <w:rPr>
                <w:rFonts w:ascii="Times New Roman" w:eastAsia="Times New Roman" w:hAnsi="Times New Roman" w:cs="Times New Roman"/>
                <w:sz w:val="20"/>
                <w:szCs w:val="20"/>
                <w:lang w:eastAsia="ru-RU"/>
              </w:rPr>
              <w:t>=505,4 м</w:t>
            </w:r>
            <w:r w:rsidRPr="00CF19FA">
              <w:rPr>
                <w:rFonts w:ascii="Times New Roman" w:eastAsia="Times New Roman" w:hAnsi="Times New Roman" w:cs="Times New Roman"/>
                <w:sz w:val="20"/>
                <w:szCs w:val="20"/>
                <w:vertAlign w:val="superscript"/>
                <w:lang w:eastAsia="ru-RU"/>
              </w:rPr>
              <w:t>2</w:t>
            </w:r>
            <w:r w:rsidRPr="00CF19FA">
              <w:rPr>
                <w:rFonts w:ascii="Times New Roman" w:eastAsia="Times New Roman" w:hAnsi="Times New Roman" w:cs="Times New Roman"/>
                <w:b/>
                <w:sz w:val="20"/>
                <w:szCs w:val="20"/>
                <w:lang w:eastAsia="ru-RU"/>
              </w:rPr>
              <w:t>.</w:t>
            </w:r>
          </w:p>
          <w:p w14:paraId="765D4126"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4"/>
                <w:lang w:eastAsia="ru-RU"/>
              </w:rPr>
              <w:t xml:space="preserve"> - площадь </w:t>
            </w:r>
            <w:r w:rsidRPr="00CF19FA">
              <w:rPr>
                <w:rFonts w:ascii="Times New Roman" w:eastAsia="Times New Roman" w:hAnsi="Times New Roman" w:cs="Times New Roman"/>
                <w:sz w:val="20"/>
                <w:szCs w:val="20"/>
                <w:lang w:eastAsia="ru-RU"/>
              </w:rPr>
              <w:t xml:space="preserve">нежилого помещения, </w:t>
            </w:r>
            <w:proofErr w:type="gramStart"/>
            <w:r w:rsidRPr="00CF19FA">
              <w:rPr>
                <w:rFonts w:ascii="Times New Roman" w:eastAsia="Times New Roman" w:hAnsi="Times New Roman" w:cs="Times New Roman"/>
                <w:sz w:val="20"/>
                <w:szCs w:val="20"/>
                <w:lang w:eastAsia="ru-RU"/>
              </w:rPr>
              <w:t>занимаемого  ООО</w:t>
            </w:r>
            <w:proofErr w:type="gramEnd"/>
            <w:r w:rsidRPr="00CF19FA">
              <w:rPr>
                <w:rFonts w:ascii="Times New Roman" w:eastAsia="Times New Roman" w:hAnsi="Times New Roman" w:cs="Times New Roman"/>
                <w:sz w:val="20"/>
                <w:szCs w:val="20"/>
                <w:lang w:eastAsia="ru-RU"/>
              </w:rPr>
              <w:t xml:space="preserve"> «Максим-кофейня» составляет</w:t>
            </w:r>
          </w:p>
          <w:p w14:paraId="72994ABC"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b/>
                <w:sz w:val="20"/>
                <w:szCs w:val="20"/>
                <w:lang w:eastAsia="ru-RU"/>
              </w:rPr>
              <w:t xml:space="preserve"> </w:t>
            </w:r>
            <w:r w:rsidRPr="00CF19FA">
              <w:rPr>
                <w:rFonts w:ascii="Times New Roman" w:eastAsia="Times New Roman" w:hAnsi="Times New Roman" w:cs="Times New Roman"/>
                <w:sz w:val="20"/>
                <w:szCs w:val="20"/>
                <w:lang w:val="en-US" w:eastAsia="ru-RU"/>
              </w:rPr>
              <w:t>S</w:t>
            </w:r>
            <w:r w:rsidRPr="00CF19FA">
              <w:rPr>
                <w:rFonts w:ascii="Times New Roman" w:eastAsia="Times New Roman" w:hAnsi="Times New Roman" w:cs="Times New Roman"/>
                <w:sz w:val="20"/>
                <w:szCs w:val="20"/>
                <w:vertAlign w:val="subscript"/>
                <w:lang w:eastAsia="ru-RU"/>
              </w:rPr>
              <w:t>3</w:t>
            </w:r>
            <w:r w:rsidRPr="00CF19FA">
              <w:rPr>
                <w:rFonts w:ascii="Times New Roman" w:eastAsia="Times New Roman" w:hAnsi="Times New Roman" w:cs="Times New Roman"/>
                <w:sz w:val="20"/>
                <w:szCs w:val="20"/>
                <w:lang w:eastAsia="ru-RU"/>
              </w:rPr>
              <w:t>= 287</w:t>
            </w:r>
            <w:proofErr w:type="gramStart"/>
            <w:r w:rsidRPr="00CF19FA">
              <w:rPr>
                <w:rFonts w:ascii="Times New Roman" w:eastAsia="Times New Roman" w:hAnsi="Times New Roman" w:cs="Times New Roman"/>
                <w:sz w:val="20"/>
                <w:szCs w:val="20"/>
                <w:lang w:eastAsia="ru-RU"/>
              </w:rPr>
              <w:t>,3</w:t>
            </w:r>
            <w:proofErr w:type="gramEnd"/>
            <w:r w:rsidRPr="00CF19FA">
              <w:rPr>
                <w:rFonts w:ascii="Times New Roman" w:eastAsia="Times New Roman" w:hAnsi="Times New Roman" w:cs="Times New Roman"/>
                <w:sz w:val="20"/>
                <w:szCs w:val="20"/>
                <w:lang w:eastAsia="ru-RU"/>
              </w:rPr>
              <w:t xml:space="preserve"> м</w:t>
            </w:r>
            <w:r w:rsidRPr="00CF19FA">
              <w:rPr>
                <w:rFonts w:ascii="Times New Roman" w:eastAsia="Times New Roman" w:hAnsi="Times New Roman" w:cs="Times New Roman"/>
                <w:sz w:val="20"/>
                <w:szCs w:val="20"/>
                <w:vertAlign w:val="superscript"/>
                <w:lang w:eastAsia="ru-RU"/>
              </w:rPr>
              <w:t>2</w:t>
            </w:r>
            <w:r w:rsidRPr="00CF19FA">
              <w:rPr>
                <w:rFonts w:ascii="Times New Roman" w:eastAsia="Times New Roman" w:hAnsi="Times New Roman" w:cs="Times New Roman"/>
                <w:sz w:val="20"/>
                <w:szCs w:val="20"/>
                <w:lang w:eastAsia="ru-RU"/>
              </w:rPr>
              <w:t>.</w:t>
            </w:r>
          </w:p>
          <w:p w14:paraId="7DD4F8EB"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Высота помещений цокольного </w:t>
            </w:r>
            <w:proofErr w:type="gramStart"/>
            <w:r w:rsidRPr="00CF19FA">
              <w:rPr>
                <w:rFonts w:ascii="Times New Roman" w:eastAsia="Times New Roman" w:hAnsi="Times New Roman" w:cs="Times New Roman"/>
                <w:sz w:val="20"/>
                <w:szCs w:val="20"/>
                <w:lang w:eastAsia="ru-RU"/>
              </w:rPr>
              <w:t xml:space="preserve">этажа:  </w:t>
            </w:r>
            <w:r w:rsidRPr="00CF19FA">
              <w:rPr>
                <w:rFonts w:ascii="Times New Roman" w:eastAsia="Times New Roman" w:hAnsi="Times New Roman" w:cs="Times New Roman"/>
                <w:sz w:val="20"/>
                <w:szCs w:val="20"/>
                <w:lang w:val="en-US" w:eastAsia="ru-RU"/>
              </w:rPr>
              <w:t>h</w:t>
            </w:r>
            <w:proofErr w:type="gramEnd"/>
            <w:r w:rsidRPr="00CF19FA">
              <w:rPr>
                <w:rFonts w:ascii="Times New Roman" w:eastAsia="Times New Roman" w:hAnsi="Times New Roman" w:cs="Times New Roman"/>
                <w:sz w:val="20"/>
                <w:szCs w:val="20"/>
                <w:vertAlign w:val="subscript"/>
                <w:lang w:eastAsia="ru-RU"/>
              </w:rPr>
              <w:t>ц</w:t>
            </w:r>
            <w:r w:rsidRPr="00CF19FA">
              <w:rPr>
                <w:rFonts w:ascii="Times New Roman" w:eastAsia="Times New Roman" w:hAnsi="Times New Roman" w:cs="Times New Roman"/>
                <w:sz w:val="20"/>
                <w:szCs w:val="20"/>
                <w:lang w:eastAsia="ru-RU"/>
              </w:rPr>
              <w:t>= 2,9м;</w:t>
            </w:r>
          </w:p>
          <w:p w14:paraId="6E5E3B7D"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Высота помещений 2-го этажа:</w:t>
            </w:r>
          </w:p>
          <w:p w14:paraId="301D2ECF"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 </w:t>
            </w:r>
            <w:r w:rsidRPr="00CF19FA">
              <w:rPr>
                <w:rFonts w:ascii="Times New Roman" w:eastAsia="Times New Roman" w:hAnsi="Times New Roman" w:cs="Times New Roman"/>
                <w:sz w:val="20"/>
                <w:szCs w:val="20"/>
                <w:lang w:val="en-US" w:eastAsia="ru-RU"/>
              </w:rPr>
              <w:t>h</w:t>
            </w:r>
            <w:r w:rsidRPr="00CF19FA">
              <w:rPr>
                <w:rFonts w:ascii="Times New Roman" w:eastAsia="Times New Roman" w:hAnsi="Times New Roman" w:cs="Times New Roman"/>
                <w:sz w:val="20"/>
                <w:szCs w:val="20"/>
                <w:vertAlign w:val="subscript"/>
                <w:lang w:eastAsia="ru-RU"/>
              </w:rPr>
              <w:t>2</w:t>
            </w:r>
            <w:r w:rsidRPr="00CF19FA">
              <w:rPr>
                <w:rFonts w:ascii="Times New Roman" w:eastAsia="Times New Roman" w:hAnsi="Times New Roman" w:cs="Times New Roman"/>
                <w:sz w:val="20"/>
                <w:szCs w:val="20"/>
                <w:lang w:eastAsia="ru-RU"/>
              </w:rPr>
              <w:t>= 3,2м.</w:t>
            </w:r>
          </w:p>
          <w:p w14:paraId="6A99938A"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20BDF4E5"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Общая площадь здания:</w:t>
            </w:r>
          </w:p>
          <w:p w14:paraId="3268ADEA"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val="en-US" w:eastAsia="ru-RU"/>
              </w:rPr>
              <w:t>S</w:t>
            </w:r>
            <w:r w:rsidRPr="00CF19FA">
              <w:rPr>
                <w:rFonts w:ascii="Times New Roman" w:eastAsia="Times New Roman" w:hAnsi="Times New Roman" w:cs="Times New Roman"/>
                <w:sz w:val="20"/>
                <w:szCs w:val="20"/>
                <w:vertAlign w:val="subscript"/>
                <w:lang w:eastAsia="ru-RU"/>
              </w:rPr>
              <w:t xml:space="preserve"> </w:t>
            </w:r>
            <w:r w:rsidRPr="00CF19FA">
              <w:rPr>
                <w:rFonts w:ascii="Times New Roman" w:eastAsia="Times New Roman" w:hAnsi="Times New Roman" w:cs="Times New Roman"/>
                <w:sz w:val="20"/>
                <w:szCs w:val="20"/>
                <w:lang w:eastAsia="ru-RU"/>
              </w:rPr>
              <w:t>= 2608,2 м</w:t>
            </w:r>
            <w:r w:rsidRPr="00CF19FA">
              <w:rPr>
                <w:rFonts w:ascii="Times New Roman" w:eastAsia="Times New Roman" w:hAnsi="Times New Roman" w:cs="Times New Roman"/>
                <w:sz w:val="20"/>
                <w:szCs w:val="20"/>
                <w:vertAlign w:val="superscript"/>
                <w:lang w:eastAsia="ru-RU"/>
              </w:rPr>
              <w:t>2</w:t>
            </w:r>
            <w:r w:rsidRPr="00CF19FA">
              <w:rPr>
                <w:rFonts w:ascii="Times New Roman" w:eastAsia="Times New Roman" w:hAnsi="Times New Roman" w:cs="Times New Roman"/>
                <w:sz w:val="20"/>
                <w:szCs w:val="20"/>
                <w:lang w:eastAsia="ru-RU"/>
              </w:rPr>
              <w:t>,</w:t>
            </w:r>
          </w:p>
          <w:p w14:paraId="74E4B0BD"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Строительный объем здания:</w:t>
            </w:r>
          </w:p>
          <w:p w14:paraId="045D2E7C" w14:textId="77777777" w:rsidR="00CF19FA" w:rsidRPr="00CF19FA" w:rsidRDefault="00CF19FA" w:rsidP="00CF19FA">
            <w:pPr>
              <w:ind w:firstLine="0"/>
              <w:jc w:val="left"/>
              <w:rPr>
                <w:rFonts w:ascii="Times New Roman" w:eastAsia="Times New Roman" w:hAnsi="Times New Roman" w:cs="Times New Roman"/>
                <w:sz w:val="20"/>
                <w:szCs w:val="20"/>
                <w:vertAlign w:val="superscript"/>
                <w:lang w:eastAsia="ru-RU"/>
              </w:rPr>
            </w:pPr>
            <w:r w:rsidRPr="00CF19FA">
              <w:rPr>
                <w:rFonts w:ascii="Times New Roman" w:eastAsia="Times New Roman" w:hAnsi="Times New Roman" w:cs="Times New Roman"/>
                <w:sz w:val="20"/>
                <w:szCs w:val="20"/>
                <w:lang w:val="en-US" w:eastAsia="ru-RU"/>
              </w:rPr>
              <w:t>V</w:t>
            </w:r>
            <w:r w:rsidRPr="00CF19FA">
              <w:rPr>
                <w:rFonts w:ascii="Times New Roman" w:eastAsia="Times New Roman" w:hAnsi="Times New Roman" w:cs="Times New Roman"/>
                <w:sz w:val="20"/>
                <w:szCs w:val="20"/>
                <w:lang w:eastAsia="ru-RU"/>
              </w:rPr>
              <w:t>=22500 м</w:t>
            </w:r>
            <w:r w:rsidRPr="00CF19FA">
              <w:rPr>
                <w:rFonts w:ascii="Times New Roman" w:eastAsia="Times New Roman" w:hAnsi="Times New Roman" w:cs="Times New Roman"/>
                <w:sz w:val="20"/>
                <w:szCs w:val="20"/>
                <w:vertAlign w:val="superscript"/>
                <w:lang w:eastAsia="ru-RU"/>
              </w:rPr>
              <w:t>3</w:t>
            </w:r>
          </w:p>
          <w:p w14:paraId="05CD0D36"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26809301"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Категория сложности здания – </w:t>
            </w:r>
            <w:r w:rsidRPr="00CF19FA">
              <w:rPr>
                <w:rFonts w:ascii="Times New Roman" w:eastAsia="Times New Roman" w:hAnsi="Times New Roman" w:cs="Times New Roman"/>
                <w:sz w:val="20"/>
                <w:szCs w:val="24"/>
                <w:lang w:val="en-US" w:eastAsia="ru-RU"/>
              </w:rPr>
              <w:t>II</w:t>
            </w:r>
          </w:p>
          <w:p w14:paraId="2D9464A8"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Категория сложности работ – </w:t>
            </w:r>
            <w:r w:rsidRPr="00CF19FA">
              <w:rPr>
                <w:rFonts w:ascii="Times New Roman" w:eastAsia="Times New Roman" w:hAnsi="Times New Roman" w:cs="Times New Roman"/>
                <w:sz w:val="20"/>
                <w:szCs w:val="24"/>
                <w:lang w:val="en-US" w:eastAsia="ru-RU"/>
              </w:rPr>
              <w:t>II</w:t>
            </w:r>
          </w:p>
          <w:p w14:paraId="30E64BF6"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0DFCE86C"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Выполнить обмерные работы    МАУК «ДК «Поиск».</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14:paraId="3A6D38B9"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lastRenderedPageBreak/>
              <w:t xml:space="preserve">СБЦ - 2016г. Обмерные работы и обследование зданий и сооружений. </w:t>
            </w:r>
          </w:p>
          <w:p w14:paraId="0B25E19C"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Категория сложности здания – </w:t>
            </w:r>
            <w:r w:rsidRPr="00CF19FA">
              <w:rPr>
                <w:rFonts w:ascii="Times New Roman" w:eastAsia="Times New Roman" w:hAnsi="Times New Roman" w:cs="Times New Roman"/>
                <w:sz w:val="20"/>
                <w:szCs w:val="24"/>
                <w:lang w:val="en-US" w:eastAsia="ru-RU"/>
              </w:rPr>
              <w:t>II</w:t>
            </w:r>
          </w:p>
          <w:p w14:paraId="474CCD53"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Категория сложности работ – </w:t>
            </w:r>
            <w:r w:rsidRPr="00CF19FA">
              <w:rPr>
                <w:rFonts w:ascii="Times New Roman" w:eastAsia="Times New Roman" w:hAnsi="Times New Roman" w:cs="Times New Roman"/>
                <w:sz w:val="20"/>
                <w:szCs w:val="24"/>
                <w:lang w:val="en-US" w:eastAsia="ru-RU"/>
              </w:rPr>
              <w:t>II</w:t>
            </w:r>
            <w:r w:rsidRPr="00CF19FA">
              <w:rPr>
                <w:rFonts w:ascii="Times New Roman" w:eastAsia="Times New Roman" w:hAnsi="Times New Roman" w:cs="Times New Roman"/>
                <w:sz w:val="20"/>
                <w:szCs w:val="24"/>
                <w:lang w:eastAsia="ru-RU"/>
              </w:rPr>
              <w:t>.</w:t>
            </w:r>
          </w:p>
          <w:p w14:paraId="686DD712"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58E0B949"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Стоимость обмерных работ </w:t>
            </w:r>
          </w:p>
          <w:p w14:paraId="40310700"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на 100 м</w:t>
            </w:r>
            <w:r w:rsidRPr="00CF19FA">
              <w:rPr>
                <w:rFonts w:ascii="Times New Roman" w:eastAsia="Times New Roman" w:hAnsi="Times New Roman" w:cs="Times New Roman"/>
                <w:sz w:val="20"/>
                <w:szCs w:val="24"/>
                <w:vertAlign w:val="superscript"/>
                <w:lang w:eastAsia="ru-RU"/>
              </w:rPr>
              <w:t>3</w:t>
            </w:r>
            <w:r w:rsidRPr="00CF19FA">
              <w:rPr>
                <w:rFonts w:ascii="Times New Roman" w:eastAsia="Times New Roman" w:hAnsi="Times New Roman" w:cs="Times New Roman"/>
                <w:sz w:val="20"/>
                <w:szCs w:val="24"/>
                <w:lang w:eastAsia="ru-RU"/>
              </w:rPr>
              <w:t xml:space="preserve"> – 426,6 руб. (табл.2 п.15),</w:t>
            </w:r>
          </w:p>
          <w:p w14:paraId="33E670E7"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Процентное соотношение отдельных видов обмерных работ (табл.8) </w:t>
            </w:r>
          </w:p>
          <w:p w14:paraId="2A8628F5"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- 54</w:t>
            </w:r>
            <w:proofErr w:type="gramStart"/>
            <w:r w:rsidRPr="00CF19FA">
              <w:rPr>
                <w:rFonts w:ascii="Times New Roman" w:eastAsia="Times New Roman" w:hAnsi="Times New Roman" w:cs="Times New Roman"/>
                <w:sz w:val="20"/>
                <w:szCs w:val="24"/>
                <w:lang w:eastAsia="ru-RU"/>
              </w:rPr>
              <w:t>%,  где</w:t>
            </w:r>
            <w:proofErr w:type="gramEnd"/>
          </w:p>
          <w:p w14:paraId="77DE0D13"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2,84% - планы фундаментов,</w:t>
            </w:r>
          </w:p>
          <w:p w14:paraId="1CA89C72"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14% - поэтажные планы здания,</w:t>
            </w:r>
          </w:p>
          <w:p w14:paraId="0B8695B6"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3% - планы полов с определен.</w:t>
            </w:r>
          </w:p>
          <w:p w14:paraId="452A27DB"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состава полов,</w:t>
            </w:r>
          </w:p>
          <w:p w14:paraId="7D47D3FF"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15% - фасады, окна, двери, входные </w:t>
            </w:r>
          </w:p>
          <w:p w14:paraId="479CDCDD"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группы,</w:t>
            </w:r>
          </w:p>
          <w:p w14:paraId="67D1F49B"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18% - планы конструкций </w:t>
            </w:r>
          </w:p>
          <w:p w14:paraId="7CA1D4D7"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перекрытия, покрытия со </w:t>
            </w:r>
          </w:p>
          <w:p w14:paraId="676F49F1"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вскрытиями,</w:t>
            </w:r>
          </w:p>
          <w:p w14:paraId="33749CE9"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1,16% - планы кровли со </w:t>
            </w:r>
          </w:p>
          <w:p w14:paraId="1BB461E0"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вскрытиями.</w:t>
            </w:r>
          </w:p>
          <w:p w14:paraId="721B8FEF"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266DC18E"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К – 0,54 (</w:t>
            </w:r>
            <w:proofErr w:type="spellStart"/>
            <w:r w:rsidRPr="00CF19FA">
              <w:rPr>
                <w:rFonts w:ascii="Times New Roman" w:eastAsia="Times New Roman" w:hAnsi="Times New Roman" w:cs="Times New Roman"/>
                <w:sz w:val="20"/>
                <w:szCs w:val="24"/>
                <w:lang w:eastAsia="ru-RU"/>
              </w:rPr>
              <w:t>коэф</w:t>
            </w:r>
            <w:proofErr w:type="spellEnd"/>
            <w:r w:rsidRPr="00CF19FA">
              <w:rPr>
                <w:rFonts w:ascii="Times New Roman" w:eastAsia="Times New Roman" w:hAnsi="Times New Roman" w:cs="Times New Roman"/>
                <w:sz w:val="20"/>
                <w:szCs w:val="24"/>
                <w:lang w:eastAsia="ru-RU"/>
              </w:rPr>
              <w:t xml:space="preserve">. на объем обмерных </w:t>
            </w:r>
          </w:p>
          <w:p w14:paraId="5BA736A2"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работ), </w:t>
            </w:r>
          </w:p>
          <w:p w14:paraId="38E7BAB8"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К - 1,08 (</w:t>
            </w:r>
            <w:proofErr w:type="spellStart"/>
            <w:r w:rsidRPr="00CF19FA">
              <w:rPr>
                <w:rFonts w:ascii="Times New Roman" w:eastAsia="Times New Roman" w:hAnsi="Times New Roman" w:cs="Times New Roman"/>
                <w:sz w:val="20"/>
                <w:szCs w:val="24"/>
                <w:lang w:eastAsia="ru-RU"/>
              </w:rPr>
              <w:t>коэф</w:t>
            </w:r>
            <w:proofErr w:type="spellEnd"/>
            <w:r w:rsidRPr="00CF19FA">
              <w:rPr>
                <w:rFonts w:ascii="Times New Roman" w:eastAsia="Times New Roman" w:hAnsi="Times New Roman" w:cs="Times New Roman"/>
                <w:sz w:val="20"/>
                <w:szCs w:val="24"/>
                <w:lang w:eastAsia="ru-RU"/>
              </w:rPr>
              <w:t>. на з/</w:t>
            </w:r>
            <w:proofErr w:type="spellStart"/>
            <w:r w:rsidRPr="00CF19FA">
              <w:rPr>
                <w:rFonts w:ascii="Times New Roman" w:eastAsia="Times New Roman" w:hAnsi="Times New Roman" w:cs="Times New Roman"/>
                <w:sz w:val="20"/>
                <w:szCs w:val="24"/>
                <w:lang w:eastAsia="ru-RU"/>
              </w:rPr>
              <w:t>пл</w:t>
            </w:r>
            <w:proofErr w:type="spellEnd"/>
            <w:r w:rsidRPr="00CF19FA">
              <w:rPr>
                <w:rFonts w:ascii="Times New Roman" w:eastAsia="Times New Roman" w:hAnsi="Times New Roman" w:cs="Times New Roman"/>
                <w:sz w:val="20"/>
                <w:szCs w:val="24"/>
                <w:lang w:eastAsia="ru-RU"/>
              </w:rPr>
              <w:t xml:space="preserve"> - п.3.15.  </w:t>
            </w:r>
          </w:p>
          <w:p w14:paraId="2CF304D4"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Методических указаний)</w:t>
            </w:r>
          </w:p>
          <w:p w14:paraId="020D06A5"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tc>
        <w:tc>
          <w:tcPr>
            <w:tcW w:w="2714" w:type="dxa"/>
            <w:tcBorders>
              <w:top w:val="single" w:sz="6" w:space="0" w:color="auto"/>
              <w:left w:val="single" w:sz="6" w:space="0" w:color="auto"/>
              <w:bottom w:val="single" w:sz="6" w:space="0" w:color="auto"/>
              <w:right w:val="single" w:sz="6" w:space="0" w:color="auto"/>
            </w:tcBorders>
            <w:shd w:val="clear" w:color="auto" w:fill="FFFFFF"/>
          </w:tcPr>
          <w:p w14:paraId="48C4A24F"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3A939DA6"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4C13B7D4"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2B8027A5"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6E7DA06F"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6480A4B4"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363B7A43"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426,6 *128,39 *0,54* 1,08 =</w:t>
            </w:r>
          </w:p>
        </w:tc>
        <w:tc>
          <w:tcPr>
            <w:tcW w:w="916" w:type="dxa"/>
            <w:tcBorders>
              <w:top w:val="single" w:sz="6" w:space="0" w:color="auto"/>
              <w:left w:val="single" w:sz="6" w:space="0" w:color="auto"/>
              <w:bottom w:val="single" w:sz="6" w:space="0" w:color="auto"/>
              <w:right w:val="single" w:sz="6" w:space="0" w:color="auto"/>
            </w:tcBorders>
            <w:shd w:val="clear" w:color="auto" w:fill="FFFFFF"/>
          </w:tcPr>
          <w:p w14:paraId="22CE3342"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5B91396D"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6D54EB41"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6DD20297"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2CBA3CF0"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7FC0942E"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1A01B67A"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31 943</w:t>
            </w:r>
          </w:p>
        </w:tc>
      </w:tr>
      <w:tr w:rsidR="00CF19FA" w:rsidRPr="00CF19FA" w14:paraId="389DA187" w14:textId="77777777" w:rsidTr="00215746">
        <w:tblPrEx>
          <w:tblCellMar>
            <w:top w:w="0" w:type="dxa"/>
            <w:bottom w:w="0" w:type="dxa"/>
          </w:tblCellMar>
        </w:tblPrEx>
        <w:tc>
          <w:tcPr>
            <w:tcW w:w="392" w:type="dxa"/>
            <w:tcBorders>
              <w:top w:val="single" w:sz="6" w:space="0" w:color="auto"/>
              <w:left w:val="single" w:sz="6" w:space="0" w:color="auto"/>
              <w:bottom w:val="single" w:sz="6" w:space="0" w:color="auto"/>
              <w:right w:val="single" w:sz="6" w:space="0" w:color="auto"/>
            </w:tcBorders>
            <w:shd w:val="clear" w:color="auto" w:fill="FFFFFF"/>
          </w:tcPr>
          <w:p w14:paraId="0B35CCD0"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2</w:t>
            </w:r>
          </w:p>
        </w:tc>
        <w:tc>
          <w:tcPr>
            <w:tcW w:w="991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9FF0CDF" w14:textId="77777777" w:rsidR="00CF19FA" w:rsidRPr="00CF19FA" w:rsidRDefault="00CF19FA" w:rsidP="00CF19FA">
            <w:pPr>
              <w:ind w:firstLine="0"/>
              <w:jc w:val="center"/>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Инструментальное обследование строительных конструкций. </w:t>
            </w:r>
          </w:p>
        </w:tc>
      </w:tr>
      <w:tr w:rsidR="00CF19FA" w:rsidRPr="00CF19FA" w14:paraId="14B89E5A" w14:textId="77777777" w:rsidTr="00215746">
        <w:tblPrEx>
          <w:tblCellMar>
            <w:top w:w="0" w:type="dxa"/>
            <w:bottom w:w="0" w:type="dxa"/>
          </w:tblCellMar>
        </w:tblPrEx>
        <w:tc>
          <w:tcPr>
            <w:tcW w:w="392" w:type="dxa"/>
            <w:tcBorders>
              <w:top w:val="single" w:sz="6" w:space="0" w:color="auto"/>
              <w:left w:val="single" w:sz="6" w:space="0" w:color="auto"/>
              <w:bottom w:val="single" w:sz="6" w:space="0" w:color="auto"/>
              <w:right w:val="single" w:sz="6" w:space="0" w:color="auto"/>
            </w:tcBorders>
            <w:shd w:val="clear" w:color="auto" w:fill="FFFFFF"/>
          </w:tcPr>
          <w:p w14:paraId="124A7BB5"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2.1.</w:t>
            </w:r>
          </w:p>
        </w:tc>
        <w:tc>
          <w:tcPr>
            <w:tcW w:w="3042" w:type="dxa"/>
            <w:tcBorders>
              <w:top w:val="single" w:sz="6" w:space="0" w:color="auto"/>
              <w:left w:val="single" w:sz="6" w:space="0" w:color="auto"/>
              <w:bottom w:val="single" w:sz="6" w:space="0" w:color="auto"/>
              <w:right w:val="single" w:sz="6" w:space="0" w:color="auto"/>
            </w:tcBorders>
            <w:shd w:val="clear" w:color="auto" w:fill="FFFFFF"/>
          </w:tcPr>
          <w:p w14:paraId="4E78830E"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Характеристика объекта проектирования:</w:t>
            </w:r>
          </w:p>
          <w:p w14:paraId="004881B0"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В соответствии с техническим паспортом от 18.04.2007г:</w:t>
            </w:r>
          </w:p>
          <w:p w14:paraId="78A3E8FE"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u w:val="single"/>
                <w:lang w:eastAsia="ru-RU"/>
              </w:rPr>
              <w:t>Литер А</w:t>
            </w:r>
            <w:r w:rsidRPr="00CF19FA">
              <w:rPr>
                <w:rFonts w:ascii="Times New Roman" w:eastAsia="Times New Roman" w:hAnsi="Times New Roman" w:cs="Times New Roman"/>
                <w:sz w:val="20"/>
                <w:szCs w:val="24"/>
                <w:lang w:eastAsia="ru-RU"/>
              </w:rPr>
              <w:t>:</w:t>
            </w:r>
          </w:p>
          <w:p w14:paraId="432E50FC"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roofErr w:type="gramStart"/>
            <w:r w:rsidRPr="00CF19FA">
              <w:rPr>
                <w:rFonts w:ascii="Times New Roman" w:eastAsia="Times New Roman" w:hAnsi="Times New Roman" w:cs="Times New Roman"/>
                <w:sz w:val="20"/>
                <w:szCs w:val="24"/>
                <w:lang w:eastAsia="ru-RU"/>
              </w:rPr>
              <w:t>Здание  –</w:t>
            </w:r>
            <w:proofErr w:type="gramEnd"/>
            <w:r w:rsidRPr="00CF19FA">
              <w:rPr>
                <w:rFonts w:ascii="Times New Roman" w:eastAsia="Times New Roman" w:hAnsi="Times New Roman" w:cs="Times New Roman"/>
                <w:sz w:val="20"/>
                <w:szCs w:val="24"/>
                <w:lang w:eastAsia="ru-RU"/>
              </w:rPr>
              <w:t xml:space="preserve"> 4х этажное, в том числе цокольный этаж,</w:t>
            </w:r>
          </w:p>
          <w:p w14:paraId="62E5AD62"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год постройки – 1991г.</w:t>
            </w:r>
          </w:p>
          <w:p w14:paraId="203980A4"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Фундамент – ж/бетонный,</w:t>
            </w:r>
          </w:p>
          <w:p w14:paraId="5908C69A"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стены – кирпичные,</w:t>
            </w:r>
          </w:p>
          <w:p w14:paraId="40B7F689"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перегородки – кирпичные, </w:t>
            </w:r>
          </w:p>
          <w:p w14:paraId="6C79B185"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междуэтажное перекрытие – ж/б, </w:t>
            </w:r>
          </w:p>
          <w:p w14:paraId="139C2DA9"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чердачное перекрытие – ж/б.</w:t>
            </w:r>
          </w:p>
          <w:p w14:paraId="69906710"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крыша – мягкая.</w:t>
            </w:r>
          </w:p>
          <w:p w14:paraId="63CEB344"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u w:val="single"/>
                <w:lang w:eastAsia="ru-RU"/>
              </w:rPr>
              <w:t>Литер А1</w:t>
            </w:r>
            <w:r w:rsidRPr="00CF19FA">
              <w:rPr>
                <w:rFonts w:ascii="Times New Roman" w:eastAsia="Times New Roman" w:hAnsi="Times New Roman" w:cs="Times New Roman"/>
                <w:sz w:val="20"/>
                <w:szCs w:val="24"/>
                <w:lang w:eastAsia="ru-RU"/>
              </w:rPr>
              <w:t>:</w:t>
            </w:r>
          </w:p>
          <w:p w14:paraId="0BC02B79"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1-о этажное здание,</w:t>
            </w:r>
          </w:p>
          <w:p w14:paraId="6650666B"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стены – пенобетонные блоки,</w:t>
            </w:r>
          </w:p>
          <w:p w14:paraId="3576102E"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Год постройки – неизвестно.</w:t>
            </w:r>
          </w:p>
          <w:p w14:paraId="0D57917A"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7374A3D9"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Объект в составе 3-х нежилых помещений (3-х собственников), в том числе:</w:t>
            </w:r>
          </w:p>
          <w:p w14:paraId="5CBEB451"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4"/>
                <w:lang w:eastAsia="ru-RU"/>
              </w:rPr>
              <w:t xml:space="preserve">- площадь </w:t>
            </w:r>
            <w:r w:rsidRPr="00CF19FA">
              <w:rPr>
                <w:rFonts w:ascii="Times New Roman" w:eastAsia="Times New Roman" w:hAnsi="Times New Roman" w:cs="Times New Roman"/>
                <w:sz w:val="20"/>
                <w:szCs w:val="20"/>
                <w:lang w:eastAsia="ru-RU"/>
              </w:rPr>
              <w:t xml:space="preserve">нежилого помещения, </w:t>
            </w:r>
            <w:proofErr w:type="gramStart"/>
            <w:r w:rsidRPr="00CF19FA">
              <w:rPr>
                <w:rFonts w:ascii="Times New Roman" w:eastAsia="Times New Roman" w:hAnsi="Times New Roman" w:cs="Times New Roman"/>
                <w:sz w:val="20"/>
                <w:szCs w:val="20"/>
                <w:lang w:eastAsia="ru-RU"/>
              </w:rPr>
              <w:t>занимаемого  МАУК</w:t>
            </w:r>
            <w:proofErr w:type="gramEnd"/>
            <w:r w:rsidRPr="00CF19FA">
              <w:rPr>
                <w:rFonts w:ascii="Times New Roman" w:eastAsia="Times New Roman" w:hAnsi="Times New Roman" w:cs="Times New Roman"/>
                <w:sz w:val="20"/>
                <w:szCs w:val="20"/>
                <w:lang w:eastAsia="ru-RU"/>
              </w:rPr>
              <w:t xml:space="preserve"> «ДК «Поиск», подлежащая детальному (инструментальному) обследованию составляет </w:t>
            </w:r>
            <w:r w:rsidRPr="00CF19FA">
              <w:rPr>
                <w:rFonts w:ascii="Times New Roman" w:eastAsia="Times New Roman" w:hAnsi="Times New Roman" w:cs="Times New Roman"/>
                <w:b/>
                <w:sz w:val="20"/>
                <w:szCs w:val="20"/>
                <w:lang w:val="en-US" w:eastAsia="ru-RU"/>
              </w:rPr>
              <w:t>S</w:t>
            </w:r>
            <w:r w:rsidRPr="00CF19FA">
              <w:rPr>
                <w:rFonts w:ascii="Times New Roman" w:eastAsia="Times New Roman" w:hAnsi="Times New Roman" w:cs="Times New Roman"/>
                <w:b/>
                <w:sz w:val="20"/>
                <w:szCs w:val="20"/>
                <w:vertAlign w:val="subscript"/>
                <w:lang w:eastAsia="ru-RU"/>
              </w:rPr>
              <w:t>1</w:t>
            </w:r>
            <w:r w:rsidRPr="00CF19FA">
              <w:rPr>
                <w:rFonts w:ascii="Times New Roman" w:eastAsia="Times New Roman" w:hAnsi="Times New Roman" w:cs="Times New Roman"/>
                <w:b/>
                <w:sz w:val="20"/>
                <w:szCs w:val="20"/>
                <w:lang w:eastAsia="ru-RU"/>
              </w:rPr>
              <w:t>=1815,5 м</w:t>
            </w:r>
            <w:r w:rsidRPr="00CF19FA">
              <w:rPr>
                <w:rFonts w:ascii="Times New Roman" w:eastAsia="Times New Roman" w:hAnsi="Times New Roman" w:cs="Times New Roman"/>
                <w:b/>
                <w:sz w:val="20"/>
                <w:szCs w:val="20"/>
                <w:vertAlign w:val="superscript"/>
                <w:lang w:eastAsia="ru-RU"/>
              </w:rPr>
              <w:t>2</w:t>
            </w:r>
            <w:r w:rsidRPr="00CF19FA">
              <w:rPr>
                <w:rFonts w:ascii="Times New Roman" w:eastAsia="Times New Roman" w:hAnsi="Times New Roman" w:cs="Times New Roman"/>
                <w:sz w:val="20"/>
                <w:szCs w:val="20"/>
                <w:lang w:eastAsia="ru-RU"/>
              </w:rPr>
              <w:t>,</w:t>
            </w:r>
          </w:p>
          <w:p w14:paraId="1B186444"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строительный объем </w:t>
            </w:r>
            <w:r w:rsidRPr="00CF19FA">
              <w:rPr>
                <w:rFonts w:ascii="Times New Roman" w:eastAsia="Times New Roman" w:hAnsi="Times New Roman" w:cs="Times New Roman"/>
                <w:b/>
                <w:sz w:val="20"/>
                <w:szCs w:val="24"/>
                <w:lang w:val="en-US" w:eastAsia="ru-RU"/>
              </w:rPr>
              <w:t>V</w:t>
            </w:r>
            <w:r w:rsidRPr="00CF19FA">
              <w:rPr>
                <w:rFonts w:ascii="Times New Roman" w:eastAsia="Times New Roman" w:hAnsi="Times New Roman" w:cs="Times New Roman"/>
                <w:b/>
                <w:sz w:val="20"/>
                <w:szCs w:val="24"/>
                <w:vertAlign w:val="subscript"/>
                <w:lang w:eastAsia="ru-RU"/>
              </w:rPr>
              <w:t>1</w:t>
            </w:r>
            <w:r w:rsidRPr="00CF19FA">
              <w:rPr>
                <w:rFonts w:ascii="Times New Roman" w:eastAsia="Times New Roman" w:hAnsi="Times New Roman" w:cs="Times New Roman"/>
                <w:sz w:val="20"/>
                <w:szCs w:val="24"/>
                <w:lang w:eastAsia="ru-RU"/>
              </w:rPr>
              <w:t>=</w:t>
            </w:r>
            <w:r w:rsidRPr="00CF19FA">
              <w:rPr>
                <w:rFonts w:ascii="Times New Roman" w:eastAsia="Times New Roman" w:hAnsi="Times New Roman" w:cs="Times New Roman"/>
                <w:b/>
                <w:sz w:val="20"/>
                <w:szCs w:val="24"/>
                <w:lang w:eastAsia="ru-RU"/>
              </w:rPr>
              <w:t>12839м</w:t>
            </w:r>
            <w:r w:rsidRPr="00CF19FA">
              <w:rPr>
                <w:rFonts w:ascii="Times New Roman" w:eastAsia="Times New Roman" w:hAnsi="Times New Roman" w:cs="Times New Roman"/>
                <w:b/>
                <w:sz w:val="20"/>
                <w:szCs w:val="24"/>
                <w:vertAlign w:val="superscript"/>
                <w:lang w:eastAsia="ru-RU"/>
              </w:rPr>
              <w:t>3</w:t>
            </w:r>
            <w:r w:rsidRPr="00CF19FA">
              <w:rPr>
                <w:rFonts w:ascii="Times New Roman" w:eastAsia="Times New Roman" w:hAnsi="Times New Roman" w:cs="Times New Roman"/>
                <w:sz w:val="20"/>
                <w:szCs w:val="20"/>
                <w:lang w:eastAsia="ru-RU"/>
              </w:rPr>
              <w:t>;</w:t>
            </w:r>
          </w:p>
          <w:p w14:paraId="11CB3A34"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Высота помещений цокольного </w:t>
            </w:r>
            <w:proofErr w:type="gramStart"/>
            <w:r w:rsidRPr="00CF19FA">
              <w:rPr>
                <w:rFonts w:ascii="Times New Roman" w:eastAsia="Times New Roman" w:hAnsi="Times New Roman" w:cs="Times New Roman"/>
                <w:sz w:val="20"/>
                <w:szCs w:val="20"/>
                <w:lang w:eastAsia="ru-RU"/>
              </w:rPr>
              <w:t xml:space="preserve">этажа:  </w:t>
            </w:r>
            <w:r w:rsidRPr="00CF19FA">
              <w:rPr>
                <w:rFonts w:ascii="Times New Roman" w:eastAsia="Times New Roman" w:hAnsi="Times New Roman" w:cs="Times New Roman"/>
                <w:sz w:val="20"/>
                <w:szCs w:val="20"/>
                <w:lang w:val="en-US" w:eastAsia="ru-RU"/>
              </w:rPr>
              <w:t>h</w:t>
            </w:r>
            <w:proofErr w:type="gramEnd"/>
            <w:r w:rsidRPr="00CF19FA">
              <w:rPr>
                <w:rFonts w:ascii="Times New Roman" w:eastAsia="Times New Roman" w:hAnsi="Times New Roman" w:cs="Times New Roman"/>
                <w:sz w:val="20"/>
                <w:szCs w:val="20"/>
                <w:vertAlign w:val="subscript"/>
                <w:lang w:eastAsia="ru-RU"/>
              </w:rPr>
              <w:t>ц</w:t>
            </w:r>
            <w:r w:rsidRPr="00CF19FA">
              <w:rPr>
                <w:rFonts w:ascii="Times New Roman" w:eastAsia="Times New Roman" w:hAnsi="Times New Roman" w:cs="Times New Roman"/>
                <w:sz w:val="20"/>
                <w:szCs w:val="20"/>
                <w:lang w:eastAsia="ru-RU"/>
              </w:rPr>
              <w:t xml:space="preserve">= 2,0м; 2,9м; 2,83м; </w:t>
            </w:r>
          </w:p>
          <w:p w14:paraId="3C84AAE4"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 2,91м; 3,44м; 4,3м.</w:t>
            </w:r>
          </w:p>
          <w:p w14:paraId="489CCA0A"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Высота помещений 1-го этажа:</w:t>
            </w:r>
          </w:p>
          <w:p w14:paraId="41FFB9F9"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 </w:t>
            </w:r>
            <w:r w:rsidRPr="00CF19FA">
              <w:rPr>
                <w:rFonts w:ascii="Times New Roman" w:eastAsia="Times New Roman" w:hAnsi="Times New Roman" w:cs="Times New Roman"/>
                <w:sz w:val="20"/>
                <w:szCs w:val="20"/>
                <w:lang w:val="en-US" w:eastAsia="ru-RU"/>
              </w:rPr>
              <w:t>h</w:t>
            </w:r>
            <w:r w:rsidRPr="00CF19FA">
              <w:rPr>
                <w:rFonts w:ascii="Times New Roman" w:eastAsia="Times New Roman" w:hAnsi="Times New Roman" w:cs="Times New Roman"/>
                <w:sz w:val="20"/>
                <w:szCs w:val="20"/>
                <w:vertAlign w:val="subscript"/>
                <w:lang w:eastAsia="ru-RU"/>
              </w:rPr>
              <w:t>1</w:t>
            </w:r>
            <w:r w:rsidRPr="00CF19FA">
              <w:rPr>
                <w:rFonts w:ascii="Times New Roman" w:eastAsia="Times New Roman" w:hAnsi="Times New Roman" w:cs="Times New Roman"/>
                <w:sz w:val="20"/>
                <w:szCs w:val="20"/>
                <w:lang w:eastAsia="ru-RU"/>
              </w:rPr>
              <w:t>= 2,7м; 2,83м; 3,0м.</w:t>
            </w:r>
          </w:p>
          <w:p w14:paraId="0A8E6538"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Высота помещений 2-го этажа:</w:t>
            </w:r>
          </w:p>
          <w:p w14:paraId="13CDCE11"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 </w:t>
            </w:r>
            <w:r w:rsidRPr="00CF19FA">
              <w:rPr>
                <w:rFonts w:ascii="Times New Roman" w:eastAsia="Times New Roman" w:hAnsi="Times New Roman" w:cs="Times New Roman"/>
                <w:sz w:val="20"/>
                <w:szCs w:val="20"/>
                <w:lang w:val="en-US" w:eastAsia="ru-RU"/>
              </w:rPr>
              <w:t>h</w:t>
            </w:r>
            <w:r w:rsidRPr="00CF19FA">
              <w:rPr>
                <w:rFonts w:ascii="Times New Roman" w:eastAsia="Times New Roman" w:hAnsi="Times New Roman" w:cs="Times New Roman"/>
                <w:sz w:val="20"/>
                <w:szCs w:val="20"/>
                <w:vertAlign w:val="subscript"/>
                <w:lang w:eastAsia="ru-RU"/>
              </w:rPr>
              <w:t>2</w:t>
            </w:r>
            <w:r w:rsidRPr="00CF19FA">
              <w:rPr>
                <w:rFonts w:ascii="Times New Roman" w:eastAsia="Times New Roman" w:hAnsi="Times New Roman" w:cs="Times New Roman"/>
                <w:sz w:val="20"/>
                <w:szCs w:val="20"/>
                <w:lang w:eastAsia="ru-RU"/>
              </w:rPr>
              <w:t xml:space="preserve">= 2,0м; 3,0м; 3,03м; 3,05; 3,2;   </w:t>
            </w:r>
          </w:p>
          <w:p w14:paraId="596728E8"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 3,9; 3,59м; 5,18м; 6,95м.</w:t>
            </w:r>
          </w:p>
          <w:p w14:paraId="6599381A"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Высота помещений 3-го этажа:</w:t>
            </w:r>
          </w:p>
          <w:p w14:paraId="420A25E5"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 </w:t>
            </w:r>
            <w:r w:rsidRPr="00CF19FA">
              <w:rPr>
                <w:rFonts w:ascii="Times New Roman" w:eastAsia="Times New Roman" w:hAnsi="Times New Roman" w:cs="Times New Roman"/>
                <w:sz w:val="20"/>
                <w:szCs w:val="20"/>
                <w:lang w:val="en-US" w:eastAsia="ru-RU"/>
              </w:rPr>
              <w:t>h</w:t>
            </w:r>
            <w:r w:rsidRPr="00CF19FA">
              <w:rPr>
                <w:rFonts w:ascii="Times New Roman" w:eastAsia="Times New Roman" w:hAnsi="Times New Roman" w:cs="Times New Roman"/>
                <w:sz w:val="20"/>
                <w:szCs w:val="20"/>
                <w:vertAlign w:val="subscript"/>
                <w:lang w:eastAsia="ru-RU"/>
              </w:rPr>
              <w:t>3</w:t>
            </w:r>
            <w:r w:rsidRPr="00CF19FA">
              <w:rPr>
                <w:rFonts w:ascii="Times New Roman" w:eastAsia="Times New Roman" w:hAnsi="Times New Roman" w:cs="Times New Roman"/>
                <w:sz w:val="20"/>
                <w:szCs w:val="20"/>
                <w:lang w:eastAsia="ru-RU"/>
              </w:rPr>
              <w:t>= 2,0м; 2,6м; 2,94м; 3,0м.</w:t>
            </w:r>
          </w:p>
          <w:p w14:paraId="1A5CA3FA"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п</w:t>
            </w:r>
            <w:r w:rsidRPr="00CF19FA">
              <w:rPr>
                <w:rFonts w:ascii="Times New Roman" w:eastAsia="Times New Roman" w:hAnsi="Times New Roman" w:cs="Times New Roman"/>
                <w:sz w:val="20"/>
                <w:szCs w:val="24"/>
                <w:lang w:eastAsia="ru-RU"/>
              </w:rPr>
              <w:t xml:space="preserve">лощадь </w:t>
            </w:r>
            <w:r w:rsidRPr="00CF19FA">
              <w:rPr>
                <w:rFonts w:ascii="Times New Roman" w:eastAsia="Times New Roman" w:hAnsi="Times New Roman" w:cs="Times New Roman"/>
                <w:sz w:val="20"/>
                <w:szCs w:val="20"/>
                <w:lang w:eastAsia="ru-RU"/>
              </w:rPr>
              <w:t xml:space="preserve">нежилого помещения, </w:t>
            </w:r>
            <w:proofErr w:type="gramStart"/>
            <w:r w:rsidRPr="00CF19FA">
              <w:rPr>
                <w:rFonts w:ascii="Times New Roman" w:eastAsia="Times New Roman" w:hAnsi="Times New Roman" w:cs="Times New Roman"/>
                <w:sz w:val="20"/>
                <w:szCs w:val="20"/>
                <w:lang w:eastAsia="ru-RU"/>
              </w:rPr>
              <w:t>занимаемого  ООО</w:t>
            </w:r>
            <w:proofErr w:type="gramEnd"/>
            <w:r w:rsidRPr="00CF19FA">
              <w:rPr>
                <w:rFonts w:ascii="Times New Roman" w:eastAsia="Times New Roman" w:hAnsi="Times New Roman" w:cs="Times New Roman"/>
                <w:sz w:val="20"/>
                <w:szCs w:val="20"/>
                <w:lang w:eastAsia="ru-RU"/>
              </w:rPr>
              <w:t xml:space="preserve"> «Макс Групп» </w:t>
            </w:r>
          </w:p>
          <w:p w14:paraId="6F0B62DE" w14:textId="77777777" w:rsidR="00CF19FA" w:rsidRPr="00CF19FA" w:rsidRDefault="00CF19FA" w:rsidP="00CF19FA">
            <w:pPr>
              <w:ind w:firstLine="0"/>
              <w:jc w:val="left"/>
              <w:rPr>
                <w:rFonts w:ascii="Times New Roman" w:eastAsia="Times New Roman" w:hAnsi="Times New Roman" w:cs="Times New Roman"/>
                <w:b/>
                <w:sz w:val="20"/>
                <w:szCs w:val="20"/>
                <w:lang w:eastAsia="ru-RU"/>
              </w:rPr>
            </w:pPr>
            <w:r w:rsidRPr="00CF19FA">
              <w:rPr>
                <w:rFonts w:ascii="Times New Roman" w:eastAsia="Times New Roman" w:hAnsi="Times New Roman" w:cs="Times New Roman"/>
                <w:sz w:val="20"/>
                <w:szCs w:val="20"/>
                <w:lang w:eastAsia="ru-RU"/>
              </w:rPr>
              <w:t xml:space="preserve">составляет </w:t>
            </w:r>
            <w:r w:rsidRPr="00CF19FA">
              <w:rPr>
                <w:rFonts w:ascii="Times New Roman" w:eastAsia="Times New Roman" w:hAnsi="Times New Roman" w:cs="Times New Roman"/>
                <w:sz w:val="20"/>
                <w:szCs w:val="20"/>
                <w:lang w:val="en-US" w:eastAsia="ru-RU"/>
              </w:rPr>
              <w:t>S</w:t>
            </w:r>
            <w:r w:rsidRPr="00CF19FA">
              <w:rPr>
                <w:rFonts w:ascii="Times New Roman" w:eastAsia="Times New Roman" w:hAnsi="Times New Roman" w:cs="Times New Roman"/>
                <w:sz w:val="20"/>
                <w:szCs w:val="20"/>
                <w:vertAlign w:val="subscript"/>
                <w:lang w:eastAsia="ru-RU"/>
              </w:rPr>
              <w:t>2</w:t>
            </w:r>
            <w:r w:rsidRPr="00CF19FA">
              <w:rPr>
                <w:rFonts w:ascii="Times New Roman" w:eastAsia="Times New Roman" w:hAnsi="Times New Roman" w:cs="Times New Roman"/>
                <w:sz w:val="20"/>
                <w:szCs w:val="20"/>
                <w:lang w:eastAsia="ru-RU"/>
              </w:rPr>
              <w:t>=505,4 м</w:t>
            </w:r>
            <w:r w:rsidRPr="00CF19FA">
              <w:rPr>
                <w:rFonts w:ascii="Times New Roman" w:eastAsia="Times New Roman" w:hAnsi="Times New Roman" w:cs="Times New Roman"/>
                <w:sz w:val="20"/>
                <w:szCs w:val="20"/>
                <w:vertAlign w:val="superscript"/>
                <w:lang w:eastAsia="ru-RU"/>
              </w:rPr>
              <w:t>2</w:t>
            </w:r>
            <w:r w:rsidRPr="00CF19FA">
              <w:rPr>
                <w:rFonts w:ascii="Times New Roman" w:eastAsia="Times New Roman" w:hAnsi="Times New Roman" w:cs="Times New Roman"/>
                <w:b/>
                <w:sz w:val="20"/>
                <w:szCs w:val="20"/>
                <w:lang w:eastAsia="ru-RU"/>
              </w:rPr>
              <w:t>.</w:t>
            </w:r>
          </w:p>
          <w:p w14:paraId="22DCCF91"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4"/>
                <w:lang w:eastAsia="ru-RU"/>
              </w:rPr>
              <w:t xml:space="preserve"> - площадь </w:t>
            </w:r>
            <w:r w:rsidRPr="00CF19FA">
              <w:rPr>
                <w:rFonts w:ascii="Times New Roman" w:eastAsia="Times New Roman" w:hAnsi="Times New Roman" w:cs="Times New Roman"/>
                <w:sz w:val="20"/>
                <w:szCs w:val="20"/>
                <w:lang w:eastAsia="ru-RU"/>
              </w:rPr>
              <w:t xml:space="preserve">нежилого помещения, </w:t>
            </w:r>
            <w:proofErr w:type="gramStart"/>
            <w:r w:rsidRPr="00CF19FA">
              <w:rPr>
                <w:rFonts w:ascii="Times New Roman" w:eastAsia="Times New Roman" w:hAnsi="Times New Roman" w:cs="Times New Roman"/>
                <w:sz w:val="20"/>
                <w:szCs w:val="20"/>
                <w:lang w:eastAsia="ru-RU"/>
              </w:rPr>
              <w:lastRenderedPageBreak/>
              <w:t>занимаемого  ООО</w:t>
            </w:r>
            <w:proofErr w:type="gramEnd"/>
            <w:r w:rsidRPr="00CF19FA">
              <w:rPr>
                <w:rFonts w:ascii="Times New Roman" w:eastAsia="Times New Roman" w:hAnsi="Times New Roman" w:cs="Times New Roman"/>
                <w:sz w:val="20"/>
                <w:szCs w:val="20"/>
                <w:lang w:eastAsia="ru-RU"/>
              </w:rPr>
              <w:t xml:space="preserve"> «Максим-кофейня» составляет</w:t>
            </w:r>
          </w:p>
          <w:p w14:paraId="0C13BD54"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b/>
                <w:sz w:val="20"/>
                <w:szCs w:val="20"/>
                <w:lang w:eastAsia="ru-RU"/>
              </w:rPr>
              <w:t xml:space="preserve"> </w:t>
            </w:r>
            <w:r w:rsidRPr="00CF19FA">
              <w:rPr>
                <w:rFonts w:ascii="Times New Roman" w:eastAsia="Times New Roman" w:hAnsi="Times New Roman" w:cs="Times New Roman"/>
                <w:sz w:val="20"/>
                <w:szCs w:val="20"/>
                <w:lang w:val="en-US" w:eastAsia="ru-RU"/>
              </w:rPr>
              <w:t>S</w:t>
            </w:r>
            <w:r w:rsidRPr="00CF19FA">
              <w:rPr>
                <w:rFonts w:ascii="Times New Roman" w:eastAsia="Times New Roman" w:hAnsi="Times New Roman" w:cs="Times New Roman"/>
                <w:sz w:val="20"/>
                <w:szCs w:val="20"/>
                <w:vertAlign w:val="subscript"/>
                <w:lang w:eastAsia="ru-RU"/>
              </w:rPr>
              <w:t>3</w:t>
            </w:r>
            <w:r w:rsidRPr="00CF19FA">
              <w:rPr>
                <w:rFonts w:ascii="Times New Roman" w:eastAsia="Times New Roman" w:hAnsi="Times New Roman" w:cs="Times New Roman"/>
                <w:sz w:val="20"/>
                <w:szCs w:val="20"/>
                <w:lang w:eastAsia="ru-RU"/>
              </w:rPr>
              <w:t>= 287</w:t>
            </w:r>
            <w:proofErr w:type="gramStart"/>
            <w:r w:rsidRPr="00CF19FA">
              <w:rPr>
                <w:rFonts w:ascii="Times New Roman" w:eastAsia="Times New Roman" w:hAnsi="Times New Roman" w:cs="Times New Roman"/>
                <w:sz w:val="20"/>
                <w:szCs w:val="20"/>
                <w:lang w:eastAsia="ru-RU"/>
              </w:rPr>
              <w:t>,3</w:t>
            </w:r>
            <w:proofErr w:type="gramEnd"/>
            <w:r w:rsidRPr="00CF19FA">
              <w:rPr>
                <w:rFonts w:ascii="Times New Roman" w:eastAsia="Times New Roman" w:hAnsi="Times New Roman" w:cs="Times New Roman"/>
                <w:sz w:val="20"/>
                <w:szCs w:val="20"/>
                <w:lang w:eastAsia="ru-RU"/>
              </w:rPr>
              <w:t xml:space="preserve"> м</w:t>
            </w:r>
            <w:r w:rsidRPr="00CF19FA">
              <w:rPr>
                <w:rFonts w:ascii="Times New Roman" w:eastAsia="Times New Roman" w:hAnsi="Times New Roman" w:cs="Times New Roman"/>
                <w:sz w:val="20"/>
                <w:szCs w:val="20"/>
                <w:vertAlign w:val="superscript"/>
                <w:lang w:eastAsia="ru-RU"/>
              </w:rPr>
              <w:t>2</w:t>
            </w:r>
            <w:r w:rsidRPr="00CF19FA">
              <w:rPr>
                <w:rFonts w:ascii="Times New Roman" w:eastAsia="Times New Roman" w:hAnsi="Times New Roman" w:cs="Times New Roman"/>
                <w:sz w:val="20"/>
                <w:szCs w:val="20"/>
                <w:lang w:eastAsia="ru-RU"/>
              </w:rPr>
              <w:t>.</w:t>
            </w:r>
          </w:p>
          <w:p w14:paraId="6C52F636"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Высота помещений цокольного </w:t>
            </w:r>
            <w:proofErr w:type="gramStart"/>
            <w:r w:rsidRPr="00CF19FA">
              <w:rPr>
                <w:rFonts w:ascii="Times New Roman" w:eastAsia="Times New Roman" w:hAnsi="Times New Roman" w:cs="Times New Roman"/>
                <w:sz w:val="20"/>
                <w:szCs w:val="20"/>
                <w:lang w:eastAsia="ru-RU"/>
              </w:rPr>
              <w:t xml:space="preserve">этажа:  </w:t>
            </w:r>
            <w:r w:rsidRPr="00CF19FA">
              <w:rPr>
                <w:rFonts w:ascii="Times New Roman" w:eastAsia="Times New Roman" w:hAnsi="Times New Roman" w:cs="Times New Roman"/>
                <w:sz w:val="20"/>
                <w:szCs w:val="20"/>
                <w:lang w:val="en-US" w:eastAsia="ru-RU"/>
              </w:rPr>
              <w:t>h</w:t>
            </w:r>
            <w:proofErr w:type="gramEnd"/>
            <w:r w:rsidRPr="00CF19FA">
              <w:rPr>
                <w:rFonts w:ascii="Times New Roman" w:eastAsia="Times New Roman" w:hAnsi="Times New Roman" w:cs="Times New Roman"/>
                <w:sz w:val="20"/>
                <w:szCs w:val="20"/>
                <w:vertAlign w:val="subscript"/>
                <w:lang w:eastAsia="ru-RU"/>
              </w:rPr>
              <w:t>ц</w:t>
            </w:r>
            <w:r w:rsidRPr="00CF19FA">
              <w:rPr>
                <w:rFonts w:ascii="Times New Roman" w:eastAsia="Times New Roman" w:hAnsi="Times New Roman" w:cs="Times New Roman"/>
                <w:sz w:val="20"/>
                <w:szCs w:val="20"/>
                <w:lang w:eastAsia="ru-RU"/>
              </w:rPr>
              <w:t>= 2,9м;</w:t>
            </w:r>
          </w:p>
          <w:p w14:paraId="45BC6662"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Высота помещений 2-го этажа:</w:t>
            </w:r>
          </w:p>
          <w:p w14:paraId="67B0A5AD"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 </w:t>
            </w:r>
            <w:r w:rsidRPr="00CF19FA">
              <w:rPr>
                <w:rFonts w:ascii="Times New Roman" w:eastAsia="Times New Roman" w:hAnsi="Times New Roman" w:cs="Times New Roman"/>
                <w:sz w:val="20"/>
                <w:szCs w:val="20"/>
                <w:lang w:val="en-US" w:eastAsia="ru-RU"/>
              </w:rPr>
              <w:t>h</w:t>
            </w:r>
            <w:r w:rsidRPr="00CF19FA">
              <w:rPr>
                <w:rFonts w:ascii="Times New Roman" w:eastAsia="Times New Roman" w:hAnsi="Times New Roman" w:cs="Times New Roman"/>
                <w:sz w:val="20"/>
                <w:szCs w:val="20"/>
                <w:vertAlign w:val="subscript"/>
                <w:lang w:eastAsia="ru-RU"/>
              </w:rPr>
              <w:t>2</w:t>
            </w:r>
            <w:r w:rsidRPr="00CF19FA">
              <w:rPr>
                <w:rFonts w:ascii="Times New Roman" w:eastAsia="Times New Roman" w:hAnsi="Times New Roman" w:cs="Times New Roman"/>
                <w:sz w:val="20"/>
                <w:szCs w:val="20"/>
                <w:lang w:eastAsia="ru-RU"/>
              </w:rPr>
              <w:t>= 3,2м.</w:t>
            </w:r>
          </w:p>
          <w:p w14:paraId="7ED0C326"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29DB78D3"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Общая площадь здания:</w:t>
            </w:r>
          </w:p>
          <w:p w14:paraId="63B6FF68"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val="en-US" w:eastAsia="ru-RU"/>
              </w:rPr>
              <w:t>S</w:t>
            </w:r>
            <w:r w:rsidRPr="00CF19FA">
              <w:rPr>
                <w:rFonts w:ascii="Times New Roman" w:eastAsia="Times New Roman" w:hAnsi="Times New Roman" w:cs="Times New Roman"/>
                <w:sz w:val="20"/>
                <w:szCs w:val="20"/>
                <w:vertAlign w:val="subscript"/>
                <w:lang w:eastAsia="ru-RU"/>
              </w:rPr>
              <w:t xml:space="preserve"> </w:t>
            </w:r>
            <w:r w:rsidRPr="00CF19FA">
              <w:rPr>
                <w:rFonts w:ascii="Times New Roman" w:eastAsia="Times New Roman" w:hAnsi="Times New Roman" w:cs="Times New Roman"/>
                <w:sz w:val="20"/>
                <w:szCs w:val="20"/>
                <w:lang w:eastAsia="ru-RU"/>
              </w:rPr>
              <w:t>= 2608,2 м</w:t>
            </w:r>
            <w:r w:rsidRPr="00CF19FA">
              <w:rPr>
                <w:rFonts w:ascii="Times New Roman" w:eastAsia="Times New Roman" w:hAnsi="Times New Roman" w:cs="Times New Roman"/>
                <w:sz w:val="20"/>
                <w:szCs w:val="20"/>
                <w:vertAlign w:val="superscript"/>
                <w:lang w:eastAsia="ru-RU"/>
              </w:rPr>
              <w:t>2</w:t>
            </w:r>
            <w:r w:rsidRPr="00CF19FA">
              <w:rPr>
                <w:rFonts w:ascii="Times New Roman" w:eastAsia="Times New Roman" w:hAnsi="Times New Roman" w:cs="Times New Roman"/>
                <w:sz w:val="20"/>
                <w:szCs w:val="20"/>
                <w:lang w:eastAsia="ru-RU"/>
              </w:rPr>
              <w:t>,</w:t>
            </w:r>
          </w:p>
          <w:p w14:paraId="7E7120EE"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Строительный объем здания:</w:t>
            </w:r>
          </w:p>
          <w:p w14:paraId="550936BB" w14:textId="77777777" w:rsidR="00CF19FA" w:rsidRPr="00CF19FA" w:rsidRDefault="00CF19FA" w:rsidP="00CF19FA">
            <w:pPr>
              <w:ind w:firstLine="0"/>
              <w:jc w:val="left"/>
              <w:rPr>
                <w:rFonts w:ascii="Times New Roman" w:eastAsia="Times New Roman" w:hAnsi="Times New Roman" w:cs="Times New Roman"/>
                <w:sz w:val="20"/>
                <w:szCs w:val="20"/>
                <w:vertAlign w:val="superscript"/>
                <w:lang w:eastAsia="ru-RU"/>
              </w:rPr>
            </w:pPr>
            <w:r w:rsidRPr="00CF19FA">
              <w:rPr>
                <w:rFonts w:ascii="Times New Roman" w:eastAsia="Times New Roman" w:hAnsi="Times New Roman" w:cs="Times New Roman"/>
                <w:sz w:val="20"/>
                <w:szCs w:val="20"/>
                <w:lang w:val="en-US" w:eastAsia="ru-RU"/>
              </w:rPr>
              <w:t>V</w:t>
            </w:r>
            <w:r w:rsidRPr="00CF19FA">
              <w:rPr>
                <w:rFonts w:ascii="Times New Roman" w:eastAsia="Times New Roman" w:hAnsi="Times New Roman" w:cs="Times New Roman"/>
                <w:sz w:val="20"/>
                <w:szCs w:val="20"/>
                <w:lang w:eastAsia="ru-RU"/>
              </w:rPr>
              <w:t>=22500 м</w:t>
            </w:r>
            <w:r w:rsidRPr="00CF19FA">
              <w:rPr>
                <w:rFonts w:ascii="Times New Roman" w:eastAsia="Times New Roman" w:hAnsi="Times New Roman" w:cs="Times New Roman"/>
                <w:sz w:val="20"/>
                <w:szCs w:val="20"/>
                <w:vertAlign w:val="superscript"/>
                <w:lang w:eastAsia="ru-RU"/>
              </w:rPr>
              <w:t>3</w:t>
            </w:r>
          </w:p>
          <w:p w14:paraId="5D858FE7"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67EE874D"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Категория сложности здания – </w:t>
            </w:r>
            <w:r w:rsidRPr="00CF19FA">
              <w:rPr>
                <w:rFonts w:ascii="Times New Roman" w:eastAsia="Times New Roman" w:hAnsi="Times New Roman" w:cs="Times New Roman"/>
                <w:sz w:val="20"/>
                <w:szCs w:val="24"/>
                <w:lang w:val="en-US" w:eastAsia="ru-RU"/>
              </w:rPr>
              <w:t>II</w:t>
            </w:r>
          </w:p>
          <w:p w14:paraId="44C994E0"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Категория сложности работ – </w:t>
            </w:r>
            <w:r w:rsidRPr="00CF19FA">
              <w:rPr>
                <w:rFonts w:ascii="Times New Roman" w:eastAsia="Times New Roman" w:hAnsi="Times New Roman" w:cs="Times New Roman"/>
                <w:sz w:val="20"/>
                <w:szCs w:val="24"/>
                <w:lang w:val="en-US" w:eastAsia="ru-RU"/>
              </w:rPr>
              <w:t>II</w:t>
            </w:r>
            <w:r w:rsidRPr="00CF19FA">
              <w:rPr>
                <w:rFonts w:ascii="Times New Roman" w:eastAsia="Times New Roman" w:hAnsi="Times New Roman" w:cs="Times New Roman"/>
                <w:sz w:val="20"/>
                <w:szCs w:val="24"/>
                <w:lang w:eastAsia="ru-RU"/>
              </w:rPr>
              <w:t>.</w:t>
            </w:r>
          </w:p>
          <w:p w14:paraId="0461318A"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1FB63EA5"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Выполнить детальное (инструментальное) обследование строительных конструкций   МАУК «ДК «</w:t>
            </w:r>
            <w:proofErr w:type="gramStart"/>
            <w:r w:rsidRPr="00CF19FA">
              <w:rPr>
                <w:rFonts w:ascii="Times New Roman" w:eastAsia="Times New Roman" w:hAnsi="Times New Roman" w:cs="Times New Roman"/>
                <w:sz w:val="20"/>
                <w:szCs w:val="24"/>
                <w:lang w:eastAsia="ru-RU"/>
              </w:rPr>
              <w:t xml:space="preserve">Поиск»  </w:t>
            </w:r>
            <w:r w:rsidRPr="00CF19FA">
              <w:rPr>
                <w:rFonts w:ascii="Times New Roman" w:eastAsia="Times New Roman" w:hAnsi="Times New Roman" w:cs="Times New Roman"/>
                <w:sz w:val="20"/>
                <w:szCs w:val="20"/>
                <w:lang w:eastAsia="ru-RU"/>
              </w:rPr>
              <w:t>с</w:t>
            </w:r>
            <w:proofErr w:type="gramEnd"/>
            <w:r w:rsidRPr="00CF19FA">
              <w:rPr>
                <w:rFonts w:ascii="Times New Roman" w:eastAsia="Times New Roman" w:hAnsi="Times New Roman" w:cs="Times New Roman"/>
                <w:sz w:val="20"/>
                <w:szCs w:val="20"/>
                <w:lang w:eastAsia="ru-RU"/>
              </w:rPr>
              <w:t xml:space="preserve"> выдачей заключения.</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14:paraId="2D8E0CAB"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lastRenderedPageBreak/>
              <w:t xml:space="preserve">ГСН - 2016г. «Справочник базовых цен на обмерные работы и обследования зданий и сооружений». </w:t>
            </w:r>
          </w:p>
          <w:p w14:paraId="3D88D5F6"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Категория сложности здания – </w:t>
            </w:r>
            <w:r w:rsidRPr="00CF19FA">
              <w:rPr>
                <w:rFonts w:ascii="Times New Roman" w:eastAsia="Times New Roman" w:hAnsi="Times New Roman" w:cs="Times New Roman"/>
                <w:sz w:val="20"/>
                <w:szCs w:val="24"/>
                <w:lang w:val="en-US" w:eastAsia="ru-RU"/>
              </w:rPr>
              <w:t>II</w:t>
            </w:r>
          </w:p>
          <w:p w14:paraId="4585100A"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Категория сложности работ – </w:t>
            </w:r>
            <w:r w:rsidRPr="00CF19FA">
              <w:rPr>
                <w:rFonts w:ascii="Times New Roman" w:eastAsia="Times New Roman" w:hAnsi="Times New Roman" w:cs="Times New Roman"/>
                <w:sz w:val="20"/>
                <w:szCs w:val="24"/>
                <w:lang w:val="en-US" w:eastAsia="ru-RU"/>
              </w:rPr>
              <w:t>II</w:t>
            </w:r>
            <w:r w:rsidRPr="00CF19FA">
              <w:rPr>
                <w:rFonts w:ascii="Times New Roman" w:eastAsia="Times New Roman" w:hAnsi="Times New Roman" w:cs="Times New Roman"/>
                <w:sz w:val="20"/>
                <w:szCs w:val="24"/>
                <w:lang w:eastAsia="ru-RU"/>
              </w:rPr>
              <w:t>.</w:t>
            </w:r>
          </w:p>
          <w:p w14:paraId="1CC52906"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w:t>
            </w:r>
          </w:p>
          <w:p w14:paraId="52C39967"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Стоимость обследований </w:t>
            </w:r>
          </w:p>
          <w:p w14:paraId="34E0F689"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на 100 м</w:t>
            </w:r>
            <w:r w:rsidRPr="00CF19FA">
              <w:rPr>
                <w:rFonts w:ascii="Times New Roman" w:eastAsia="Times New Roman" w:hAnsi="Times New Roman" w:cs="Times New Roman"/>
                <w:sz w:val="20"/>
                <w:szCs w:val="24"/>
                <w:vertAlign w:val="superscript"/>
                <w:lang w:eastAsia="ru-RU"/>
              </w:rPr>
              <w:t>3</w:t>
            </w:r>
            <w:r w:rsidRPr="00CF19FA">
              <w:rPr>
                <w:rFonts w:ascii="Times New Roman" w:eastAsia="Times New Roman" w:hAnsi="Times New Roman" w:cs="Times New Roman"/>
                <w:sz w:val="20"/>
                <w:szCs w:val="24"/>
                <w:lang w:eastAsia="ru-RU"/>
              </w:rPr>
              <w:t xml:space="preserve"> – 458,2 руб. (табл.4 п.15);</w:t>
            </w:r>
          </w:p>
          <w:p w14:paraId="355EB1BF"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Процентное соотношение отдельных видов обследовательских работ</w:t>
            </w:r>
          </w:p>
          <w:p w14:paraId="0CD5CD46"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(табл. </w:t>
            </w:r>
            <w:proofErr w:type="gramStart"/>
            <w:r w:rsidRPr="00CF19FA">
              <w:rPr>
                <w:rFonts w:ascii="Times New Roman" w:eastAsia="Times New Roman" w:hAnsi="Times New Roman" w:cs="Times New Roman"/>
                <w:sz w:val="20"/>
                <w:szCs w:val="24"/>
                <w:lang w:eastAsia="ru-RU"/>
              </w:rPr>
              <w:t>9 )</w:t>
            </w:r>
            <w:proofErr w:type="gramEnd"/>
            <w:r w:rsidRPr="00CF19FA">
              <w:rPr>
                <w:rFonts w:ascii="Times New Roman" w:eastAsia="Times New Roman" w:hAnsi="Times New Roman" w:cs="Times New Roman"/>
                <w:sz w:val="20"/>
                <w:szCs w:val="24"/>
                <w:lang w:eastAsia="ru-RU"/>
              </w:rPr>
              <w:t xml:space="preserve"> –  60%, где</w:t>
            </w:r>
          </w:p>
          <w:p w14:paraId="0130A497"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3,6% - фундаменты,</w:t>
            </w:r>
          </w:p>
          <w:p w14:paraId="4226E423"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28,0% - стены, перегородки, </w:t>
            </w:r>
          </w:p>
          <w:p w14:paraId="690ADDCB"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перемычки,</w:t>
            </w:r>
          </w:p>
          <w:p w14:paraId="60EB9A33"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25,0% - перекрытия,</w:t>
            </w:r>
          </w:p>
          <w:p w14:paraId="49876E1E"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3,4% - кровля.</w:t>
            </w:r>
          </w:p>
          <w:p w14:paraId="6B985BB3"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4F02C3F5"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К – 0,6 (</w:t>
            </w:r>
            <w:proofErr w:type="spellStart"/>
            <w:r w:rsidRPr="00CF19FA">
              <w:rPr>
                <w:rFonts w:ascii="Times New Roman" w:eastAsia="Times New Roman" w:hAnsi="Times New Roman" w:cs="Times New Roman"/>
                <w:sz w:val="20"/>
                <w:szCs w:val="24"/>
                <w:lang w:eastAsia="ru-RU"/>
              </w:rPr>
              <w:t>коэф</w:t>
            </w:r>
            <w:proofErr w:type="spellEnd"/>
            <w:r w:rsidRPr="00CF19FA">
              <w:rPr>
                <w:rFonts w:ascii="Times New Roman" w:eastAsia="Times New Roman" w:hAnsi="Times New Roman" w:cs="Times New Roman"/>
                <w:sz w:val="20"/>
                <w:szCs w:val="24"/>
                <w:lang w:eastAsia="ru-RU"/>
              </w:rPr>
              <w:t xml:space="preserve">. на объем </w:t>
            </w:r>
            <w:proofErr w:type="spellStart"/>
            <w:r w:rsidRPr="00CF19FA">
              <w:rPr>
                <w:rFonts w:ascii="Times New Roman" w:eastAsia="Times New Roman" w:hAnsi="Times New Roman" w:cs="Times New Roman"/>
                <w:sz w:val="20"/>
                <w:szCs w:val="24"/>
                <w:lang w:eastAsia="ru-RU"/>
              </w:rPr>
              <w:t>обследов</w:t>
            </w:r>
            <w:proofErr w:type="spellEnd"/>
            <w:r w:rsidRPr="00CF19FA">
              <w:rPr>
                <w:rFonts w:ascii="Times New Roman" w:eastAsia="Times New Roman" w:hAnsi="Times New Roman" w:cs="Times New Roman"/>
                <w:sz w:val="20"/>
                <w:szCs w:val="24"/>
                <w:lang w:eastAsia="ru-RU"/>
              </w:rPr>
              <w:t xml:space="preserve">. </w:t>
            </w:r>
          </w:p>
          <w:p w14:paraId="3824776E"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работ) </w:t>
            </w:r>
          </w:p>
          <w:p w14:paraId="6A06803D"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К - 1,08 (</w:t>
            </w:r>
            <w:proofErr w:type="spellStart"/>
            <w:r w:rsidRPr="00CF19FA">
              <w:rPr>
                <w:rFonts w:ascii="Times New Roman" w:eastAsia="Times New Roman" w:hAnsi="Times New Roman" w:cs="Times New Roman"/>
                <w:sz w:val="20"/>
                <w:szCs w:val="24"/>
                <w:lang w:eastAsia="ru-RU"/>
              </w:rPr>
              <w:t>коэф</w:t>
            </w:r>
            <w:proofErr w:type="spellEnd"/>
            <w:r w:rsidRPr="00CF19FA">
              <w:rPr>
                <w:rFonts w:ascii="Times New Roman" w:eastAsia="Times New Roman" w:hAnsi="Times New Roman" w:cs="Times New Roman"/>
                <w:sz w:val="20"/>
                <w:szCs w:val="24"/>
                <w:lang w:eastAsia="ru-RU"/>
              </w:rPr>
              <w:t>. на з/</w:t>
            </w:r>
            <w:proofErr w:type="spellStart"/>
            <w:r w:rsidRPr="00CF19FA">
              <w:rPr>
                <w:rFonts w:ascii="Times New Roman" w:eastAsia="Times New Roman" w:hAnsi="Times New Roman" w:cs="Times New Roman"/>
                <w:sz w:val="20"/>
                <w:szCs w:val="24"/>
                <w:lang w:eastAsia="ru-RU"/>
              </w:rPr>
              <w:t>пл</w:t>
            </w:r>
            <w:proofErr w:type="spellEnd"/>
            <w:r w:rsidRPr="00CF19FA">
              <w:rPr>
                <w:rFonts w:ascii="Times New Roman" w:eastAsia="Times New Roman" w:hAnsi="Times New Roman" w:cs="Times New Roman"/>
                <w:sz w:val="20"/>
                <w:szCs w:val="24"/>
                <w:lang w:eastAsia="ru-RU"/>
              </w:rPr>
              <w:t xml:space="preserve"> - п.3.15.  </w:t>
            </w:r>
          </w:p>
          <w:p w14:paraId="167296BA"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Методических указаний).</w:t>
            </w:r>
          </w:p>
          <w:p w14:paraId="450D2CFF"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tc>
        <w:tc>
          <w:tcPr>
            <w:tcW w:w="2714" w:type="dxa"/>
            <w:tcBorders>
              <w:top w:val="single" w:sz="6" w:space="0" w:color="auto"/>
              <w:left w:val="single" w:sz="6" w:space="0" w:color="auto"/>
              <w:bottom w:val="single" w:sz="6" w:space="0" w:color="auto"/>
              <w:right w:val="single" w:sz="6" w:space="0" w:color="auto"/>
            </w:tcBorders>
            <w:shd w:val="clear" w:color="auto" w:fill="FFFFFF"/>
          </w:tcPr>
          <w:p w14:paraId="2583FACB"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53391483"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4FD4CC77"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31B4DA22"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02210938"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486B6C08"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5C1C3BB5"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422B8690"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1AD62D2A"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258F587C"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074257AE"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458,2 * 128,39 * 0,6* 1,08 =</w:t>
            </w:r>
          </w:p>
          <w:p w14:paraId="172A5E65"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4F73F44D"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2E6FFCE0"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1944DB1E"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0196DB27"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13622510"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37348BA4"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75DDD3BA"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5A10711E"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43D07120"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tc>
        <w:tc>
          <w:tcPr>
            <w:tcW w:w="916" w:type="dxa"/>
            <w:tcBorders>
              <w:top w:val="single" w:sz="6" w:space="0" w:color="auto"/>
              <w:left w:val="single" w:sz="6" w:space="0" w:color="auto"/>
              <w:bottom w:val="single" w:sz="6" w:space="0" w:color="auto"/>
              <w:right w:val="single" w:sz="6" w:space="0" w:color="auto"/>
            </w:tcBorders>
            <w:shd w:val="clear" w:color="auto" w:fill="FFFFFF"/>
          </w:tcPr>
          <w:p w14:paraId="2E90C1AD"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0262D6A7"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24D17F1D"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14064917"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502EC1C2"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2CCC177B"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2CAD81A8"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1753D7CF"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068AE882"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1A068192"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06A57650"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38 121</w:t>
            </w:r>
          </w:p>
        </w:tc>
      </w:tr>
      <w:tr w:rsidR="00CF19FA" w:rsidRPr="00CF19FA" w14:paraId="18C7EF15" w14:textId="77777777" w:rsidTr="00215746">
        <w:tblPrEx>
          <w:tblCellMar>
            <w:top w:w="0" w:type="dxa"/>
            <w:bottom w:w="0" w:type="dxa"/>
          </w:tblCellMar>
        </w:tblPrEx>
        <w:trPr>
          <w:trHeight w:val="269"/>
        </w:trPr>
        <w:tc>
          <w:tcPr>
            <w:tcW w:w="392" w:type="dxa"/>
            <w:tcBorders>
              <w:top w:val="single" w:sz="6" w:space="0" w:color="auto"/>
              <w:left w:val="single" w:sz="6" w:space="0" w:color="auto"/>
              <w:bottom w:val="single" w:sz="4" w:space="0" w:color="auto"/>
              <w:right w:val="single" w:sz="6" w:space="0" w:color="auto"/>
            </w:tcBorders>
            <w:shd w:val="clear" w:color="auto" w:fill="FFFFFF"/>
          </w:tcPr>
          <w:p w14:paraId="099F9A85"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3</w:t>
            </w:r>
          </w:p>
        </w:tc>
        <w:tc>
          <w:tcPr>
            <w:tcW w:w="9912" w:type="dxa"/>
            <w:gridSpan w:val="4"/>
            <w:tcBorders>
              <w:top w:val="single" w:sz="6" w:space="0" w:color="auto"/>
              <w:left w:val="single" w:sz="6" w:space="0" w:color="auto"/>
              <w:bottom w:val="single" w:sz="4" w:space="0" w:color="auto"/>
              <w:right w:val="single" w:sz="6" w:space="0" w:color="auto"/>
            </w:tcBorders>
            <w:shd w:val="clear" w:color="auto" w:fill="FFFFFF"/>
          </w:tcPr>
          <w:p w14:paraId="4AF7A028"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0"/>
                <w:lang w:eastAsia="ru-RU"/>
              </w:rPr>
              <w:t>Испытание материалов строительных конструкций.</w:t>
            </w:r>
          </w:p>
        </w:tc>
      </w:tr>
      <w:tr w:rsidR="00CF19FA" w:rsidRPr="00CF19FA" w14:paraId="35B6B85C" w14:textId="77777777" w:rsidTr="00215746">
        <w:tblPrEx>
          <w:tblCellMar>
            <w:top w:w="0" w:type="dxa"/>
            <w:bottom w:w="0" w:type="dxa"/>
          </w:tblCellMar>
        </w:tblPrEx>
        <w:trPr>
          <w:trHeight w:val="2165"/>
        </w:trPr>
        <w:tc>
          <w:tcPr>
            <w:tcW w:w="392" w:type="dxa"/>
            <w:tcBorders>
              <w:top w:val="single" w:sz="4" w:space="0" w:color="auto"/>
              <w:left w:val="single" w:sz="4" w:space="0" w:color="auto"/>
              <w:bottom w:val="single" w:sz="4" w:space="0" w:color="auto"/>
              <w:right w:val="single" w:sz="4" w:space="0" w:color="auto"/>
            </w:tcBorders>
            <w:shd w:val="clear" w:color="auto" w:fill="FFFFFF"/>
          </w:tcPr>
          <w:p w14:paraId="492BB638"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3.1.</w:t>
            </w:r>
          </w:p>
        </w:tc>
        <w:tc>
          <w:tcPr>
            <w:tcW w:w="3042" w:type="dxa"/>
            <w:tcBorders>
              <w:top w:val="single" w:sz="6" w:space="0" w:color="auto"/>
              <w:left w:val="single" w:sz="4" w:space="0" w:color="auto"/>
              <w:bottom w:val="single" w:sz="4" w:space="0" w:color="auto"/>
              <w:right w:val="single" w:sz="6" w:space="0" w:color="auto"/>
            </w:tcBorders>
            <w:shd w:val="clear" w:color="auto" w:fill="FFFFFF"/>
          </w:tcPr>
          <w:p w14:paraId="2CFA6806"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Определение прочности </w:t>
            </w:r>
          </w:p>
          <w:p w14:paraId="1D757451"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бетона в железобетонных   </w:t>
            </w:r>
          </w:p>
          <w:p w14:paraId="3DFBFB80" w14:textId="77777777" w:rsidR="00CF19FA" w:rsidRPr="00CF19FA" w:rsidRDefault="00CF19FA" w:rsidP="00CF19FA">
            <w:pPr>
              <w:ind w:firstLine="0"/>
              <w:jc w:val="left"/>
              <w:rPr>
                <w:rFonts w:ascii="Times New Roman" w:eastAsia="Times New Roman" w:hAnsi="Times New Roman" w:cs="Times New Roman"/>
                <w:sz w:val="20"/>
                <w:szCs w:val="20"/>
                <w:lang w:eastAsia="ru-RU"/>
              </w:rPr>
            </w:pPr>
            <w:proofErr w:type="gramStart"/>
            <w:r w:rsidRPr="00CF19FA">
              <w:rPr>
                <w:rFonts w:ascii="Times New Roman" w:eastAsia="Times New Roman" w:hAnsi="Times New Roman" w:cs="Times New Roman"/>
                <w:sz w:val="20"/>
                <w:szCs w:val="20"/>
                <w:lang w:eastAsia="ru-RU"/>
              </w:rPr>
              <w:t>конструкциях  механическими</w:t>
            </w:r>
            <w:proofErr w:type="gramEnd"/>
            <w:r w:rsidRPr="00CF19FA">
              <w:rPr>
                <w:rFonts w:ascii="Times New Roman" w:eastAsia="Times New Roman" w:hAnsi="Times New Roman" w:cs="Times New Roman"/>
                <w:sz w:val="20"/>
                <w:szCs w:val="20"/>
                <w:lang w:eastAsia="ru-RU"/>
              </w:rPr>
              <w:t xml:space="preserve"> приборами, замеры диаметров отпечатков, камеральная обработка и составление заключения (ж/бетонные фундаменты).</w:t>
            </w:r>
          </w:p>
          <w:p w14:paraId="06EC408F"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Устройство шурфов выполняется силами заказчика за их счет     </w:t>
            </w:r>
            <w:proofErr w:type="gramStart"/>
            <w:r w:rsidRPr="00CF19FA">
              <w:rPr>
                <w:rFonts w:ascii="Times New Roman" w:eastAsia="Times New Roman" w:hAnsi="Times New Roman" w:cs="Times New Roman"/>
                <w:sz w:val="20"/>
                <w:szCs w:val="20"/>
                <w:lang w:eastAsia="ru-RU"/>
              </w:rPr>
              <w:t xml:space="preserve">   (</w:t>
            </w:r>
            <w:proofErr w:type="gramEnd"/>
            <w:r w:rsidRPr="00CF19FA">
              <w:rPr>
                <w:rFonts w:ascii="Times New Roman" w:eastAsia="Times New Roman" w:hAnsi="Times New Roman" w:cs="Times New Roman"/>
                <w:sz w:val="20"/>
                <w:szCs w:val="20"/>
                <w:lang w:eastAsia="ru-RU"/>
              </w:rPr>
              <w:t xml:space="preserve">п. 1.4 Общих положений Справочника </w:t>
            </w:r>
            <w:r w:rsidRPr="00CF19FA">
              <w:rPr>
                <w:rFonts w:ascii="Times New Roman" w:eastAsia="Times New Roman" w:hAnsi="Times New Roman" w:cs="Times New Roman"/>
                <w:sz w:val="20"/>
                <w:szCs w:val="24"/>
                <w:lang w:eastAsia="ru-RU"/>
              </w:rPr>
              <w:t>базовых цен на обмерные работы и обследования зданий и сооружений</w:t>
            </w:r>
            <w:r w:rsidRPr="00CF19FA">
              <w:rPr>
                <w:rFonts w:ascii="Times New Roman" w:eastAsia="Times New Roman" w:hAnsi="Times New Roman" w:cs="Times New Roman"/>
                <w:sz w:val="20"/>
                <w:szCs w:val="20"/>
                <w:lang w:eastAsia="ru-RU"/>
              </w:rPr>
              <w:t>).</w:t>
            </w:r>
          </w:p>
        </w:tc>
        <w:tc>
          <w:tcPr>
            <w:tcW w:w="3240" w:type="dxa"/>
            <w:tcBorders>
              <w:top w:val="single" w:sz="6" w:space="0" w:color="auto"/>
              <w:left w:val="single" w:sz="6" w:space="0" w:color="auto"/>
              <w:bottom w:val="single" w:sz="4" w:space="0" w:color="auto"/>
              <w:right w:val="single" w:sz="6" w:space="0" w:color="auto"/>
            </w:tcBorders>
            <w:shd w:val="clear" w:color="auto" w:fill="FFFFFF"/>
          </w:tcPr>
          <w:p w14:paraId="3075665F"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ГСН - 2016г. «Справочник базовых цен на обмерные работы и обследования зданий и сооружений». </w:t>
            </w:r>
          </w:p>
          <w:p w14:paraId="22E51BBC" w14:textId="77777777" w:rsidR="00CF19FA" w:rsidRPr="00CF19FA" w:rsidRDefault="00CF19FA" w:rsidP="00CF19FA">
            <w:pPr>
              <w:ind w:firstLine="0"/>
              <w:jc w:val="left"/>
              <w:rPr>
                <w:rFonts w:ascii="Times New Roman" w:eastAsia="Times New Roman" w:hAnsi="Times New Roman" w:cs="Times New Roman"/>
                <w:sz w:val="20"/>
                <w:szCs w:val="20"/>
                <w:lang w:eastAsia="ru-RU"/>
              </w:rPr>
            </w:pPr>
          </w:p>
          <w:p w14:paraId="4A65D13D"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Цена одного </w:t>
            </w:r>
            <w:proofErr w:type="gramStart"/>
            <w:r w:rsidRPr="00CF19FA">
              <w:rPr>
                <w:rFonts w:ascii="Times New Roman" w:eastAsia="Times New Roman" w:hAnsi="Times New Roman" w:cs="Times New Roman"/>
                <w:sz w:val="20"/>
                <w:szCs w:val="20"/>
                <w:lang w:eastAsia="ru-RU"/>
              </w:rPr>
              <w:t>места  испытания</w:t>
            </w:r>
            <w:proofErr w:type="gramEnd"/>
          </w:p>
          <w:p w14:paraId="3F18F81D"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70,6 </w:t>
            </w:r>
            <w:proofErr w:type="spellStart"/>
            <w:proofErr w:type="gramStart"/>
            <w:r w:rsidRPr="00CF19FA">
              <w:rPr>
                <w:rFonts w:ascii="Times New Roman" w:eastAsia="Times New Roman" w:hAnsi="Times New Roman" w:cs="Times New Roman"/>
                <w:sz w:val="20"/>
                <w:szCs w:val="20"/>
                <w:lang w:eastAsia="ru-RU"/>
              </w:rPr>
              <w:t>руб</w:t>
            </w:r>
            <w:proofErr w:type="spellEnd"/>
            <w:r w:rsidRPr="00CF19FA">
              <w:rPr>
                <w:rFonts w:ascii="Times New Roman" w:eastAsia="Times New Roman" w:hAnsi="Times New Roman" w:cs="Times New Roman"/>
                <w:sz w:val="20"/>
                <w:szCs w:val="20"/>
                <w:lang w:eastAsia="ru-RU"/>
              </w:rPr>
              <w:t xml:space="preserve">  (</w:t>
            </w:r>
            <w:proofErr w:type="gramEnd"/>
            <w:r w:rsidRPr="00CF19FA">
              <w:rPr>
                <w:rFonts w:ascii="Times New Roman" w:eastAsia="Times New Roman" w:hAnsi="Times New Roman" w:cs="Times New Roman"/>
                <w:sz w:val="20"/>
                <w:szCs w:val="20"/>
                <w:lang w:eastAsia="ru-RU"/>
              </w:rPr>
              <w:t>табл. 13 п.1.1.),</w:t>
            </w:r>
          </w:p>
          <w:p w14:paraId="3BF33A0A"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кол-во мест испытаний – 20</w:t>
            </w:r>
          </w:p>
          <w:p w14:paraId="7D0672BD"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К – 1,08 (</w:t>
            </w:r>
            <w:proofErr w:type="spellStart"/>
            <w:r w:rsidRPr="00CF19FA">
              <w:rPr>
                <w:rFonts w:ascii="Times New Roman" w:eastAsia="Times New Roman" w:hAnsi="Times New Roman" w:cs="Times New Roman"/>
                <w:sz w:val="20"/>
                <w:szCs w:val="24"/>
                <w:lang w:eastAsia="ru-RU"/>
              </w:rPr>
              <w:t>коэф</w:t>
            </w:r>
            <w:proofErr w:type="spellEnd"/>
            <w:r w:rsidRPr="00CF19FA">
              <w:rPr>
                <w:rFonts w:ascii="Times New Roman" w:eastAsia="Times New Roman" w:hAnsi="Times New Roman" w:cs="Times New Roman"/>
                <w:sz w:val="20"/>
                <w:szCs w:val="24"/>
                <w:lang w:eastAsia="ru-RU"/>
              </w:rPr>
              <w:t>. на з/</w:t>
            </w:r>
            <w:proofErr w:type="spellStart"/>
            <w:r w:rsidRPr="00CF19FA">
              <w:rPr>
                <w:rFonts w:ascii="Times New Roman" w:eastAsia="Times New Roman" w:hAnsi="Times New Roman" w:cs="Times New Roman"/>
                <w:sz w:val="20"/>
                <w:szCs w:val="24"/>
                <w:lang w:eastAsia="ru-RU"/>
              </w:rPr>
              <w:t>пл</w:t>
            </w:r>
            <w:proofErr w:type="spellEnd"/>
            <w:r w:rsidRPr="00CF19FA">
              <w:rPr>
                <w:rFonts w:ascii="Times New Roman" w:eastAsia="Times New Roman" w:hAnsi="Times New Roman" w:cs="Times New Roman"/>
                <w:sz w:val="20"/>
                <w:szCs w:val="24"/>
                <w:lang w:eastAsia="ru-RU"/>
              </w:rPr>
              <w:t xml:space="preserve"> - п.3.15.  </w:t>
            </w:r>
          </w:p>
          <w:p w14:paraId="7B6CA615" w14:textId="77777777" w:rsidR="00CF19FA" w:rsidRPr="00CF19FA" w:rsidRDefault="00CF19FA" w:rsidP="00CF19FA">
            <w:pPr>
              <w:ind w:firstLine="0"/>
              <w:jc w:val="left"/>
              <w:rPr>
                <w:rFonts w:ascii="Times New Roman" w:eastAsia="Times New Roman" w:hAnsi="Times New Roman" w:cs="Times New Roman"/>
                <w:szCs w:val="24"/>
                <w:lang w:eastAsia="ru-RU"/>
              </w:rPr>
            </w:pPr>
            <w:r w:rsidRPr="00CF19FA">
              <w:rPr>
                <w:rFonts w:ascii="Times New Roman" w:eastAsia="Times New Roman" w:hAnsi="Times New Roman" w:cs="Times New Roman"/>
                <w:szCs w:val="24"/>
                <w:lang w:eastAsia="ru-RU"/>
              </w:rPr>
              <w:t xml:space="preserve">              </w:t>
            </w:r>
            <w:r w:rsidRPr="00CF19FA">
              <w:rPr>
                <w:rFonts w:ascii="Times New Roman" w:eastAsia="Times New Roman" w:hAnsi="Times New Roman" w:cs="Times New Roman"/>
                <w:sz w:val="20"/>
                <w:szCs w:val="24"/>
                <w:lang w:eastAsia="ru-RU"/>
              </w:rPr>
              <w:t>Методических указаний)</w:t>
            </w:r>
          </w:p>
        </w:tc>
        <w:tc>
          <w:tcPr>
            <w:tcW w:w="2714" w:type="dxa"/>
            <w:tcBorders>
              <w:top w:val="single" w:sz="6" w:space="0" w:color="auto"/>
              <w:left w:val="single" w:sz="6" w:space="0" w:color="auto"/>
              <w:bottom w:val="single" w:sz="4" w:space="0" w:color="auto"/>
              <w:right w:val="single" w:sz="6" w:space="0" w:color="auto"/>
            </w:tcBorders>
            <w:shd w:val="clear" w:color="auto" w:fill="FFFFFF"/>
          </w:tcPr>
          <w:p w14:paraId="122C635A"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4BEC2094"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3CAAA00A"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78CA640A"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076CCD9F"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7418F525"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7C8188F8"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70,6* 20 * 1,08  =</w:t>
            </w:r>
          </w:p>
        </w:tc>
        <w:tc>
          <w:tcPr>
            <w:tcW w:w="916" w:type="dxa"/>
            <w:tcBorders>
              <w:top w:val="single" w:sz="6" w:space="0" w:color="auto"/>
              <w:left w:val="single" w:sz="6" w:space="0" w:color="auto"/>
              <w:bottom w:val="single" w:sz="4" w:space="0" w:color="auto"/>
              <w:right w:val="single" w:sz="6" w:space="0" w:color="auto"/>
            </w:tcBorders>
            <w:shd w:val="clear" w:color="auto" w:fill="FFFFFF"/>
          </w:tcPr>
          <w:p w14:paraId="10708E1A"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49084699"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5D893C8A"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74E4559E"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76B58648"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2CED69F9"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2B074C00"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1 525</w:t>
            </w:r>
          </w:p>
          <w:p w14:paraId="51FB6DF9"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tc>
      </w:tr>
      <w:tr w:rsidR="00CF19FA" w:rsidRPr="00CF19FA" w14:paraId="53D2B64B" w14:textId="77777777" w:rsidTr="00215746">
        <w:tblPrEx>
          <w:tblCellMar>
            <w:top w:w="0" w:type="dxa"/>
            <w:bottom w:w="0" w:type="dxa"/>
          </w:tblCellMar>
        </w:tblPrEx>
        <w:trPr>
          <w:trHeight w:val="1512"/>
        </w:trPr>
        <w:tc>
          <w:tcPr>
            <w:tcW w:w="392" w:type="dxa"/>
            <w:tcBorders>
              <w:top w:val="single" w:sz="4" w:space="0" w:color="auto"/>
              <w:left w:val="single" w:sz="4" w:space="0" w:color="auto"/>
              <w:bottom w:val="single" w:sz="4" w:space="0" w:color="auto"/>
              <w:right w:val="single" w:sz="4" w:space="0" w:color="auto"/>
            </w:tcBorders>
            <w:shd w:val="clear" w:color="auto" w:fill="FFFFFF"/>
          </w:tcPr>
          <w:p w14:paraId="3DCB5F2A"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3.2.</w:t>
            </w:r>
          </w:p>
        </w:tc>
        <w:tc>
          <w:tcPr>
            <w:tcW w:w="3042" w:type="dxa"/>
            <w:tcBorders>
              <w:top w:val="single" w:sz="6" w:space="0" w:color="auto"/>
              <w:left w:val="single" w:sz="4" w:space="0" w:color="auto"/>
              <w:bottom w:val="single" w:sz="4" w:space="0" w:color="auto"/>
              <w:right w:val="single" w:sz="6" w:space="0" w:color="auto"/>
            </w:tcBorders>
            <w:shd w:val="clear" w:color="auto" w:fill="FFFFFF"/>
          </w:tcPr>
          <w:p w14:paraId="3E0E9B82"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Определение прочности</w:t>
            </w:r>
          </w:p>
          <w:p w14:paraId="5170AE7B"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кирпичной кладки стен</w:t>
            </w:r>
          </w:p>
          <w:p w14:paraId="6AE27FDE"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механическими приборами, замеры диаметров отпечатков, камеральная обработка и составление </w:t>
            </w:r>
            <w:proofErr w:type="gramStart"/>
            <w:r w:rsidRPr="00CF19FA">
              <w:rPr>
                <w:rFonts w:ascii="Times New Roman" w:eastAsia="Times New Roman" w:hAnsi="Times New Roman" w:cs="Times New Roman"/>
                <w:sz w:val="20"/>
                <w:szCs w:val="24"/>
                <w:lang w:eastAsia="ru-RU"/>
              </w:rPr>
              <w:t>заключения .</w:t>
            </w:r>
            <w:proofErr w:type="gramEnd"/>
          </w:p>
          <w:p w14:paraId="0E506A07"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tc>
        <w:tc>
          <w:tcPr>
            <w:tcW w:w="3240" w:type="dxa"/>
            <w:tcBorders>
              <w:top w:val="single" w:sz="6" w:space="0" w:color="auto"/>
              <w:left w:val="single" w:sz="6" w:space="0" w:color="auto"/>
              <w:bottom w:val="single" w:sz="4" w:space="0" w:color="auto"/>
              <w:right w:val="single" w:sz="6" w:space="0" w:color="auto"/>
            </w:tcBorders>
            <w:shd w:val="clear" w:color="auto" w:fill="FFFFFF"/>
          </w:tcPr>
          <w:p w14:paraId="3E00441E"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Цена одного </w:t>
            </w:r>
            <w:proofErr w:type="gramStart"/>
            <w:r w:rsidRPr="00CF19FA">
              <w:rPr>
                <w:rFonts w:ascii="Times New Roman" w:eastAsia="Times New Roman" w:hAnsi="Times New Roman" w:cs="Times New Roman"/>
                <w:sz w:val="20"/>
                <w:szCs w:val="20"/>
                <w:lang w:eastAsia="ru-RU"/>
              </w:rPr>
              <w:t>места  испытания</w:t>
            </w:r>
            <w:proofErr w:type="gramEnd"/>
          </w:p>
          <w:p w14:paraId="2B4207DE"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122 </w:t>
            </w:r>
            <w:proofErr w:type="spellStart"/>
            <w:proofErr w:type="gramStart"/>
            <w:r w:rsidRPr="00CF19FA">
              <w:rPr>
                <w:rFonts w:ascii="Times New Roman" w:eastAsia="Times New Roman" w:hAnsi="Times New Roman" w:cs="Times New Roman"/>
                <w:sz w:val="20"/>
                <w:szCs w:val="20"/>
                <w:lang w:eastAsia="ru-RU"/>
              </w:rPr>
              <w:t>руб</w:t>
            </w:r>
            <w:proofErr w:type="spellEnd"/>
            <w:r w:rsidRPr="00CF19FA">
              <w:rPr>
                <w:rFonts w:ascii="Times New Roman" w:eastAsia="Times New Roman" w:hAnsi="Times New Roman" w:cs="Times New Roman"/>
                <w:sz w:val="20"/>
                <w:szCs w:val="20"/>
                <w:lang w:eastAsia="ru-RU"/>
              </w:rPr>
              <w:t xml:space="preserve">  (</w:t>
            </w:r>
            <w:proofErr w:type="spellStart"/>
            <w:proofErr w:type="gramEnd"/>
            <w:r w:rsidRPr="00CF19FA">
              <w:rPr>
                <w:rFonts w:ascii="Times New Roman" w:eastAsia="Times New Roman" w:hAnsi="Times New Roman" w:cs="Times New Roman"/>
                <w:sz w:val="20"/>
                <w:szCs w:val="20"/>
                <w:lang w:eastAsia="ru-RU"/>
              </w:rPr>
              <w:t>примен</w:t>
            </w:r>
            <w:proofErr w:type="spellEnd"/>
            <w:r w:rsidRPr="00CF19FA">
              <w:rPr>
                <w:rFonts w:ascii="Times New Roman" w:eastAsia="Times New Roman" w:hAnsi="Times New Roman" w:cs="Times New Roman"/>
                <w:sz w:val="20"/>
                <w:szCs w:val="20"/>
                <w:lang w:eastAsia="ru-RU"/>
              </w:rPr>
              <w:t>. табл. 13 п.1.4.),</w:t>
            </w:r>
          </w:p>
          <w:p w14:paraId="1F34A8BE"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кол-во мест испытаний – 20+10+10=40</w:t>
            </w:r>
          </w:p>
          <w:p w14:paraId="423A3360"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К – 1,08 (</w:t>
            </w:r>
            <w:proofErr w:type="spellStart"/>
            <w:r w:rsidRPr="00CF19FA">
              <w:rPr>
                <w:rFonts w:ascii="Times New Roman" w:eastAsia="Times New Roman" w:hAnsi="Times New Roman" w:cs="Times New Roman"/>
                <w:sz w:val="20"/>
                <w:szCs w:val="24"/>
                <w:lang w:eastAsia="ru-RU"/>
              </w:rPr>
              <w:t>коэф</w:t>
            </w:r>
            <w:proofErr w:type="spellEnd"/>
            <w:r w:rsidRPr="00CF19FA">
              <w:rPr>
                <w:rFonts w:ascii="Times New Roman" w:eastAsia="Times New Roman" w:hAnsi="Times New Roman" w:cs="Times New Roman"/>
                <w:sz w:val="20"/>
                <w:szCs w:val="24"/>
                <w:lang w:eastAsia="ru-RU"/>
              </w:rPr>
              <w:t>. на з/</w:t>
            </w:r>
            <w:proofErr w:type="spellStart"/>
            <w:r w:rsidRPr="00CF19FA">
              <w:rPr>
                <w:rFonts w:ascii="Times New Roman" w:eastAsia="Times New Roman" w:hAnsi="Times New Roman" w:cs="Times New Roman"/>
                <w:sz w:val="20"/>
                <w:szCs w:val="24"/>
                <w:lang w:eastAsia="ru-RU"/>
              </w:rPr>
              <w:t>пл</w:t>
            </w:r>
            <w:proofErr w:type="spellEnd"/>
            <w:r w:rsidRPr="00CF19FA">
              <w:rPr>
                <w:rFonts w:ascii="Times New Roman" w:eastAsia="Times New Roman" w:hAnsi="Times New Roman" w:cs="Times New Roman"/>
                <w:sz w:val="20"/>
                <w:szCs w:val="24"/>
                <w:lang w:eastAsia="ru-RU"/>
              </w:rPr>
              <w:t xml:space="preserve"> - п.3.15.  </w:t>
            </w:r>
          </w:p>
          <w:p w14:paraId="4DD1C61C" w14:textId="77777777" w:rsidR="00CF19FA" w:rsidRPr="00CF19FA" w:rsidRDefault="00CF19FA" w:rsidP="00CF19FA">
            <w:pPr>
              <w:ind w:firstLine="0"/>
              <w:jc w:val="left"/>
              <w:rPr>
                <w:rFonts w:ascii="Times New Roman" w:eastAsia="Times New Roman" w:hAnsi="Times New Roman" w:cs="Times New Roman"/>
                <w:szCs w:val="24"/>
                <w:lang w:eastAsia="ru-RU"/>
              </w:rPr>
            </w:pPr>
            <w:r w:rsidRPr="00CF19FA">
              <w:rPr>
                <w:rFonts w:ascii="Times New Roman" w:eastAsia="Times New Roman" w:hAnsi="Times New Roman" w:cs="Times New Roman"/>
                <w:szCs w:val="24"/>
                <w:lang w:eastAsia="ru-RU"/>
              </w:rPr>
              <w:t xml:space="preserve">              </w:t>
            </w:r>
            <w:r w:rsidRPr="00CF19FA">
              <w:rPr>
                <w:rFonts w:ascii="Times New Roman" w:eastAsia="Times New Roman" w:hAnsi="Times New Roman" w:cs="Times New Roman"/>
                <w:sz w:val="20"/>
                <w:szCs w:val="24"/>
                <w:lang w:eastAsia="ru-RU"/>
              </w:rPr>
              <w:t>Методических указаний)</w:t>
            </w:r>
          </w:p>
        </w:tc>
        <w:tc>
          <w:tcPr>
            <w:tcW w:w="2714" w:type="dxa"/>
            <w:tcBorders>
              <w:top w:val="single" w:sz="6" w:space="0" w:color="auto"/>
              <w:left w:val="single" w:sz="6" w:space="0" w:color="auto"/>
              <w:bottom w:val="single" w:sz="4" w:space="0" w:color="auto"/>
              <w:right w:val="single" w:sz="6" w:space="0" w:color="auto"/>
            </w:tcBorders>
            <w:shd w:val="clear" w:color="auto" w:fill="FFFFFF"/>
          </w:tcPr>
          <w:p w14:paraId="03AA1105"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2E5B8F0F"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098C0CAB"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5CCEA3E8"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122 * 40 * 1,08  =</w:t>
            </w:r>
          </w:p>
          <w:p w14:paraId="7E72E66D"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tc>
        <w:tc>
          <w:tcPr>
            <w:tcW w:w="916" w:type="dxa"/>
            <w:tcBorders>
              <w:top w:val="single" w:sz="6" w:space="0" w:color="auto"/>
              <w:left w:val="single" w:sz="6" w:space="0" w:color="auto"/>
              <w:bottom w:val="single" w:sz="4" w:space="0" w:color="auto"/>
              <w:right w:val="single" w:sz="6" w:space="0" w:color="auto"/>
            </w:tcBorders>
            <w:shd w:val="clear" w:color="auto" w:fill="FFFFFF"/>
          </w:tcPr>
          <w:p w14:paraId="18FEDA10"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04005209"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1B57DBEB"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149C8623"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5 270</w:t>
            </w:r>
          </w:p>
        </w:tc>
      </w:tr>
      <w:tr w:rsidR="00CF19FA" w:rsidRPr="00CF19FA" w14:paraId="104B0885" w14:textId="77777777" w:rsidTr="00215746">
        <w:tblPrEx>
          <w:tblCellMar>
            <w:top w:w="0" w:type="dxa"/>
            <w:bottom w:w="0" w:type="dxa"/>
          </w:tblCellMar>
        </w:tblPrEx>
        <w:trPr>
          <w:trHeight w:val="1406"/>
        </w:trPr>
        <w:tc>
          <w:tcPr>
            <w:tcW w:w="392" w:type="dxa"/>
            <w:tcBorders>
              <w:top w:val="single" w:sz="4" w:space="0" w:color="auto"/>
              <w:left w:val="single" w:sz="4" w:space="0" w:color="auto"/>
              <w:bottom w:val="single" w:sz="4" w:space="0" w:color="auto"/>
              <w:right w:val="single" w:sz="4" w:space="0" w:color="auto"/>
            </w:tcBorders>
            <w:shd w:val="clear" w:color="auto" w:fill="FFFFFF"/>
          </w:tcPr>
          <w:p w14:paraId="55A84352"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3.3.</w:t>
            </w:r>
          </w:p>
        </w:tc>
        <w:tc>
          <w:tcPr>
            <w:tcW w:w="3042" w:type="dxa"/>
            <w:tcBorders>
              <w:top w:val="single" w:sz="6" w:space="0" w:color="auto"/>
              <w:left w:val="single" w:sz="4" w:space="0" w:color="auto"/>
              <w:bottom w:val="single" w:sz="4" w:space="0" w:color="auto"/>
              <w:right w:val="single" w:sz="6" w:space="0" w:color="auto"/>
            </w:tcBorders>
            <w:shd w:val="clear" w:color="auto" w:fill="FFFFFF"/>
          </w:tcPr>
          <w:p w14:paraId="332B8618"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Физико-механические </w:t>
            </w:r>
          </w:p>
          <w:p w14:paraId="27C41060"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испытания кирпича.</w:t>
            </w:r>
          </w:p>
        </w:tc>
        <w:tc>
          <w:tcPr>
            <w:tcW w:w="3240" w:type="dxa"/>
            <w:tcBorders>
              <w:top w:val="single" w:sz="6" w:space="0" w:color="auto"/>
              <w:left w:val="single" w:sz="6" w:space="0" w:color="auto"/>
              <w:bottom w:val="single" w:sz="4" w:space="0" w:color="auto"/>
              <w:right w:val="single" w:sz="6" w:space="0" w:color="auto"/>
            </w:tcBorders>
            <w:shd w:val="clear" w:color="auto" w:fill="FFFFFF"/>
          </w:tcPr>
          <w:p w14:paraId="27B4FB8F" w14:textId="77777777" w:rsidR="00CF19FA" w:rsidRPr="00CF19FA" w:rsidRDefault="00CF19FA" w:rsidP="00CF19FA">
            <w:pPr>
              <w:ind w:firstLine="0"/>
              <w:jc w:val="left"/>
              <w:rPr>
                <w:rFonts w:ascii="Times New Roman" w:eastAsia="Times New Roman" w:hAnsi="Times New Roman" w:cs="Times New Roman"/>
                <w:sz w:val="20"/>
                <w:szCs w:val="20"/>
                <w:lang w:eastAsia="ru-RU"/>
              </w:rPr>
            </w:pPr>
            <w:proofErr w:type="gramStart"/>
            <w:r w:rsidRPr="00CF19FA">
              <w:rPr>
                <w:rFonts w:ascii="Times New Roman" w:eastAsia="Times New Roman" w:hAnsi="Times New Roman" w:cs="Times New Roman"/>
                <w:sz w:val="20"/>
                <w:szCs w:val="20"/>
                <w:lang w:eastAsia="ru-RU"/>
              </w:rPr>
              <w:t>Цена  испытания</w:t>
            </w:r>
            <w:proofErr w:type="gramEnd"/>
            <w:r w:rsidRPr="00CF19FA">
              <w:rPr>
                <w:rFonts w:ascii="Times New Roman" w:eastAsia="Times New Roman" w:hAnsi="Times New Roman" w:cs="Times New Roman"/>
                <w:sz w:val="20"/>
                <w:szCs w:val="20"/>
                <w:lang w:eastAsia="ru-RU"/>
              </w:rPr>
              <w:t xml:space="preserve">  1 кирпича</w:t>
            </w:r>
          </w:p>
          <w:p w14:paraId="652357C4"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373 </w:t>
            </w:r>
            <w:proofErr w:type="spellStart"/>
            <w:proofErr w:type="gramStart"/>
            <w:r w:rsidRPr="00CF19FA">
              <w:rPr>
                <w:rFonts w:ascii="Times New Roman" w:eastAsia="Times New Roman" w:hAnsi="Times New Roman" w:cs="Times New Roman"/>
                <w:sz w:val="20"/>
                <w:szCs w:val="20"/>
                <w:lang w:eastAsia="ru-RU"/>
              </w:rPr>
              <w:t>руб</w:t>
            </w:r>
            <w:proofErr w:type="spellEnd"/>
            <w:r w:rsidRPr="00CF19FA">
              <w:rPr>
                <w:rFonts w:ascii="Times New Roman" w:eastAsia="Times New Roman" w:hAnsi="Times New Roman" w:cs="Times New Roman"/>
                <w:sz w:val="20"/>
                <w:szCs w:val="20"/>
                <w:lang w:eastAsia="ru-RU"/>
              </w:rPr>
              <w:t xml:space="preserve">  (</w:t>
            </w:r>
            <w:proofErr w:type="gramEnd"/>
            <w:r w:rsidRPr="00CF19FA">
              <w:rPr>
                <w:rFonts w:ascii="Times New Roman" w:eastAsia="Times New Roman" w:hAnsi="Times New Roman" w:cs="Times New Roman"/>
                <w:sz w:val="20"/>
                <w:szCs w:val="20"/>
                <w:lang w:eastAsia="ru-RU"/>
              </w:rPr>
              <w:t>табл. 14 п.8),</w:t>
            </w:r>
          </w:p>
          <w:p w14:paraId="17EAEA99"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кол-во испытаний –5+5=10</w:t>
            </w:r>
          </w:p>
          <w:p w14:paraId="2A36B4BE"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К – 1,08 (</w:t>
            </w:r>
            <w:proofErr w:type="spellStart"/>
            <w:r w:rsidRPr="00CF19FA">
              <w:rPr>
                <w:rFonts w:ascii="Times New Roman" w:eastAsia="Times New Roman" w:hAnsi="Times New Roman" w:cs="Times New Roman"/>
                <w:sz w:val="20"/>
                <w:szCs w:val="24"/>
                <w:lang w:eastAsia="ru-RU"/>
              </w:rPr>
              <w:t>коэф</w:t>
            </w:r>
            <w:proofErr w:type="spellEnd"/>
            <w:r w:rsidRPr="00CF19FA">
              <w:rPr>
                <w:rFonts w:ascii="Times New Roman" w:eastAsia="Times New Roman" w:hAnsi="Times New Roman" w:cs="Times New Roman"/>
                <w:sz w:val="20"/>
                <w:szCs w:val="24"/>
                <w:lang w:eastAsia="ru-RU"/>
              </w:rPr>
              <w:t>. на з/</w:t>
            </w:r>
            <w:proofErr w:type="spellStart"/>
            <w:r w:rsidRPr="00CF19FA">
              <w:rPr>
                <w:rFonts w:ascii="Times New Roman" w:eastAsia="Times New Roman" w:hAnsi="Times New Roman" w:cs="Times New Roman"/>
                <w:sz w:val="20"/>
                <w:szCs w:val="24"/>
                <w:lang w:eastAsia="ru-RU"/>
              </w:rPr>
              <w:t>пл</w:t>
            </w:r>
            <w:proofErr w:type="spellEnd"/>
            <w:r w:rsidRPr="00CF19FA">
              <w:rPr>
                <w:rFonts w:ascii="Times New Roman" w:eastAsia="Times New Roman" w:hAnsi="Times New Roman" w:cs="Times New Roman"/>
                <w:sz w:val="20"/>
                <w:szCs w:val="24"/>
                <w:lang w:eastAsia="ru-RU"/>
              </w:rPr>
              <w:t xml:space="preserve"> - п.3.15.  </w:t>
            </w:r>
          </w:p>
          <w:p w14:paraId="0FC0A99A" w14:textId="77777777" w:rsidR="00CF19FA" w:rsidRPr="00CF19FA" w:rsidRDefault="00CF19FA" w:rsidP="00CF19FA">
            <w:pPr>
              <w:ind w:firstLine="0"/>
              <w:jc w:val="left"/>
              <w:rPr>
                <w:rFonts w:ascii="Times New Roman" w:eastAsia="Times New Roman" w:hAnsi="Times New Roman" w:cs="Times New Roman"/>
                <w:szCs w:val="24"/>
                <w:lang w:eastAsia="ru-RU"/>
              </w:rPr>
            </w:pPr>
            <w:r w:rsidRPr="00CF19FA">
              <w:rPr>
                <w:rFonts w:ascii="Times New Roman" w:eastAsia="Times New Roman" w:hAnsi="Times New Roman" w:cs="Times New Roman"/>
                <w:szCs w:val="24"/>
                <w:lang w:eastAsia="ru-RU"/>
              </w:rPr>
              <w:t xml:space="preserve">              </w:t>
            </w:r>
            <w:r w:rsidRPr="00CF19FA">
              <w:rPr>
                <w:rFonts w:ascii="Times New Roman" w:eastAsia="Times New Roman" w:hAnsi="Times New Roman" w:cs="Times New Roman"/>
                <w:sz w:val="20"/>
                <w:szCs w:val="24"/>
                <w:lang w:eastAsia="ru-RU"/>
              </w:rPr>
              <w:t>Методических указаний)</w:t>
            </w:r>
          </w:p>
        </w:tc>
        <w:tc>
          <w:tcPr>
            <w:tcW w:w="2714" w:type="dxa"/>
            <w:tcBorders>
              <w:top w:val="single" w:sz="6" w:space="0" w:color="auto"/>
              <w:left w:val="single" w:sz="6" w:space="0" w:color="auto"/>
              <w:bottom w:val="single" w:sz="4" w:space="0" w:color="auto"/>
              <w:right w:val="single" w:sz="6" w:space="0" w:color="auto"/>
            </w:tcBorders>
            <w:shd w:val="clear" w:color="auto" w:fill="FFFFFF"/>
          </w:tcPr>
          <w:p w14:paraId="6D3744D8"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7C5912BE"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00310208"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373* 10 * 1,08 =</w:t>
            </w:r>
          </w:p>
        </w:tc>
        <w:tc>
          <w:tcPr>
            <w:tcW w:w="916" w:type="dxa"/>
            <w:tcBorders>
              <w:top w:val="single" w:sz="6" w:space="0" w:color="auto"/>
              <w:left w:val="single" w:sz="6" w:space="0" w:color="auto"/>
              <w:bottom w:val="single" w:sz="4" w:space="0" w:color="auto"/>
              <w:right w:val="single" w:sz="6" w:space="0" w:color="auto"/>
            </w:tcBorders>
            <w:shd w:val="clear" w:color="auto" w:fill="FFFFFF"/>
          </w:tcPr>
          <w:p w14:paraId="73279BE2"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51942909"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3BF710C4"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4 028</w:t>
            </w:r>
          </w:p>
        </w:tc>
      </w:tr>
      <w:tr w:rsidR="00CF19FA" w:rsidRPr="00CF19FA" w14:paraId="61E9E291" w14:textId="77777777" w:rsidTr="00215746">
        <w:tblPrEx>
          <w:tblCellMar>
            <w:top w:w="0" w:type="dxa"/>
            <w:bottom w:w="0" w:type="dxa"/>
          </w:tblCellMar>
        </w:tblPrEx>
        <w:trPr>
          <w:trHeight w:val="1384"/>
        </w:trPr>
        <w:tc>
          <w:tcPr>
            <w:tcW w:w="392" w:type="dxa"/>
            <w:tcBorders>
              <w:top w:val="single" w:sz="4" w:space="0" w:color="auto"/>
              <w:left w:val="single" w:sz="4" w:space="0" w:color="auto"/>
              <w:bottom w:val="single" w:sz="4" w:space="0" w:color="auto"/>
              <w:right w:val="single" w:sz="4" w:space="0" w:color="auto"/>
            </w:tcBorders>
            <w:shd w:val="clear" w:color="auto" w:fill="FFFFFF"/>
          </w:tcPr>
          <w:p w14:paraId="29929D93"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3.4.</w:t>
            </w:r>
          </w:p>
        </w:tc>
        <w:tc>
          <w:tcPr>
            <w:tcW w:w="3042" w:type="dxa"/>
            <w:tcBorders>
              <w:top w:val="single" w:sz="6" w:space="0" w:color="auto"/>
              <w:left w:val="single" w:sz="4" w:space="0" w:color="auto"/>
              <w:bottom w:val="single" w:sz="4" w:space="0" w:color="auto"/>
              <w:right w:val="single" w:sz="6" w:space="0" w:color="auto"/>
            </w:tcBorders>
            <w:shd w:val="clear" w:color="auto" w:fill="FFFFFF"/>
          </w:tcPr>
          <w:p w14:paraId="78B3E046"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Физико-механические </w:t>
            </w:r>
          </w:p>
          <w:p w14:paraId="27AFCF66"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испытания образцов раствора.</w:t>
            </w:r>
          </w:p>
        </w:tc>
        <w:tc>
          <w:tcPr>
            <w:tcW w:w="3240" w:type="dxa"/>
            <w:tcBorders>
              <w:top w:val="single" w:sz="6" w:space="0" w:color="auto"/>
              <w:left w:val="single" w:sz="6" w:space="0" w:color="auto"/>
              <w:bottom w:val="single" w:sz="4" w:space="0" w:color="auto"/>
              <w:right w:val="single" w:sz="6" w:space="0" w:color="auto"/>
            </w:tcBorders>
            <w:shd w:val="clear" w:color="auto" w:fill="FFFFFF"/>
          </w:tcPr>
          <w:p w14:paraId="1EB43A2C" w14:textId="77777777" w:rsidR="00CF19FA" w:rsidRPr="00CF19FA" w:rsidRDefault="00CF19FA" w:rsidP="00CF19FA">
            <w:pPr>
              <w:ind w:firstLine="0"/>
              <w:jc w:val="left"/>
              <w:rPr>
                <w:rFonts w:ascii="Times New Roman" w:eastAsia="Times New Roman" w:hAnsi="Times New Roman" w:cs="Times New Roman"/>
                <w:sz w:val="20"/>
                <w:szCs w:val="20"/>
                <w:lang w:eastAsia="ru-RU"/>
              </w:rPr>
            </w:pPr>
            <w:proofErr w:type="gramStart"/>
            <w:r w:rsidRPr="00CF19FA">
              <w:rPr>
                <w:rFonts w:ascii="Times New Roman" w:eastAsia="Times New Roman" w:hAnsi="Times New Roman" w:cs="Times New Roman"/>
                <w:sz w:val="20"/>
                <w:szCs w:val="20"/>
                <w:lang w:eastAsia="ru-RU"/>
              </w:rPr>
              <w:t>Цена  испытания</w:t>
            </w:r>
            <w:proofErr w:type="gramEnd"/>
            <w:r w:rsidRPr="00CF19FA">
              <w:rPr>
                <w:rFonts w:ascii="Times New Roman" w:eastAsia="Times New Roman" w:hAnsi="Times New Roman" w:cs="Times New Roman"/>
                <w:sz w:val="20"/>
                <w:szCs w:val="20"/>
                <w:lang w:eastAsia="ru-RU"/>
              </w:rPr>
              <w:t xml:space="preserve"> раствора</w:t>
            </w:r>
          </w:p>
          <w:p w14:paraId="032873B8"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301 </w:t>
            </w:r>
            <w:proofErr w:type="spellStart"/>
            <w:proofErr w:type="gramStart"/>
            <w:r w:rsidRPr="00CF19FA">
              <w:rPr>
                <w:rFonts w:ascii="Times New Roman" w:eastAsia="Times New Roman" w:hAnsi="Times New Roman" w:cs="Times New Roman"/>
                <w:sz w:val="20"/>
                <w:szCs w:val="20"/>
                <w:lang w:eastAsia="ru-RU"/>
              </w:rPr>
              <w:t>руб</w:t>
            </w:r>
            <w:proofErr w:type="spellEnd"/>
            <w:r w:rsidRPr="00CF19FA">
              <w:rPr>
                <w:rFonts w:ascii="Times New Roman" w:eastAsia="Times New Roman" w:hAnsi="Times New Roman" w:cs="Times New Roman"/>
                <w:sz w:val="20"/>
                <w:szCs w:val="20"/>
                <w:lang w:eastAsia="ru-RU"/>
              </w:rPr>
              <w:t xml:space="preserve">  (</w:t>
            </w:r>
            <w:proofErr w:type="gramEnd"/>
            <w:r w:rsidRPr="00CF19FA">
              <w:rPr>
                <w:rFonts w:ascii="Times New Roman" w:eastAsia="Times New Roman" w:hAnsi="Times New Roman" w:cs="Times New Roman"/>
                <w:sz w:val="20"/>
                <w:szCs w:val="20"/>
                <w:lang w:eastAsia="ru-RU"/>
              </w:rPr>
              <w:t>табл. 14 п.10),</w:t>
            </w:r>
          </w:p>
          <w:p w14:paraId="41EC0321"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кол-во испытаний – 5+5=10</w:t>
            </w:r>
          </w:p>
          <w:p w14:paraId="1640E60E"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К – 1,08 (</w:t>
            </w:r>
            <w:proofErr w:type="spellStart"/>
            <w:r w:rsidRPr="00CF19FA">
              <w:rPr>
                <w:rFonts w:ascii="Times New Roman" w:eastAsia="Times New Roman" w:hAnsi="Times New Roman" w:cs="Times New Roman"/>
                <w:sz w:val="20"/>
                <w:szCs w:val="24"/>
                <w:lang w:eastAsia="ru-RU"/>
              </w:rPr>
              <w:t>коэф</w:t>
            </w:r>
            <w:proofErr w:type="spellEnd"/>
            <w:r w:rsidRPr="00CF19FA">
              <w:rPr>
                <w:rFonts w:ascii="Times New Roman" w:eastAsia="Times New Roman" w:hAnsi="Times New Roman" w:cs="Times New Roman"/>
                <w:sz w:val="20"/>
                <w:szCs w:val="24"/>
                <w:lang w:eastAsia="ru-RU"/>
              </w:rPr>
              <w:t>. на з/</w:t>
            </w:r>
            <w:proofErr w:type="spellStart"/>
            <w:r w:rsidRPr="00CF19FA">
              <w:rPr>
                <w:rFonts w:ascii="Times New Roman" w:eastAsia="Times New Roman" w:hAnsi="Times New Roman" w:cs="Times New Roman"/>
                <w:sz w:val="20"/>
                <w:szCs w:val="24"/>
                <w:lang w:eastAsia="ru-RU"/>
              </w:rPr>
              <w:t>пл</w:t>
            </w:r>
            <w:proofErr w:type="spellEnd"/>
            <w:r w:rsidRPr="00CF19FA">
              <w:rPr>
                <w:rFonts w:ascii="Times New Roman" w:eastAsia="Times New Roman" w:hAnsi="Times New Roman" w:cs="Times New Roman"/>
                <w:sz w:val="20"/>
                <w:szCs w:val="24"/>
                <w:lang w:eastAsia="ru-RU"/>
              </w:rPr>
              <w:t xml:space="preserve"> - п.3.15.  </w:t>
            </w:r>
          </w:p>
          <w:p w14:paraId="52C66221" w14:textId="77777777" w:rsidR="00CF19FA" w:rsidRPr="00CF19FA" w:rsidRDefault="00CF19FA" w:rsidP="00CF19FA">
            <w:pPr>
              <w:ind w:firstLine="0"/>
              <w:jc w:val="left"/>
              <w:rPr>
                <w:rFonts w:ascii="Times New Roman" w:eastAsia="Times New Roman" w:hAnsi="Times New Roman" w:cs="Times New Roman"/>
                <w:szCs w:val="24"/>
                <w:lang w:eastAsia="ru-RU"/>
              </w:rPr>
            </w:pPr>
            <w:r w:rsidRPr="00CF19FA">
              <w:rPr>
                <w:rFonts w:ascii="Times New Roman" w:eastAsia="Times New Roman" w:hAnsi="Times New Roman" w:cs="Times New Roman"/>
                <w:szCs w:val="24"/>
                <w:lang w:eastAsia="ru-RU"/>
              </w:rPr>
              <w:t xml:space="preserve">              </w:t>
            </w:r>
            <w:r w:rsidRPr="00CF19FA">
              <w:rPr>
                <w:rFonts w:ascii="Times New Roman" w:eastAsia="Times New Roman" w:hAnsi="Times New Roman" w:cs="Times New Roman"/>
                <w:sz w:val="20"/>
                <w:szCs w:val="24"/>
                <w:lang w:eastAsia="ru-RU"/>
              </w:rPr>
              <w:t>Методических указаний)</w:t>
            </w:r>
          </w:p>
        </w:tc>
        <w:tc>
          <w:tcPr>
            <w:tcW w:w="2714" w:type="dxa"/>
            <w:tcBorders>
              <w:top w:val="single" w:sz="6" w:space="0" w:color="auto"/>
              <w:left w:val="single" w:sz="6" w:space="0" w:color="auto"/>
              <w:bottom w:val="single" w:sz="4" w:space="0" w:color="auto"/>
              <w:right w:val="single" w:sz="6" w:space="0" w:color="auto"/>
            </w:tcBorders>
            <w:shd w:val="clear" w:color="auto" w:fill="FFFFFF"/>
          </w:tcPr>
          <w:p w14:paraId="1FAF6AED"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27A5BEE5"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1C9924E5"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301* 10 *1,08  =</w:t>
            </w:r>
          </w:p>
          <w:p w14:paraId="3A292688"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tc>
        <w:tc>
          <w:tcPr>
            <w:tcW w:w="916" w:type="dxa"/>
            <w:tcBorders>
              <w:top w:val="single" w:sz="6" w:space="0" w:color="auto"/>
              <w:left w:val="single" w:sz="6" w:space="0" w:color="auto"/>
              <w:bottom w:val="single" w:sz="4" w:space="0" w:color="auto"/>
              <w:right w:val="single" w:sz="6" w:space="0" w:color="auto"/>
            </w:tcBorders>
            <w:shd w:val="clear" w:color="auto" w:fill="FFFFFF"/>
          </w:tcPr>
          <w:p w14:paraId="57B7F1DE"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46C6AFE8"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4F574473"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3 251</w:t>
            </w:r>
          </w:p>
        </w:tc>
      </w:tr>
      <w:tr w:rsidR="00CF19FA" w:rsidRPr="00CF19FA" w14:paraId="7A175330" w14:textId="77777777" w:rsidTr="00215746">
        <w:tblPrEx>
          <w:tblCellMar>
            <w:top w:w="0" w:type="dxa"/>
            <w:bottom w:w="0" w:type="dxa"/>
          </w:tblCellMar>
        </w:tblPrEx>
        <w:trPr>
          <w:trHeight w:val="1701"/>
        </w:trPr>
        <w:tc>
          <w:tcPr>
            <w:tcW w:w="392" w:type="dxa"/>
            <w:tcBorders>
              <w:top w:val="single" w:sz="4" w:space="0" w:color="auto"/>
              <w:left w:val="single" w:sz="4" w:space="0" w:color="auto"/>
              <w:bottom w:val="single" w:sz="4" w:space="0" w:color="auto"/>
              <w:right w:val="single" w:sz="4" w:space="0" w:color="auto"/>
            </w:tcBorders>
            <w:shd w:val="clear" w:color="auto" w:fill="FFFFFF"/>
          </w:tcPr>
          <w:p w14:paraId="64A5B901"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3.5.</w:t>
            </w:r>
          </w:p>
        </w:tc>
        <w:tc>
          <w:tcPr>
            <w:tcW w:w="3042" w:type="dxa"/>
            <w:tcBorders>
              <w:top w:val="single" w:sz="6" w:space="0" w:color="auto"/>
              <w:left w:val="single" w:sz="4" w:space="0" w:color="auto"/>
              <w:bottom w:val="single" w:sz="4" w:space="0" w:color="auto"/>
              <w:right w:val="single" w:sz="6" w:space="0" w:color="auto"/>
            </w:tcBorders>
            <w:shd w:val="clear" w:color="auto" w:fill="FFFFFF"/>
          </w:tcPr>
          <w:p w14:paraId="44B73D85"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Определение прочности </w:t>
            </w:r>
          </w:p>
          <w:p w14:paraId="44BFEF35"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бетона в железобетонных   </w:t>
            </w:r>
          </w:p>
          <w:p w14:paraId="1248A092"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roofErr w:type="gramStart"/>
            <w:r w:rsidRPr="00CF19FA">
              <w:rPr>
                <w:rFonts w:ascii="Times New Roman" w:eastAsia="Times New Roman" w:hAnsi="Times New Roman" w:cs="Times New Roman"/>
                <w:sz w:val="20"/>
                <w:szCs w:val="24"/>
                <w:lang w:eastAsia="ru-RU"/>
              </w:rPr>
              <w:t>конструкциях  механическими</w:t>
            </w:r>
            <w:proofErr w:type="gramEnd"/>
            <w:r w:rsidRPr="00CF19FA">
              <w:rPr>
                <w:rFonts w:ascii="Times New Roman" w:eastAsia="Times New Roman" w:hAnsi="Times New Roman" w:cs="Times New Roman"/>
                <w:sz w:val="20"/>
                <w:szCs w:val="24"/>
                <w:lang w:eastAsia="ru-RU"/>
              </w:rPr>
              <w:t xml:space="preserve"> приборами, замеры диаметров отпечатков, камеральная обработка и составление заключения  (перекрытия и покрытия)</w:t>
            </w:r>
          </w:p>
        </w:tc>
        <w:tc>
          <w:tcPr>
            <w:tcW w:w="3240" w:type="dxa"/>
            <w:tcBorders>
              <w:top w:val="single" w:sz="6" w:space="0" w:color="auto"/>
              <w:left w:val="single" w:sz="6" w:space="0" w:color="auto"/>
              <w:bottom w:val="single" w:sz="4" w:space="0" w:color="auto"/>
              <w:right w:val="single" w:sz="6" w:space="0" w:color="auto"/>
            </w:tcBorders>
            <w:shd w:val="clear" w:color="auto" w:fill="FFFFFF"/>
          </w:tcPr>
          <w:p w14:paraId="0744AC20"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Цена одного </w:t>
            </w:r>
            <w:proofErr w:type="gramStart"/>
            <w:r w:rsidRPr="00CF19FA">
              <w:rPr>
                <w:rFonts w:ascii="Times New Roman" w:eastAsia="Times New Roman" w:hAnsi="Times New Roman" w:cs="Times New Roman"/>
                <w:sz w:val="20"/>
                <w:szCs w:val="20"/>
                <w:lang w:eastAsia="ru-RU"/>
              </w:rPr>
              <w:t>места  испытания</w:t>
            </w:r>
            <w:proofErr w:type="gramEnd"/>
          </w:p>
          <w:p w14:paraId="708C0C1B"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122 </w:t>
            </w:r>
            <w:proofErr w:type="spellStart"/>
            <w:proofErr w:type="gramStart"/>
            <w:r w:rsidRPr="00CF19FA">
              <w:rPr>
                <w:rFonts w:ascii="Times New Roman" w:eastAsia="Times New Roman" w:hAnsi="Times New Roman" w:cs="Times New Roman"/>
                <w:sz w:val="20"/>
                <w:szCs w:val="20"/>
                <w:lang w:eastAsia="ru-RU"/>
              </w:rPr>
              <w:t>руб</w:t>
            </w:r>
            <w:proofErr w:type="spellEnd"/>
            <w:r w:rsidRPr="00CF19FA">
              <w:rPr>
                <w:rFonts w:ascii="Times New Roman" w:eastAsia="Times New Roman" w:hAnsi="Times New Roman" w:cs="Times New Roman"/>
                <w:sz w:val="20"/>
                <w:szCs w:val="20"/>
                <w:lang w:eastAsia="ru-RU"/>
              </w:rPr>
              <w:t xml:space="preserve">  (</w:t>
            </w:r>
            <w:proofErr w:type="gramEnd"/>
            <w:r w:rsidRPr="00CF19FA">
              <w:rPr>
                <w:rFonts w:ascii="Times New Roman" w:eastAsia="Times New Roman" w:hAnsi="Times New Roman" w:cs="Times New Roman"/>
                <w:sz w:val="20"/>
                <w:szCs w:val="20"/>
                <w:lang w:eastAsia="ru-RU"/>
              </w:rPr>
              <w:t>табл. 13 п.1.4.),</w:t>
            </w:r>
          </w:p>
          <w:p w14:paraId="47B968C3"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кол-во мест испытаний – 10+5=15</w:t>
            </w:r>
          </w:p>
          <w:p w14:paraId="2EF4CB8B"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К – 1,08 (</w:t>
            </w:r>
            <w:proofErr w:type="spellStart"/>
            <w:r w:rsidRPr="00CF19FA">
              <w:rPr>
                <w:rFonts w:ascii="Times New Roman" w:eastAsia="Times New Roman" w:hAnsi="Times New Roman" w:cs="Times New Roman"/>
                <w:sz w:val="20"/>
                <w:szCs w:val="24"/>
                <w:lang w:eastAsia="ru-RU"/>
              </w:rPr>
              <w:t>коэф</w:t>
            </w:r>
            <w:proofErr w:type="spellEnd"/>
            <w:r w:rsidRPr="00CF19FA">
              <w:rPr>
                <w:rFonts w:ascii="Times New Roman" w:eastAsia="Times New Roman" w:hAnsi="Times New Roman" w:cs="Times New Roman"/>
                <w:sz w:val="20"/>
                <w:szCs w:val="24"/>
                <w:lang w:eastAsia="ru-RU"/>
              </w:rPr>
              <w:t>. на з/</w:t>
            </w:r>
            <w:proofErr w:type="spellStart"/>
            <w:r w:rsidRPr="00CF19FA">
              <w:rPr>
                <w:rFonts w:ascii="Times New Roman" w:eastAsia="Times New Roman" w:hAnsi="Times New Roman" w:cs="Times New Roman"/>
                <w:sz w:val="20"/>
                <w:szCs w:val="24"/>
                <w:lang w:eastAsia="ru-RU"/>
              </w:rPr>
              <w:t>пл</w:t>
            </w:r>
            <w:proofErr w:type="spellEnd"/>
            <w:r w:rsidRPr="00CF19FA">
              <w:rPr>
                <w:rFonts w:ascii="Times New Roman" w:eastAsia="Times New Roman" w:hAnsi="Times New Roman" w:cs="Times New Roman"/>
                <w:sz w:val="20"/>
                <w:szCs w:val="24"/>
                <w:lang w:eastAsia="ru-RU"/>
              </w:rPr>
              <w:t xml:space="preserve"> - п.3.15.  </w:t>
            </w:r>
          </w:p>
          <w:p w14:paraId="00317103"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Cs w:val="24"/>
                <w:lang w:eastAsia="ru-RU"/>
              </w:rPr>
              <w:t xml:space="preserve">              </w:t>
            </w:r>
            <w:r w:rsidRPr="00CF19FA">
              <w:rPr>
                <w:rFonts w:ascii="Times New Roman" w:eastAsia="Times New Roman" w:hAnsi="Times New Roman" w:cs="Times New Roman"/>
                <w:sz w:val="20"/>
                <w:szCs w:val="24"/>
                <w:lang w:eastAsia="ru-RU"/>
              </w:rPr>
              <w:t>Методических указаний)</w:t>
            </w:r>
          </w:p>
        </w:tc>
        <w:tc>
          <w:tcPr>
            <w:tcW w:w="2714" w:type="dxa"/>
            <w:tcBorders>
              <w:top w:val="single" w:sz="6" w:space="0" w:color="auto"/>
              <w:left w:val="single" w:sz="6" w:space="0" w:color="auto"/>
              <w:bottom w:val="single" w:sz="4" w:space="0" w:color="auto"/>
              <w:right w:val="single" w:sz="6" w:space="0" w:color="auto"/>
            </w:tcBorders>
            <w:shd w:val="clear" w:color="auto" w:fill="FFFFFF"/>
          </w:tcPr>
          <w:p w14:paraId="03C92795"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5700280A"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3C0CF697"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122 * 15 * 1,08 =</w:t>
            </w:r>
          </w:p>
          <w:p w14:paraId="585CC237"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tc>
        <w:tc>
          <w:tcPr>
            <w:tcW w:w="916" w:type="dxa"/>
            <w:tcBorders>
              <w:top w:val="single" w:sz="6" w:space="0" w:color="auto"/>
              <w:left w:val="single" w:sz="6" w:space="0" w:color="auto"/>
              <w:bottom w:val="single" w:sz="4" w:space="0" w:color="auto"/>
              <w:right w:val="single" w:sz="6" w:space="0" w:color="auto"/>
            </w:tcBorders>
            <w:shd w:val="clear" w:color="auto" w:fill="FFFFFF"/>
          </w:tcPr>
          <w:p w14:paraId="79939D21"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2F00036F"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2E908A53"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1 976</w:t>
            </w:r>
          </w:p>
        </w:tc>
      </w:tr>
      <w:tr w:rsidR="00CF19FA" w:rsidRPr="00CF19FA" w14:paraId="4FF3E38E" w14:textId="77777777" w:rsidTr="00215746">
        <w:tblPrEx>
          <w:tblCellMar>
            <w:top w:w="0" w:type="dxa"/>
            <w:bottom w:w="0" w:type="dxa"/>
          </w:tblCellMar>
        </w:tblPrEx>
        <w:trPr>
          <w:trHeight w:val="550"/>
        </w:trPr>
        <w:tc>
          <w:tcPr>
            <w:tcW w:w="392" w:type="dxa"/>
            <w:tcBorders>
              <w:top w:val="single" w:sz="4" w:space="0" w:color="auto"/>
              <w:left w:val="single" w:sz="6" w:space="0" w:color="auto"/>
              <w:bottom w:val="single" w:sz="4" w:space="0" w:color="auto"/>
              <w:right w:val="single" w:sz="6" w:space="0" w:color="auto"/>
            </w:tcBorders>
            <w:shd w:val="clear" w:color="auto" w:fill="FFFFFF"/>
          </w:tcPr>
          <w:p w14:paraId="6BDF4BC0"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lastRenderedPageBreak/>
              <w:t>3.6.</w:t>
            </w:r>
          </w:p>
        </w:tc>
        <w:tc>
          <w:tcPr>
            <w:tcW w:w="3042" w:type="dxa"/>
            <w:tcBorders>
              <w:top w:val="single" w:sz="6" w:space="0" w:color="auto"/>
              <w:left w:val="single" w:sz="6" w:space="0" w:color="auto"/>
              <w:bottom w:val="single" w:sz="4" w:space="0" w:color="auto"/>
              <w:right w:val="single" w:sz="6" w:space="0" w:color="auto"/>
            </w:tcBorders>
            <w:shd w:val="clear" w:color="auto" w:fill="FFFFFF"/>
          </w:tcPr>
          <w:p w14:paraId="7069F391"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Определение физических </w:t>
            </w:r>
          </w:p>
          <w:p w14:paraId="2BB1F464"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w:t>
            </w:r>
            <w:proofErr w:type="gramStart"/>
            <w:r w:rsidRPr="00CF19FA">
              <w:rPr>
                <w:rFonts w:ascii="Times New Roman" w:eastAsia="Times New Roman" w:hAnsi="Times New Roman" w:cs="Times New Roman"/>
                <w:sz w:val="20"/>
                <w:szCs w:val="24"/>
                <w:lang w:eastAsia="ru-RU"/>
              </w:rPr>
              <w:t>характеристик  материалов</w:t>
            </w:r>
            <w:proofErr w:type="gramEnd"/>
            <w:r w:rsidRPr="00CF19FA">
              <w:rPr>
                <w:rFonts w:ascii="Times New Roman" w:eastAsia="Times New Roman" w:hAnsi="Times New Roman" w:cs="Times New Roman"/>
                <w:sz w:val="20"/>
                <w:szCs w:val="24"/>
                <w:lang w:eastAsia="ru-RU"/>
              </w:rPr>
              <w:t xml:space="preserve"> </w:t>
            </w:r>
          </w:p>
          <w:p w14:paraId="64F97DC3"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перекрытий (перекрытия и покрытия).</w:t>
            </w:r>
          </w:p>
        </w:tc>
        <w:tc>
          <w:tcPr>
            <w:tcW w:w="3240" w:type="dxa"/>
            <w:tcBorders>
              <w:top w:val="single" w:sz="6" w:space="0" w:color="auto"/>
              <w:left w:val="single" w:sz="6" w:space="0" w:color="auto"/>
              <w:bottom w:val="single" w:sz="4" w:space="0" w:color="auto"/>
              <w:right w:val="single" w:sz="6" w:space="0" w:color="auto"/>
            </w:tcBorders>
            <w:shd w:val="clear" w:color="auto" w:fill="FFFFFF"/>
          </w:tcPr>
          <w:p w14:paraId="525A8F16"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Цена вскрытия и обработки результатов вскрытия 1 места</w:t>
            </w:r>
          </w:p>
          <w:p w14:paraId="77301262"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122,6 </w:t>
            </w:r>
            <w:proofErr w:type="spellStart"/>
            <w:proofErr w:type="gramStart"/>
            <w:r w:rsidRPr="00CF19FA">
              <w:rPr>
                <w:rFonts w:ascii="Times New Roman" w:eastAsia="Times New Roman" w:hAnsi="Times New Roman" w:cs="Times New Roman"/>
                <w:sz w:val="20"/>
                <w:szCs w:val="20"/>
                <w:lang w:eastAsia="ru-RU"/>
              </w:rPr>
              <w:t>руб</w:t>
            </w:r>
            <w:proofErr w:type="spellEnd"/>
            <w:r w:rsidRPr="00CF19FA">
              <w:rPr>
                <w:rFonts w:ascii="Times New Roman" w:eastAsia="Times New Roman" w:hAnsi="Times New Roman" w:cs="Times New Roman"/>
                <w:sz w:val="20"/>
                <w:szCs w:val="20"/>
                <w:lang w:eastAsia="ru-RU"/>
              </w:rPr>
              <w:t xml:space="preserve">  (</w:t>
            </w:r>
            <w:proofErr w:type="gramEnd"/>
            <w:r w:rsidRPr="00CF19FA">
              <w:rPr>
                <w:rFonts w:ascii="Times New Roman" w:eastAsia="Times New Roman" w:hAnsi="Times New Roman" w:cs="Times New Roman"/>
                <w:sz w:val="20"/>
                <w:szCs w:val="20"/>
                <w:lang w:eastAsia="ru-RU"/>
              </w:rPr>
              <w:t>табл. 14 п.п.13.1, 13.4),</w:t>
            </w:r>
          </w:p>
          <w:p w14:paraId="0A3E402D"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кол-во мест вскрытий – 10+5=15</w:t>
            </w:r>
          </w:p>
          <w:p w14:paraId="1130BA85"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К – 1,08 (</w:t>
            </w:r>
            <w:proofErr w:type="spellStart"/>
            <w:r w:rsidRPr="00CF19FA">
              <w:rPr>
                <w:rFonts w:ascii="Times New Roman" w:eastAsia="Times New Roman" w:hAnsi="Times New Roman" w:cs="Times New Roman"/>
                <w:sz w:val="20"/>
                <w:szCs w:val="24"/>
                <w:lang w:eastAsia="ru-RU"/>
              </w:rPr>
              <w:t>коэф</w:t>
            </w:r>
            <w:proofErr w:type="spellEnd"/>
            <w:r w:rsidRPr="00CF19FA">
              <w:rPr>
                <w:rFonts w:ascii="Times New Roman" w:eastAsia="Times New Roman" w:hAnsi="Times New Roman" w:cs="Times New Roman"/>
                <w:sz w:val="20"/>
                <w:szCs w:val="24"/>
                <w:lang w:eastAsia="ru-RU"/>
              </w:rPr>
              <w:t>. на з/</w:t>
            </w:r>
            <w:proofErr w:type="spellStart"/>
            <w:r w:rsidRPr="00CF19FA">
              <w:rPr>
                <w:rFonts w:ascii="Times New Roman" w:eastAsia="Times New Roman" w:hAnsi="Times New Roman" w:cs="Times New Roman"/>
                <w:sz w:val="20"/>
                <w:szCs w:val="24"/>
                <w:lang w:eastAsia="ru-RU"/>
              </w:rPr>
              <w:t>пл</w:t>
            </w:r>
            <w:proofErr w:type="spellEnd"/>
            <w:r w:rsidRPr="00CF19FA">
              <w:rPr>
                <w:rFonts w:ascii="Times New Roman" w:eastAsia="Times New Roman" w:hAnsi="Times New Roman" w:cs="Times New Roman"/>
                <w:sz w:val="20"/>
                <w:szCs w:val="24"/>
                <w:lang w:eastAsia="ru-RU"/>
              </w:rPr>
              <w:t xml:space="preserve"> - п.3.15.  </w:t>
            </w:r>
          </w:p>
          <w:p w14:paraId="15702E53" w14:textId="77777777" w:rsidR="00CF19FA" w:rsidRPr="00CF19FA" w:rsidRDefault="00CF19FA" w:rsidP="00CF19FA">
            <w:pPr>
              <w:ind w:firstLine="0"/>
              <w:jc w:val="left"/>
              <w:rPr>
                <w:rFonts w:ascii="Times New Roman" w:eastAsia="Times New Roman" w:hAnsi="Times New Roman" w:cs="Times New Roman"/>
                <w:szCs w:val="24"/>
                <w:lang w:eastAsia="ru-RU"/>
              </w:rPr>
            </w:pPr>
            <w:r w:rsidRPr="00CF19FA">
              <w:rPr>
                <w:rFonts w:ascii="Times New Roman" w:eastAsia="Times New Roman" w:hAnsi="Times New Roman" w:cs="Times New Roman"/>
                <w:szCs w:val="24"/>
                <w:lang w:eastAsia="ru-RU"/>
              </w:rPr>
              <w:t xml:space="preserve">              </w:t>
            </w:r>
            <w:r w:rsidRPr="00CF19FA">
              <w:rPr>
                <w:rFonts w:ascii="Times New Roman" w:eastAsia="Times New Roman" w:hAnsi="Times New Roman" w:cs="Times New Roman"/>
                <w:sz w:val="20"/>
                <w:szCs w:val="24"/>
                <w:lang w:eastAsia="ru-RU"/>
              </w:rPr>
              <w:t>Методических указаний)</w:t>
            </w:r>
          </w:p>
        </w:tc>
        <w:tc>
          <w:tcPr>
            <w:tcW w:w="2714" w:type="dxa"/>
            <w:tcBorders>
              <w:top w:val="single" w:sz="6" w:space="0" w:color="auto"/>
              <w:left w:val="single" w:sz="6" w:space="0" w:color="auto"/>
              <w:bottom w:val="single" w:sz="4" w:space="0" w:color="auto"/>
              <w:right w:val="single" w:sz="6" w:space="0" w:color="auto"/>
            </w:tcBorders>
            <w:shd w:val="clear" w:color="auto" w:fill="FFFFFF"/>
          </w:tcPr>
          <w:p w14:paraId="0BADEDDD"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2A8AE43E"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2D62F7C4"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48C7DA7E"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122,6 * 15 * 1,08 =</w:t>
            </w:r>
          </w:p>
        </w:tc>
        <w:tc>
          <w:tcPr>
            <w:tcW w:w="916" w:type="dxa"/>
            <w:tcBorders>
              <w:top w:val="single" w:sz="6" w:space="0" w:color="auto"/>
              <w:left w:val="single" w:sz="6" w:space="0" w:color="auto"/>
              <w:bottom w:val="single" w:sz="4" w:space="0" w:color="auto"/>
              <w:right w:val="single" w:sz="6" w:space="0" w:color="auto"/>
            </w:tcBorders>
            <w:shd w:val="clear" w:color="auto" w:fill="FFFFFF"/>
          </w:tcPr>
          <w:p w14:paraId="3615E7C5"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01693BCC"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3D27C2AC"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396417DA"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1 986</w:t>
            </w:r>
          </w:p>
        </w:tc>
      </w:tr>
      <w:tr w:rsidR="00CF19FA" w:rsidRPr="00CF19FA" w14:paraId="23718F05" w14:textId="77777777" w:rsidTr="00215746">
        <w:tblPrEx>
          <w:tblCellMar>
            <w:top w:w="0" w:type="dxa"/>
            <w:bottom w:w="0" w:type="dxa"/>
          </w:tblCellMar>
        </w:tblPrEx>
        <w:trPr>
          <w:trHeight w:val="550"/>
        </w:trPr>
        <w:tc>
          <w:tcPr>
            <w:tcW w:w="392" w:type="dxa"/>
            <w:tcBorders>
              <w:top w:val="single" w:sz="4" w:space="0" w:color="auto"/>
              <w:left w:val="single" w:sz="6" w:space="0" w:color="auto"/>
              <w:bottom w:val="single" w:sz="4" w:space="0" w:color="auto"/>
              <w:right w:val="single" w:sz="6" w:space="0" w:color="auto"/>
            </w:tcBorders>
            <w:shd w:val="clear" w:color="auto" w:fill="FFFFFF"/>
          </w:tcPr>
          <w:p w14:paraId="5A6DA4DD"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3.7.</w:t>
            </w:r>
          </w:p>
        </w:tc>
        <w:tc>
          <w:tcPr>
            <w:tcW w:w="3042" w:type="dxa"/>
            <w:tcBorders>
              <w:top w:val="single" w:sz="6" w:space="0" w:color="auto"/>
              <w:left w:val="single" w:sz="6" w:space="0" w:color="auto"/>
              <w:bottom w:val="single" w:sz="4" w:space="0" w:color="auto"/>
              <w:right w:val="single" w:sz="6" w:space="0" w:color="auto"/>
            </w:tcBorders>
            <w:shd w:val="clear" w:color="auto" w:fill="FFFFFF"/>
          </w:tcPr>
          <w:p w14:paraId="3B5A89CD"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Определение прочности </w:t>
            </w:r>
          </w:p>
          <w:p w14:paraId="1B655D4F"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бетона в железобетонных   </w:t>
            </w:r>
          </w:p>
          <w:p w14:paraId="1AB95F64"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roofErr w:type="gramStart"/>
            <w:r w:rsidRPr="00CF19FA">
              <w:rPr>
                <w:rFonts w:ascii="Times New Roman" w:eastAsia="Times New Roman" w:hAnsi="Times New Roman" w:cs="Times New Roman"/>
                <w:sz w:val="20"/>
                <w:szCs w:val="24"/>
                <w:lang w:eastAsia="ru-RU"/>
              </w:rPr>
              <w:t>конструкциях  механическими</w:t>
            </w:r>
            <w:proofErr w:type="gramEnd"/>
            <w:r w:rsidRPr="00CF19FA">
              <w:rPr>
                <w:rFonts w:ascii="Times New Roman" w:eastAsia="Times New Roman" w:hAnsi="Times New Roman" w:cs="Times New Roman"/>
                <w:sz w:val="20"/>
                <w:szCs w:val="24"/>
                <w:lang w:eastAsia="ru-RU"/>
              </w:rPr>
              <w:t xml:space="preserve"> приборами, замеры диаметров отпечатков, камеральная обработка и составление заключения  (перемычки и балки)</w:t>
            </w:r>
          </w:p>
        </w:tc>
        <w:tc>
          <w:tcPr>
            <w:tcW w:w="3240" w:type="dxa"/>
            <w:tcBorders>
              <w:top w:val="single" w:sz="6" w:space="0" w:color="auto"/>
              <w:left w:val="single" w:sz="6" w:space="0" w:color="auto"/>
              <w:bottom w:val="single" w:sz="4" w:space="0" w:color="auto"/>
              <w:right w:val="single" w:sz="6" w:space="0" w:color="auto"/>
            </w:tcBorders>
            <w:shd w:val="clear" w:color="auto" w:fill="FFFFFF"/>
          </w:tcPr>
          <w:p w14:paraId="548D41F0"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Цена одного </w:t>
            </w:r>
            <w:proofErr w:type="gramStart"/>
            <w:r w:rsidRPr="00CF19FA">
              <w:rPr>
                <w:rFonts w:ascii="Times New Roman" w:eastAsia="Times New Roman" w:hAnsi="Times New Roman" w:cs="Times New Roman"/>
                <w:sz w:val="20"/>
                <w:szCs w:val="20"/>
                <w:lang w:eastAsia="ru-RU"/>
              </w:rPr>
              <w:t>места  испытания</w:t>
            </w:r>
            <w:proofErr w:type="gramEnd"/>
          </w:p>
          <w:p w14:paraId="4A278062"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122 </w:t>
            </w:r>
            <w:proofErr w:type="spellStart"/>
            <w:proofErr w:type="gramStart"/>
            <w:r w:rsidRPr="00CF19FA">
              <w:rPr>
                <w:rFonts w:ascii="Times New Roman" w:eastAsia="Times New Roman" w:hAnsi="Times New Roman" w:cs="Times New Roman"/>
                <w:sz w:val="20"/>
                <w:szCs w:val="20"/>
                <w:lang w:eastAsia="ru-RU"/>
              </w:rPr>
              <w:t>руб</w:t>
            </w:r>
            <w:proofErr w:type="spellEnd"/>
            <w:r w:rsidRPr="00CF19FA">
              <w:rPr>
                <w:rFonts w:ascii="Times New Roman" w:eastAsia="Times New Roman" w:hAnsi="Times New Roman" w:cs="Times New Roman"/>
                <w:sz w:val="20"/>
                <w:szCs w:val="20"/>
                <w:lang w:eastAsia="ru-RU"/>
              </w:rPr>
              <w:t xml:space="preserve">  (</w:t>
            </w:r>
            <w:proofErr w:type="gramEnd"/>
            <w:r w:rsidRPr="00CF19FA">
              <w:rPr>
                <w:rFonts w:ascii="Times New Roman" w:eastAsia="Times New Roman" w:hAnsi="Times New Roman" w:cs="Times New Roman"/>
                <w:sz w:val="20"/>
                <w:szCs w:val="20"/>
                <w:lang w:eastAsia="ru-RU"/>
              </w:rPr>
              <w:t>табл. 13 п.1.4.),</w:t>
            </w:r>
          </w:p>
          <w:p w14:paraId="68751487"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кол-во мест испытаний – 10</w:t>
            </w:r>
          </w:p>
          <w:p w14:paraId="6EA17294"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К – 1,08 (</w:t>
            </w:r>
            <w:proofErr w:type="spellStart"/>
            <w:r w:rsidRPr="00CF19FA">
              <w:rPr>
                <w:rFonts w:ascii="Times New Roman" w:eastAsia="Times New Roman" w:hAnsi="Times New Roman" w:cs="Times New Roman"/>
                <w:sz w:val="20"/>
                <w:szCs w:val="24"/>
                <w:lang w:eastAsia="ru-RU"/>
              </w:rPr>
              <w:t>коэф</w:t>
            </w:r>
            <w:proofErr w:type="spellEnd"/>
            <w:r w:rsidRPr="00CF19FA">
              <w:rPr>
                <w:rFonts w:ascii="Times New Roman" w:eastAsia="Times New Roman" w:hAnsi="Times New Roman" w:cs="Times New Roman"/>
                <w:sz w:val="20"/>
                <w:szCs w:val="24"/>
                <w:lang w:eastAsia="ru-RU"/>
              </w:rPr>
              <w:t>. на з/</w:t>
            </w:r>
            <w:proofErr w:type="spellStart"/>
            <w:r w:rsidRPr="00CF19FA">
              <w:rPr>
                <w:rFonts w:ascii="Times New Roman" w:eastAsia="Times New Roman" w:hAnsi="Times New Roman" w:cs="Times New Roman"/>
                <w:sz w:val="20"/>
                <w:szCs w:val="24"/>
                <w:lang w:eastAsia="ru-RU"/>
              </w:rPr>
              <w:t>пл</w:t>
            </w:r>
            <w:proofErr w:type="spellEnd"/>
            <w:r w:rsidRPr="00CF19FA">
              <w:rPr>
                <w:rFonts w:ascii="Times New Roman" w:eastAsia="Times New Roman" w:hAnsi="Times New Roman" w:cs="Times New Roman"/>
                <w:sz w:val="20"/>
                <w:szCs w:val="24"/>
                <w:lang w:eastAsia="ru-RU"/>
              </w:rPr>
              <w:t xml:space="preserve"> - п.3.15.  </w:t>
            </w:r>
          </w:p>
          <w:p w14:paraId="42B59B6A"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Cs w:val="24"/>
                <w:lang w:eastAsia="ru-RU"/>
              </w:rPr>
              <w:t xml:space="preserve">              </w:t>
            </w:r>
            <w:r w:rsidRPr="00CF19FA">
              <w:rPr>
                <w:rFonts w:ascii="Times New Roman" w:eastAsia="Times New Roman" w:hAnsi="Times New Roman" w:cs="Times New Roman"/>
                <w:sz w:val="20"/>
                <w:szCs w:val="24"/>
                <w:lang w:eastAsia="ru-RU"/>
              </w:rPr>
              <w:t>Методических указаний)</w:t>
            </w:r>
          </w:p>
        </w:tc>
        <w:tc>
          <w:tcPr>
            <w:tcW w:w="2714" w:type="dxa"/>
            <w:tcBorders>
              <w:top w:val="single" w:sz="6" w:space="0" w:color="auto"/>
              <w:left w:val="single" w:sz="6" w:space="0" w:color="auto"/>
              <w:bottom w:val="single" w:sz="4" w:space="0" w:color="auto"/>
              <w:right w:val="single" w:sz="6" w:space="0" w:color="auto"/>
            </w:tcBorders>
            <w:shd w:val="clear" w:color="auto" w:fill="FFFFFF"/>
          </w:tcPr>
          <w:p w14:paraId="4C1810E4"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524CDD6F"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69D7C6A9"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122 * 10 * 1,08 =</w:t>
            </w:r>
          </w:p>
          <w:p w14:paraId="15ED2B59"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tc>
        <w:tc>
          <w:tcPr>
            <w:tcW w:w="916" w:type="dxa"/>
            <w:tcBorders>
              <w:top w:val="single" w:sz="6" w:space="0" w:color="auto"/>
              <w:left w:val="single" w:sz="6" w:space="0" w:color="auto"/>
              <w:bottom w:val="single" w:sz="4" w:space="0" w:color="auto"/>
              <w:right w:val="single" w:sz="6" w:space="0" w:color="auto"/>
            </w:tcBorders>
            <w:shd w:val="clear" w:color="auto" w:fill="FFFFFF"/>
          </w:tcPr>
          <w:p w14:paraId="46A4A2AA"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3501297A"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08A0FF5F"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1 318</w:t>
            </w:r>
          </w:p>
        </w:tc>
      </w:tr>
      <w:tr w:rsidR="00CF19FA" w:rsidRPr="00CF19FA" w14:paraId="7D27F7B0" w14:textId="77777777" w:rsidTr="00215746">
        <w:tblPrEx>
          <w:tblCellMar>
            <w:top w:w="0" w:type="dxa"/>
            <w:bottom w:w="0" w:type="dxa"/>
          </w:tblCellMar>
        </w:tblPrEx>
        <w:trPr>
          <w:trHeight w:val="550"/>
        </w:trPr>
        <w:tc>
          <w:tcPr>
            <w:tcW w:w="392" w:type="dxa"/>
            <w:tcBorders>
              <w:top w:val="single" w:sz="4" w:space="0" w:color="auto"/>
              <w:left w:val="single" w:sz="6" w:space="0" w:color="auto"/>
              <w:bottom w:val="single" w:sz="4" w:space="0" w:color="auto"/>
              <w:right w:val="single" w:sz="6" w:space="0" w:color="auto"/>
            </w:tcBorders>
            <w:shd w:val="clear" w:color="auto" w:fill="FFFFFF"/>
          </w:tcPr>
          <w:p w14:paraId="56886C6F"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3.8.</w:t>
            </w:r>
          </w:p>
        </w:tc>
        <w:tc>
          <w:tcPr>
            <w:tcW w:w="3042" w:type="dxa"/>
            <w:tcBorders>
              <w:top w:val="single" w:sz="6" w:space="0" w:color="auto"/>
              <w:left w:val="single" w:sz="6" w:space="0" w:color="auto"/>
              <w:bottom w:val="single" w:sz="4" w:space="0" w:color="auto"/>
              <w:right w:val="single" w:sz="6" w:space="0" w:color="auto"/>
            </w:tcBorders>
            <w:shd w:val="clear" w:color="auto" w:fill="FFFFFF"/>
          </w:tcPr>
          <w:p w14:paraId="4AB4D250"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Определение физических </w:t>
            </w:r>
          </w:p>
          <w:p w14:paraId="15F527CC"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w:t>
            </w:r>
            <w:proofErr w:type="gramStart"/>
            <w:r w:rsidRPr="00CF19FA">
              <w:rPr>
                <w:rFonts w:ascii="Times New Roman" w:eastAsia="Times New Roman" w:hAnsi="Times New Roman" w:cs="Times New Roman"/>
                <w:sz w:val="20"/>
                <w:szCs w:val="24"/>
                <w:lang w:eastAsia="ru-RU"/>
              </w:rPr>
              <w:t>характеристик  материалов</w:t>
            </w:r>
            <w:proofErr w:type="gramEnd"/>
            <w:r w:rsidRPr="00CF19FA">
              <w:rPr>
                <w:rFonts w:ascii="Times New Roman" w:eastAsia="Times New Roman" w:hAnsi="Times New Roman" w:cs="Times New Roman"/>
                <w:sz w:val="20"/>
                <w:szCs w:val="24"/>
                <w:lang w:eastAsia="ru-RU"/>
              </w:rPr>
              <w:t xml:space="preserve"> </w:t>
            </w:r>
          </w:p>
          <w:p w14:paraId="790483B0"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 xml:space="preserve"> кровли.</w:t>
            </w:r>
          </w:p>
        </w:tc>
        <w:tc>
          <w:tcPr>
            <w:tcW w:w="3240" w:type="dxa"/>
            <w:tcBorders>
              <w:top w:val="single" w:sz="6" w:space="0" w:color="auto"/>
              <w:left w:val="single" w:sz="6" w:space="0" w:color="auto"/>
              <w:bottom w:val="single" w:sz="4" w:space="0" w:color="auto"/>
              <w:right w:val="single" w:sz="6" w:space="0" w:color="auto"/>
            </w:tcBorders>
            <w:shd w:val="clear" w:color="auto" w:fill="FFFFFF"/>
          </w:tcPr>
          <w:p w14:paraId="3D3CFB30"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Цена вскрытия и обработки результатов вскрытия 1 места</w:t>
            </w:r>
          </w:p>
          <w:p w14:paraId="677D2AD7"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178,8 </w:t>
            </w:r>
            <w:proofErr w:type="spellStart"/>
            <w:proofErr w:type="gramStart"/>
            <w:r w:rsidRPr="00CF19FA">
              <w:rPr>
                <w:rFonts w:ascii="Times New Roman" w:eastAsia="Times New Roman" w:hAnsi="Times New Roman" w:cs="Times New Roman"/>
                <w:sz w:val="20"/>
                <w:szCs w:val="20"/>
                <w:lang w:eastAsia="ru-RU"/>
              </w:rPr>
              <w:t>руб</w:t>
            </w:r>
            <w:proofErr w:type="spellEnd"/>
            <w:r w:rsidRPr="00CF19FA">
              <w:rPr>
                <w:rFonts w:ascii="Times New Roman" w:eastAsia="Times New Roman" w:hAnsi="Times New Roman" w:cs="Times New Roman"/>
                <w:sz w:val="20"/>
                <w:szCs w:val="20"/>
                <w:lang w:eastAsia="ru-RU"/>
              </w:rPr>
              <w:t xml:space="preserve">  (</w:t>
            </w:r>
            <w:proofErr w:type="gramEnd"/>
            <w:r w:rsidRPr="00CF19FA">
              <w:rPr>
                <w:rFonts w:ascii="Times New Roman" w:eastAsia="Times New Roman" w:hAnsi="Times New Roman" w:cs="Times New Roman"/>
                <w:sz w:val="20"/>
                <w:szCs w:val="20"/>
                <w:lang w:eastAsia="ru-RU"/>
              </w:rPr>
              <w:t>табл. 14 п.13),</w:t>
            </w:r>
          </w:p>
          <w:p w14:paraId="47E1621B"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кол-во мест вскрытий – 4</w:t>
            </w:r>
          </w:p>
          <w:p w14:paraId="2C7D8425"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К – 1,08 (</w:t>
            </w:r>
            <w:proofErr w:type="spellStart"/>
            <w:r w:rsidRPr="00CF19FA">
              <w:rPr>
                <w:rFonts w:ascii="Times New Roman" w:eastAsia="Times New Roman" w:hAnsi="Times New Roman" w:cs="Times New Roman"/>
                <w:sz w:val="20"/>
                <w:szCs w:val="24"/>
                <w:lang w:eastAsia="ru-RU"/>
              </w:rPr>
              <w:t>коэф</w:t>
            </w:r>
            <w:proofErr w:type="spellEnd"/>
            <w:r w:rsidRPr="00CF19FA">
              <w:rPr>
                <w:rFonts w:ascii="Times New Roman" w:eastAsia="Times New Roman" w:hAnsi="Times New Roman" w:cs="Times New Roman"/>
                <w:sz w:val="20"/>
                <w:szCs w:val="24"/>
                <w:lang w:eastAsia="ru-RU"/>
              </w:rPr>
              <w:t>. на з/</w:t>
            </w:r>
            <w:proofErr w:type="spellStart"/>
            <w:r w:rsidRPr="00CF19FA">
              <w:rPr>
                <w:rFonts w:ascii="Times New Roman" w:eastAsia="Times New Roman" w:hAnsi="Times New Roman" w:cs="Times New Roman"/>
                <w:sz w:val="20"/>
                <w:szCs w:val="24"/>
                <w:lang w:eastAsia="ru-RU"/>
              </w:rPr>
              <w:t>пл</w:t>
            </w:r>
            <w:proofErr w:type="spellEnd"/>
            <w:r w:rsidRPr="00CF19FA">
              <w:rPr>
                <w:rFonts w:ascii="Times New Roman" w:eastAsia="Times New Roman" w:hAnsi="Times New Roman" w:cs="Times New Roman"/>
                <w:sz w:val="20"/>
                <w:szCs w:val="24"/>
                <w:lang w:eastAsia="ru-RU"/>
              </w:rPr>
              <w:t xml:space="preserve"> - п.3.15.  </w:t>
            </w:r>
          </w:p>
          <w:p w14:paraId="66434D37" w14:textId="77777777" w:rsidR="00CF19FA" w:rsidRPr="00CF19FA" w:rsidRDefault="00CF19FA" w:rsidP="00CF19FA">
            <w:pPr>
              <w:ind w:firstLine="0"/>
              <w:jc w:val="left"/>
              <w:rPr>
                <w:rFonts w:ascii="Times New Roman" w:eastAsia="Times New Roman" w:hAnsi="Times New Roman" w:cs="Times New Roman"/>
                <w:szCs w:val="24"/>
                <w:lang w:eastAsia="ru-RU"/>
              </w:rPr>
            </w:pPr>
            <w:r w:rsidRPr="00CF19FA">
              <w:rPr>
                <w:rFonts w:ascii="Times New Roman" w:eastAsia="Times New Roman" w:hAnsi="Times New Roman" w:cs="Times New Roman"/>
                <w:szCs w:val="24"/>
                <w:lang w:eastAsia="ru-RU"/>
              </w:rPr>
              <w:t xml:space="preserve">              </w:t>
            </w:r>
            <w:r w:rsidRPr="00CF19FA">
              <w:rPr>
                <w:rFonts w:ascii="Times New Roman" w:eastAsia="Times New Roman" w:hAnsi="Times New Roman" w:cs="Times New Roman"/>
                <w:sz w:val="20"/>
                <w:szCs w:val="24"/>
                <w:lang w:eastAsia="ru-RU"/>
              </w:rPr>
              <w:t>Методических указаний)</w:t>
            </w:r>
          </w:p>
        </w:tc>
        <w:tc>
          <w:tcPr>
            <w:tcW w:w="2714" w:type="dxa"/>
            <w:tcBorders>
              <w:top w:val="single" w:sz="6" w:space="0" w:color="auto"/>
              <w:left w:val="single" w:sz="6" w:space="0" w:color="auto"/>
              <w:bottom w:val="single" w:sz="4" w:space="0" w:color="auto"/>
              <w:right w:val="single" w:sz="6" w:space="0" w:color="auto"/>
            </w:tcBorders>
            <w:shd w:val="clear" w:color="auto" w:fill="FFFFFF"/>
          </w:tcPr>
          <w:p w14:paraId="3EF625A6"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040F3603"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p w14:paraId="5697C95C"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178,8 * 4 * 1,08 =</w:t>
            </w:r>
          </w:p>
        </w:tc>
        <w:tc>
          <w:tcPr>
            <w:tcW w:w="916" w:type="dxa"/>
            <w:tcBorders>
              <w:top w:val="single" w:sz="6" w:space="0" w:color="auto"/>
              <w:left w:val="single" w:sz="6" w:space="0" w:color="auto"/>
              <w:bottom w:val="single" w:sz="4" w:space="0" w:color="auto"/>
              <w:right w:val="single" w:sz="6" w:space="0" w:color="auto"/>
            </w:tcBorders>
            <w:shd w:val="clear" w:color="auto" w:fill="FFFFFF"/>
          </w:tcPr>
          <w:p w14:paraId="1814B813"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6DE668B9"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p>
          <w:p w14:paraId="3B4C6769"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772</w:t>
            </w:r>
          </w:p>
        </w:tc>
      </w:tr>
      <w:tr w:rsidR="00CF19FA" w:rsidRPr="00CF19FA" w14:paraId="0FBDC5B7" w14:textId="77777777" w:rsidTr="00215746">
        <w:tblPrEx>
          <w:tblCellMar>
            <w:top w:w="0" w:type="dxa"/>
            <w:bottom w:w="0" w:type="dxa"/>
          </w:tblCellMar>
        </w:tblPrEx>
        <w:trPr>
          <w:trHeight w:val="287"/>
        </w:trPr>
        <w:tc>
          <w:tcPr>
            <w:tcW w:w="392" w:type="dxa"/>
            <w:tcBorders>
              <w:top w:val="single" w:sz="4" w:space="0" w:color="auto"/>
              <w:left w:val="single" w:sz="4" w:space="0" w:color="auto"/>
              <w:bottom w:val="single" w:sz="4" w:space="0" w:color="auto"/>
              <w:right w:val="single" w:sz="6" w:space="0" w:color="auto"/>
            </w:tcBorders>
            <w:shd w:val="clear" w:color="auto" w:fill="FFFFFF"/>
          </w:tcPr>
          <w:p w14:paraId="01562542"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4</w:t>
            </w:r>
          </w:p>
        </w:tc>
        <w:tc>
          <w:tcPr>
            <w:tcW w:w="3042" w:type="dxa"/>
            <w:tcBorders>
              <w:top w:val="single" w:sz="4" w:space="0" w:color="auto"/>
              <w:left w:val="single" w:sz="6" w:space="0" w:color="auto"/>
              <w:bottom w:val="single" w:sz="4" w:space="0" w:color="auto"/>
              <w:right w:val="single" w:sz="6" w:space="0" w:color="auto"/>
            </w:tcBorders>
            <w:shd w:val="clear" w:color="auto" w:fill="FFFFFF"/>
          </w:tcPr>
          <w:p w14:paraId="60E01470"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Итого в ценах 2001 года</w:t>
            </w:r>
          </w:p>
        </w:tc>
        <w:tc>
          <w:tcPr>
            <w:tcW w:w="3240" w:type="dxa"/>
            <w:tcBorders>
              <w:top w:val="single" w:sz="4" w:space="0" w:color="auto"/>
              <w:left w:val="single" w:sz="6" w:space="0" w:color="auto"/>
              <w:bottom w:val="single" w:sz="4" w:space="0" w:color="auto"/>
              <w:right w:val="single" w:sz="6" w:space="0" w:color="auto"/>
            </w:tcBorders>
            <w:shd w:val="clear" w:color="auto" w:fill="FFFFFF"/>
          </w:tcPr>
          <w:p w14:paraId="0F7D0720"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tc>
        <w:tc>
          <w:tcPr>
            <w:tcW w:w="2714" w:type="dxa"/>
            <w:tcBorders>
              <w:top w:val="single" w:sz="4" w:space="0" w:color="auto"/>
              <w:left w:val="single" w:sz="6" w:space="0" w:color="auto"/>
              <w:bottom w:val="single" w:sz="4" w:space="0" w:color="auto"/>
              <w:right w:val="single" w:sz="6" w:space="0" w:color="auto"/>
            </w:tcBorders>
            <w:shd w:val="clear" w:color="auto" w:fill="FFFFFF"/>
          </w:tcPr>
          <w:p w14:paraId="4A870DEC"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tc>
        <w:tc>
          <w:tcPr>
            <w:tcW w:w="916" w:type="dxa"/>
            <w:tcBorders>
              <w:top w:val="single" w:sz="4" w:space="0" w:color="auto"/>
              <w:left w:val="single" w:sz="6" w:space="0" w:color="auto"/>
              <w:bottom w:val="single" w:sz="4" w:space="0" w:color="auto"/>
              <w:right w:val="single" w:sz="4" w:space="0" w:color="auto"/>
            </w:tcBorders>
            <w:shd w:val="clear" w:color="auto" w:fill="FFFFFF"/>
          </w:tcPr>
          <w:p w14:paraId="3A2DF286" w14:textId="77777777" w:rsidR="00CF19FA" w:rsidRPr="00CF19FA" w:rsidRDefault="00CF19FA" w:rsidP="00CF19FA">
            <w:pPr>
              <w:ind w:firstLine="0"/>
              <w:jc w:val="right"/>
              <w:rPr>
                <w:rFonts w:ascii="Times New Roman" w:eastAsia="Times New Roman" w:hAnsi="Times New Roman" w:cs="Times New Roman"/>
                <w:b/>
                <w:sz w:val="20"/>
                <w:szCs w:val="24"/>
                <w:lang w:eastAsia="ru-RU"/>
              </w:rPr>
            </w:pPr>
            <w:r w:rsidRPr="00CF19FA">
              <w:rPr>
                <w:rFonts w:ascii="Times New Roman" w:eastAsia="Times New Roman" w:hAnsi="Times New Roman" w:cs="Times New Roman"/>
                <w:b/>
                <w:sz w:val="20"/>
                <w:szCs w:val="24"/>
                <w:lang w:eastAsia="ru-RU"/>
              </w:rPr>
              <w:t>90 190</w:t>
            </w:r>
          </w:p>
        </w:tc>
      </w:tr>
      <w:tr w:rsidR="00CF19FA" w:rsidRPr="00CF19FA" w14:paraId="3FC0B956" w14:textId="77777777" w:rsidTr="00215746">
        <w:tblPrEx>
          <w:tblCellMar>
            <w:top w:w="0" w:type="dxa"/>
            <w:bottom w:w="0" w:type="dxa"/>
          </w:tblCellMar>
        </w:tblPrEx>
        <w:tc>
          <w:tcPr>
            <w:tcW w:w="392" w:type="dxa"/>
            <w:tcBorders>
              <w:top w:val="single" w:sz="4" w:space="0" w:color="auto"/>
              <w:left w:val="single" w:sz="4" w:space="0" w:color="auto"/>
              <w:bottom w:val="single" w:sz="4" w:space="0" w:color="auto"/>
              <w:right w:val="single" w:sz="6" w:space="0" w:color="auto"/>
            </w:tcBorders>
            <w:shd w:val="clear" w:color="auto" w:fill="FFFFFF"/>
          </w:tcPr>
          <w:p w14:paraId="7E56B872"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5</w:t>
            </w:r>
          </w:p>
        </w:tc>
        <w:tc>
          <w:tcPr>
            <w:tcW w:w="3042" w:type="dxa"/>
            <w:tcBorders>
              <w:top w:val="single" w:sz="4" w:space="0" w:color="auto"/>
              <w:left w:val="single" w:sz="6" w:space="0" w:color="auto"/>
              <w:bottom w:val="single" w:sz="4" w:space="0" w:color="auto"/>
              <w:right w:val="single" w:sz="6" w:space="0" w:color="auto"/>
            </w:tcBorders>
            <w:shd w:val="clear" w:color="auto" w:fill="FFFFFF"/>
          </w:tcPr>
          <w:p w14:paraId="5FEEEBBE"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Итого в ценах 3 кв. 2023г</w:t>
            </w:r>
          </w:p>
        </w:tc>
        <w:tc>
          <w:tcPr>
            <w:tcW w:w="3240" w:type="dxa"/>
            <w:tcBorders>
              <w:top w:val="single" w:sz="4" w:space="0" w:color="auto"/>
              <w:left w:val="single" w:sz="6" w:space="0" w:color="auto"/>
              <w:bottom w:val="single" w:sz="4" w:space="0" w:color="auto"/>
              <w:right w:val="single" w:sz="6" w:space="0" w:color="auto"/>
            </w:tcBorders>
            <w:shd w:val="clear" w:color="auto" w:fill="FFFFFF"/>
          </w:tcPr>
          <w:p w14:paraId="6BD6BB73"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И –5,</w:t>
            </w:r>
            <w:proofErr w:type="gramStart"/>
            <w:r w:rsidRPr="00CF19FA">
              <w:rPr>
                <w:rFonts w:ascii="Times New Roman" w:eastAsia="Times New Roman" w:hAnsi="Times New Roman" w:cs="Times New Roman"/>
                <w:sz w:val="20"/>
                <w:szCs w:val="20"/>
                <w:lang w:eastAsia="ru-RU"/>
              </w:rPr>
              <w:t>54  (</w:t>
            </w:r>
            <w:proofErr w:type="gramEnd"/>
            <w:r w:rsidRPr="00CF19FA">
              <w:rPr>
                <w:rFonts w:ascii="Times New Roman" w:eastAsia="Times New Roman" w:hAnsi="Times New Roman" w:cs="Times New Roman"/>
                <w:sz w:val="20"/>
                <w:szCs w:val="20"/>
                <w:lang w:eastAsia="ru-RU"/>
              </w:rPr>
              <w:t xml:space="preserve">индекс удорожания -  </w:t>
            </w:r>
          </w:p>
          <w:p w14:paraId="27E22C68"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              - Приложение 6 к письму </w:t>
            </w:r>
          </w:p>
          <w:p w14:paraId="2ACE4E8D" w14:textId="77777777" w:rsidR="00CF19FA" w:rsidRPr="00CF19FA" w:rsidRDefault="00CF19FA" w:rsidP="00CF19FA">
            <w:pPr>
              <w:ind w:firstLine="0"/>
              <w:jc w:val="left"/>
              <w:rPr>
                <w:rFonts w:ascii="Times New Roman" w:eastAsia="Times New Roman" w:hAnsi="Times New Roman" w:cs="Times New Roman"/>
                <w:sz w:val="20"/>
                <w:szCs w:val="20"/>
                <w:lang w:eastAsia="ru-RU"/>
              </w:rPr>
            </w:pPr>
            <w:r w:rsidRPr="00CF19FA">
              <w:rPr>
                <w:rFonts w:ascii="Times New Roman" w:eastAsia="Times New Roman" w:hAnsi="Times New Roman" w:cs="Times New Roman"/>
                <w:sz w:val="20"/>
                <w:szCs w:val="20"/>
                <w:lang w:eastAsia="ru-RU"/>
              </w:rPr>
              <w:t xml:space="preserve">                Минстроя России от </w:t>
            </w:r>
          </w:p>
          <w:p w14:paraId="47A8369D"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0"/>
                <w:lang w:eastAsia="ru-RU"/>
              </w:rPr>
              <w:t xml:space="preserve">                11.09.2023 №55664-ИФ/09)</w:t>
            </w:r>
          </w:p>
        </w:tc>
        <w:tc>
          <w:tcPr>
            <w:tcW w:w="2714" w:type="dxa"/>
            <w:tcBorders>
              <w:top w:val="single" w:sz="4" w:space="0" w:color="auto"/>
              <w:left w:val="single" w:sz="6" w:space="0" w:color="auto"/>
              <w:bottom w:val="single" w:sz="4" w:space="0" w:color="auto"/>
              <w:right w:val="single" w:sz="6" w:space="0" w:color="auto"/>
            </w:tcBorders>
            <w:shd w:val="clear" w:color="auto" w:fill="FFFFFF"/>
          </w:tcPr>
          <w:p w14:paraId="1B43F224"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tc>
        <w:tc>
          <w:tcPr>
            <w:tcW w:w="916" w:type="dxa"/>
            <w:tcBorders>
              <w:top w:val="single" w:sz="4" w:space="0" w:color="auto"/>
              <w:left w:val="single" w:sz="6" w:space="0" w:color="auto"/>
              <w:bottom w:val="single" w:sz="4" w:space="0" w:color="auto"/>
              <w:right w:val="single" w:sz="4" w:space="0" w:color="auto"/>
            </w:tcBorders>
            <w:shd w:val="clear" w:color="auto" w:fill="FFFFFF"/>
          </w:tcPr>
          <w:p w14:paraId="18ACFF09" w14:textId="77777777" w:rsidR="00CF19FA" w:rsidRPr="00CF19FA" w:rsidRDefault="00CF19FA" w:rsidP="00CF19FA">
            <w:pPr>
              <w:ind w:firstLine="0"/>
              <w:jc w:val="right"/>
              <w:rPr>
                <w:rFonts w:ascii="Times New Roman" w:eastAsia="Times New Roman" w:hAnsi="Times New Roman" w:cs="Times New Roman"/>
                <w:b/>
                <w:sz w:val="20"/>
                <w:szCs w:val="24"/>
                <w:lang w:eastAsia="ru-RU"/>
              </w:rPr>
            </w:pPr>
            <w:r w:rsidRPr="00CF19FA">
              <w:rPr>
                <w:rFonts w:ascii="Times New Roman" w:eastAsia="Times New Roman" w:hAnsi="Times New Roman" w:cs="Times New Roman"/>
                <w:b/>
                <w:sz w:val="20"/>
                <w:szCs w:val="24"/>
                <w:lang w:eastAsia="ru-RU"/>
              </w:rPr>
              <w:t>499 653</w:t>
            </w:r>
          </w:p>
        </w:tc>
      </w:tr>
      <w:tr w:rsidR="00CF19FA" w:rsidRPr="00CF19FA" w14:paraId="010A75AC" w14:textId="77777777" w:rsidTr="00215746">
        <w:tblPrEx>
          <w:tblCellMar>
            <w:top w:w="0" w:type="dxa"/>
            <w:bottom w:w="0" w:type="dxa"/>
          </w:tblCellMar>
        </w:tblPrEx>
        <w:tc>
          <w:tcPr>
            <w:tcW w:w="392" w:type="dxa"/>
            <w:tcBorders>
              <w:top w:val="single" w:sz="4" w:space="0" w:color="auto"/>
              <w:left w:val="single" w:sz="4" w:space="0" w:color="auto"/>
              <w:bottom w:val="single" w:sz="4" w:space="0" w:color="auto"/>
              <w:right w:val="single" w:sz="6" w:space="0" w:color="auto"/>
            </w:tcBorders>
            <w:shd w:val="clear" w:color="auto" w:fill="FFFFFF"/>
          </w:tcPr>
          <w:p w14:paraId="5F92F381"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6</w:t>
            </w:r>
          </w:p>
        </w:tc>
        <w:tc>
          <w:tcPr>
            <w:tcW w:w="3042" w:type="dxa"/>
            <w:tcBorders>
              <w:top w:val="single" w:sz="4" w:space="0" w:color="auto"/>
              <w:left w:val="single" w:sz="6" w:space="0" w:color="auto"/>
              <w:bottom w:val="single" w:sz="4" w:space="0" w:color="auto"/>
              <w:right w:val="single" w:sz="6" w:space="0" w:color="auto"/>
            </w:tcBorders>
            <w:shd w:val="clear" w:color="auto" w:fill="FFFFFF"/>
          </w:tcPr>
          <w:p w14:paraId="23947ED8"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НДС – 20%</w:t>
            </w:r>
          </w:p>
        </w:tc>
        <w:tc>
          <w:tcPr>
            <w:tcW w:w="3240" w:type="dxa"/>
            <w:tcBorders>
              <w:top w:val="single" w:sz="4" w:space="0" w:color="auto"/>
              <w:left w:val="single" w:sz="6" w:space="0" w:color="auto"/>
              <w:bottom w:val="single" w:sz="4" w:space="0" w:color="auto"/>
              <w:right w:val="single" w:sz="6" w:space="0" w:color="auto"/>
            </w:tcBorders>
            <w:shd w:val="clear" w:color="auto" w:fill="FFFFFF"/>
          </w:tcPr>
          <w:p w14:paraId="12D2FC4A" w14:textId="77777777" w:rsidR="00CF19FA" w:rsidRPr="00CF19FA" w:rsidRDefault="00CF19FA" w:rsidP="00CF19FA">
            <w:pPr>
              <w:tabs>
                <w:tab w:val="left" w:pos="0"/>
              </w:tabs>
              <w:ind w:firstLine="0"/>
              <w:jc w:val="left"/>
              <w:rPr>
                <w:rFonts w:ascii="Times New Roman" w:eastAsia="Times New Roman" w:hAnsi="Times New Roman" w:cs="Times New Roman"/>
                <w:sz w:val="20"/>
                <w:szCs w:val="20"/>
                <w:lang w:eastAsia="ru-RU"/>
              </w:rPr>
            </w:pPr>
          </w:p>
        </w:tc>
        <w:tc>
          <w:tcPr>
            <w:tcW w:w="2714" w:type="dxa"/>
            <w:tcBorders>
              <w:top w:val="single" w:sz="4" w:space="0" w:color="auto"/>
              <w:left w:val="single" w:sz="6" w:space="0" w:color="auto"/>
              <w:bottom w:val="single" w:sz="4" w:space="0" w:color="auto"/>
              <w:right w:val="single" w:sz="6" w:space="0" w:color="auto"/>
            </w:tcBorders>
            <w:shd w:val="clear" w:color="auto" w:fill="FFFFFF"/>
          </w:tcPr>
          <w:p w14:paraId="432551DD"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tc>
        <w:tc>
          <w:tcPr>
            <w:tcW w:w="916" w:type="dxa"/>
            <w:tcBorders>
              <w:top w:val="single" w:sz="4" w:space="0" w:color="auto"/>
              <w:left w:val="single" w:sz="6" w:space="0" w:color="auto"/>
              <w:bottom w:val="single" w:sz="4" w:space="0" w:color="auto"/>
              <w:right w:val="single" w:sz="4" w:space="0" w:color="auto"/>
            </w:tcBorders>
            <w:shd w:val="clear" w:color="auto" w:fill="FFFFFF"/>
          </w:tcPr>
          <w:p w14:paraId="09C260DB" w14:textId="77777777" w:rsidR="00CF19FA" w:rsidRPr="00CF19FA" w:rsidRDefault="00CF19FA" w:rsidP="00CF19FA">
            <w:pPr>
              <w:ind w:firstLine="0"/>
              <w:jc w:val="right"/>
              <w:rPr>
                <w:rFonts w:ascii="Times New Roman" w:eastAsia="Times New Roman" w:hAnsi="Times New Roman" w:cs="Times New Roman"/>
                <w:b/>
                <w:sz w:val="20"/>
                <w:szCs w:val="24"/>
                <w:lang w:eastAsia="ru-RU"/>
              </w:rPr>
            </w:pPr>
            <w:r w:rsidRPr="00CF19FA">
              <w:rPr>
                <w:rFonts w:ascii="Times New Roman" w:eastAsia="Times New Roman" w:hAnsi="Times New Roman" w:cs="Times New Roman"/>
                <w:b/>
                <w:sz w:val="20"/>
                <w:szCs w:val="24"/>
                <w:lang w:eastAsia="ru-RU"/>
              </w:rPr>
              <w:t>99 931</w:t>
            </w:r>
          </w:p>
        </w:tc>
      </w:tr>
      <w:tr w:rsidR="00CF19FA" w:rsidRPr="00CF19FA" w14:paraId="57DBEF80" w14:textId="77777777" w:rsidTr="00215746">
        <w:tblPrEx>
          <w:tblCellMar>
            <w:top w:w="0" w:type="dxa"/>
            <w:bottom w:w="0" w:type="dxa"/>
          </w:tblCellMar>
        </w:tblPrEx>
        <w:tc>
          <w:tcPr>
            <w:tcW w:w="392" w:type="dxa"/>
            <w:tcBorders>
              <w:top w:val="single" w:sz="4" w:space="0" w:color="auto"/>
              <w:left w:val="single" w:sz="4" w:space="0" w:color="auto"/>
              <w:bottom w:val="single" w:sz="4" w:space="0" w:color="auto"/>
              <w:right w:val="single" w:sz="6" w:space="0" w:color="auto"/>
            </w:tcBorders>
            <w:shd w:val="clear" w:color="auto" w:fill="FFFFFF"/>
          </w:tcPr>
          <w:p w14:paraId="0950FF3C" w14:textId="77777777" w:rsidR="00CF19FA" w:rsidRPr="00CF19FA" w:rsidRDefault="00CF19FA" w:rsidP="00CF19FA">
            <w:pPr>
              <w:ind w:firstLine="0"/>
              <w:jc w:val="center"/>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7</w:t>
            </w:r>
          </w:p>
        </w:tc>
        <w:tc>
          <w:tcPr>
            <w:tcW w:w="3042" w:type="dxa"/>
            <w:tcBorders>
              <w:top w:val="single" w:sz="4" w:space="0" w:color="auto"/>
              <w:left w:val="single" w:sz="6" w:space="0" w:color="auto"/>
              <w:bottom w:val="single" w:sz="4" w:space="0" w:color="auto"/>
              <w:right w:val="single" w:sz="6" w:space="0" w:color="auto"/>
            </w:tcBorders>
            <w:shd w:val="clear" w:color="auto" w:fill="FFFFFF"/>
          </w:tcPr>
          <w:p w14:paraId="035C59AC" w14:textId="77777777" w:rsidR="00CF19FA" w:rsidRPr="00CF19FA" w:rsidRDefault="00CF19FA" w:rsidP="00CF19FA">
            <w:pPr>
              <w:ind w:firstLine="0"/>
              <w:jc w:val="left"/>
              <w:rPr>
                <w:rFonts w:ascii="Times New Roman" w:eastAsia="Times New Roman" w:hAnsi="Times New Roman" w:cs="Times New Roman"/>
                <w:sz w:val="20"/>
                <w:szCs w:val="24"/>
                <w:lang w:eastAsia="ru-RU"/>
              </w:rPr>
            </w:pPr>
            <w:r w:rsidRPr="00CF19FA">
              <w:rPr>
                <w:rFonts w:ascii="Times New Roman" w:eastAsia="Times New Roman" w:hAnsi="Times New Roman" w:cs="Times New Roman"/>
                <w:sz w:val="20"/>
                <w:szCs w:val="24"/>
                <w:lang w:eastAsia="ru-RU"/>
              </w:rPr>
              <w:t>ВСЕГО с НДС</w:t>
            </w:r>
          </w:p>
        </w:tc>
        <w:tc>
          <w:tcPr>
            <w:tcW w:w="3240" w:type="dxa"/>
            <w:tcBorders>
              <w:top w:val="single" w:sz="4" w:space="0" w:color="auto"/>
              <w:left w:val="single" w:sz="6" w:space="0" w:color="auto"/>
              <w:bottom w:val="single" w:sz="4" w:space="0" w:color="auto"/>
              <w:right w:val="single" w:sz="6" w:space="0" w:color="auto"/>
            </w:tcBorders>
            <w:shd w:val="clear" w:color="auto" w:fill="FFFFFF"/>
          </w:tcPr>
          <w:p w14:paraId="08E8D54C" w14:textId="77777777" w:rsidR="00CF19FA" w:rsidRPr="00CF19FA" w:rsidRDefault="00CF19FA" w:rsidP="00CF19FA">
            <w:pPr>
              <w:ind w:firstLine="0"/>
              <w:jc w:val="left"/>
              <w:rPr>
                <w:rFonts w:ascii="Times New Roman" w:eastAsia="Times New Roman" w:hAnsi="Times New Roman" w:cs="Times New Roman"/>
                <w:sz w:val="20"/>
                <w:szCs w:val="20"/>
                <w:lang w:eastAsia="ru-RU"/>
              </w:rPr>
            </w:pPr>
          </w:p>
        </w:tc>
        <w:tc>
          <w:tcPr>
            <w:tcW w:w="2714" w:type="dxa"/>
            <w:tcBorders>
              <w:top w:val="single" w:sz="4" w:space="0" w:color="auto"/>
              <w:left w:val="single" w:sz="6" w:space="0" w:color="auto"/>
              <w:bottom w:val="single" w:sz="4" w:space="0" w:color="auto"/>
              <w:right w:val="single" w:sz="6" w:space="0" w:color="auto"/>
            </w:tcBorders>
            <w:shd w:val="clear" w:color="auto" w:fill="FFFFFF"/>
          </w:tcPr>
          <w:p w14:paraId="674B6A1C" w14:textId="77777777" w:rsidR="00CF19FA" w:rsidRPr="00CF19FA" w:rsidRDefault="00CF19FA" w:rsidP="00CF19FA">
            <w:pPr>
              <w:ind w:firstLine="0"/>
              <w:jc w:val="left"/>
              <w:rPr>
                <w:rFonts w:ascii="Times New Roman" w:eastAsia="Times New Roman" w:hAnsi="Times New Roman" w:cs="Times New Roman"/>
                <w:sz w:val="20"/>
                <w:szCs w:val="24"/>
                <w:lang w:eastAsia="ru-RU"/>
              </w:rPr>
            </w:pPr>
          </w:p>
        </w:tc>
        <w:tc>
          <w:tcPr>
            <w:tcW w:w="916" w:type="dxa"/>
            <w:tcBorders>
              <w:top w:val="single" w:sz="4" w:space="0" w:color="auto"/>
              <w:left w:val="single" w:sz="6" w:space="0" w:color="auto"/>
              <w:bottom w:val="single" w:sz="4" w:space="0" w:color="auto"/>
              <w:right w:val="single" w:sz="4" w:space="0" w:color="auto"/>
            </w:tcBorders>
            <w:shd w:val="clear" w:color="auto" w:fill="FFFFFF"/>
          </w:tcPr>
          <w:p w14:paraId="53329DC8" w14:textId="77777777" w:rsidR="00CF19FA" w:rsidRPr="00CF19FA" w:rsidRDefault="00CF19FA" w:rsidP="00CF19FA">
            <w:pPr>
              <w:ind w:firstLine="0"/>
              <w:jc w:val="right"/>
              <w:rPr>
                <w:rFonts w:ascii="Times New Roman" w:eastAsia="Times New Roman" w:hAnsi="Times New Roman" w:cs="Times New Roman"/>
                <w:b/>
                <w:sz w:val="20"/>
                <w:szCs w:val="24"/>
                <w:lang w:eastAsia="ru-RU"/>
              </w:rPr>
            </w:pPr>
            <w:r w:rsidRPr="00CF19FA">
              <w:rPr>
                <w:rFonts w:ascii="Times New Roman" w:eastAsia="Times New Roman" w:hAnsi="Times New Roman" w:cs="Times New Roman"/>
                <w:b/>
                <w:sz w:val="20"/>
                <w:szCs w:val="24"/>
                <w:lang w:eastAsia="ru-RU"/>
              </w:rPr>
              <w:t>599 584</w:t>
            </w:r>
          </w:p>
        </w:tc>
      </w:tr>
    </w:tbl>
    <w:p w14:paraId="2B7FE648" w14:textId="77777777" w:rsidR="00CF19FA" w:rsidRPr="00CF19FA" w:rsidRDefault="00CF19FA" w:rsidP="00CF19FA">
      <w:pPr>
        <w:ind w:firstLine="284"/>
        <w:rPr>
          <w:rFonts w:ascii="Times New Roman" w:eastAsia="Times New Roman" w:hAnsi="Times New Roman" w:cs="Times New Roman"/>
          <w:sz w:val="20"/>
          <w:szCs w:val="24"/>
          <w:lang w:eastAsia="ru-RU"/>
        </w:rPr>
      </w:pPr>
    </w:p>
    <w:p w14:paraId="533584F1" w14:textId="77777777" w:rsidR="00CF19FA" w:rsidRDefault="00CF19FA" w:rsidP="00F01251">
      <w:pPr>
        <w:ind w:firstLine="0"/>
        <w:jc w:val="center"/>
        <w:rPr>
          <w:rFonts w:ascii="Times New Roman" w:hAnsi="Times New Roman" w:cs="Times New Roman"/>
          <w:b/>
          <w:sz w:val="20"/>
          <w:szCs w:val="20"/>
        </w:rPr>
      </w:pPr>
    </w:p>
    <w:p w14:paraId="76DF2EA4" w14:textId="77777777" w:rsidR="00F01251" w:rsidRPr="00F01251" w:rsidRDefault="00F01251" w:rsidP="00F01251">
      <w:pPr>
        <w:ind w:firstLine="0"/>
        <w:rPr>
          <w:rFonts w:ascii="Times New Roman" w:hAnsi="Times New Roman" w:cs="Times New Roman"/>
          <w:sz w:val="20"/>
          <w:szCs w:val="20"/>
          <w:u w:val="single"/>
          <w:lang w:val="ru"/>
        </w:rPr>
      </w:pPr>
      <w:bookmarkStart w:id="7" w:name="_GoBack"/>
      <w:bookmarkEnd w:id="7"/>
      <w:r w:rsidRPr="00F01251">
        <w:rPr>
          <w:rFonts w:ascii="Times New Roman" w:hAnsi="Times New Roman" w:cs="Times New Roman"/>
          <w:sz w:val="20"/>
          <w:szCs w:val="20"/>
          <w:lang w:val="ru"/>
        </w:rPr>
        <w:t>Итого по смете:</w:t>
      </w:r>
      <w:r w:rsidRPr="00F01251">
        <w:rPr>
          <w:rFonts w:ascii="Times New Roman" w:hAnsi="Times New Roman" w:cs="Times New Roman"/>
          <w:sz w:val="20"/>
          <w:szCs w:val="20"/>
          <w:u w:val="single"/>
          <w:lang w:val="ru"/>
        </w:rPr>
        <w:t xml:space="preserve"> Пятьсот девяносто девять тысяч пятьсот восемьдесят четыре рубля </w:t>
      </w:r>
    </w:p>
    <w:p w14:paraId="6B0D38EB" w14:textId="77777777" w:rsidR="00F01251" w:rsidRPr="00F01251" w:rsidRDefault="00F01251" w:rsidP="00F01251">
      <w:pPr>
        <w:ind w:firstLine="0"/>
        <w:rPr>
          <w:rFonts w:ascii="Times New Roman" w:hAnsi="Times New Roman" w:cs="Times New Roman"/>
          <w:sz w:val="20"/>
          <w:szCs w:val="20"/>
          <w:u w:val="single"/>
          <w:lang w:val="ru"/>
        </w:rPr>
      </w:pPr>
    </w:p>
    <w:p w14:paraId="754D8C93" w14:textId="717E8E08" w:rsidR="00F01251" w:rsidRPr="00F01251" w:rsidRDefault="00F01251" w:rsidP="00F01251">
      <w:pPr>
        <w:ind w:firstLine="0"/>
        <w:rPr>
          <w:rFonts w:ascii="Times New Roman" w:hAnsi="Times New Roman" w:cs="Times New Roman"/>
          <w:sz w:val="20"/>
          <w:szCs w:val="20"/>
          <w:lang w:val="ru"/>
        </w:rPr>
      </w:pPr>
      <w:r w:rsidRPr="00F01251">
        <w:rPr>
          <w:rFonts w:ascii="Times New Roman" w:hAnsi="Times New Roman" w:cs="Times New Roman"/>
          <w:sz w:val="20"/>
          <w:szCs w:val="20"/>
          <w:lang w:val="ru"/>
        </w:rPr>
        <w:t>Смету составил ведущий инженер экспертно-сметного отдела МКУ «</w:t>
      </w:r>
      <w:proofErr w:type="gramStart"/>
      <w:r w:rsidRPr="00F01251">
        <w:rPr>
          <w:rFonts w:ascii="Times New Roman" w:hAnsi="Times New Roman" w:cs="Times New Roman"/>
          <w:sz w:val="20"/>
          <w:szCs w:val="20"/>
          <w:lang w:val="ru"/>
        </w:rPr>
        <w:t xml:space="preserve">ТГИК» </w:t>
      </w:r>
      <w:r w:rsidR="002D3358">
        <w:rPr>
          <w:rFonts w:ascii="Times New Roman" w:hAnsi="Times New Roman" w:cs="Times New Roman"/>
          <w:sz w:val="20"/>
          <w:szCs w:val="20"/>
          <w:lang w:val="ru"/>
        </w:rPr>
        <w:t xml:space="preserve"> </w:t>
      </w:r>
      <w:r w:rsidRPr="00F01251">
        <w:rPr>
          <w:rFonts w:ascii="Times New Roman" w:hAnsi="Times New Roman" w:cs="Times New Roman"/>
          <w:sz w:val="20"/>
          <w:szCs w:val="20"/>
          <w:lang w:val="ru"/>
        </w:rPr>
        <w:t>А.</w:t>
      </w:r>
      <w:proofErr w:type="gramEnd"/>
      <w:r w:rsidRPr="00F01251">
        <w:rPr>
          <w:rFonts w:ascii="Times New Roman" w:hAnsi="Times New Roman" w:cs="Times New Roman"/>
          <w:sz w:val="20"/>
          <w:szCs w:val="20"/>
          <w:lang w:val="ru"/>
        </w:rPr>
        <w:t xml:space="preserve"> К. </w:t>
      </w:r>
      <w:proofErr w:type="spellStart"/>
      <w:r w:rsidRPr="00F01251">
        <w:rPr>
          <w:rFonts w:ascii="Times New Roman" w:hAnsi="Times New Roman" w:cs="Times New Roman"/>
          <w:sz w:val="20"/>
          <w:szCs w:val="20"/>
          <w:lang w:val="ru"/>
        </w:rPr>
        <w:t>Мавлютова</w:t>
      </w:r>
      <w:proofErr w:type="spellEnd"/>
    </w:p>
    <w:p w14:paraId="7569229C" w14:textId="1F1BB242" w:rsidR="00F01251" w:rsidRDefault="00F01251" w:rsidP="00F01251">
      <w:pPr>
        <w:ind w:firstLine="0"/>
        <w:rPr>
          <w:rFonts w:ascii="Times New Roman" w:hAnsi="Times New Roman" w:cs="Times New Roman"/>
          <w:sz w:val="20"/>
          <w:szCs w:val="20"/>
          <w:lang w:val="ru"/>
        </w:rPr>
      </w:pPr>
      <w:r w:rsidRPr="00F01251">
        <w:rPr>
          <w:rFonts w:ascii="Times New Roman" w:hAnsi="Times New Roman" w:cs="Times New Roman"/>
          <w:sz w:val="20"/>
          <w:szCs w:val="20"/>
          <w:lang w:val="ru"/>
        </w:rPr>
        <w:t xml:space="preserve">Начальник экспертно-сметного отдела МКУ «ТГИК» А. Н. </w:t>
      </w:r>
      <w:proofErr w:type="spellStart"/>
      <w:r w:rsidRPr="00F01251">
        <w:rPr>
          <w:rFonts w:ascii="Times New Roman" w:hAnsi="Times New Roman" w:cs="Times New Roman"/>
          <w:sz w:val="20"/>
          <w:szCs w:val="20"/>
          <w:lang w:val="ru"/>
        </w:rPr>
        <w:t>Таксанова</w:t>
      </w:r>
      <w:proofErr w:type="spellEnd"/>
    </w:p>
    <w:p w14:paraId="1F121B3F" w14:textId="77777777" w:rsidR="00AF40FE" w:rsidRDefault="00AF40FE" w:rsidP="00F01251">
      <w:pPr>
        <w:ind w:firstLine="0"/>
        <w:rPr>
          <w:rFonts w:ascii="Times New Roman" w:hAnsi="Times New Roman" w:cs="Times New Roman"/>
          <w:sz w:val="20"/>
          <w:szCs w:val="20"/>
          <w:lang w:val="ru"/>
        </w:rPr>
      </w:pPr>
    </w:p>
    <w:p w14:paraId="14ABF550" w14:textId="77777777" w:rsidR="00AF40FE" w:rsidRDefault="00AF40FE" w:rsidP="00F01251">
      <w:pPr>
        <w:ind w:firstLine="0"/>
        <w:rPr>
          <w:rFonts w:ascii="Times New Roman" w:hAnsi="Times New Roman" w:cs="Times New Roman"/>
          <w:sz w:val="20"/>
          <w:szCs w:val="20"/>
          <w:lang w:val="ru"/>
        </w:rPr>
      </w:pPr>
    </w:p>
    <w:p w14:paraId="5837AA42" w14:textId="0B39921D" w:rsidR="00D70C66" w:rsidRDefault="00D70C66" w:rsidP="00F01251">
      <w:pPr>
        <w:ind w:firstLine="0"/>
        <w:rPr>
          <w:rFonts w:ascii="Times New Roman" w:hAnsi="Times New Roman" w:cs="Times New Roman"/>
          <w:sz w:val="20"/>
          <w:szCs w:val="20"/>
          <w:lang w:val="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701"/>
        <w:gridCol w:w="4216"/>
      </w:tblGrid>
      <w:tr w:rsidR="00D70C66" w14:paraId="112A2922" w14:textId="77777777" w:rsidTr="00D70C66">
        <w:tc>
          <w:tcPr>
            <w:tcW w:w="4361" w:type="dxa"/>
          </w:tcPr>
          <w:p w14:paraId="345C6C6E" w14:textId="0685F53B" w:rsidR="00D70C66" w:rsidRPr="00D70C66" w:rsidRDefault="00D70C66" w:rsidP="00D70C66">
            <w:pPr>
              <w:ind w:firstLine="0"/>
              <w:rPr>
                <w:rFonts w:ascii="Times New Roman" w:hAnsi="Times New Roman" w:cs="Times New Roman"/>
                <w:sz w:val="20"/>
                <w:szCs w:val="20"/>
                <w:lang w:val="ru"/>
              </w:rPr>
            </w:pPr>
            <w:r w:rsidRPr="00D70C66">
              <w:rPr>
                <w:rFonts w:ascii="Times New Roman" w:hAnsi="Times New Roman" w:cs="Times New Roman"/>
              </w:rPr>
              <w:t>ЗАКАЗЧИК:</w:t>
            </w:r>
          </w:p>
        </w:tc>
        <w:tc>
          <w:tcPr>
            <w:tcW w:w="1701" w:type="dxa"/>
          </w:tcPr>
          <w:p w14:paraId="58B89505" w14:textId="77777777" w:rsidR="00D70C66" w:rsidRPr="00D70C66" w:rsidRDefault="00D70C66" w:rsidP="00D70C66">
            <w:pPr>
              <w:ind w:firstLine="0"/>
              <w:rPr>
                <w:rFonts w:ascii="Times New Roman" w:hAnsi="Times New Roman" w:cs="Times New Roman"/>
                <w:sz w:val="20"/>
                <w:szCs w:val="20"/>
                <w:lang w:val="ru"/>
              </w:rPr>
            </w:pPr>
          </w:p>
        </w:tc>
        <w:tc>
          <w:tcPr>
            <w:tcW w:w="4216" w:type="dxa"/>
          </w:tcPr>
          <w:p w14:paraId="3C39D196" w14:textId="7A0DCB45" w:rsidR="00D70C66" w:rsidRPr="00D70C66" w:rsidRDefault="00D70C66" w:rsidP="00D70C66">
            <w:pPr>
              <w:ind w:firstLine="0"/>
              <w:rPr>
                <w:rFonts w:ascii="Times New Roman" w:hAnsi="Times New Roman" w:cs="Times New Roman"/>
                <w:sz w:val="20"/>
                <w:szCs w:val="20"/>
                <w:lang w:val="ru"/>
              </w:rPr>
            </w:pPr>
            <w:r w:rsidRPr="00D70C66">
              <w:rPr>
                <w:rFonts w:ascii="Times New Roman" w:hAnsi="Times New Roman" w:cs="Times New Roman"/>
              </w:rPr>
              <w:t>ПОДРЯДЧИК:</w:t>
            </w:r>
          </w:p>
        </w:tc>
      </w:tr>
      <w:tr w:rsidR="00D70C66" w14:paraId="144D1BE9" w14:textId="77777777" w:rsidTr="00D70C66">
        <w:tc>
          <w:tcPr>
            <w:tcW w:w="4361" w:type="dxa"/>
          </w:tcPr>
          <w:p w14:paraId="1978B553" w14:textId="77777777" w:rsidR="00D70C66" w:rsidRDefault="00D70C66" w:rsidP="00D70C66">
            <w:pPr>
              <w:ind w:firstLine="0"/>
              <w:rPr>
                <w:rFonts w:ascii="Times New Roman" w:hAnsi="Times New Roman" w:cs="Times New Roman"/>
                <w:sz w:val="20"/>
                <w:szCs w:val="20"/>
                <w:lang w:val="ru"/>
              </w:rPr>
            </w:pPr>
          </w:p>
        </w:tc>
        <w:tc>
          <w:tcPr>
            <w:tcW w:w="1701" w:type="dxa"/>
          </w:tcPr>
          <w:p w14:paraId="46D0FEEE" w14:textId="77777777" w:rsidR="00D70C66" w:rsidRDefault="00D70C66" w:rsidP="00D70C66">
            <w:pPr>
              <w:ind w:firstLine="0"/>
              <w:rPr>
                <w:rFonts w:ascii="Times New Roman" w:hAnsi="Times New Roman" w:cs="Times New Roman"/>
                <w:sz w:val="20"/>
                <w:szCs w:val="20"/>
                <w:lang w:val="ru"/>
              </w:rPr>
            </w:pPr>
          </w:p>
        </w:tc>
        <w:tc>
          <w:tcPr>
            <w:tcW w:w="4216" w:type="dxa"/>
          </w:tcPr>
          <w:p w14:paraId="5AD0B8C4" w14:textId="5F52798C" w:rsidR="00D70C66" w:rsidRDefault="00D70C66" w:rsidP="00D70C66">
            <w:pPr>
              <w:ind w:firstLine="0"/>
              <w:rPr>
                <w:rFonts w:ascii="Times New Roman" w:hAnsi="Times New Roman" w:cs="Times New Roman"/>
                <w:sz w:val="20"/>
                <w:szCs w:val="20"/>
                <w:lang w:val="ru"/>
              </w:rPr>
            </w:pPr>
          </w:p>
        </w:tc>
      </w:tr>
      <w:tr w:rsidR="00D70C66" w14:paraId="251A61ED" w14:textId="77777777" w:rsidTr="00D70C66">
        <w:tc>
          <w:tcPr>
            <w:tcW w:w="4361" w:type="dxa"/>
          </w:tcPr>
          <w:p w14:paraId="6D3471EA" w14:textId="79B94C23" w:rsidR="00D70C66" w:rsidRPr="00EC7F88" w:rsidRDefault="00D70C66" w:rsidP="00F01251">
            <w:pPr>
              <w:ind w:firstLine="0"/>
              <w:rPr>
                <w:rFonts w:ascii="Times New Roman" w:hAnsi="Times New Roman" w:cs="Times New Roman"/>
                <w:b/>
                <w:sz w:val="20"/>
                <w:szCs w:val="20"/>
                <w:lang w:val="ru"/>
              </w:rPr>
            </w:pPr>
            <w:r w:rsidRPr="00EC7F88">
              <w:rPr>
                <w:rFonts w:ascii="Times New Roman" w:hAnsi="Times New Roman" w:cs="Times New Roman"/>
                <w:b/>
                <w:sz w:val="20"/>
                <w:szCs w:val="20"/>
                <w:lang w:val="ru"/>
              </w:rPr>
              <w:t>МАУК «ДК «Поиск»</w:t>
            </w:r>
          </w:p>
        </w:tc>
        <w:tc>
          <w:tcPr>
            <w:tcW w:w="1701" w:type="dxa"/>
          </w:tcPr>
          <w:p w14:paraId="100307A9" w14:textId="77777777" w:rsidR="00D70C66" w:rsidRDefault="00D70C66" w:rsidP="00F01251">
            <w:pPr>
              <w:ind w:firstLine="0"/>
              <w:rPr>
                <w:rFonts w:ascii="Times New Roman" w:hAnsi="Times New Roman" w:cs="Times New Roman"/>
                <w:sz w:val="20"/>
                <w:szCs w:val="20"/>
                <w:lang w:val="ru"/>
              </w:rPr>
            </w:pPr>
          </w:p>
        </w:tc>
        <w:tc>
          <w:tcPr>
            <w:tcW w:w="4216" w:type="dxa"/>
          </w:tcPr>
          <w:p w14:paraId="5F49965D" w14:textId="77777777" w:rsidR="00D70C66" w:rsidRDefault="00D70C66" w:rsidP="00F01251">
            <w:pPr>
              <w:ind w:firstLine="0"/>
              <w:rPr>
                <w:rFonts w:ascii="Times New Roman" w:hAnsi="Times New Roman" w:cs="Times New Roman"/>
                <w:sz w:val="20"/>
                <w:szCs w:val="20"/>
                <w:lang w:val="ru"/>
              </w:rPr>
            </w:pPr>
          </w:p>
        </w:tc>
      </w:tr>
      <w:tr w:rsidR="00D70C66" w14:paraId="0B9BFEDC" w14:textId="77777777" w:rsidTr="00D70C66">
        <w:tc>
          <w:tcPr>
            <w:tcW w:w="4361" w:type="dxa"/>
          </w:tcPr>
          <w:p w14:paraId="38428785" w14:textId="77777777" w:rsidR="00D70C66" w:rsidRPr="00D70C66" w:rsidRDefault="00D70C66" w:rsidP="00F01251">
            <w:pPr>
              <w:ind w:firstLine="0"/>
              <w:rPr>
                <w:rFonts w:ascii="Times New Roman" w:hAnsi="Times New Roman" w:cs="Times New Roman"/>
                <w:sz w:val="20"/>
                <w:szCs w:val="20"/>
                <w:lang w:val="ru"/>
              </w:rPr>
            </w:pPr>
          </w:p>
        </w:tc>
        <w:tc>
          <w:tcPr>
            <w:tcW w:w="1701" w:type="dxa"/>
          </w:tcPr>
          <w:p w14:paraId="6B55B974" w14:textId="77777777" w:rsidR="00D70C66" w:rsidRDefault="00D70C66" w:rsidP="00F01251">
            <w:pPr>
              <w:ind w:firstLine="0"/>
              <w:rPr>
                <w:rFonts w:ascii="Times New Roman" w:hAnsi="Times New Roman" w:cs="Times New Roman"/>
                <w:sz w:val="20"/>
                <w:szCs w:val="20"/>
                <w:lang w:val="ru"/>
              </w:rPr>
            </w:pPr>
          </w:p>
        </w:tc>
        <w:tc>
          <w:tcPr>
            <w:tcW w:w="4216" w:type="dxa"/>
          </w:tcPr>
          <w:p w14:paraId="52B88390" w14:textId="77777777" w:rsidR="00D70C66" w:rsidRDefault="00D70C66" w:rsidP="00F01251">
            <w:pPr>
              <w:ind w:firstLine="0"/>
              <w:rPr>
                <w:rFonts w:ascii="Times New Roman" w:hAnsi="Times New Roman" w:cs="Times New Roman"/>
                <w:sz w:val="20"/>
                <w:szCs w:val="20"/>
                <w:lang w:val="ru"/>
              </w:rPr>
            </w:pPr>
          </w:p>
        </w:tc>
      </w:tr>
      <w:tr w:rsidR="00D70C66" w14:paraId="2B4FBC6F" w14:textId="77777777" w:rsidTr="00D70C66">
        <w:tc>
          <w:tcPr>
            <w:tcW w:w="4361" w:type="dxa"/>
          </w:tcPr>
          <w:p w14:paraId="76238D5D" w14:textId="77777777" w:rsidR="00D70C66" w:rsidRPr="00D70C66" w:rsidRDefault="00D70C66" w:rsidP="00D70C66">
            <w:pPr>
              <w:ind w:firstLine="0"/>
              <w:rPr>
                <w:rFonts w:ascii="Times New Roman" w:hAnsi="Times New Roman" w:cs="Times New Roman"/>
                <w:sz w:val="20"/>
                <w:szCs w:val="20"/>
                <w:lang w:val="ru"/>
              </w:rPr>
            </w:pPr>
          </w:p>
          <w:p w14:paraId="4CF312E2" w14:textId="77777777" w:rsidR="00D70C66" w:rsidRPr="00D70C66" w:rsidRDefault="00D70C66" w:rsidP="00D70C66">
            <w:pPr>
              <w:ind w:firstLine="0"/>
              <w:rPr>
                <w:rFonts w:ascii="Times New Roman" w:hAnsi="Times New Roman" w:cs="Times New Roman"/>
                <w:sz w:val="20"/>
                <w:szCs w:val="20"/>
                <w:lang w:val="ru"/>
              </w:rPr>
            </w:pPr>
            <w:r w:rsidRPr="00D70C66">
              <w:rPr>
                <w:rFonts w:ascii="Times New Roman" w:hAnsi="Times New Roman" w:cs="Times New Roman"/>
                <w:sz w:val="20"/>
                <w:szCs w:val="20"/>
                <w:lang w:val="ru"/>
              </w:rPr>
              <w:t>Директор</w:t>
            </w:r>
          </w:p>
          <w:p w14:paraId="242849BC" w14:textId="77777777" w:rsidR="00D70C66" w:rsidRPr="00D70C66" w:rsidRDefault="00D70C66" w:rsidP="00D70C66">
            <w:pPr>
              <w:ind w:firstLine="0"/>
              <w:rPr>
                <w:rFonts w:ascii="Times New Roman" w:hAnsi="Times New Roman" w:cs="Times New Roman"/>
                <w:sz w:val="20"/>
                <w:szCs w:val="20"/>
                <w:lang w:val="ru"/>
              </w:rPr>
            </w:pPr>
          </w:p>
          <w:p w14:paraId="38A17EC6" w14:textId="77777777" w:rsidR="00D70C66" w:rsidRPr="00D70C66" w:rsidRDefault="00D70C66" w:rsidP="00D70C66">
            <w:pPr>
              <w:ind w:firstLine="0"/>
              <w:rPr>
                <w:rFonts w:ascii="Times New Roman" w:hAnsi="Times New Roman" w:cs="Times New Roman"/>
                <w:sz w:val="20"/>
                <w:szCs w:val="20"/>
                <w:lang w:val="ru"/>
              </w:rPr>
            </w:pPr>
            <w:r w:rsidRPr="00D70C66">
              <w:rPr>
                <w:rFonts w:ascii="Times New Roman" w:hAnsi="Times New Roman" w:cs="Times New Roman"/>
                <w:sz w:val="20"/>
                <w:szCs w:val="20"/>
                <w:lang w:val="ru"/>
              </w:rPr>
              <w:t>___________________/ В. М. Долгих/</w:t>
            </w:r>
          </w:p>
          <w:p w14:paraId="1463696A" w14:textId="268944BA" w:rsidR="00D70C66" w:rsidRPr="00D70C66" w:rsidRDefault="00D70C66" w:rsidP="00D70C66">
            <w:pPr>
              <w:ind w:firstLine="0"/>
              <w:rPr>
                <w:rFonts w:ascii="Times New Roman" w:hAnsi="Times New Roman" w:cs="Times New Roman"/>
                <w:sz w:val="20"/>
                <w:szCs w:val="20"/>
                <w:lang w:val="ru"/>
              </w:rPr>
            </w:pPr>
            <w:proofErr w:type="spellStart"/>
            <w:r w:rsidRPr="00D70C66">
              <w:rPr>
                <w:rFonts w:ascii="Times New Roman" w:hAnsi="Times New Roman" w:cs="Times New Roman"/>
                <w:sz w:val="20"/>
                <w:szCs w:val="20"/>
                <w:lang w:val="ru"/>
              </w:rPr>
              <w:t>м.п</w:t>
            </w:r>
            <w:proofErr w:type="spellEnd"/>
            <w:r w:rsidRPr="00D70C66">
              <w:rPr>
                <w:rFonts w:ascii="Times New Roman" w:hAnsi="Times New Roman" w:cs="Times New Roman"/>
                <w:sz w:val="20"/>
                <w:szCs w:val="20"/>
                <w:lang w:val="ru"/>
              </w:rPr>
              <w:t>.</w:t>
            </w:r>
          </w:p>
        </w:tc>
        <w:tc>
          <w:tcPr>
            <w:tcW w:w="1701" w:type="dxa"/>
          </w:tcPr>
          <w:p w14:paraId="44CFD3DC" w14:textId="77777777" w:rsidR="00D70C66" w:rsidRDefault="00D70C66" w:rsidP="00F01251">
            <w:pPr>
              <w:ind w:firstLine="0"/>
              <w:rPr>
                <w:rFonts w:ascii="Times New Roman" w:hAnsi="Times New Roman" w:cs="Times New Roman"/>
                <w:sz w:val="20"/>
                <w:szCs w:val="20"/>
                <w:lang w:val="ru"/>
              </w:rPr>
            </w:pPr>
          </w:p>
        </w:tc>
        <w:tc>
          <w:tcPr>
            <w:tcW w:w="4216" w:type="dxa"/>
          </w:tcPr>
          <w:p w14:paraId="53672B76" w14:textId="77777777" w:rsidR="00D70C66" w:rsidRDefault="00D70C66" w:rsidP="00F01251">
            <w:pPr>
              <w:ind w:firstLine="0"/>
              <w:rPr>
                <w:rFonts w:ascii="Times New Roman" w:hAnsi="Times New Roman" w:cs="Times New Roman"/>
                <w:sz w:val="20"/>
                <w:szCs w:val="20"/>
                <w:lang w:val="ru"/>
              </w:rPr>
            </w:pPr>
          </w:p>
          <w:p w14:paraId="1A908A89" w14:textId="77777777" w:rsidR="00D70C66" w:rsidRDefault="00D70C66" w:rsidP="00F01251">
            <w:pPr>
              <w:ind w:firstLine="0"/>
              <w:rPr>
                <w:rFonts w:ascii="Times New Roman" w:hAnsi="Times New Roman" w:cs="Times New Roman"/>
                <w:sz w:val="20"/>
                <w:szCs w:val="20"/>
                <w:lang w:val="ru"/>
              </w:rPr>
            </w:pPr>
          </w:p>
          <w:p w14:paraId="361F5873" w14:textId="77777777" w:rsidR="00D70C66" w:rsidRDefault="00D70C66" w:rsidP="00F01251">
            <w:pPr>
              <w:ind w:firstLine="0"/>
              <w:rPr>
                <w:rFonts w:ascii="Times New Roman" w:hAnsi="Times New Roman" w:cs="Times New Roman"/>
                <w:sz w:val="20"/>
                <w:szCs w:val="20"/>
                <w:lang w:val="ru"/>
              </w:rPr>
            </w:pPr>
          </w:p>
          <w:p w14:paraId="38C17FF9" w14:textId="77777777" w:rsidR="00D70C66" w:rsidRPr="00D70C66" w:rsidRDefault="00D70C66" w:rsidP="00D70C66">
            <w:pPr>
              <w:ind w:firstLine="0"/>
              <w:rPr>
                <w:rFonts w:ascii="Times New Roman" w:hAnsi="Times New Roman" w:cs="Times New Roman"/>
                <w:sz w:val="20"/>
                <w:szCs w:val="20"/>
                <w:lang w:val="ru"/>
              </w:rPr>
            </w:pPr>
            <w:r w:rsidRPr="00D70C66">
              <w:rPr>
                <w:rFonts w:ascii="Times New Roman" w:hAnsi="Times New Roman" w:cs="Times New Roman"/>
                <w:sz w:val="20"/>
                <w:szCs w:val="20"/>
                <w:lang w:val="ru"/>
              </w:rPr>
              <w:t>_____________________/_________/</w:t>
            </w:r>
          </w:p>
          <w:p w14:paraId="73FF7C48" w14:textId="72574F77" w:rsidR="00D70C66" w:rsidRDefault="00D70C66" w:rsidP="00D70C66">
            <w:pPr>
              <w:ind w:firstLine="0"/>
              <w:rPr>
                <w:rFonts w:ascii="Times New Roman" w:hAnsi="Times New Roman" w:cs="Times New Roman"/>
                <w:sz w:val="20"/>
                <w:szCs w:val="20"/>
                <w:lang w:val="ru"/>
              </w:rPr>
            </w:pPr>
            <w:proofErr w:type="spellStart"/>
            <w:r w:rsidRPr="00D70C66">
              <w:rPr>
                <w:rFonts w:ascii="Times New Roman" w:hAnsi="Times New Roman" w:cs="Times New Roman"/>
                <w:sz w:val="20"/>
                <w:szCs w:val="20"/>
                <w:lang w:val="ru"/>
              </w:rPr>
              <w:t>м.п</w:t>
            </w:r>
            <w:proofErr w:type="spellEnd"/>
            <w:r w:rsidRPr="00D70C66">
              <w:rPr>
                <w:rFonts w:ascii="Times New Roman" w:hAnsi="Times New Roman" w:cs="Times New Roman"/>
                <w:sz w:val="20"/>
                <w:szCs w:val="20"/>
                <w:lang w:val="ru"/>
              </w:rPr>
              <w:t>.</w:t>
            </w:r>
          </w:p>
        </w:tc>
      </w:tr>
    </w:tbl>
    <w:p w14:paraId="7C24B6F2" w14:textId="77777777" w:rsidR="002D3358" w:rsidRPr="00F01251" w:rsidRDefault="002D3358" w:rsidP="00F01251">
      <w:pPr>
        <w:ind w:firstLine="0"/>
        <w:rPr>
          <w:rFonts w:ascii="Times New Roman" w:hAnsi="Times New Roman" w:cs="Times New Roman"/>
          <w:sz w:val="20"/>
          <w:szCs w:val="20"/>
          <w:lang w:val="ru"/>
        </w:rPr>
      </w:pPr>
    </w:p>
    <w:p w14:paraId="287B0FE4" w14:textId="77777777" w:rsidR="00B55D58" w:rsidRPr="00F01251" w:rsidRDefault="00B55D58" w:rsidP="003F7D1F">
      <w:pPr>
        <w:tabs>
          <w:tab w:val="left" w:pos="567"/>
        </w:tabs>
        <w:ind w:firstLine="0"/>
        <w:rPr>
          <w:rFonts w:ascii="Times New Roman" w:hAnsi="Times New Roman" w:cs="Times New Roman"/>
          <w:sz w:val="20"/>
          <w:szCs w:val="20"/>
          <w:lang w:val="ru"/>
        </w:rPr>
      </w:pPr>
    </w:p>
    <w:sectPr w:rsidR="00B55D58" w:rsidRPr="00F01251" w:rsidSect="009A705A">
      <w:footerReference w:type="default" r:id="rId16"/>
      <w:pgSz w:w="11906" w:h="16838"/>
      <w:pgMar w:top="851" w:right="851"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5C97D" w14:textId="77777777" w:rsidR="008E498D" w:rsidRDefault="008E498D" w:rsidP="0057726D">
      <w:r>
        <w:separator/>
      </w:r>
    </w:p>
  </w:endnote>
  <w:endnote w:type="continuationSeparator" w:id="0">
    <w:p w14:paraId="621B3FCC" w14:textId="77777777" w:rsidR="008E498D" w:rsidRDefault="008E498D" w:rsidP="0057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F8C28" w14:textId="77777777" w:rsidR="009975AB" w:rsidRDefault="009975AB">
    <w:pPr>
      <w:pStyle w:val="a9"/>
      <w:spacing w:line="14" w:lineRule="auto"/>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20C7E" w14:textId="77777777" w:rsidR="008E498D" w:rsidRDefault="008E498D" w:rsidP="0057726D">
      <w:r>
        <w:separator/>
      </w:r>
    </w:p>
  </w:footnote>
  <w:footnote w:type="continuationSeparator" w:id="0">
    <w:p w14:paraId="5C84E99E" w14:textId="77777777" w:rsidR="008E498D" w:rsidRDefault="008E498D" w:rsidP="00577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1648B5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7550476"/>
    <w:multiLevelType w:val="multilevel"/>
    <w:tmpl w:val="BED22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C40002"/>
    <w:multiLevelType w:val="multilevel"/>
    <w:tmpl w:val="AE1C0E04"/>
    <w:lvl w:ilvl="0">
      <w:start w:val="4"/>
      <w:numFmt w:val="decimal"/>
      <w:lvlText w:val="%1"/>
      <w:lvlJc w:val="left"/>
      <w:pPr>
        <w:ind w:left="133" w:hanging="709"/>
      </w:pPr>
      <w:rPr>
        <w:rFonts w:hint="default"/>
        <w:lang w:val="ru-RU" w:eastAsia="en-US" w:bidi="ar-SA"/>
      </w:rPr>
    </w:lvl>
    <w:lvl w:ilvl="1">
      <w:start w:val="1"/>
      <w:numFmt w:val="decimal"/>
      <w:lvlText w:val="%1.%2."/>
      <w:lvlJc w:val="left"/>
      <w:pPr>
        <w:ind w:left="133" w:hanging="709"/>
      </w:pPr>
      <w:rPr>
        <w:rFonts w:ascii="Times New Roman" w:eastAsia="Times New Roman" w:hAnsi="Times New Roman" w:cs="Times New Roman" w:hint="default"/>
        <w:color w:val="auto"/>
        <w:w w:val="100"/>
        <w:sz w:val="20"/>
        <w:szCs w:val="20"/>
        <w:lang w:val="ru-RU" w:eastAsia="en-US" w:bidi="ar-SA"/>
      </w:rPr>
    </w:lvl>
    <w:lvl w:ilvl="2">
      <w:numFmt w:val="bullet"/>
      <w:lvlText w:val="•"/>
      <w:lvlJc w:val="left"/>
      <w:pPr>
        <w:ind w:left="2173" w:hanging="709"/>
      </w:pPr>
      <w:rPr>
        <w:rFonts w:hint="default"/>
        <w:lang w:val="ru-RU" w:eastAsia="en-US" w:bidi="ar-SA"/>
      </w:rPr>
    </w:lvl>
    <w:lvl w:ilvl="3">
      <w:numFmt w:val="bullet"/>
      <w:lvlText w:val="•"/>
      <w:lvlJc w:val="left"/>
      <w:pPr>
        <w:ind w:left="3189" w:hanging="709"/>
      </w:pPr>
      <w:rPr>
        <w:rFonts w:hint="default"/>
        <w:lang w:val="ru-RU" w:eastAsia="en-US" w:bidi="ar-SA"/>
      </w:rPr>
    </w:lvl>
    <w:lvl w:ilvl="4">
      <w:numFmt w:val="bullet"/>
      <w:lvlText w:val="•"/>
      <w:lvlJc w:val="left"/>
      <w:pPr>
        <w:ind w:left="4206" w:hanging="709"/>
      </w:pPr>
      <w:rPr>
        <w:rFonts w:hint="default"/>
        <w:lang w:val="ru-RU" w:eastAsia="en-US" w:bidi="ar-SA"/>
      </w:rPr>
    </w:lvl>
    <w:lvl w:ilvl="5">
      <w:numFmt w:val="bullet"/>
      <w:lvlText w:val="•"/>
      <w:lvlJc w:val="left"/>
      <w:pPr>
        <w:ind w:left="5223" w:hanging="709"/>
      </w:pPr>
      <w:rPr>
        <w:rFonts w:hint="default"/>
        <w:lang w:val="ru-RU" w:eastAsia="en-US" w:bidi="ar-SA"/>
      </w:rPr>
    </w:lvl>
    <w:lvl w:ilvl="6">
      <w:numFmt w:val="bullet"/>
      <w:lvlText w:val="•"/>
      <w:lvlJc w:val="left"/>
      <w:pPr>
        <w:ind w:left="6239" w:hanging="709"/>
      </w:pPr>
      <w:rPr>
        <w:rFonts w:hint="default"/>
        <w:lang w:val="ru-RU" w:eastAsia="en-US" w:bidi="ar-SA"/>
      </w:rPr>
    </w:lvl>
    <w:lvl w:ilvl="7">
      <w:numFmt w:val="bullet"/>
      <w:lvlText w:val="•"/>
      <w:lvlJc w:val="left"/>
      <w:pPr>
        <w:ind w:left="7256" w:hanging="709"/>
      </w:pPr>
      <w:rPr>
        <w:rFonts w:hint="default"/>
        <w:lang w:val="ru-RU" w:eastAsia="en-US" w:bidi="ar-SA"/>
      </w:rPr>
    </w:lvl>
    <w:lvl w:ilvl="8">
      <w:numFmt w:val="bullet"/>
      <w:lvlText w:val="•"/>
      <w:lvlJc w:val="left"/>
      <w:pPr>
        <w:ind w:left="8272" w:hanging="709"/>
      </w:pPr>
      <w:rPr>
        <w:rFonts w:hint="default"/>
        <w:lang w:val="ru-RU" w:eastAsia="en-US" w:bidi="ar-SA"/>
      </w:rPr>
    </w:lvl>
  </w:abstractNum>
  <w:abstractNum w:abstractNumId="4" w15:restartNumberingAfterBreak="0">
    <w:nsid w:val="094B33F0"/>
    <w:multiLevelType w:val="multilevel"/>
    <w:tmpl w:val="4134BFB6"/>
    <w:lvl w:ilvl="0">
      <w:start w:val="3"/>
      <w:numFmt w:val="decimal"/>
      <w:lvlText w:val="%1"/>
      <w:lvlJc w:val="left"/>
      <w:pPr>
        <w:ind w:left="504" w:hanging="371"/>
      </w:pPr>
      <w:rPr>
        <w:rFonts w:hint="default"/>
        <w:lang w:val="ru-RU" w:eastAsia="en-US" w:bidi="ar-SA"/>
      </w:rPr>
    </w:lvl>
    <w:lvl w:ilvl="1">
      <w:start w:val="1"/>
      <w:numFmt w:val="decimal"/>
      <w:lvlText w:val="%1.%2."/>
      <w:lvlJc w:val="left"/>
      <w:pPr>
        <w:ind w:left="504" w:hanging="371"/>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461" w:hanging="371"/>
      </w:pPr>
      <w:rPr>
        <w:rFonts w:hint="default"/>
        <w:lang w:val="ru-RU" w:eastAsia="en-US" w:bidi="ar-SA"/>
      </w:rPr>
    </w:lvl>
    <w:lvl w:ilvl="3">
      <w:numFmt w:val="bullet"/>
      <w:lvlText w:val="•"/>
      <w:lvlJc w:val="left"/>
      <w:pPr>
        <w:ind w:left="3441" w:hanging="371"/>
      </w:pPr>
      <w:rPr>
        <w:rFonts w:hint="default"/>
        <w:lang w:val="ru-RU" w:eastAsia="en-US" w:bidi="ar-SA"/>
      </w:rPr>
    </w:lvl>
    <w:lvl w:ilvl="4">
      <w:numFmt w:val="bullet"/>
      <w:lvlText w:val="•"/>
      <w:lvlJc w:val="left"/>
      <w:pPr>
        <w:ind w:left="4422" w:hanging="371"/>
      </w:pPr>
      <w:rPr>
        <w:rFonts w:hint="default"/>
        <w:lang w:val="ru-RU" w:eastAsia="en-US" w:bidi="ar-SA"/>
      </w:rPr>
    </w:lvl>
    <w:lvl w:ilvl="5">
      <w:numFmt w:val="bullet"/>
      <w:lvlText w:val="•"/>
      <w:lvlJc w:val="left"/>
      <w:pPr>
        <w:ind w:left="5403" w:hanging="371"/>
      </w:pPr>
      <w:rPr>
        <w:rFonts w:hint="default"/>
        <w:lang w:val="ru-RU" w:eastAsia="en-US" w:bidi="ar-SA"/>
      </w:rPr>
    </w:lvl>
    <w:lvl w:ilvl="6">
      <w:numFmt w:val="bullet"/>
      <w:lvlText w:val="•"/>
      <w:lvlJc w:val="left"/>
      <w:pPr>
        <w:ind w:left="6383" w:hanging="371"/>
      </w:pPr>
      <w:rPr>
        <w:rFonts w:hint="default"/>
        <w:lang w:val="ru-RU" w:eastAsia="en-US" w:bidi="ar-SA"/>
      </w:rPr>
    </w:lvl>
    <w:lvl w:ilvl="7">
      <w:numFmt w:val="bullet"/>
      <w:lvlText w:val="•"/>
      <w:lvlJc w:val="left"/>
      <w:pPr>
        <w:ind w:left="7364" w:hanging="371"/>
      </w:pPr>
      <w:rPr>
        <w:rFonts w:hint="default"/>
        <w:lang w:val="ru-RU" w:eastAsia="en-US" w:bidi="ar-SA"/>
      </w:rPr>
    </w:lvl>
    <w:lvl w:ilvl="8">
      <w:numFmt w:val="bullet"/>
      <w:lvlText w:val="•"/>
      <w:lvlJc w:val="left"/>
      <w:pPr>
        <w:ind w:left="8344" w:hanging="371"/>
      </w:pPr>
      <w:rPr>
        <w:rFonts w:hint="default"/>
        <w:lang w:val="ru-RU" w:eastAsia="en-US" w:bidi="ar-SA"/>
      </w:rPr>
    </w:lvl>
  </w:abstractNum>
  <w:abstractNum w:abstractNumId="5" w15:restartNumberingAfterBreak="0">
    <w:nsid w:val="0C5542E0"/>
    <w:multiLevelType w:val="multilevel"/>
    <w:tmpl w:val="1ADA701C"/>
    <w:lvl w:ilvl="0">
      <w:start w:val="12"/>
      <w:numFmt w:val="decimal"/>
      <w:lvlText w:val="%1"/>
      <w:lvlJc w:val="left"/>
      <w:pPr>
        <w:ind w:left="133" w:hanging="454"/>
      </w:pPr>
      <w:rPr>
        <w:rFonts w:hint="default"/>
        <w:lang w:val="ru-RU" w:eastAsia="en-US" w:bidi="ar-SA"/>
      </w:rPr>
    </w:lvl>
    <w:lvl w:ilvl="1">
      <w:start w:val="1"/>
      <w:numFmt w:val="decimal"/>
      <w:lvlText w:val="%1.%2."/>
      <w:lvlJc w:val="left"/>
      <w:pPr>
        <w:ind w:left="133" w:hanging="454"/>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73" w:hanging="454"/>
      </w:pPr>
      <w:rPr>
        <w:rFonts w:hint="default"/>
        <w:lang w:val="ru-RU" w:eastAsia="en-US" w:bidi="ar-SA"/>
      </w:rPr>
    </w:lvl>
    <w:lvl w:ilvl="3">
      <w:numFmt w:val="bullet"/>
      <w:lvlText w:val="•"/>
      <w:lvlJc w:val="left"/>
      <w:pPr>
        <w:ind w:left="3189" w:hanging="454"/>
      </w:pPr>
      <w:rPr>
        <w:rFonts w:hint="default"/>
        <w:lang w:val="ru-RU" w:eastAsia="en-US" w:bidi="ar-SA"/>
      </w:rPr>
    </w:lvl>
    <w:lvl w:ilvl="4">
      <w:numFmt w:val="bullet"/>
      <w:lvlText w:val="•"/>
      <w:lvlJc w:val="left"/>
      <w:pPr>
        <w:ind w:left="4206" w:hanging="454"/>
      </w:pPr>
      <w:rPr>
        <w:rFonts w:hint="default"/>
        <w:lang w:val="ru-RU" w:eastAsia="en-US" w:bidi="ar-SA"/>
      </w:rPr>
    </w:lvl>
    <w:lvl w:ilvl="5">
      <w:numFmt w:val="bullet"/>
      <w:lvlText w:val="•"/>
      <w:lvlJc w:val="left"/>
      <w:pPr>
        <w:ind w:left="5223" w:hanging="454"/>
      </w:pPr>
      <w:rPr>
        <w:rFonts w:hint="default"/>
        <w:lang w:val="ru-RU" w:eastAsia="en-US" w:bidi="ar-SA"/>
      </w:rPr>
    </w:lvl>
    <w:lvl w:ilvl="6">
      <w:numFmt w:val="bullet"/>
      <w:lvlText w:val="•"/>
      <w:lvlJc w:val="left"/>
      <w:pPr>
        <w:ind w:left="6239" w:hanging="454"/>
      </w:pPr>
      <w:rPr>
        <w:rFonts w:hint="default"/>
        <w:lang w:val="ru-RU" w:eastAsia="en-US" w:bidi="ar-SA"/>
      </w:rPr>
    </w:lvl>
    <w:lvl w:ilvl="7">
      <w:numFmt w:val="bullet"/>
      <w:lvlText w:val="•"/>
      <w:lvlJc w:val="left"/>
      <w:pPr>
        <w:ind w:left="7256" w:hanging="454"/>
      </w:pPr>
      <w:rPr>
        <w:rFonts w:hint="default"/>
        <w:lang w:val="ru-RU" w:eastAsia="en-US" w:bidi="ar-SA"/>
      </w:rPr>
    </w:lvl>
    <w:lvl w:ilvl="8">
      <w:numFmt w:val="bullet"/>
      <w:lvlText w:val="•"/>
      <w:lvlJc w:val="left"/>
      <w:pPr>
        <w:ind w:left="8272" w:hanging="454"/>
      </w:pPr>
      <w:rPr>
        <w:rFonts w:hint="default"/>
        <w:lang w:val="ru-RU" w:eastAsia="en-US" w:bidi="ar-SA"/>
      </w:rPr>
    </w:lvl>
  </w:abstractNum>
  <w:abstractNum w:abstractNumId="6" w15:restartNumberingAfterBreak="0">
    <w:nsid w:val="0EF73CAE"/>
    <w:multiLevelType w:val="hybridMultilevel"/>
    <w:tmpl w:val="6F2A14D8"/>
    <w:lvl w:ilvl="0" w:tplc="0E982CAE">
      <w:start w:val="1"/>
      <w:numFmt w:val="russianLower"/>
      <w:lvlText w:val="%1)"/>
      <w:lvlJc w:val="left"/>
      <w:pPr>
        <w:ind w:left="128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303064D"/>
    <w:multiLevelType w:val="multilevel"/>
    <w:tmpl w:val="00DEBF56"/>
    <w:lvl w:ilvl="0">
      <w:start w:val="8"/>
      <w:numFmt w:val="decimal"/>
      <w:lvlText w:val="%1."/>
      <w:lvlJc w:val="left"/>
      <w:pPr>
        <w:ind w:left="360" w:hanging="360"/>
      </w:pPr>
      <w:rPr>
        <w:rFonts w:hint="default"/>
      </w:rPr>
    </w:lvl>
    <w:lvl w:ilvl="1">
      <w:start w:val="7"/>
      <w:numFmt w:val="decimal"/>
      <w:lvlText w:val="%1.%2."/>
      <w:lvlJc w:val="left"/>
      <w:pPr>
        <w:ind w:left="1211" w:hanging="360"/>
      </w:pPr>
      <w:rPr>
        <w:rFonts w:hint="default"/>
        <w:lang w:val="ru-RU"/>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21351B33"/>
    <w:multiLevelType w:val="multilevel"/>
    <w:tmpl w:val="43CE8B9A"/>
    <w:lvl w:ilvl="0">
      <w:start w:val="6"/>
      <w:numFmt w:val="decimal"/>
      <w:lvlText w:val="%1"/>
      <w:lvlJc w:val="left"/>
      <w:pPr>
        <w:ind w:left="133" w:hanging="348"/>
      </w:pPr>
      <w:rPr>
        <w:rFonts w:hint="default"/>
        <w:lang w:val="ru-RU" w:eastAsia="en-US" w:bidi="ar-SA"/>
      </w:rPr>
    </w:lvl>
    <w:lvl w:ilvl="1">
      <w:start w:val="1"/>
      <w:numFmt w:val="decimal"/>
      <w:lvlText w:val="%1.%2."/>
      <w:lvlJc w:val="left"/>
      <w:pPr>
        <w:ind w:left="133" w:hanging="348"/>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73" w:hanging="348"/>
      </w:pPr>
      <w:rPr>
        <w:rFonts w:hint="default"/>
        <w:lang w:val="ru-RU" w:eastAsia="en-US" w:bidi="ar-SA"/>
      </w:rPr>
    </w:lvl>
    <w:lvl w:ilvl="3">
      <w:numFmt w:val="bullet"/>
      <w:lvlText w:val="•"/>
      <w:lvlJc w:val="left"/>
      <w:pPr>
        <w:ind w:left="3189" w:hanging="348"/>
      </w:pPr>
      <w:rPr>
        <w:rFonts w:hint="default"/>
        <w:lang w:val="ru-RU" w:eastAsia="en-US" w:bidi="ar-SA"/>
      </w:rPr>
    </w:lvl>
    <w:lvl w:ilvl="4">
      <w:numFmt w:val="bullet"/>
      <w:lvlText w:val="•"/>
      <w:lvlJc w:val="left"/>
      <w:pPr>
        <w:ind w:left="4206" w:hanging="348"/>
      </w:pPr>
      <w:rPr>
        <w:rFonts w:hint="default"/>
        <w:lang w:val="ru-RU" w:eastAsia="en-US" w:bidi="ar-SA"/>
      </w:rPr>
    </w:lvl>
    <w:lvl w:ilvl="5">
      <w:numFmt w:val="bullet"/>
      <w:lvlText w:val="•"/>
      <w:lvlJc w:val="left"/>
      <w:pPr>
        <w:ind w:left="5223" w:hanging="348"/>
      </w:pPr>
      <w:rPr>
        <w:rFonts w:hint="default"/>
        <w:lang w:val="ru-RU" w:eastAsia="en-US" w:bidi="ar-SA"/>
      </w:rPr>
    </w:lvl>
    <w:lvl w:ilvl="6">
      <w:numFmt w:val="bullet"/>
      <w:lvlText w:val="•"/>
      <w:lvlJc w:val="left"/>
      <w:pPr>
        <w:ind w:left="6239" w:hanging="348"/>
      </w:pPr>
      <w:rPr>
        <w:rFonts w:hint="default"/>
        <w:lang w:val="ru-RU" w:eastAsia="en-US" w:bidi="ar-SA"/>
      </w:rPr>
    </w:lvl>
    <w:lvl w:ilvl="7">
      <w:numFmt w:val="bullet"/>
      <w:lvlText w:val="•"/>
      <w:lvlJc w:val="left"/>
      <w:pPr>
        <w:ind w:left="7256" w:hanging="348"/>
      </w:pPr>
      <w:rPr>
        <w:rFonts w:hint="default"/>
        <w:lang w:val="ru-RU" w:eastAsia="en-US" w:bidi="ar-SA"/>
      </w:rPr>
    </w:lvl>
    <w:lvl w:ilvl="8">
      <w:numFmt w:val="bullet"/>
      <w:lvlText w:val="•"/>
      <w:lvlJc w:val="left"/>
      <w:pPr>
        <w:ind w:left="8272" w:hanging="348"/>
      </w:pPr>
      <w:rPr>
        <w:rFonts w:hint="default"/>
        <w:lang w:val="ru-RU" w:eastAsia="en-US" w:bidi="ar-SA"/>
      </w:rPr>
    </w:lvl>
  </w:abstractNum>
  <w:abstractNum w:abstractNumId="9" w15:restartNumberingAfterBreak="0">
    <w:nsid w:val="21A576DB"/>
    <w:multiLevelType w:val="multilevel"/>
    <w:tmpl w:val="FC5CDDF8"/>
    <w:lvl w:ilvl="0">
      <w:start w:val="1"/>
      <w:numFmt w:val="decimal"/>
      <w:lvlText w:val="%1."/>
      <w:lvlJc w:val="left"/>
      <w:pPr>
        <w:ind w:left="360" w:hanging="360"/>
      </w:pPr>
    </w:lvl>
    <w:lvl w:ilvl="1">
      <w:start w:val="1"/>
      <w:numFmt w:val="decimal"/>
      <w:lvlText w:val="%1.%2."/>
      <w:lvlJc w:val="left"/>
      <w:pPr>
        <w:ind w:left="792" w:hanging="432"/>
      </w:pPr>
      <w:rPr>
        <w:b/>
        <w:sz w:val="24"/>
      </w:rPr>
    </w:lvl>
    <w:lvl w:ilvl="2">
      <w:start w:val="1"/>
      <w:numFmt w:val="decimal"/>
      <w:lvlText w:val="%1.%2.%3."/>
      <w:lvlJc w:val="left"/>
      <w:pPr>
        <w:ind w:left="1224" w:hanging="504"/>
      </w:pPr>
      <w:rPr>
        <w:b/>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ED5E58"/>
    <w:multiLevelType w:val="hybridMultilevel"/>
    <w:tmpl w:val="7C100B52"/>
    <w:lvl w:ilvl="0" w:tplc="853CD3F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F806C5"/>
    <w:multiLevelType w:val="hybridMultilevel"/>
    <w:tmpl w:val="FCC0DFC6"/>
    <w:lvl w:ilvl="0" w:tplc="B5981C9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EF52B93"/>
    <w:multiLevelType w:val="hybridMultilevel"/>
    <w:tmpl w:val="DE169830"/>
    <w:lvl w:ilvl="0" w:tplc="129AFFB6">
      <w:numFmt w:val="bullet"/>
      <w:lvlText w:val="-"/>
      <w:lvlJc w:val="left"/>
      <w:pPr>
        <w:ind w:left="133" w:hanging="117"/>
      </w:pPr>
      <w:rPr>
        <w:rFonts w:ascii="Times New Roman" w:eastAsia="Times New Roman" w:hAnsi="Times New Roman" w:cs="Times New Roman" w:hint="default"/>
        <w:w w:val="100"/>
        <w:sz w:val="20"/>
        <w:szCs w:val="20"/>
        <w:lang w:val="ru-RU" w:eastAsia="en-US" w:bidi="ar-SA"/>
      </w:rPr>
    </w:lvl>
    <w:lvl w:ilvl="1" w:tplc="7918F402">
      <w:numFmt w:val="bullet"/>
      <w:lvlText w:val="•"/>
      <w:lvlJc w:val="left"/>
      <w:pPr>
        <w:ind w:left="1156" w:hanging="117"/>
      </w:pPr>
      <w:rPr>
        <w:rFonts w:hint="default"/>
        <w:lang w:val="ru-RU" w:eastAsia="en-US" w:bidi="ar-SA"/>
      </w:rPr>
    </w:lvl>
    <w:lvl w:ilvl="2" w:tplc="94727F5A">
      <w:numFmt w:val="bullet"/>
      <w:lvlText w:val="•"/>
      <w:lvlJc w:val="left"/>
      <w:pPr>
        <w:ind w:left="2173" w:hanging="117"/>
      </w:pPr>
      <w:rPr>
        <w:rFonts w:hint="default"/>
        <w:lang w:val="ru-RU" w:eastAsia="en-US" w:bidi="ar-SA"/>
      </w:rPr>
    </w:lvl>
    <w:lvl w:ilvl="3" w:tplc="FE9648DA">
      <w:numFmt w:val="bullet"/>
      <w:lvlText w:val="•"/>
      <w:lvlJc w:val="left"/>
      <w:pPr>
        <w:ind w:left="3189" w:hanging="117"/>
      </w:pPr>
      <w:rPr>
        <w:rFonts w:hint="default"/>
        <w:lang w:val="ru-RU" w:eastAsia="en-US" w:bidi="ar-SA"/>
      </w:rPr>
    </w:lvl>
    <w:lvl w:ilvl="4" w:tplc="53648E7C">
      <w:numFmt w:val="bullet"/>
      <w:lvlText w:val="•"/>
      <w:lvlJc w:val="left"/>
      <w:pPr>
        <w:ind w:left="4206" w:hanging="117"/>
      </w:pPr>
      <w:rPr>
        <w:rFonts w:hint="default"/>
        <w:lang w:val="ru-RU" w:eastAsia="en-US" w:bidi="ar-SA"/>
      </w:rPr>
    </w:lvl>
    <w:lvl w:ilvl="5" w:tplc="C728C930">
      <w:numFmt w:val="bullet"/>
      <w:lvlText w:val="•"/>
      <w:lvlJc w:val="left"/>
      <w:pPr>
        <w:ind w:left="5223" w:hanging="117"/>
      </w:pPr>
      <w:rPr>
        <w:rFonts w:hint="default"/>
        <w:lang w:val="ru-RU" w:eastAsia="en-US" w:bidi="ar-SA"/>
      </w:rPr>
    </w:lvl>
    <w:lvl w:ilvl="6" w:tplc="EA24F6A8">
      <w:numFmt w:val="bullet"/>
      <w:lvlText w:val="•"/>
      <w:lvlJc w:val="left"/>
      <w:pPr>
        <w:ind w:left="6239" w:hanging="117"/>
      </w:pPr>
      <w:rPr>
        <w:rFonts w:hint="default"/>
        <w:lang w:val="ru-RU" w:eastAsia="en-US" w:bidi="ar-SA"/>
      </w:rPr>
    </w:lvl>
    <w:lvl w:ilvl="7" w:tplc="35FEB064">
      <w:numFmt w:val="bullet"/>
      <w:lvlText w:val="•"/>
      <w:lvlJc w:val="left"/>
      <w:pPr>
        <w:ind w:left="7256" w:hanging="117"/>
      </w:pPr>
      <w:rPr>
        <w:rFonts w:hint="default"/>
        <w:lang w:val="ru-RU" w:eastAsia="en-US" w:bidi="ar-SA"/>
      </w:rPr>
    </w:lvl>
    <w:lvl w:ilvl="8" w:tplc="5C28E0FA">
      <w:numFmt w:val="bullet"/>
      <w:lvlText w:val="•"/>
      <w:lvlJc w:val="left"/>
      <w:pPr>
        <w:ind w:left="8272" w:hanging="117"/>
      </w:pPr>
      <w:rPr>
        <w:rFonts w:hint="default"/>
        <w:lang w:val="ru-RU" w:eastAsia="en-US" w:bidi="ar-SA"/>
      </w:rPr>
    </w:lvl>
  </w:abstractNum>
  <w:abstractNum w:abstractNumId="13" w15:restartNumberingAfterBreak="0">
    <w:nsid w:val="352E5C22"/>
    <w:multiLevelType w:val="multilevel"/>
    <w:tmpl w:val="3E64DFDE"/>
    <w:lvl w:ilvl="0">
      <w:start w:val="2"/>
      <w:numFmt w:val="decimal"/>
      <w:lvlText w:val="%1"/>
      <w:lvlJc w:val="left"/>
      <w:pPr>
        <w:ind w:left="1191" w:hanging="350"/>
      </w:pPr>
      <w:rPr>
        <w:rFonts w:hint="default"/>
        <w:lang w:val="ru-RU" w:eastAsia="en-US" w:bidi="ar-SA"/>
      </w:rPr>
    </w:lvl>
    <w:lvl w:ilvl="1">
      <w:start w:val="1"/>
      <w:numFmt w:val="decimal"/>
      <w:lvlText w:val="%1.%2."/>
      <w:lvlJc w:val="left"/>
      <w:pPr>
        <w:ind w:left="1191" w:hanging="350"/>
      </w:pPr>
      <w:rPr>
        <w:rFonts w:ascii="Times New Roman" w:eastAsia="Times New Roman" w:hAnsi="Times New Roman" w:cs="Times New Roman" w:hint="default"/>
        <w:b/>
        <w:bCs/>
        <w:w w:val="100"/>
        <w:sz w:val="20"/>
        <w:szCs w:val="20"/>
        <w:lang w:val="ru-RU" w:eastAsia="en-US" w:bidi="ar-SA"/>
      </w:rPr>
    </w:lvl>
    <w:lvl w:ilvl="2">
      <w:start w:val="1"/>
      <w:numFmt w:val="decimal"/>
      <w:lvlText w:val="%1.%2.%3."/>
      <w:lvlJc w:val="left"/>
      <w:pPr>
        <w:ind w:left="133" w:hanging="540"/>
      </w:pPr>
      <w:rPr>
        <w:rFonts w:ascii="Times New Roman" w:eastAsia="Times New Roman" w:hAnsi="Times New Roman" w:cs="Times New Roman" w:hint="default"/>
        <w:w w:val="100"/>
        <w:sz w:val="20"/>
        <w:szCs w:val="20"/>
        <w:lang w:val="ru-RU" w:eastAsia="en-US" w:bidi="ar-SA"/>
      </w:rPr>
    </w:lvl>
    <w:lvl w:ilvl="3">
      <w:numFmt w:val="bullet"/>
      <w:lvlText w:val="•"/>
      <w:lvlJc w:val="left"/>
      <w:pPr>
        <w:ind w:left="3223" w:hanging="540"/>
      </w:pPr>
      <w:rPr>
        <w:rFonts w:hint="default"/>
        <w:lang w:val="ru-RU" w:eastAsia="en-US" w:bidi="ar-SA"/>
      </w:rPr>
    </w:lvl>
    <w:lvl w:ilvl="4">
      <w:numFmt w:val="bullet"/>
      <w:lvlText w:val="•"/>
      <w:lvlJc w:val="left"/>
      <w:pPr>
        <w:ind w:left="4235" w:hanging="540"/>
      </w:pPr>
      <w:rPr>
        <w:rFonts w:hint="default"/>
        <w:lang w:val="ru-RU" w:eastAsia="en-US" w:bidi="ar-SA"/>
      </w:rPr>
    </w:lvl>
    <w:lvl w:ilvl="5">
      <w:numFmt w:val="bullet"/>
      <w:lvlText w:val="•"/>
      <w:lvlJc w:val="left"/>
      <w:pPr>
        <w:ind w:left="5247" w:hanging="540"/>
      </w:pPr>
      <w:rPr>
        <w:rFonts w:hint="default"/>
        <w:lang w:val="ru-RU" w:eastAsia="en-US" w:bidi="ar-SA"/>
      </w:rPr>
    </w:lvl>
    <w:lvl w:ilvl="6">
      <w:numFmt w:val="bullet"/>
      <w:lvlText w:val="•"/>
      <w:lvlJc w:val="left"/>
      <w:pPr>
        <w:ind w:left="6258" w:hanging="540"/>
      </w:pPr>
      <w:rPr>
        <w:rFonts w:hint="default"/>
        <w:lang w:val="ru-RU" w:eastAsia="en-US" w:bidi="ar-SA"/>
      </w:rPr>
    </w:lvl>
    <w:lvl w:ilvl="7">
      <w:numFmt w:val="bullet"/>
      <w:lvlText w:val="•"/>
      <w:lvlJc w:val="left"/>
      <w:pPr>
        <w:ind w:left="7270" w:hanging="540"/>
      </w:pPr>
      <w:rPr>
        <w:rFonts w:hint="default"/>
        <w:lang w:val="ru-RU" w:eastAsia="en-US" w:bidi="ar-SA"/>
      </w:rPr>
    </w:lvl>
    <w:lvl w:ilvl="8">
      <w:numFmt w:val="bullet"/>
      <w:lvlText w:val="•"/>
      <w:lvlJc w:val="left"/>
      <w:pPr>
        <w:ind w:left="8282" w:hanging="540"/>
      </w:pPr>
      <w:rPr>
        <w:rFonts w:hint="default"/>
        <w:lang w:val="ru-RU" w:eastAsia="en-US" w:bidi="ar-SA"/>
      </w:rPr>
    </w:lvl>
  </w:abstractNum>
  <w:abstractNum w:abstractNumId="14" w15:restartNumberingAfterBreak="0">
    <w:nsid w:val="39332202"/>
    <w:multiLevelType w:val="multilevel"/>
    <w:tmpl w:val="C2DE4036"/>
    <w:lvl w:ilvl="0">
      <w:start w:val="11"/>
      <w:numFmt w:val="decimal"/>
      <w:lvlText w:val="%1"/>
      <w:lvlJc w:val="left"/>
      <w:pPr>
        <w:ind w:left="133" w:hanging="451"/>
      </w:pPr>
      <w:rPr>
        <w:rFonts w:hint="default"/>
        <w:lang w:val="ru-RU" w:eastAsia="en-US" w:bidi="ar-SA"/>
      </w:rPr>
    </w:lvl>
    <w:lvl w:ilvl="1">
      <w:start w:val="1"/>
      <w:numFmt w:val="decimal"/>
      <w:lvlText w:val="%1.%2."/>
      <w:lvlJc w:val="left"/>
      <w:pPr>
        <w:ind w:left="133" w:hanging="451"/>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73" w:hanging="451"/>
      </w:pPr>
      <w:rPr>
        <w:rFonts w:hint="default"/>
        <w:lang w:val="ru-RU" w:eastAsia="en-US" w:bidi="ar-SA"/>
      </w:rPr>
    </w:lvl>
    <w:lvl w:ilvl="3">
      <w:numFmt w:val="bullet"/>
      <w:lvlText w:val="•"/>
      <w:lvlJc w:val="left"/>
      <w:pPr>
        <w:ind w:left="3189" w:hanging="451"/>
      </w:pPr>
      <w:rPr>
        <w:rFonts w:hint="default"/>
        <w:lang w:val="ru-RU" w:eastAsia="en-US" w:bidi="ar-SA"/>
      </w:rPr>
    </w:lvl>
    <w:lvl w:ilvl="4">
      <w:numFmt w:val="bullet"/>
      <w:lvlText w:val="•"/>
      <w:lvlJc w:val="left"/>
      <w:pPr>
        <w:ind w:left="4206" w:hanging="451"/>
      </w:pPr>
      <w:rPr>
        <w:rFonts w:hint="default"/>
        <w:lang w:val="ru-RU" w:eastAsia="en-US" w:bidi="ar-SA"/>
      </w:rPr>
    </w:lvl>
    <w:lvl w:ilvl="5">
      <w:numFmt w:val="bullet"/>
      <w:lvlText w:val="•"/>
      <w:lvlJc w:val="left"/>
      <w:pPr>
        <w:ind w:left="5223" w:hanging="451"/>
      </w:pPr>
      <w:rPr>
        <w:rFonts w:hint="default"/>
        <w:lang w:val="ru-RU" w:eastAsia="en-US" w:bidi="ar-SA"/>
      </w:rPr>
    </w:lvl>
    <w:lvl w:ilvl="6">
      <w:numFmt w:val="bullet"/>
      <w:lvlText w:val="•"/>
      <w:lvlJc w:val="left"/>
      <w:pPr>
        <w:ind w:left="6239" w:hanging="451"/>
      </w:pPr>
      <w:rPr>
        <w:rFonts w:hint="default"/>
        <w:lang w:val="ru-RU" w:eastAsia="en-US" w:bidi="ar-SA"/>
      </w:rPr>
    </w:lvl>
    <w:lvl w:ilvl="7">
      <w:numFmt w:val="bullet"/>
      <w:lvlText w:val="•"/>
      <w:lvlJc w:val="left"/>
      <w:pPr>
        <w:ind w:left="7256" w:hanging="451"/>
      </w:pPr>
      <w:rPr>
        <w:rFonts w:hint="default"/>
        <w:lang w:val="ru-RU" w:eastAsia="en-US" w:bidi="ar-SA"/>
      </w:rPr>
    </w:lvl>
    <w:lvl w:ilvl="8">
      <w:numFmt w:val="bullet"/>
      <w:lvlText w:val="•"/>
      <w:lvlJc w:val="left"/>
      <w:pPr>
        <w:ind w:left="8272" w:hanging="451"/>
      </w:pPr>
      <w:rPr>
        <w:rFonts w:hint="default"/>
        <w:lang w:val="ru-RU" w:eastAsia="en-US" w:bidi="ar-SA"/>
      </w:rPr>
    </w:lvl>
  </w:abstractNum>
  <w:abstractNum w:abstractNumId="15" w15:restartNumberingAfterBreak="0">
    <w:nsid w:val="3C95535C"/>
    <w:multiLevelType w:val="multilevel"/>
    <w:tmpl w:val="AD260EEE"/>
    <w:lvl w:ilvl="0">
      <w:start w:val="2"/>
      <w:numFmt w:val="decimal"/>
      <w:lvlText w:val="%1"/>
      <w:lvlJc w:val="left"/>
      <w:pPr>
        <w:ind w:left="133" w:hanging="520"/>
      </w:pPr>
      <w:rPr>
        <w:rFonts w:hint="default"/>
        <w:lang w:val="ru-RU" w:eastAsia="en-US" w:bidi="ar-SA"/>
      </w:rPr>
    </w:lvl>
    <w:lvl w:ilvl="1">
      <w:start w:val="1"/>
      <w:numFmt w:val="decimal"/>
      <w:lvlText w:val="%1.%2"/>
      <w:lvlJc w:val="left"/>
      <w:pPr>
        <w:ind w:left="133" w:hanging="520"/>
      </w:pPr>
      <w:rPr>
        <w:rFonts w:hint="default"/>
        <w:lang w:val="ru-RU" w:eastAsia="en-US" w:bidi="ar-SA"/>
      </w:rPr>
    </w:lvl>
    <w:lvl w:ilvl="2">
      <w:start w:val="1"/>
      <w:numFmt w:val="decimal"/>
      <w:lvlText w:val="%1.%2.%3."/>
      <w:lvlJc w:val="left"/>
      <w:pPr>
        <w:ind w:left="133" w:hanging="520"/>
      </w:pPr>
      <w:rPr>
        <w:rFonts w:ascii="Times New Roman" w:eastAsia="Times New Roman" w:hAnsi="Times New Roman" w:cs="Times New Roman" w:hint="default"/>
        <w:w w:val="100"/>
        <w:sz w:val="20"/>
        <w:szCs w:val="20"/>
        <w:lang w:val="ru-RU" w:eastAsia="en-US" w:bidi="ar-SA"/>
      </w:rPr>
    </w:lvl>
    <w:lvl w:ilvl="3">
      <w:numFmt w:val="bullet"/>
      <w:lvlText w:val="•"/>
      <w:lvlJc w:val="left"/>
      <w:pPr>
        <w:ind w:left="3189" w:hanging="520"/>
      </w:pPr>
      <w:rPr>
        <w:rFonts w:hint="default"/>
        <w:lang w:val="ru-RU" w:eastAsia="en-US" w:bidi="ar-SA"/>
      </w:rPr>
    </w:lvl>
    <w:lvl w:ilvl="4">
      <w:numFmt w:val="bullet"/>
      <w:lvlText w:val="•"/>
      <w:lvlJc w:val="left"/>
      <w:pPr>
        <w:ind w:left="4206" w:hanging="520"/>
      </w:pPr>
      <w:rPr>
        <w:rFonts w:hint="default"/>
        <w:lang w:val="ru-RU" w:eastAsia="en-US" w:bidi="ar-SA"/>
      </w:rPr>
    </w:lvl>
    <w:lvl w:ilvl="5">
      <w:numFmt w:val="bullet"/>
      <w:lvlText w:val="•"/>
      <w:lvlJc w:val="left"/>
      <w:pPr>
        <w:ind w:left="5223" w:hanging="520"/>
      </w:pPr>
      <w:rPr>
        <w:rFonts w:hint="default"/>
        <w:lang w:val="ru-RU" w:eastAsia="en-US" w:bidi="ar-SA"/>
      </w:rPr>
    </w:lvl>
    <w:lvl w:ilvl="6">
      <w:numFmt w:val="bullet"/>
      <w:lvlText w:val="•"/>
      <w:lvlJc w:val="left"/>
      <w:pPr>
        <w:ind w:left="6239" w:hanging="520"/>
      </w:pPr>
      <w:rPr>
        <w:rFonts w:hint="default"/>
        <w:lang w:val="ru-RU" w:eastAsia="en-US" w:bidi="ar-SA"/>
      </w:rPr>
    </w:lvl>
    <w:lvl w:ilvl="7">
      <w:numFmt w:val="bullet"/>
      <w:lvlText w:val="•"/>
      <w:lvlJc w:val="left"/>
      <w:pPr>
        <w:ind w:left="7256" w:hanging="520"/>
      </w:pPr>
      <w:rPr>
        <w:rFonts w:hint="default"/>
        <w:lang w:val="ru-RU" w:eastAsia="en-US" w:bidi="ar-SA"/>
      </w:rPr>
    </w:lvl>
    <w:lvl w:ilvl="8">
      <w:numFmt w:val="bullet"/>
      <w:lvlText w:val="•"/>
      <w:lvlJc w:val="left"/>
      <w:pPr>
        <w:ind w:left="8272" w:hanging="520"/>
      </w:pPr>
      <w:rPr>
        <w:rFonts w:hint="default"/>
        <w:lang w:val="ru-RU" w:eastAsia="en-US" w:bidi="ar-SA"/>
      </w:rPr>
    </w:lvl>
  </w:abstractNum>
  <w:abstractNum w:abstractNumId="16" w15:restartNumberingAfterBreak="0">
    <w:nsid w:val="41E07FBC"/>
    <w:multiLevelType w:val="multilevel"/>
    <w:tmpl w:val="0DD88CC6"/>
    <w:lvl w:ilvl="0">
      <w:start w:val="14"/>
      <w:numFmt w:val="decimal"/>
      <w:lvlText w:val="%1"/>
      <w:lvlJc w:val="left"/>
      <w:pPr>
        <w:ind w:left="133" w:hanging="469"/>
      </w:pPr>
      <w:rPr>
        <w:rFonts w:hint="default"/>
        <w:lang w:val="ru-RU" w:eastAsia="en-US" w:bidi="ar-SA"/>
      </w:rPr>
    </w:lvl>
    <w:lvl w:ilvl="1">
      <w:start w:val="1"/>
      <w:numFmt w:val="decimal"/>
      <w:lvlText w:val="%1.%2."/>
      <w:lvlJc w:val="left"/>
      <w:pPr>
        <w:ind w:left="133" w:hanging="469"/>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73" w:hanging="469"/>
      </w:pPr>
      <w:rPr>
        <w:rFonts w:hint="default"/>
        <w:lang w:val="ru-RU" w:eastAsia="en-US" w:bidi="ar-SA"/>
      </w:rPr>
    </w:lvl>
    <w:lvl w:ilvl="3">
      <w:numFmt w:val="bullet"/>
      <w:lvlText w:val="•"/>
      <w:lvlJc w:val="left"/>
      <w:pPr>
        <w:ind w:left="3189" w:hanging="469"/>
      </w:pPr>
      <w:rPr>
        <w:rFonts w:hint="default"/>
        <w:lang w:val="ru-RU" w:eastAsia="en-US" w:bidi="ar-SA"/>
      </w:rPr>
    </w:lvl>
    <w:lvl w:ilvl="4">
      <w:numFmt w:val="bullet"/>
      <w:lvlText w:val="•"/>
      <w:lvlJc w:val="left"/>
      <w:pPr>
        <w:ind w:left="4206" w:hanging="469"/>
      </w:pPr>
      <w:rPr>
        <w:rFonts w:hint="default"/>
        <w:lang w:val="ru-RU" w:eastAsia="en-US" w:bidi="ar-SA"/>
      </w:rPr>
    </w:lvl>
    <w:lvl w:ilvl="5">
      <w:numFmt w:val="bullet"/>
      <w:lvlText w:val="•"/>
      <w:lvlJc w:val="left"/>
      <w:pPr>
        <w:ind w:left="5223" w:hanging="469"/>
      </w:pPr>
      <w:rPr>
        <w:rFonts w:hint="default"/>
        <w:lang w:val="ru-RU" w:eastAsia="en-US" w:bidi="ar-SA"/>
      </w:rPr>
    </w:lvl>
    <w:lvl w:ilvl="6">
      <w:numFmt w:val="bullet"/>
      <w:lvlText w:val="•"/>
      <w:lvlJc w:val="left"/>
      <w:pPr>
        <w:ind w:left="6239" w:hanging="469"/>
      </w:pPr>
      <w:rPr>
        <w:rFonts w:hint="default"/>
        <w:lang w:val="ru-RU" w:eastAsia="en-US" w:bidi="ar-SA"/>
      </w:rPr>
    </w:lvl>
    <w:lvl w:ilvl="7">
      <w:numFmt w:val="bullet"/>
      <w:lvlText w:val="•"/>
      <w:lvlJc w:val="left"/>
      <w:pPr>
        <w:ind w:left="7256" w:hanging="469"/>
      </w:pPr>
      <w:rPr>
        <w:rFonts w:hint="default"/>
        <w:lang w:val="ru-RU" w:eastAsia="en-US" w:bidi="ar-SA"/>
      </w:rPr>
    </w:lvl>
    <w:lvl w:ilvl="8">
      <w:numFmt w:val="bullet"/>
      <w:lvlText w:val="•"/>
      <w:lvlJc w:val="left"/>
      <w:pPr>
        <w:ind w:left="8272" w:hanging="469"/>
      </w:pPr>
      <w:rPr>
        <w:rFonts w:hint="default"/>
        <w:lang w:val="ru-RU" w:eastAsia="en-US" w:bidi="ar-SA"/>
      </w:rPr>
    </w:lvl>
  </w:abstractNum>
  <w:abstractNum w:abstractNumId="17" w15:restartNumberingAfterBreak="0">
    <w:nsid w:val="42BE3FA5"/>
    <w:multiLevelType w:val="multilevel"/>
    <w:tmpl w:val="EC0E6D06"/>
    <w:lvl w:ilvl="0">
      <w:start w:val="7"/>
      <w:numFmt w:val="decimal"/>
      <w:lvlText w:val="%1"/>
      <w:lvlJc w:val="left"/>
      <w:pPr>
        <w:ind w:left="133" w:hanging="391"/>
      </w:pPr>
      <w:rPr>
        <w:rFonts w:hint="default"/>
        <w:lang w:val="ru-RU" w:eastAsia="en-US" w:bidi="ar-SA"/>
      </w:rPr>
    </w:lvl>
    <w:lvl w:ilvl="1">
      <w:start w:val="1"/>
      <w:numFmt w:val="decimal"/>
      <w:lvlText w:val="%1.%2."/>
      <w:lvlJc w:val="left"/>
      <w:pPr>
        <w:ind w:left="133" w:hanging="391"/>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73" w:hanging="391"/>
      </w:pPr>
      <w:rPr>
        <w:rFonts w:hint="default"/>
        <w:lang w:val="ru-RU" w:eastAsia="en-US" w:bidi="ar-SA"/>
      </w:rPr>
    </w:lvl>
    <w:lvl w:ilvl="3">
      <w:numFmt w:val="bullet"/>
      <w:lvlText w:val="•"/>
      <w:lvlJc w:val="left"/>
      <w:pPr>
        <w:ind w:left="3189" w:hanging="391"/>
      </w:pPr>
      <w:rPr>
        <w:rFonts w:hint="default"/>
        <w:lang w:val="ru-RU" w:eastAsia="en-US" w:bidi="ar-SA"/>
      </w:rPr>
    </w:lvl>
    <w:lvl w:ilvl="4">
      <w:numFmt w:val="bullet"/>
      <w:lvlText w:val="•"/>
      <w:lvlJc w:val="left"/>
      <w:pPr>
        <w:ind w:left="4206" w:hanging="391"/>
      </w:pPr>
      <w:rPr>
        <w:rFonts w:hint="default"/>
        <w:lang w:val="ru-RU" w:eastAsia="en-US" w:bidi="ar-SA"/>
      </w:rPr>
    </w:lvl>
    <w:lvl w:ilvl="5">
      <w:numFmt w:val="bullet"/>
      <w:lvlText w:val="•"/>
      <w:lvlJc w:val="left"/>
      <w:pPr>
        <w:ind w:left="5223" w:hanging="391"/>
      </w:pPr>
      <w:rPr>
        <w:rFonts w:hint="default"/>
        <w:lang w:val="ru-RU" w:eastAsia="en-US" w:bidi="ar-SA"/>
      </w:rPr>
    </w:lvl>
    <w:lvl w:ilvl="6">
      <w:numFmt w:val="bullet"/>
      <w:lvlText w:val="•"/>
      <w:lvlJc w:val="left"/>
      <w:pPr>
        <w:ind w:left="6239" w:hanging="391"/>
      </w:pPr>
      <w:rPr>
        <w:rFonts w:hint="default"/>
        <w:lang w:val="ru-RU" w:eastAsia="en-US" w:bidi="ar-SA"/>
      </w:rPr>
    </w:lvl>
    <w:lvl w:ilvl="7">
      <w:numFmt w:val="bullet"/>
      <w:lvlText w:val="•"/>
      <w:lvlJc w:val="left"/>
      <w:pPr>
        <w:ind w:left="7256" w:hanging="391"/>
      </w:pPr>
      <w:rPr>
        <w:rFonts w:hint="default"/>
        <w:lang w:val="ru-RU" w:eastAsia="en-US" w:bidi="ar-SA"/>
      </w:rPr>
    </w:lvl>
    <w:lvl w:ilvl="8">
      <w:numFmt w:val="bullet"/>
      <w:lvlText w:val="•"/>
      <w:lvlJc w:val="left"/>
      <w:pPr>
        <w:ind w:left="8272" w:hanging="391"/>
      </w:pPr>
      <w:rPr>
        <w:rFonts w:hint="default"/>
        <w:lang w:val="ru-RU" w:eastAsia="en-US" w:bidi="ar-SA"/>
      </w:rPr>
    </w:lvl>
  </w:abstractNum>
  <w:abstractNum w:abstractNumId="18" w15:restartNumberingAfterBreak="0">
    <w:nsid w:val="507E2BBD"/>
    <w:multiLevelType w:val="hybridMultilevel"/>
    <w:tmpl w:val="5FC43556"/>
    <w:lvl w:ilvl="0" w:tplc="AE9076EA">
      <w:start w:val="1"/>
      <w:numFmt w:val="decimal"/>
      <w:lvlText w:val="%1."/>
      <w:lvlJc w:val="left"/>
      <w:pPr>
        <w:ind w:left="5606" w:hanging="360"/>
        <w:jc w:val="right"/>
      </w:pPr>
      <w:rPr>
        <w:rFonts w:ascii="Times New Roman" w:eastAsia="Times New Roman" w:hAnsi="Times New Roman" w:cs="Times New Roman" w:hint="default"/>
        <w:b/>
        <w:bCs/>
        <w:w w:val="100"/>
        <w:sz w:val="20"/>
        <w:szCs w:val="20"/>
        <w:lang w:val="ru-RU" w:eastAsia="en-US" w:bidi="ar-SA"/>
      </w:rPr>
    </w:lvl>
    <w:lvl w:ilvl="1" w:tplc="48FA376C">
      <w:numFmt w:val="bullet"/>
      <w:lvlText w:val="•"/>
      <w:lvlJc w:val="left"/>
      <w:pPr>
        <w:ind w:left="4864" w:hanging="360"/>
      </w:pPr>
      <w:rPr>
        <w:rFonts w:hint="default"/>
        <w:lang w:val="ru-RU" w:eastAsia="en-US" w:bidi="ar-SA"/>
      </w:rPr>
    </w:lvl>
    <w:lvl w:ilvl="2" w:tplc="A1BC25CC">
      <w:numFmt w:val="bullet"/>
      <w:lvlText w:val="•"/>
      <w:lvlJc w:val="left"/>
      <w:pPr>
        <w:ind w:left="5469" w:hanging="360"/>
      </w:pPr>
      <w:rPr>
        <w:rFonts w:hint="default"/>
        <w:lang w:val="ru-RU" w:eastAsia="en-US" w:bidi="ar-SA"/>
      </w:rPr>
    </w:lvl>
    <w:lvl w:ilvl="3" w:tplc="83CEEE5E">
      <w:numFmt w:val="bullet"/>
      <w:lvlText w:val="•"/>
      <w:lvlJc w:val="left"/>
      <w:pPr>
        <w:ind w:left="6073" w:hanging="360"/>
      </w:pPr>
      <w:rPr>
        <w:rFonts w:hint="default"/>
        <w:lang w:val="ru-RU" w:eastAsia="en-US" w:bidi="ar-SA"/>
      </w:rPr>
    </w:lvl>
    <w:lvl w:ilvl="4" w:tplc="272405DC">
      <w:numFmt w:val="bullet"/>
      <w:lvlText w:val="•"/>
      <w:lvlJc w:val="left"/>
      <w:pPr>
        <w:ind w:left="6678" w:hanging="360"/>
      </w:pPr>
      <w:rPr>
        <w:rFonts w:hint="default"/>
        <w:lang w:val="ru-RU" w:eastAsia="en-US" w:bidi="ar-SA"/>
      </w:rPr>
    </w:lvl>
    <w:lvl w:ilvl="5" w:tplc="1FCAE7BE">
      <w:numFmt w:val="bullet"/>
      <w:lvlText w:val="•"/>
      <w:lvlJc w:val="left"/>
      <w:pPr>
        <w:ind w:left="7283" w:hanging="360"/>
      </w:pPr>
      <w:rPr>
        <w:rFonts w:hint="default"/>
        <w:lang w:val="ru-RU" w:eastAsia="en-US" w:bidi="ar-SA"/>
      </w:rPr>
    </w:lvl>
    <w:lvl w:ilvl="6" w:tplc="1F40481A">
      <w:numFmt w:val="bullet"/>
      <w:lvlText w:val="•"/>
      <w:lvlJc w:val="left"/>
      <w:pPr>
        <w:ind w:left="7887" w:hanging="360"/>
      </w:pPr>
      <w:rPr>
        <w:rFonts w:hint="default"/>
        <w:lang w:val="ru-RU" w:eastAsia="en-US" w:bidi="ar-SA"/>
      </w:rPr>
    </w:lvl>
    <w:lvl w:ilvl="7" w:tplc="75522A5C">
      <w:numFmt w:val="bullet"/>
      <w:lvlText w:val="•"/>
      <w:lvlJc w:val="left"/>
      <w:pPr>
        <w:ind w:left="8492" w:hanging="360"/>
      </w:pPr>
      <w:rPr>
        <w:rFonts w:hint="default"/>
        <w:lang w:val="ru-RU" w:eastAsia="en-US" w:bidi="ar-SA"/>
      </w:rPr>
    </w:lvl>
    <w:lvl w:ilvl="8" w:tplc="7A326686">
      <w:numFmt w:val="bullet"/>
      <w:lvlText w:val="•"/>
      <w:lvlJc w:val="left"/>
      <w:pPr>
        <w:ind w:left="9096" w:hanging="360"/>
      </w:pPr>
      <w:rPr>
        <w:rFonts w:hint="default"/>
        <w:lang w:val="ru-RU" w:eastAsia="en-US" w:bidi="ar-SA"/>
      </w:rPr>
    </w:lvl>
  </w:abstractNum>
  <w:abstractNum w:abstractNumId="19" w15:restartNumberingAfterBreak="0">
    <w:nsid w:val="511E21E0"/>
    <w:multiLevelType w:val="multilevel"/>
    <w:tmpl w:val="113A4674"/>
    <w:lvl w:ilvl="0">
      <w:start w:val="13"/>
      <w:numFmt w:val="decimal"/>
      <w:lvlText w:val="%1"/>
      <w:lvlJc w:val="left"/>
      <w:pPr>
        <w:ind w:left="133" w:hanging="468"/>
      </w:pPr>
      <w:rPr>
        <w:rFonts w:hint="default"/>
        <w:lang w:val="ru-RU" w:eastAsia="en-US" w:bidi="ar-SA"/>
      </w:rPr>
    </w:lvl>
    <w:lvl w:ilvl="1">
      <w:start w:val="1"/>
      <w:numFmt w:val="decimal"/>
      <w:lvlText w:val="%1.%2."/>
      <w:lvlJc w:val="left"/>
      <w:pPr>
        <w:ind w:left="133" w:hanging="468"/>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73" w:hanging="468"/>
      </w:pPr>
      <w:rPr>
        <w:rFonts w:hint="default"/>
        <w:lang w:val="ru-RU" w:eastAsia="en-US" w:bidi="ar-SA"/>
      </w:rPr>
    </w:lvl>
    <w:lvl w:ilvl="3">
      <w:numFmt w:val="bullet"/>
      <w:lvlText w:val="•"/>
      <w:lvlJc w:val="left"/>
      <w:pPr>
        <w:ind w:left="3189" w:hanging="468"/>
      </w:pPr>
      <w:rPr>
        <w:rFonts w:hint="default"/>
        <w:lang w:val="ru-RU" w:eastAsia="en-US" w:bidi="ar-SA"/>
      </w:rPr>
    </w:lvl>
    <w:lvl w:ilvl="4">
      <w:numFmt w:val="bullet"/>
      <w:lvlText w:val="•"/>
      <w:lvlJc w:val="left"/>
      <w:pPr>
        <w:ind w:left="4206" w:hanging="468"/>
      </w:pPr>
      <w:rPr>
        <w:rFonts w:hint="default"/>
        <w:lang w:val="ru-RU" w:eastAsia="en-US" w:bidi="ar-SA"/>
      </w:rPr>
    </w:lvl>
    <w:lvl w:ilvl="5">
      <w:numFmt w:val="bullet"/>
      <w:lvlText w:val="•"/>
      <w:lvlJc w:val="left"/>
      <w:pPr>
        <w:ind w:left="5223" w:hanging="468"/>
      </w:pPr>
      <w:rPr>
        <w:rFonts w:hint="default"/>
        <w:lang w:val="ru-RU" w:eastAsia="en-US" w:bidi="ar-SA"/>
      </w:rPr>
    </w:lvl>
    <w:lvl w:ilvl="6">
      <w:numFmt w:val="bullet"/>
      <w:lvlText w:val="•"/>
      <w:lvlJc w:val="left"/>
      <w:pPr>
        <w:ind w:left="6239" w:hanging="468"/>
      </w:pPr>
      <w:rPr>
        <w:rFonts w:hint="default"/>
        <w:lang w:val="ru-RU" w:eastAsia="en-US" w:bidi="ar-SA"/>
      </w:rPr>
    </w:lvl>
    <w:lvl w:ilvl="7">
      <w:numFmt w:val="bullet"/>
      <w:lvlText w:val="•"/>
      <w:lvlJc w:val="left"/>
      <w:pPr>
        <w:ind w:left="7256" w:hanging="468"/>
      </w:pPr>
      <w:rPr>
        <w:rFonts w:hint="default"/>
        <w:lang w:val="ru-RU" w:eastAsia="en-US" w:bidi="ar-SA"/>
      </w:rPr>
    </w:lvl>
    <w:lvl w:ilvl="8">
      <w:numFmt w:val="bullet"/>
      <w:lvlText w:val="•"/>
      <w:lvlJc w:val="left"/>
      <w:pPr>
        <w:ind w:left="8272" w:hanging="468"/>
      </w:pPr>
      <w:rPr>
        <w:rFonts w:hint="default"/>
        <w:lang w:val="ru-RU" w:eastAsia="en-US" w:bidi="ar-SA"/>
      </w:rPr>
    </w:lvl>
  </w:abstractNum>
  <w:abstractNum w:abstractNumId="20" w15:restartNumberingAfterBreak="0">
    <w:nsid w:val="5AD3146E"/>
    <w:multiLevelType w:val="multilevel"/>
    <w:tmpl w:val="2C0C5544"/>
    <w:lvl w:ilvl="0">
      <w:start w:val="8"/>
      <w:numFmt w:val="decimal"/>
      <w:lvlText w:val="%1"/>
      <w:lvlJc w:val="left"/>
      <w:pPr>
        <w:ind w:left="133" w:hanging="345"/>
      </w:pPr>
      <w:rPr>
        <w:rFonts w:hint="default"/>
        <w:lang w:val="ru-RU" w:eastAsia="en-US" w:bidi="ar-SA"/>
      </w:rPr>
    </w:lvl>
    <w:lvl w:ilvl="1">
      <w:start w:val="1"/>
      <w:numFmt w:val="decimal"/>
      <w:lvlText w:val="%1.%2."/>
      <w:lvlJc w:val="left"/>
      <w:pPr>
        <w:ind w:left="133" w:hanging="345"/>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73" w:hanging="345"/>
      </w:pPr>
      <w:rPr>
        <w:rFonts w:hint="default"/>
        <w:lang w:val="ru-RU" w:eastAsia="en-US" w:bidi="ar-SA"/>
      </w:rPr>
    </w:lvl>
    <w:lvl w:ilvl="3">
      <w:numFmt w:val="bullet"/>
      <w:lvlText w:val="•"/>
      <w:lvlJc w:val="left"/>
      <w:pPr>
        <w:ind w:left="3189" w:hanging="345"/>
      </w:pPr>
      <w:rPr>
        <w:rFonts w:hint="default"/>
        <w:lang w:val="ru-RU" w:eastAsia="en-US" w:bidi="ar-SA"/>
      </w:rPr>
    </w:lvl>
    <w:lvl w:ilvl="4">
      <w:numFmt w:val="bullet"/>
      <w:lvlText w:val="•"/>
      <w:lvlJc w:val="left"/>
      <w:pPr>
        <w:ind w:left="4206" w:hanging="345"/>
      </w:pPr>
      <w:rPr>
        <w:rFonts w:hint="default"/>
        <w:lang w:val="ru-RU" w:eastAsia="en-US" w:bidi="ar-SA"/>
      </w:rPr>
    </w:lvl>
    <w:lvl w:ilvl="5">
      <w:numFmt w:val="bullet"/>
      <w:lvlText w:val="•"/>
      <w:lvlJc w:val="left"/>
      <w:pPr>
        <w:ind w:left="5223" w:hanging="345"/>
      </w:pPr>
      <w:rPr>
        <w:rFonts w:hint="default"/>
        <w:lang w:val="ru-RU" w:eastAsia="en-US" w:bidi="ar-SA"/>
      </w:rPr>
    </w:lvl>
    <w:lvl w:ilvl="6">
      <w:numFmt w:val="bullet"/>
      <w:lvlText w:val="•"/>
      <w:lvlJc w:val="left"/>
      <w:pPr>
        <w:ind w:left="6239" w:hanging="345"/>
      </w:pPr>
      <w:rPr>
        <w:rFonts w:hint="default"/>
        <w:lang w:val="ru-RU" w:eastAsia="en-US" w:bidi="ar-SA"/>
      </w:rPr>
    </w:lvl>
    <w:lvl w:ilvl="7">
      <w:numFmt w:val="bullet"/>
      <w:lvlText w:val="•"/>
      <w:lvlJc w:val="left"/>
      <w:pPr>
        <w:ind w:left="7256" w:hanging="345"/>
      </w:pPr>
      <w:rPr>
        <w:rFonts w:hint="default"/>
        <w:lang w:val="ru-RU" w:eastAsia="en-US" w:bidi="ar-SA"/>
      </w:rPr>
    </w:lvl>
    <w:lvl w:ilvl="8">
      <w:numFmt w:val="bullet"/>
      <w:lvlText w:val="•"/>
      <w:lvlJc w:val="left"/>
      <w:pPr>
        <w:ind w:left="8272" w:hanging="345"/>
      </w:pPr>
      <w:rPr>
        <w:rFonts w:hint="default"/>
        <w:lang w:val="ru-RU" w:eastAsia="en-US" w:bidi="ar-SA"/>
      </w:rPr>
    </w:lvl>
  </w:abstractNum>
  <w:abstractNum w:abstractNumId="21" w15:restartNumberingAfterBreak="0">
    <w:nsid w:val="5C0E4601"/>
    <w:multiLevelType w:val="multilevel"/>
    <w:tmpl w:val="7370FD32"/>
    <w:lvl w:ilvl="0">
      <w:start w:val="1"/>
      <w:numFmt w:val="decimal"/>
      <w:lvlText w:val="%1"/>
      <w:lvlJc w:val="left"/>
      <w:pPr>
        <w:ind w:left="133" w:hanging="709"/>
      </w:pPr>
      <w:rPr>
        <w:rFonts w:hint="default"/>
        <w:lang w:val="ru-RU" w:eastAsia="en-US" w:bidi="ar-SA"/>
      </w:rPr>
    </w:lvl>
    <w:lvl w:ilvl="1">
      <w:start w:val="1"/>
      <w:numFmt w:val="decimal"/>
      <w:lvlText w:val="%1.%2."/>
      <w:lvlJc w:val="left"/>
      <w:pPr>
        <w:ind w:left="133" w:hanging="709"/>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73" w:hanging="709"/>
      </w:pPr>
      <w:rPr>
        <w:rFonts w:hint="default"/>
        <w:lang w:val="ru-RU" w:eastAsia="en-US" w:bidi="ar-SA"/>
      </w:rPr>
    </w:lvl>
    <w:lvl w:ilvl="3">
      <w:numFmt w:val="bullet"/>
      <w:lvlText w:val="•"/>
      <w:lvlJc w:val="left"/>
      <w:pPr>
        <w:ind w:left="3189" w:hanging="709"/>
      </w:pPr>
      <w:rPr>
        <w:rFonts w:hint="default"/>
        <w:lang w:val="ru-RU" w:eastAsia="en-US" w:bidi="ar-SA"/>
      </w:rPr>
    </w:lvl>
    <w:lvl w:ilvl="4">
      <w:numFmt w:val="bullet"/>
      <w:lvlText w:val="•"/>
      <w:lvlJc w:val="left"/>
      <w:pPr>
        <w:ind w:left="4206" w:hanging="709"/>
      </w:pPr>
      <w:rPr>
        <w:rFonts w:hint="default"/>
        <w:lang w:val="ru-RU" w:eastAsia="en-US" w:bidi="ar-SA"/>
      </w:rPr>
    </w:lvl>
    <w:lvl w:ilvl="5">
      <w:numFmt w:val="bullet"/>
      <w:lvlText w:val="•"/>
      <w:lvlJc w:val="left"/>
      <w:pPr>
        <w:ind w:left="5223" w:hanging="709"/>
      </w:pPr>
      <w:rPr>
        <w:rFonts w:hint="default"/>
        <w:lang w:val="ru-RU" w:eastAsia="en-US" w:bidi="ar-SA"/>
      </w:rPr>
    </w:lvl>
    <w:lvl w:ilvl="6">
      <w:numFmt w:val="bullet"/>
      <w:lvlText w:val="•"/>
      <w:lvlJc w:val="left"/>
      <w:pPr>
        <w:ind w:left="6239" w:hanging="709"/>
      </w:pPr>
      <w:rPr>
        <w:rFonts w:hint="default"/>
        <w:lang w:val="ru-RU" w:eastAsia="en-US" w:bidi="ar-SA"/>
      </w:rPr>
    </w:lvl>
    <w:lvl w:ilvl="7">
      <w:numFmt w:val="bullet"/>
      <w:lvlText w:val="•"/>
      <w:lvlJc w:val="left"/>
      <w:pPr>
        <w:ind w:left="7256" w:hanging="709"/>
      </w:pPr>
      <w:rPr>
        <w:rFonts w:hint="default"/>
        <w:lang w:val="ru-RU" w:eastAsia="en-US" w:bidi="ar-SA"/>
      </w:rPr>
    </w:lvl>
    <w:lvl w:ilvl="8">
      <w:numFmt w:val="bullet"/>
      <w:lvlText w:val="•"/>
      <w:lvlJc w:val="left"/>
      <w:pPr>
        <w:ind w:left="8272" w:hanging="709"/>
      </w:pPr>
      <w:rPr>
        <w:rFonts w:hint="default"/>
        <w:lang w:val="ru-RU" w:eastAsia="en-US" w:bidi="ar-SA"/>
      </w:rPr>
    </w:lvl>
  </w:abstractNum>
  <w:abstractNum w:abstractNumId="22" w15:restartNumberingAfterBreak="0">
    <w:nsid w:val="66994334"/>
    <w:multiLevelType w:val="multilevel"/>
    <w:tmpl w:val="C492B89C"/>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818" w:hanging="1110"/>
      </w:pPr>
      <w:rPr>
        <w:rFonts w:hint="default"/>
        <w:b w:val="0"/>
        <w:color w:val="auto"/>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15:restartNumberingAfterBreak="0">
    <w:nsid w:val="685015D9"/>
    <w:multiLevelType w:val="multilevel"/>
    <w:tmpl w:val="0B2ABA6A"/>
    <w:lvl w:ilvl="0">
      <w:start w:val="9"/>
      <w:numFmt w:val="decimal"/>
      <w:lvlText w:val="%1"/>
      <w:lvlJc w:val="left"/>
      <w:pPr>
        <w:ind w:left="133" w:hanging="344"/>
      </w:pPr>
      <w:rPr>
        <w:rFonts w:hint="default"/>
        <w:lang w:val="ru-RU" w:eastAsia="en-US" w:bidi="ar-SA"/>
      </w:rPr>
    </w:lvl>
    <w:lvl w:ilvl="1">
      <w:start w:val="1"/>
      <w:numFmt w:val="decimal"/>
      <w:lvlText w:val="%1.%2."/>
      <w:lvlJc w:val="left"/>
      <w:pPr>
        <w:ind w:left="133" w:hanging="344"/>
      </w:pPr>
      <w:rPr>
        <w:rFonts w:ascii="Times New Roman" w:eastAsia="Times New Roman" w:hAnsi="Times New Roman" w:cs="Times New Roman" w:hint="default"/>
        <w:w w:val="100"/>
        <w:sz w:val="20"/>
        <w:szCs w:val="20"/>
        <w:lang w:val="ru-RU" w:eastAsia="en-US" w:bidi="ar-SA"/>
      </w:rPr>
    </w:lvl>
    <w:lvl w:ilvl="2">
      <w:start w:val="1"/>
      <w:numFmt w:val="decimal"/>
      <w:lvlText w:val="%1.%2.%3."/>
      <w:lvlJc w:val="left"/>
      <w:pPr>
        <w:ind w:left="133" w:hanging="551"/>
      </w:pPr>
      <w:rPr>
        <w:rFonts w:ascii="Times New Roman" w:eastAsia="Times New Roman" w:hAnsi="Times New Roman" w:cs="Times New Roman" w:hint="default"/>
        <w:w w:val="100"/>
        <w:sz w:val="20"/>
        <w:szCs w:val="20"/>
        <w:lang w:val="ru-RU" w:eastAsia="en-US" w:bidi="ar-SA"/>
      </w:rPr>
    </w:lvl>
    <w:lvl w:ilvl="3">
      <w:numFmt w:val="bullet"/>
      <w:lvlText w:val="•"/>
      <w:lvlJc w:val="left"/>
      <w:pPr>
        <w:ind w:left="3189" w:hanging="551"/>
      </w:pPr>
      <w:rPr>
        <w:rFonts w:hint="default"/>
        <w:lang w:val="ru-RU" w:eastAsia="en-US" w:bidi="ar-SA"/>
      </w:rPr>
    </w:lvl>
    <w:lvl w:ilvl="4">
      <w:numFmt w:val="bullet"/>
      <w:lvlText w:val="•"/>
      <w:lvlJc w:val="left"/>
      <w:pPr>
        <w:ind w:left="4206" w:hanging="551"/>
      </w:pPr>
      <w:rPr>
        <w:rFonts w:hint="default"/>
        <w:lang w:val="ru-RU" w:eastAsia="en-US" w:bidi="ar-SA"/>
      </w:rPr>
    </w:lvl>
    <w:lvl w:ilvl="5">
      <w:numFmt w:val="bullet"/>
      <w:lvlText w:val="•"/>
      <w:lvlJc w:val="left"/>
      <w:pPr>
        <w:ind w:left="5223" w:hanging="551"/>
      </w:pPr>
      <w:rPr>
        <w:rFonts w:hint="default"/>
        <w:lang w:val="ru-RU" w:eastAsia="en-US" w:bidi="ar-SA"/>
      </w:rPr>
    </w:lvl>
    <w:lvl w:ilvl="6">
      <w:numFmt w:val="bullet"/>
      <w:lvlText w:val="•"/>
      <w:lvlJc w:val="left"/>
      <w:pPr>
        <w:ind w:left="6239" w:hanging="551"/>
      </w:pPr>
      <w:rPr>
        <w:rFonts w:hint="default"/>
        <w:lang w:val="ru-RU" w:eastAsia="en-US" w:bidi="ar-SA"/>
      </w:rPr>
    </w:lvl>
    <w:lvl w:ilvl="7">
      <w:numFmt w:val="bullet"/>
      <w:lvlText w:val="•"/>
      <w:lvlJc w:val="left"/>
      <w:pPr>
        <w:ind w:left="7256" w:hanging="551"/>
      </w:pPr>
      <w:rPr>
        <w:rFonts w:hint="default"/>
        <w:lang w:val="ru-RU" w:eastAsia="en-US" w:bidi="ar-SA"/>
      </w:rPr>
    </w:lvl>
    <w:lvl w:ilvl="8">
      <w:numFmt w:val="bullet"/>
      <w:lvlText w:val="•"/>
      <w:lvlJc w:val="left"/>
      <w:pPr>
        <w:ind w:left="8272" w:hanging="551"/>
      </w:pPr>
      <w:rPr>
        <w:rFonts w:hint="default"/>
        <w:lang w:val="ru-RU" w:eastAsia="en-US" w:bidi="ar-SA"/>
      </w:rPr>
    </w:lvl>
  </w:abstractNum>
  <w:abstractNum w:abstractNumId="24" w15:restartNumberingAfterBreak="0">
    <w:nsid w:val="6D260BC3"/>
    <w:multiLevelType w:val="multilevel"/>
    <w:tmpl w:val="090C76CE"/>
    <w:lvl w:ilvl="0">
      <w:start w:val="10"/>
      <w:numFmt w:val="decimal"/>
      <w:lvlText w:val="%1"/>
      <w:lvlJc w:val="left"/>
      <w:pPr>
        <w:ind w:left="583" w:hanging="450"/>
      </w:pPr>
      <w:rPr>
        <w:rFonts w:hint="default"/>
        <w:lang w:val="ru-RU" w:eastAsia="en-US" w:bidi="ar-SA"/>
      </w:rPr>
    </w:lvl>
    <w:lvl w:ilvl="1">
      <w:start w:val="1"/>
      <w:numFmt w:val="decimal"/>
      <w:lvlText w:val="%1.%2."/>
      <w:lvlJc w:val="left"/>
      <w:pPr>
        <w:ind w:left="583" w:hanging="450"/>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525" w:hanging="450"/>
      </w:pPr>
      <w:rPr>
        <w:rFonts w:hint="default"/>
        <w:lang w:val="ru-RU" w:eastAsia="en-US" w:bidi="ar-SA"/>
      </w:rPr>
    </w:lvl>
    <w:lvl w:ilvl="3">
      <w:numFmt w:val="bullet"/>
      <w:lvlText w:val="•"/>
      <w:lvlJc w:val="left"/>
      <w:pPr>
        <w:ind w:left="3497" w:hanging="450"/>
      </w:pPr>
      <w:rPr>
        <w:rFonts w:hint="default"/>
        <w:lang w:val="ru-RU" w:eastAsia="en-US" w:bidi="ar-SA"/>
      </w:rPr>
    </w:lvl>
    <w:lvl w:ilvl="4">
      <w:numFmt w:val="bullet"/>
      <w:lvlText w:val="•"/>
      <w:lvlJc w:val="left"/>
      <w:pPr>
        <w:ind w:left="4470" w:hanging="450"/>
      </w:pPr>
      <w:rPr>
        <w:rFonts w:hint="default"/>
        <w:lang w:val="ru-RU" w:eastAsia="en-US" w:bidi="ar-SA"/>
      </w:rPr>
    </w:lvl>
    <w:lvl w:ilvl="5">
      <w:numFmt w:val="bullet"/>
      <w:lvlText w:val="•"/>
      <w:lvlJc w:val="left"/>
      <w:pPr>
        <w:ind w:left="5443" w:hanging="450"/>
      </w:pPr>
      <w:rPr>
        <w:rFonts w:hint="default"/>
        <w:lang w:val="ru-RU" w:eastAsia="en-US" w:bidi="ar-SA"/>
      </w:rPr>
    </w:lvl>
    <w:lvl w:ilvl="6">
      <w:numFmt w:val="bullet"/>
      <w:lvlText w:val="•"/>
      <w:lvlJc w:val="left"/>
      <w:pPr>
        <w:ind w:left="6415" w:hanging="450"/>
      </w:pPr>
      <w:rPr>
        <w:rFonts w:hint="default"/>
        <w:lang w:val="ru-RU" w:eastAsia="en-US" w:bidi="ar-SA"/>
      </w:rPr>
    </w:lvl>
    <w:lvl w:ilvl="7">
      <w:numFmt w:val="bullet"/>
      <w:lvlText w:val="•"/>
      <w:lvlJc w:val="left"/>
      <w:pPr>
        <w:ind w:left="7388" w:hanging="450"/>
      </w:pPr>
      <w:rPr>
        <w:rFonts w:hint="default"/>
        <w:lang w:val="ru-RU" w:eastAsia="en-US" w:bidi="ar-SA"/>
      </w:rPr>
    </w:lvl>
    <w:lvl w:ilvl="8">
      <w:numFmt w:val="bullet"/>
      <w:lvlText w:val="•"/>
      <w:lvlJc w:val="left"/>
      <w:pPr>
        <w:ind w:left="8360" w:hanging="450"/>
      </w:pPr>
      <w:rPr>
        <w:rFonts w:hint="default"/>
        <w:lang w:val="ru-RU" w:eastAsia="en-US" w:bidi="ar-SA"/>
      </w:rPr>
    </w:lvl>
  </w:abstractNum>
  <w:abstractNum w:abstractNumId="25" w15:restartNumberingAfterBreak="0">
    <w:nsid w:val="6DF50F9B"/>
    <w:multiLevelType w:val="multilevel"/>
    <w:tmpl w:val="E6AE30CC"/>
    <w:lvl w:ilvl="0">
      <w:start w:val="1"/>
      <w:numFmt w:val="decimal"/>
      <w:lvlText w:val="%1."/>
      <w:lvlJc w:val="left"/>
      <w:pPr>
        <w:ind w:left="360" w:hanging="360"/>
      </w:pPr>
      <w:rPr>
        <w:b/>
        <w:sz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8A45D3"/>
    <w:multiLevelType w:val="multilevel"/>
    <w:tmpl w:val="49E8A5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70E95AED"/>
    <w:multiLevelType w:val="hybridMultilevel"/>
    <w:tmpl w:val="15B2A25A"/>
    <w:lvl w:ilvl="0" w:tplc="0419000F">
      <w:start w:val="1"/>
      <w:numFmt w:val="decimal"/>
      <w:lvlText w:val="%1."/>
      <w:lvlJc w:val="left"/>
      <w:pPr>
        <w:ind w:left="720" w:hanging="360"/>
      </w:pPr>
      <w:rPr>
        <w:rFonts w:hint="default"/>
      </w:rPr>
    </w:lvl>
    <w:lvl w:ilvl="1" w:tplc="04190013">
      <w:start w:val="1"/>
      <w:numFmt w:val="upperRoman"/>
      <w:lvlText w:val="%2."/>
      <w:lvlJc w:val="right"/>
      <w:pPr>
        <w:ind w:left="64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9C5B4B"/>
    <w:multiLevelType w:val="multilevel"/>
    <w:tmpl w:val="59D8112E"/>
    <w:lvl w:ilvl="0">
      <w:start w:val="5"/>
      <w:numFmt w:val="decimal"/>
      <w:lvlText w:val="%1"/>
      <w:lvlJc w:val="left"/>
      <w:pPr>
        <w:ind w:left="133" w:hanging="355"/>
      </w:pPr>
      <w:rPr>
        <w:rFonts w:hint="default"/>
        <w:lang w:val="ru-RU" w:eastAsia="en-US" w:bidi="ar-SA"/>
      </w:rPr>
    </w:lvl>
    <w:lvl w:ilvl="1">
      <w:start w:val="1"/>
      <w:numFmt w:val="decimal"/>
      <w:lvlText w:val="%1.%2."/>
      <w:lvlJc w:val="left"/>
      <w:pPr>
        <w:ind w:left="133" w:hanging="355"/>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73" w:hanging="355"/>
      </w:pPr>
      <w:rPr>
        <w:rFonts w:hint="default"/>
        <w:lang w:val="ru-RU" w:eastAsia="en-US" w:bidi="ar-SA"/>
      </w:rPr>
    </w:lvl>
    <w:lvl w:ilvl="3">
      <w:numFmt w:val="bullet"/>
      <w:lvlText w:val="•"/>
      <w:lvlJc w:val="left"/>
      <w:pPr>
        <w:ind w:left="3189" w:hanging="355"/>
      </w:pPr>
      <w:rPr>
        <w:rFonts w:hint="default"/>
        <w:lang w:val="ru-RU" w:eastAsia="en-US" w:bidi="ar-SA"/>
      </w:rPr>
    </w:lvl>
    <w:lvl w:ilvl="4">
      <w:numFmt w:val="bullet"/>
      <w:lvlText w:val="•"/>
      <w:lvlJc w:val="left"/>
      <w:pPr>
        <w:ind w:left="4206" w:hanging="355"/>
      </w:pPr>
      <w:rPr>
        <w:rFonts w:hint="default"/>
        <w:lang w:val="ru-RU" w:eastAsia="en-US" w:bidi="ar-SA"/>
      </w:rPr>
    </w:lvl>
    <w:lvl w:ilvl="5">
      <w:numFmt w:val="bullet"/>
      <w:lvlText w:val="•"/>
      <w:lvlJc w:val="left"/>
      <w:pPr>
        <w:ind w:left="5223" w:hanging="355"/>
      </w:pPr>
      <w:rPr>
        <w:rFonts w:hint="default"/>
        <w:lang w:val="ru-RU" w:eastAsia="en-US" w:bidi="ar-SA"/>
      </w:rPr>
    </w:lvl>
    <w:lvl w:ilvl="6">
      <w:numFmt w:val="bullet"/>
      <w:lvlText w:val="•"/>
      <w:lvlJc w:val="left"/>
      <w:pPr>
        <w:ind w:left="6239" w:hanging="355"/>
      </w:pPr>
      <w:rPr>
        <w:rFonts w:hint="default"/>
        <w:lang w:val="ru-RU" w:eastAsia="en-US" w:bidi="ar-SA"/>
      </w:rPr>
    </w:lvl>
    <w:lvl w:ilvl="7">
      <w:numFmt w:val="bullet"/>
      <w:lvlText w:val="•"/>
      <w:lvlJc w:val="left"/>
      <w:pPr>
        <w:ind w:left="7256" w:hanging="355"/>
      </w:pPr>
      <w:rPr>
        <w:rFonts w:hint="default"/>
        <w:lang w:val="ru-RU" w:eastAsia="en-US" w:bidi="ar-SA"/>
      </w:rPr>
    </w:lvl>
    <w:lvl w:ilvl="8">
      <w:numFmt w:val="bullet"/>
      <w:lvlText w:val="•"/>
      <w:lvlJc w:val="left"/>
      <w:pPr>
        <w:ind w:left="8272" w:hanging="355"/>
      </w:pPr>
      <w:rPr>
        <w:rFonts w:hint="default"/>
        <w:lang w:val="ru-RU" w:eastAsia="en-US" w:bidi="ar-SA"/>
      </w:rPr>
    </w:lvl>
  </w:abstractNum>
  <w:num w:numId="1">
    <w:abstractNumId w:val="11"/>
  </w:num>
  <w:num w:numId="2">
    <w:abstractNumId w:val="27"/>
  </w:num>
  <w:num w:numId="3">
    <w:abstractNumId w:val="22"/>
  </w:num>
  <w:num w:numId="4">
    <w:abstractNumId w:val="26"/>
  </w:num>
  <w:num w:numId="5">
    <w:abstractNumId w:val="7"/>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6"/>
  </w:num>
  <w:num w:numId="10">
    <w:abstractNumId w:val="19"/>
  </w:num>
  <w:num w:numId="11">
    <w:abstractNumId w:val="5"/>
  </w:num>
  <w:num w:numId="12">
    <w:abstractNumId w:val="14"/>
  </w:num>
  <w:num w:numId="13">
    <w:abstractNumId w:val="24"/>
  </w:num>
  <w:num w:numId="14">
    <w:abstractNumId w:val="23"/>
  </w:num>
  <w:num w:numId="15">
    <w:abstractNumId w:val="20"/>
  </w:num>
  <w:num w:numId="16">
    <w:abstractNumId w:val="17"/>
  </w:num>
  <w:num w:numId="17">
    <w:abstractNumId w:val="8"/>
  </w:num>
  <w:num w:numId="18">
    <w:abstractNumId w:val="28"/>
  </w:num>
  <w:num w:numId="19">
    <w:abstractNumId w:val="3"/>
  </w:num>
  <w:num w:numId="20">
    <w:abstractNumId w:val="4"/>
  </w:num>
  <w:num w:numId="21">
    <w:abstractNumId w:val="12"/>
  </w:num>
  <w:num w:numId="22">
    <w:abstractNumId w:val="15"/>
  </w:num>
  <w:num w:numId="23">
    <w:abstractNumId w:val="13"/>
  </w:num>
  <w:num w:numId="24">
    <w:abstractNumId w:val="21"/>
  </w:num>
  <w:num w:numId="25">
    <w:abstractNumId w:val="18"/>
  </w:num>
  <w:num w:numId="26">
    <w:abstractNumId w:val="1"/>
  </w:num>
  <w:num w:numId="27">
    <w:abstractNumId w:val="2"/>
  </w:num>
  <w:num w:numId="28">
    <w:abstractNumId w:val="25"/>
  </w:num>
  <w:num w:numId="2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1EB"/>
    <w:rsid w:val="000006B4"/>
    <w:rsid w:val="000050F9"/>
    <w:rsid w:val="000061AD"/>
    <w:rsid w:val="000062A2"/>
    <w:rsid w:val="00010580"/>
    <w:rsid w:val="00012227"/>
    <w:rsid w:val="00015572"/>
    <w:rsid w:val="00021A06"/>
    <w:rsid w:val="000221FB"/>
    <w:rsid w:val="0002574C"/>
    <w:rsid w:val="00031A2A"/>
    <w:rsid w:val="00033053"/>
    <w:rsid w:val="00033C2B"/>
    <w:rsid w:val="000370DA"/>
    <w:rsid w:val="0004000A"/>
    <w:rsid w:val="0004692E"/>
    <w:rsid w:val="0005332B"/>
    <w:rsid w:val="00057D97"/>
    <w:rsid w:val="00061941"/>
    <w:rsid w:val="000648B4"/>
    <w:rsid w:val="000662DD"/>
    <w:rsid w:val="000673DB"/>
    <w:rsid w:val="00070778"/>
    <w:rsid w:val="00076750"/>
    <w:rsid w:val="00080F80"/>
    <w:rsid w:val="00082948"/>
    <w:rsid w:val="00082BE1"/>
    <w:rsid w:val="0009181D"/>
    <w:rsid w:val="000933F2"/>
    <w:rsid w:val="00094274"/>
    <w:rsid w:val="000970E8"/>
    <w:rsid w:val="000A53CC"/>
    <w:rsid w:val="000A7D9A"/>
    <w:rsid w:val="000B0683"/>
    <w:rsid w:val="000B516A"/>
    <w:rsid w:val="000B6409"/>
    <w:rsid w:val="000B7E3F"/>
    <w:rsid w:val="000C4A32"/>
    <w:rsid w:val="000C4DF9"/>
    <w:rsid w:val="000C715B"/>
    <w:rsid w:val="000C758E"/>
    <w:rsid w:val="000D0A2B"/>
    <w:rsid w:val="000D13DD"/>
    <w:rsid w:val="000D32E9"/>
    <w:rsid w:val="000D43EC"/>
    <w:rsid w:val="000D4EB6"/>
    <w:rsid w:val="000D5EEF"/>
    <w:rsid w:val="000E33F6"/>
    <w:rsid w:val="000E66C8"/>
    <w:rsid w:val="000E7836"/>
    <w:rsid w:val="000E7FD2"/>
    <w:rsid w:val="000F18AF"/>
    <w:rsid w:val="000F332E"/>
    <w:rsid w:val="000F60AB"/>
    <w:rsid w:val="0010363C"/>
    <w:rsid w:val="00106459"/>
    <w:rsid w:val="001073AB"/>
    <w:rsid w:val="00120D9A"/>
    <w:rsid w:val="001216EA"/>
    <w:rsid w:val="00123EF9"/>
    <w:rsid w:val="00124F24"/>
    <w:rsid w:val="00126AAD"/>
    <w:rsid w:val="001307EC"/>
    <w:rsid w:val="00131DA8"/>
    <w:rsid w:val="0013254D"/>
    <w:rsid w:val="00135543"/>
    <w:rsid w:val="001375D9"/>
    <w:rsid w:val="00143252"/>
    <w:rsid w:val="001452D9"/>
    <w:rsid w:val="00146273"/>
    <w:rsid w:val="00147D66"/>
    <w:rsid w:val="0015071B"/>
    <w:rsid w:val="00152AB9"/>
    <w:rsid w:val="00155670"/>
    <w:rsid w:val="00161B6F"/>
    <w:rsid w:val="00163E4A"/>
    <w:rsid w:val="001647CF"/>
    <w:rsid w:val="00166834"/>
    <w:rsid w:val="001676C9"/>
    <w:rsid w:val="001726EA"/>
    <w:rsid w:val="001756F7"/>
    <w:rsid w:val="0018089C"/>
    <w:rsid w:val="001821EB"/>
    <w:rsid w:val="0018232D"/>
    <w:rsid w:val="00182709"/>
    <w:rsid w:val="0018361D"/>
    <w:rsid w:val="001851FF"/>
    <w:rsid w:val="0018550F"/>
    <w:rsid w:val="001902B8"/>
    <w:rsid w:val="00196459"/>
    <w:rsid w:val="00196C56"/>
    <w:rsid w:val="001A0BFC"/>
    <w:rsid w:val="001A18FC"/>
    <w:rsid w:val="001A58DF"/>
    <w:rsid w:val="001A600B"/>
    <w:rsid w:val="001B3A79"/>
    <w:rsid w:val="001B3C04"/>
    <w:rsid w:val="001B7D2E"/>
    <w:rsid w:val="001C2EEA"/>
    <w:rsid w:val="001C693F"/>
    <w:rsid w:val="001C7BF3"/>
    <w:rsid w:val="001D3EC6"/>
    <w:rsid w:val="001E27FB"/>
    <w:rsid w:val="001E48BB"/>
    <w:rsid w:val="001E5F42"/>
    <w:rsid w:val="001E6837"/>
    <w:rsid w:val="001F4066"/>
    <w:rsid w:val="00205D34"/>
    <w:rsid w:val="0020642F"/>
    <w:rsid w:val="00207F5B"/>
    <w:rsid w:val="00212D40"/>
    <w:rsid w:val="00213DB8"/>
    <w:rsid w:val="002141D4"/>
    <w:rsid w:val="002218D8"/>
    <w:rsid w:val="002253DC"/>
    <w:rsid w:val="00232120"/>
    <w:rsid w:val="00252470"/>
    <w:rsid w:val="00256C55"/>
    <w:rsid w:val="00260318"/>
    <w:rsid w:val="00272335"/>
    <w:rsid w:val="00280E87"/>
    <w:rsid w:val="00285EB2"/>
    <w:rsid w:val="00292503"/>
    <w:rsid w:val="00295FC4"/>
    <w:rsid w:val="002A3326"/>
    <w:rsid w:val="002A593D"/>
    <w:rsid w:val="002A59AE"/>
    <w:rsid w:val="002B737F"/>
    <w:rsid w:val="002C0DE3"/>
    <w:rsid w:val="002D1AE7"/>
    <w:rsid w:val="002D3358"/>
    <w:rsid w:val="002D5888"/>
    <w:rsid w:val="002D6CAF"/>
    <w:rsid w:val="002D7449"/>
    <w:rsid w:val="002D76C5"/>
    <w:rsid w:val="002E4DF8"/>
    <w:rsid w:val="002E52A7"/>
    <w:rsid w:val="002E5BF4"/>
    <w:rsid w:val="002F3C7F"/>
    <w:rsid w:val="002F53BD"/>
    <w:rsid w:val="00300C40"/>
    <w:rsid w:val="00301B42"/>
    <w:rsid w:val="00307706"/>
    <w:rsid w:val="0031135A"/>
    <w:rsid w:val="00316372"/>
    <w:rsid w:val="00316E0C"/>
    <w:rsid w:val="003200F0"/>
    <w:rsid w:val="003208EE"/>
    <w:rsid w:val="0032250D"/>
    <w:rsid w:val="003241DD"/>
    <w:rsid w:val="0033148A"/>
    <w:rsid w:val="00342FB6"/>
    <w:rsid w:val="003473F1"/>
    <w:rsid w:val="0035513D"/>
    <w:rsid w:val="00357018"/>
    <w:rsid w:val="00364441"/>
    <w:rsid w:val="0036673E"/>
    <w:rsid w:val="00367F67"/>
    <w:rsid w:val="00372948"/>
    <w:rsid w:val="00373041"/>
    <w:rsid w:val="0037401A"/>
    <w:rsid w:val="00375A70"/>
    <w:rsid w:val="00375C29"/>
    <w:rsid w:val="00383380"/>
    <w:rsid w:val="00384DAD"/>
    <w:rsid w:val="0039032E"/>
    <w:rsid w:val="00391D55"/>
    <w:rsid w:val="00393A00"/>
    <w:rsid w:val="003957F7"/>
    <w:rsid w:val="003A6299"/>
    <w:rsid w:val="003B0A7B"/>
    <w:rsid w:val="003B2C5F"/>
    <w:rsid w:val="003B2DA3"/>
    <w:rsid w:val="003B5D7D"/>
    <w:rsid w:val="003B73B8"/>
    <w:rsid w:val="003C212E"/>
    <w:rsid w:val="003D09F2"/>
    <w:rsid w:val="003D31D3"/>
    <w:rsid w:val="003D6894"/>
    <w:rsid w:val="003E4980"/>
    <w:rsid w:val="003F7D1F"/>
    <w:rsid w:val="004038F1"/>
    <w:rsid w:val="004101A1"/>
    <w:rsid w:val="0042191A"/>
    <w:rsid w:val="004265CD"/>
    <w:rsid w:val="004362B6"/>
    <w:rsid w:val="00442F98"/>
    <w:rsid w:val="004446AE"/>
    <w:rsid w:val="004530E7"/>
    <w:rsid w:val="00454A10"/>
    <w:rsid w:val="00456357"/>
    <w:rsid w:val="004577E9"/>
    <w:rsid w:val="00462680"/>
    <w:rsid w:val="00466A95"/>
    <w:rsid w:val="00470E68"/>
    <w:rsid w:val="0048715E"/>
    <w:rsid w:val="0049455C"/>
    <w:rsid w:val="004A4DCE"/>
    <w:rsid w:val="004A744A"/>
    <w:rsid w:val="004B3C72"/>
    <w:rsid w:val="004B699F"/>
    <w:rsid w:val="004C04C5"/>
    <w:rsid w:val="004C3DC8"/>
    <w:rsid w:val="004C3DDA"/>
    <w:rsid w:val="004C3E45"/>
    <w:rsid w:val="004C472E"/>
    <w:rsid w:val="004D026B"/>
    <w:rsid w:val="004D1E51"/>
    <w:rsid w:val="004D72DB"/>
    <w:rsid w:val="004E163B"/>
    <w:rsid w:val="004E53C7"/>
    <w:rsid w:val="004E5BCF"/>
    <w:rsid w:val="004F7FE6"/>
    <w:rsid w:val="00503D42"/>
    <w:rsid w:val="005111A5"/>
    <w:rsid w:val="00517D69"/>
    <w:rsid w:val="0052002E"/>
    <w:rsid w:val="00520198"/>
    <w:rsid w:val="00520569"/>
    <w:rsid w:val="00520C6F"/>
    <w:rsid w:val="00522105"/>
    <w:rsid w:val="00527724"/>
    <w:rsid w:val="005309D7"/>
    <w:rsid w:val="00530FF3"/>
    <w:rsid w:val="00531048"/>
    <w:rsid w:val="0053349F"/>
    <w:rsid w:val="00535D5D"/>
    <w:rsid w:val="0053731B"/>
    <w:rsid w:val="00556187"/>
    <w:rsid w:val="00556A6E"/>
    <w:rsid w:val="00566A12"/>
    <w:rsid w:val="00572D9D"/>
    <w:rsid w:val="005743E1"/>
    <w:rsid w:val="0057726D"/>
    <w:rsid w:val="005806D6"/>
    <w:rsid w:val="0058251E"/>
    <w:rsid w:val="005828EB"/>
    <w:rsid w:val="00583E56"/>
    <w:rsid w:val="00584493"/>
    <w:rsid w:val="00584A21"/>
    <w:rsid w:val="00585641"/>
    <w:rsid w:val="0058691B"/>
    <w:rsid w:val="0059064E"/>
    <w:rsid w:val="00593007"/>
    <w:rsid w:val="005A0E83"/>
    <w:rsid w:val="005A4956"/>
    <w:rsid w:val="005A75ED"/>
    <w:rsid w:val="005B1FD2"/>
    <w:rsid w:val="005B6064"/>
    <w:rsid w:val="005B6CD2"/>
    <w:rsid w:val="005B7756"/>
    <w:rsid w:val="005C3B30"/>
    <w:rsid w:val="005C488F"/>
    <w:rsid w:val="005C7B90"/>
    <w:rsid w:val="005D0652"/>
    <w:rsid w:val="005D672F"/>
    <w:rsid w:val="005E17C2"/>
    <w:rsid w:val="005E275D"/>
    <w:rsid w:val="005E3016"/>
    <w:rsid w:val="005E576F"/>
    <w:rsid w:val="005F188B"/>
    <w:rsid w:val="005F47AE"/>
    <w:rsid w:val="005F5E6B"/>
    <w:rsid w:val="00601DCC"/>
    <w:rsid w:val="0060383D"/>
    <w:rsid w:val="00611ED5"/>
    <w:rsid w:val="00612027"/>
    <w:rsid w:val="006313FA"/>
    <w:rsid w:val="0063778B"/>
    <w:rsid w:val="00643621"/>
    <w:rsid w:val="00647870"/>
    <w:rsid w:val="00652DBA"/>
    <w:rsid w:val="0065681E"/>
    <w:rsid w:val="00657DCA"/>
    <w:rsid w:val="00671F3B"/>
    <w:rsid w:val="0067494A"/>
    <w:rsid w:val="00675689"/>
    <w:rsid w:val="00676229"/>
    <w:rsid w:val="00676BE6"/>
    <w:rsid w:val="00677B91"/>
    <w:rsid w:val="00684416"/>
    <w:rsid w:val="00684CAA"/>
    <w:rsid w:val="00696436"/>
    <w:rsid w:val="0069684E"/>
    <w:rsid w:val="00697736"/>
    <w:rsid w:val="006A0572"/>
    <w:rsid w:val="006A196F"/>
    <w:rsid w:val="006B1A21"/>
    <w:rsid w:val="006B3B99"/>
    <w:rsid w:val="006C64F8"/>
    <w:rsid w:val="006C7D25"/>
    <w:rsid w:val="006D1275"/>
    <w:rsid w:val="006D37CA"/>
    <w:rsid w:val="006D46A4"/>
    <w:rsid w:val="006D678D"/>
    <w:rsid w:val="006D790B"/>
    <w:rsid w:val="006E0BB0"/>
    <w:rsid w:val="006E3048"/>
    <w:rsid w:val="006F0C54"/>
    <w:rsid w:val="006F5FCE"/>
    <w:rsid w:val="00700535"/>
    <w:rsid w:val="007046DC"/>
    <w:rsid w:val="007070B2"/>
    <w:rsid w:val="0071016E"/>
    <w:rsid w:val="007140DF"/>
    <w:rsid w:val="007144FC"/>
    <w:rsid w:val="00714EB4"/>
    <w:rsid w:val="00722450"/>
    <w:rsid w:val="00723023"/>
    <w:rsid w:val="00736244"/>
    <w:rsid w:val="00743019"/>
    <w:rsid w:val="00745ACF"/>
    <w:rsid w:val="00756C8D"/>
    <w:rsid w:val="00761F3C"/>
    <w:rsid w:val="007662BA"/>
    <w:rsid w:val="00777BE9"/>
    <w:rsid w:val="007846BE"/>
    <w:rsid w:val="00785739"/>
    <w:rsid w:val="0078787A"/>
    <w:rsid w:val="0079199F"/>
    <w:rsid w:val="007938D2"/>
    <w:rsid w:val="00794AA5"/>
    <w:rsid w:val="007962D0"/>
    <w:rsid w:val="007A0775"/>
    <w:rsid w:val="007A0A05"/>
    <w:rsid w:val="007B5202"/>
    <w:rsid w:val="007B6286"/>
    <w:rsid w:val="007B7DC7"/>
    <w:rsid w:val="007C71E5"/>
    <w:rsid w:val="007D4901"/>
    <w:rsid w:val="007D76F4"/>
    <w:rsid w:val="007E1AA8"/>
    <w:rsid w:val="007E3401"/>
    <w:rsid w:val="007F10AA"/>
    <w:rsid w:val="007F2352"/>
    <w:rsid w:val="00810D9B"/>
    <w:rsid w:val="00811E23"/>
    <w:rsid w:val="00811E36"/>
    <w:rsid w:val="00813273"/>
    <w:rsid w:val="00813535"/>
    <w:rsid w:val="00815433"/>
    <w:rsid w:val="00826FD9"/>
    <w:rsid w:val="00830B07"/>
    <w:rsid w:val="008325AE"/>
    <w:rsid w:val="008353CD"/>
    <w:rsid w:val="00842F89"/>
    <w:rsid w:val="00850A5D"/>
    <w:rsid w:val="00851AC9"/>
    <w:rsid w:val="0086414B"/>
    <w:rsid w:val="00867799"/>
    <w:rsid w:val="0087152B"/>
    <w:rsid w:val="00871B48"/>
    <w:rsid w:val="00875067"/>
    <w:rsid w:val="00875455"/>
    <w:rsid w:val="0087753D"/>
    <w:rsid w:val="00881B08"/>
    <w:rsid w:val="0088740F"/>
    <w:rsid w:val="00892875"/>
    <w:rsid w:val="008929BB"/>
    <w:rsid w:val="00894536"/>
    <w:rsid w:val="008971DD"/>
    <w:rsid w:val="008A3BA9"/>
    <w:rsid w:val="008B1387"/>
    <w:rsid w:val="008B4722"/>
    <w:rsid w:val="008B7941"/>
    <w:rsid w:val="008C35F4"/>
    <w:rsid w:val="008D53CC"/>
    <w:rsid w:val="008D66F6"/>
    <w:rsid w:val="008D6D09"/>
    <w:rsid w:val="008D6F9E"/>
    <w:rsid w:val="008E498D"/>
    <w:rsid w:val="008F1F44"/>
    <w:rsid w:val="008F51B1"/>
    <w:rsid w:val="008F70C7"/>
    <w:rsid w:val="00901F28"/>
    <w:rsid w:val="00910FCB"/>
    <w:rsid w:val="00913239"/>
    <w:rsid w:val="009157F6"/>
    <w:rsid w:val="00924657"/>
    <w:rsid w:val="00924FDF"/>
    <w:rsid w:val="00933291"/>
    <w:rsid w:val="00943379"/>
    <w:rsid w:val="0094434F"/>
    <w:rsid w:val="00950E3D"/>
    <w:rsid w:val="009521B2"/>
    <w:rsid w:val="0095412D"/>
    <w:rsid w:val="00954494"/>
    <w:rsid w:val="009551F6"/>
    <w:rsid w:val="00964ECC"/>
    <w:rsid w:val="00970FDF"/>
    <w:rsid w:val="009740C6"/>
    <w:rsid w:val="009768CD"/>
    <w:rsid w:val="00976C33"/>
    <w:rsid w:val="00990E48"/>
    <w:rsid w:val="00992A60"/>
    <w:rsid w:val="009931B9"/>
    <w:rsid w:val="00994960"/>
    <w:rsid w:val="009975AB"/>
    <w:rsid w:val="009A3B72"/>
    <w:rsid w:val="009A5C75"/>
    <w:rsid w:val="009A705A"/>
    <w:rsid w:val="009C178D"/>
    <w:rsid w:val="009C1D8B"/>
    <w:rsid w:val="009C31D1"/>
    <w:rsid w:val="009E2D61"/>
    <w:rsid w:val="009E2EA7"/>
    <w:rsid w:val="009F4279"/>
    <w:rsid w:val="009F68F0"/>
    <w:rsid w:val="00A0709C"/>
    <w:rsid w:val="00A1012F"/>
    <w:rsid w:val="00A15C46"/>
    <w:rsid w:val="00A21D0C"/>
    <w:rsid w:val="00A23995"/>
    <w:rsid w:val="00A27A5A"/>
    <w:rsid w:val="00A35BDB"/>
    <w:rsid w:val="00A44E5D"/>
    <w:rsid w:val="00A515D8"/>
    <w:rsid w:val="00A518BB"/>
    <w:rsid w:val="00A55F62"/>
    <w:rsid w:val="00A57069"/>
    <w:rsid w:val="00A57D03"/>
    <w:rsid w:val="00A7241F"/>
    <w:rsid w:val="00A727CE"/>
    <w:rsid w:val="00A73EC6"/>
    <w:rsid w:val="00A75F1F"/>
    <w:rsid w:val="00A77347"/>
    <w:rsid w:val="00A83799"/>
    <w:rsid w:val="00A94F84"/>
    <w:rsid w:val="00AB33FE"/>
    <w:rsid w:val="00AB3FE2"/>
    <w:rsid w:val="00AB4360"/>
    <w:rsid w:val="00AC1872"/>
    <w:rsid w:val="00AC2DD9"/>
    <w:rsid w:val="00AC5612"/>
    <w:rsid w:val="00AD1E51"/>
    <w:rsid w:val="00AD3E8F"/>
    <w:rsid w:val="00AD5220"/>
    <w:rsid w:val="00AE5F27"/>
    <w:rsid w:val="00AE61DC"/>
    <w:rsid w:val="00AF40FE"/>
    <w:rsid w:val="00AF72F1"/>
    <w:rsid w:val="00AF7752"/>
    <w:rsid w:val="00AF78B4"/>
    <w:rsid w:val="00B065A3"/>
    <w:rsid w:val="00B103DA"/>
    <w:rsid w:val="00B10469"/>
    <w:rsid w:val="00B30A28"/>
    <w:rsid w:val="00B373C5"/>
    <w:rsid w:val="00B44314"/>
    <w:rsid w:val="00B47774"/>
    <w:rsid w:val="00B51E3F"/>
    <w:rsid w:val="00B54052"/>
    <w:rsid w:val="00B55D58"/>
    <w:rsid w:val="00B605D5"/>
    <w:rsid w:val="00B60753"/>
    <w:rsid w:val="00B61E7B"/>
    <w:rsid w:val="00B62127"/>
    <w:rsid w:val="00B63D81"/>
    <w:rsid w:val="00B66386"/>
    <w:rsid w:val="00B667E6"/>
    <w:rsid w:val="00B71473"/>
    <w:rsid w:val="00B733FF"/>
    <w:rsid w:val="00B76983"/>
    <w:rsid w:val="00B81C3E"/>
    <w:rsid w:val="00B82660"/>
    <w:rsid w:val="00B877F7"/>
    <w:rsid w:val="00B93677"/>
    <w:rsid w:val="00B94383"/>
    <w:rsid w:val="00B97BA3"/>
    <w:rsid w:val="00BA0D65"/>
    <w:rsid w:val="00BB16BB"/>
    <w:rsid w:val="00BB3BCA"/>
    <w:rsid w:val="00BB54CD"/>
    <w:rsid w:val="00BB5563"/>
    <w:rsid w:val="00BB569D"/>
    <w:rsid w:val="00BB6312"/>
    <w:rsid w:val="00BC2056"/>
    <w:rsid w:val="00BC3877"/>
    <w:rsid w:val="00BC489C"/>
    <w:rsid w:val="00BC560F"/>
    <w:rsid w:val="00BD18E4"/>
    <w:rsid w:val="00BD3910"/>
    <w:rsid w:val="00BD4A9D"/>
    <w:rsid w:val="00BD5A59"/>
    <w:rsid w:val="00BD7013"/>
    <w:rsid w:val="00BD7957"/>
    <w:rsid w:val="00BE402D"/>
    <w:rsid w:val="00BF1908"/>
    <w:rsid w:val="00BF1F4A"/>
    <w:rsid w:val="00BF20A9"/>
    <w:rsid w:val="00BF7B30"/>
    <w:rsid w:val="00C01C07"/>
    <w:rsid w:val="00C023DB"/>
    <w:rsid w:val="00C02CFD"/>
    <w:rsid w:val="00C033CA"/>
    <w:rsid w:val="00C109D0"/>
    <w:rsid w:val="00C12823"/>
    <w:rsid w:val="00C12D4F"/>
    <w:rsid w:val="00C13427"/>
    <w:rsid w:val="00C13B6F"/>
    <w:rsid w:val="00C16797"/>
    <w:rsid w:val="00C23939"/>
    <w:rsid w:val="00C25A68"/>
    <w:rsid w:val="00C25D94"/>
    <w:rsid w:val="00C30E4A"/>
    <w:rsid w:val="00C312B5"/>
    <w:rsid w:val="00C349AC"/>
    <w:rsid w:val="00C360D6"/>
    <w:rsid w:val="00C372FB"/>
    <w:rsid w:val="00C42DBE"/>
    <w:rsid w:val="00C44732"/>
    <w:rsid w:val="00C45517"/>
    <w:rsid w:val="00C5336A"/>
    <w:rsid w:val="00C55CF8"/>
    <w:rsid w:val="00C61B7C"/>
    <w:rsid w:val="00C62C12"/>
    <w:rsid w:val="00C64684"/>
    <w:rsid w:val="00C65622"/>
    <w:rsid w:val="00C66F21"/>
    <w:rsid w:val="00C71064"/>
    <w:rsid w:val="00C80D1E"/>
    <w:rsid w:val="00C845FB"/>
    <w:rsid w:val="00C848DD"/>
    <w:rsid w:val="00C86319"/>
    <w:rsid w:val="00C906B1"/>
    <w:rsid w:val="00C92AB1"/>
    <w:rsid w:val="00C941BC"/>
    <w:rsid w:val="00C962BC"/>
    <w:rsid w:val="00CB2BC9"/>
    <w:rsid w:val="00CB6D81"/>
    <w:rsid w:val="00CC0525"/>
    <w:rsid w:val="00CC096B"/>
    <w:rsid w:val="00CC1C97"/>
    <w:rsid w:val="00CC4668"/>
    <w:rsid w:val="00CD14CB"/>
    <w:rsid w:val="00CD4694"/>
    <w:rsid w:val="00CD4939"/>
    <w:rsid w:val="00CD72DA"/>
    <w:rsid w:val="00CE4216"/>
    <w:rsid w:val="00CE61D3"/>
    <w:rsid w:val="00CE66D6"/>
    <w:rsid w:val="00CF0285"/>
    <w:rsid w:val="00CF029F"/>
    <w:rsid w:val="00CF19FA"/>
    <w:rsid w:val="00CF239C"/>
    <w:rsid w:val="00CF27DA"/>
    <w:rsid w:val="00CF3281"/>
    <w:rsid w:val="00CF3AFA"/>
    <w:rsid w:val="00D003F6"/>
    <w:rsid w:val="00D07AE9"/>
    <w:rsid w:val="00D14BEF"/>
    <w:rsid w:val="00D20CA5"/>
    <w:rsid w:val="00D25A24"/>
    <w:rsid w:val="00D30C37"/>
    <w:rsid w:val="00D33E46"/>
    <w:rsid w:val="00D363D9"/>
    <w:rsid w:val="00D44CF7"/>
    <w:rsid w:val="00D52D86"/>
    <w:rsid w:val="00D605A6"/>
    <w:rsid w:val="00D70C66"/>
    <w:rsid w:val="00D74969"/>
    <w:rsid w:val="00D81E35"/>
    <w:rsid w:val="00D82E37"/>
    <w:rsid w:val="00D87064"/>
    <w:rsid w:val="00D92287"/>
    <w:rsid w:val="00D97204"/>
    <w:rsid w:val="00D97556"/>
    <w:rsid w:val="00DA025F"/>
    <w:rsid w:val="00DA4547"/>
    <w:rsid w:val="00DA5339"/>
    <w:rsid w:val="00DB1583"/>
    <w:rsid w:val="00DB4735"/>
    <w:rsid w:val="00DB4BC3"/>
    <w:rsid w:val="00DC198E"/>
    <w:rsid w:val="00DC1E71"/>
    <w:rsid w:val="00DC5544"/>
    <w:rsid w:val="00DC5743"/>
    <w:rsid w:val="00DC6962"/>
    <w:rsid w:val="00DC78A9"/>
    <w:rsid w:val="00DD1465"/>
    <w:rsid w:val="00DD361D"/>
    <w:rsid w:val="00DD71C4"/>
    <w:rsid w:val="00DE14EB"/>
    <w:rsid w:val="00DE58C4"/>
    <w:rsid w:val="00DE58D8"/>
    <w:rsid w:val="00DE6897"/>
    <w:rsid w:val="00DE7D2C"/>
    <w:rsid w:val="00DF1F59"/>
    <w:rsid w:val="00DF42FA"/>
    <w:rsid w:val="00E02F11"/>
    <w:rsid w:val="00E05ECA"/>
    <w:rsid w:val="00E070C5"/>
    <w:rsid w:val="00E079D9"/>
    <w:rsid w:val="00E175E5"/>
    <w:rsid w:val="00E202C6"/>
    <w:rsid w:val="00E20B57"/>
    <w:rsid w:val="00E20B9D"/>
    <w:rsid w:val="00E30EF0"/>
    <w:rsid w:val="00E43B14"/>
    <w:rsid w:val="00E45757"/>
    <w:rsid w:val="00E53144"/>
    <w:rsid w:val="00E53A5D"/>
    <w:rsid w:val="00E70DDF"/>
    <w:rsid w:val="00E75860"/>
    <w:rsid w:val="00E75EDB"/>
    <w:rsid w:val="00E76F22"/>
    <w:rsid w:val="00E80702"/>
    <w:rsid w:val="00E81256"/>
    <w:rsid w:val="00E85419"/>
    <w:rsid w:val="00E85C91"/>
    <w:rsid w:val="00E93765"/>
    <w:rsid w:val="00E93A76"/>
    <w:rsid w:val="00E95DEC"/>
    <w:rsid w:val="00E97052"/>
    <w:rsid w:val="00EA4464"/>
    <w:rsid w:val="00EB3128"/>
    <w:rsid w:val="00EB3A03"/>
    <w:rsid w:val="00EB426A"/>
    <w:rsid w:val="00EB5BB7"/>
    <w:rsid w:val="00EC0B5A"/>
    <w:rsid w:val="00EC7F88"/>
    <w:rsid w:val="00ED1733"/>
    <w:rsid w:val="00EE35F0"/>
    <w:rsid w:val="00EE459D"/>
    <w:rsid w:val="00EE65C9"/>
    <w:rsid w:val="00EE7317"/>
    <w:rsid w:val="00EF7D44"/>
    <w:rsid w:val="00F00C11"/>
    <w:rsid w:val="00F01251"/>
    <w:rsid w:val="00F0188C"/>
    <w:rsid w:val="00F03FFA"/>
    <w:rsid w:val="00F1368E"/>
    <w:rsid w:val="00F158CC"/>
    <w:rsid w:val="00F234CE"/>
    <w:rsid w:val="00F30DC8"/>
    <w:rsid w:val="00F330E2"/>
    <w:rsid w:val="00F34BFF"/>
    <w:rsid w:val="00F469AD"/>
    <w:rsid w:val="00F47DB5"/>
    <w:rsid w:val="00F53B49"/>
    <w:rsid w:val="00F55B82"/>
    <w:rsid w:val="00F56894"/>
    <w:rsid w:val="00F56BE0"/>
    <w:rsid w:val="00F60318"/>
    <w:rsid w:val="00F6527B"/>
    <w:rsid w:val="00F70665"/>
    <w:rsid w:val="00F71092"/>
    <w:rsid w:val="00F90020"/>
    <w:rsid w:val="00F90F60"/>
    <w:rsid w:val="00F93ACB"/>
    <w:rsid w:val="00F97039"/>
    <w:rsid w:val="00FA2BC8"/>
    <w:rsid w:val="00FA7ACA"/>
    <w:rsid w:val="00FA7E4A"/>
    <w:rsid w:val="00FB0A23"/>
    <w:rsid w:val="00FB1AA8"/>
    <w:rsid w:val="00FB249A"/>
    <w:rsid w:val="00FB4622"/>
    <w:rsid w:val="00FD2FCA"/>
    <w:rsid w:val="00FD44AC"/>
    <w:rsid w:val="00FD5C8D"/>
    <w:rsid w:val="00FD5F7B"/>
    <w:rsid w:val="00FF2823"/>
    <w:rsid w:val="00FF482F"/>
    <w:rsid w:val="00FF5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C8BD"/>
  <w15:docId w15:val="{C8E619D4-AB83-4CC7-830D-F6E0DE74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0C66"/>
    <w:pPr>
      <w:spacing w:after="0" w:line="240" w:lineRule="auto"/>
      <w:ind w:firstLine="709"/>
      <w:jc w:val="both"/>
    </w:pPr>
    <w:rPr>
      <w:rFonts w:ascii="Arial" w:hAnsi="Arial"/>
      <w:sz w:val="24"/>
    </w:rPr>
  </w:style>
  <w:style w:type="paragraph" w:styleId="1">
    <w:name w:val="heading 1"/>
    <w:basedOn w:val="a0"/>
    <w:next w:val="a0"/>
    <w:link w:val="10"/>
    <w:uiPriority w:val="9"/>
    <w:qFormat/>
    <w:rsid w:val="00272335"/>
    <w:pPr>
      <w:keepNext/>
      <w:spacing w:before="240" w:after="60"/>
      <w:ind w:firstLine="0"/>
      <w:jc w:val="left"/>
      <w:outlineLvl w:val="0"/>
    </w:pPr>
    <w:rPr>
      <w:rFonts w:ascii="Cambria" w:eastAsia="Times New Roman" w:hAnsi="Cambria" w:cs="Cambria"/>
      <w:b/>
      <w:bCs/>
      <w:kern w:val="32"/>
      <w:sz w:val="32"/>
      <w:szCs w:val="32"/>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CF3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uiPriority w:val="99"/>
    <w:unhideWhenUsed/>
    <w:rsid w:val="003D31D3"/>
    <w:rPr>
      <w:color w:val="0000FF" w:themeColor="hyperlink"/>
      <w:u w:val="single"/>
    </w:rPr>
  </w:style>
  <w:style w:type="paragraph" w:styleId="a6">
    <w:name w:val="List Paragraph"/>
    <w:basedOn w:val="a0"/>
    <w:link w:val="a7"/>
    <w:uiPriority w:val="1"/>
    <w:qFormat/>
    <w:rsid w:val="00393A00"/>
    <w:pPr>
      <w:ind w:left="720"/>
      <w:contextualSpacing/>
    </w:pPr>
  </w:style>
  <w:style w:type="character" w:customStyle="1" w:styleId="a8">
    <w:name w:val="Основной текст_"/>
    <w:link w:val="17"/>
    <w:locked/>
    <w:rsid w:val="00CF0285"/>
    <w:rPr>
      <w:sz w:val="19"/>
      <w:szCs w:val="19"/>
      <w:shd w:val="clear" w:color="auto" w:fill="FFFFFF"/>
    </w:rPr>
  </w:style>
  <w:style w:type="paragraph" w:customStyle="1" w:styleId="17">
    <w:name w:val="Основной текст17"/>
    <w:basedOn w:val="a0"/>
    <w:link w:val="a8"/>
    <w:rsid w:val="00CF0285"/>
    <w:pPr>
      <w:shd w:val="clear" w:color="auto" w:fill="FFFFFF"/>
      <w:spacing w:line="230" w:lineRule="exact"/>
      <w:ind w:firstLine="0"/>
      <w:jc w:val="center"/>
    </w:pPr>
    <w:rPr>
      <w:rFonts w:asciiTheme="minorHAnsi" w:hAnsiTheme="minorHAnsi"/>
      <w:sz w:val="19"/>
      <w:szCs w:val="19"/>
    </w:rPr>
  </w:style>
  <w:style w:type="character" w:customStyle="1" w:styleId="3">
    <w:name w:val="Основной текст (3)_"/>
    <w:link w:val="30"/>
    <w:uiPriority w:val="99"/>
    <w:locked/>
    <w:rsid w:val="00CF0285"/>
    <w:rPr>
      <w:sz w:val="19"/>
      <w:szCs w:val="19"/>
      <w:shd w:val="clear" w:color="auto" w:fill="FFFFFF"/>
    </w:rPr>
  </w:style>
  <w:style w:type="paragraph" w:customStyle="1" w:styleId="30">
    <w:name w:val="Основной текст (3)"/>
    <w:basedOn w:val="a0"/>
    <w:link w:val="3"/>
    <w:rsid w:val="00CF0285"/>
    <w:pPr>
      <w:shd w:val="clear" w:color="auto" w:fill="FFFFFF"/>
      <w:spacing w:line="226" w:lineRule="exact"/>
      <w:ind w:firstLine="0"/>
      <w:jc w:val="left"/>
    </w:pPr>
    <w:rPr>
      <w:rFonts w:asciiTheme="minorHAnsi" w:hAnsiTheme="minorHAnsi"/>
      <w:sz w:val="19"/>
      <w:szCs w:val="19"/>
    </w:rPr>
  </w:style>
  <w:style w:type="paragraph" w:styleId="a9">
    <w:name w:val="Body Text"/>
    <w:aliases w:val="Список 1,Body Text Char,body text,Основной текст Знак Знак,Основной текст Знак Знак Знак Знак,body text Знак Знак,body text Знак Знак Знак,body text Знак Знак Знак Знак,Основной текст Знак Знак1,Основной текст2 Знак Знак Знак"/>
    <w:basedOn w:val="a0"/>
    <w:link w:val="aa"/>
    <w:uiPriority w:val="1"/>
    <w:unhideWhenUsed/>
    <w:qFormat/>
    <w:rsid w:val="00B733FF"/>
    <w:pPr>
      <w:spacing w:after="120"/>
    </w:pPr>
  </w:style>
  <w:style w:type="character" w:customStyle="1" w:styleId="aa">
    <w:name w:val="Основной текст Знак"/>
    <w:aliases w:val="Список 1 Знак,Body Text Char Знак,body text Знак,Основной текст Знак Знак Знак,Основной текст Знак Знак Знак Знак Знак,body text Знак Знак Знак1,body text Знак Знак Знак Знак1,body text Знак Знак Знак Знак Знак"/>
    <w:basedOn w:val="a1"/>
    <w:link w:val="a9"/>
    <w:uiPriority w:val="1"/>
    <w:rsid w:val="00B733FF"/>
    <w:rPr>
      <w:rFonts w:ascii="Arial" w:hAnsi="Arial"/>
      <w:sz w:val="24"/>
    </w:rPr>
  </w:style>
  <w:style w:type="paragraph" w:styleId="ab">
    <w:name w:val="Body Text Indent"/>
    <w:basedOn w:val="a0"/>
    <w:link w:val="ac"/>
    <w:unhideWhenUsed/>
    <w:rsid w:val="0020642F"/>
    <w:pPr>
      <w:spacing w:after="120"/>
      <w:ind w:left="283"/>
    </w:pPr>
  </w:style>
  <w:style w:type="character" w:customStyle="1" w:styleId="ac">
    <w:name w:val="Основной текст с отступом Знак"/>
    <w:basedOn w:val="a1"/>
    <w:link w:val="ab"/>
    <w:rsid w:val="0020642F"/>
    <w:rPr>
      <w:rFonts w:ascii="Arial" w:hAnsi="Arial"/>
      <w:sz w:val="24"/>
    </w:rPr>
  </w:style>
  <w:style w:type="paragraph" w:customStyle="1" w:styleId="ConsPlusNormal">
    <w:name w:val="ConsPlusNormal"/>
    <w:link w:val="ConsPlusNormal0"/>
    <w:rsid w:val="00C447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0767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Strong"/>
    <w:basedOn w:val="a1"/>
    <w:uiPriority w:val="22"/>
    <w:qFormat/>
    <w:rsid w:val="002141D4"/>
    <w:rPr>
      <w:b/>
      <w:bCs/>
    </w:rPr>
  </w:style>
  <w:style w:type="paragraph" w:customStyle="1" w:styleId="11">
    <w:name w:val="Знак Знак Знак Знак Знак Знак Знак Знак1 Знак Знак Знак1 Знак Знак Знак Знак"/>
    <w:basedOn w:val="a0"/>
    <w:rsid w:val="00AB4360"/>
    <w:pPr>
      <w:spacing w:before="100" w:beforeAutospacing="1" w:after="100" w:afterAutospacing="1"/>
      <w:ind w:firstLine="0"/>
      <w:jc w:val="left"/>
    </w:pPr>
    <w:rPr>
      <w:rFonts w:ascii="Tahoma" w:eastAsia="Times New Roman" w:hAnsi="Tahoma" w:cs="Times New Roman"/>
      <w:sz w:val="20"/>
      <w:szCs w:val="20"/>
      <w:lang w:val="en-US"/>
    </w:rPr>
  </w:style>
  <w:style w:type="paragraph" w:customStyle="1" w:styleId="Oaeno">
    <w:name w:val="Oaeno"/>
    <w:basedOn w:val="a0"/>
    <w:rsid w:val="004E53C7"/>
    <w:pPr>
      <w:ind w:firstLine="0"/>
      <w:jc w:val="left"/>
    </w:pPr>
    <w:rPr>
      <w:rFonts w:ascii="Courier New" w:eastAsia="Times New Roman" w:hAnsi="Courier New" w:cs="Courier New"/>
      <w:sz w:val="20"/>
      <w:szCs w:val="20"/>
      <w:lang w:eastAsia="ru-RU"/>
    </w:rPr>
  </w:style>
  <w:style w:type="character" w:customStyle="1" w:styleId="10">
    <w:name w:val="Заголовок 1 Знак"/>
    <w:basedOn w:val="a1"/>
    <w:link w:val="1"/>
    <w:uiPriority w:val="9"/>
    <w:rsid w:val="00272335"/>
    <w:rPr>
      <w:rFonts w:ascii="Cambria" w:eastAsia="Times New Roman" w:hAnsi="Cambria" w:cs="Cambria"/>
      <w:b/>
      <w:bCs/>
      <w:kern w:val="32"/>
      <w:sz w:val="32"/>
      <w:szCs w:val="32"/>
      <w:lang w:val="en-US" w:eastAsia="ru-RU"/>
    </w:rPr>
  </w:style>
  <w:style w:type="paragraph" w:customStyle="1" w:styleId="ConsNormal">
    <w:name w:val="ConsNormal"/>
    <w:link w:val="ConsNormal0"/>
    <w:rsid w:val="0027233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272335"/>
    <w:rPr>
      <w:rFonts w:ascii="Arial" w:eastAsia="Times New Roman" w:hAnsi="Arial" w:cs="Arial"/>
      <w:sz w:val="20"/>
      <w:szCs w:val="20"/>
      <w:lang w:eastAsia="ru-RU"/>
    </w:rPr>
  </w:style>
  <w:style w:type="paragraph" w:customStyle="1" w:styleId="western">
    <w:name w:val="western"/>
    <w:basedOn w:val="a0"/>
    <w:rsid w:val="00272335"/>
    <w:pPr>
      <w:spacing w:before="100" w:beforeAutospacing="1" w:after="100" w:afterAutospacing="1"/>
      <w:ind w:firstLine="0"/>
      <w:jc w:val="left"/>
    </w:pPr>
    <w:rPr>
      <w:rFonts w:ascii="Times New Roman" w:eastAsia="Times New Roman" w:hAnsi="Times New Roman" w:cs="Times New Roman"/>
      <w:szCs w:val="24"/>
      <w:lang w:eastAsia="ru-RU"/>
    </w:rPr>
  </w:style>
  <w:style w:type="paragraph" w:styleId="ae">
    <w:name w:val="Balloon Text"/>
    <w:basedOn w:val="a0"/>
    <w:link w:val="af"/>
    <w:uiPriority w:val="99"/>
    <w:semiHidden/>
    <w:unhideWhenUsed/>
    <w:rsid w:val="00794AA5"/>
    <w:rPr>
      <w:rFonts w:ascii="Segoe UI" w:hAnsi="Segoe UI" w:cs="Segoe UI"/>
      <w:sz w:val="18"/>
      <w:szCs w:val="18"/>
    </w:rPr>
  </w:style>
  <w:style w:type="character" w:customStyle="1" w:styleId="af">
    <w:name w:val="Текст выноски Знак"/>
    <w:basedOn w:val="a1"/>
    <w:link w:val="ae"/>
    <w:uiPriority w:val="99"/>
    <w:semiHidden/>
    <w:rsid w:val="00794AA5"/>
    <w:rPr>
      <w:rFonts w:ascii="Segoe UI" w:hAnsi="Segoe UI" w:cs="Segoe UI"/>
      <w:sz w:val="18"/>
      <w:szCs w:val="18"/>
    </w:rPr>
  </w:style>
  <w:style w:type="character" w:customStyle="1" w:styleId="apple-converted-space">
    <w:name w:val="apple-converted-space"/>
    <w:basedOn w:val="a1"/>
    <w:rsid w:val="00061941"/>
  </w:style>
  <w:style w:type="paragraph" w:styleId="af0">
    <w:name w:val="header"/>
    <w:basedOn w:val="a0"/>
    <w:link w:val="af1"/>
    <w:uiPriority w:val="99"/>
    <w:unhideWhenUsed/>
    <w:rsid w:val="0057726D"/>
    <w:pPr>
      <w:tabs>
        <w:tab w:val="center" w:pos="4677"/>
        <w:tab w:val="right" w:pos="9355"/>
      </w:tabs>
    </w:pPr>
  </w:style>
  <w:style w:type="character" w:customStyle="1" w:styleId="af1">
    <w:name w:val="Верхний колонтитул Знак"/>
    <w:basedOn w:val="a1"/>
    <w:link w:val="af0"/>
    <w:uiPriority w:val="99"/>
    <w:rsid w:val="0057726D"/>
    <w:rPr>
      <w:rFonts w:ascii="Arial" w:hAnsi="Arial"/>
      <w:sz w:val="24"/>
    </w:rPr>
  </w:style>
  <w:style w:type="paragraph" w:styleId="af2">
    <w:name w:val="footer"/>
    <w:basedOn w:val="a0"/>
    <w:link w:val="af3"/>
    <w:uiPriority w:val="99"/>
    <w:unhideWhenUsed/>
    <w:rsid w:val="0057726D"/>
    <w:pPr>
      <w:tabs>
        <w:tab w:val="center" w:pos="4677"/>
        <w:tab w:val="right" w:pos="9355"/>
      </w:tabs>
    </w:pPr>
  </w:style>
  <w:style w:type="character" w:customStyle="1" w:styleId="af3">
    <w:name w:val="Нижний колонтитул Знак"/>
    <w:basedOn w:val="a1"/>
    <w:link w:val="af2"/>
    <w:uiPriority w:val="99"/>
    <w:rsid w:val="0057726D"/>
    <w:rPr>
      <w:rFonts w:ascii="Arial" w:hAnsi="Arial"/>
      <w:sz w:val="24"/>
    </w:rPr>
  </w:style>
  <w:style w:type="paragraph" w:customStyle="1" w:styleId="12">
    <w:name w:val="Пункт1"/>
    <w:basedOn w:val="a0"/>
    <w:rsid w:val="001E27FB"/>
    <w:pPr>
      <w:tabs>
        <w:tab w:val="left" w:pos="567"/>
      </w:tabs>
      <w:spacing w:before="240" w:line="360" w:lineRule="auto"/>
      <w:ind w:left="567" w:hanging="279"/>
      <w:jc w:val="center"/>
    </w:pPr>
    <w:rPr>
      <w:rFonts w:eastAsia="Calibri" w:cs="Times New Roman"/>
      <w:b/>
      <w:kern w:val="1"/>
      <w:sz w:val="28"/>
      <w:szCs w:val="28"/>
      <w:lang w:eastAsia="ar-SA"/>
    </w:rPr>
  </w:style>
  <w:style w:type="character" w:customStyle="1" w:styleId="-">
    <w:name w:val="Интернет-ссылка"/>
    <w:basedOn w:val="a1"/>
    <w:uiPriority w:val="99"/>
    <w:unhideWhenUsed/>
    <w:rsid w:val="00722450"/>
    <w:rPr>
      <w:color w:val="0000FF" w:themeColor="hyperlink"/>
      <w:u w:val="single"/>
    </w:rPr>
  </w:style>
  <w:style w:type="paragraph" w:styleId="af4">
    <w:name w:val="Normal (Web)"/>
    <w:basedOn w:val="a0"/>
    <w:uiPriority w:val="99"/>
    <w:unhideWhenUsed/>
    <w:rsid w:val="00AF72F1"/>
    <w:pPr>
      <w:spacing w:before="100" w:beforeAutospacing="1" w:after="100" w:afterAutospacing="1"/>
      <w:ind w:firstLine="0"/>
      <w:jc w:val="left"/>
    </w:pPr>
    <w:rPr>
      <w:rFonts w:ascii="Times New Roman" w:eastAsia="Times New Roman" w:hAnsi="Times New Roman" w:cs="Times New Roman"/>
      <w:szCs w:val="24"/>
      <w:lang w:eastAsia="ru-RU"/>
    </w:rPr>
  </w:style>
  <w:style w:type="character" w:customStyle="1" w:styleId="wmi-callto">
    <w:name w:val="wmi-callto"/>
    <w:basedOn w:val="a1"/>
    <w:rsid w:val="00AF72F1"/>
  </w:style>
  <w:style w:type="character" w:customStyle="1" w:styleId="ConsPlusNormal0">
    <w:name w:val="ConsPlusNormal Знак"/>
    <w:link w:val="ConsPlusNormal"/>
    <w:locked/>
    <w:rsid w:val="00520C6F"/>
    <w:rPr>
      <w:rFonts w:ascii="Arial" w:eastAsia="Times New Roman" w:hAnsi="Arial" w:cs="Arial"/>
      <w:sz w:val="20"/>
      <w:szCs w:val="20"/>
      <w:lang w:eastAsia="ru-RU"/>
    </w:rPr>
  </w:style>
  <w:style w:type="paragraph" w:customStyle="1" w:styleId="Standard">
    <w:name w:val="Standard"/>
    <w:rsid w:val="00146273"/>
    <w:pPr>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a7">
    <w:name w:val="Абзац списка Знак"/>
    <w:link w:val="a6"/>
    <w:uiPriority w:val="99"/>
    <w:locked/>
    <w:rsid w:val="00070778"/>
    <w:rPr>
      <w:rFonts w:ascii="Arial" w:hAnsi="Arial"/>
      <w:sz w:val="24"/>
    </w:rPr>
  </w:style>
  <w:style w:type="character" w:customStyle="1" w:styleId="2">
    <w:name w:val="Основной текст (2)"/>
    <w:rsid w:val="000E7FD2"/>
    <w:rPr>
      <w:rFonts w:ascii="Times New Roman" w:hAnsi="Times New Roman"/>
      <w:spacing w:val="0"/>
      <w:sz w:val="19"/>
      <w:u w:val="none"/>
      <w:effect w:val="none"/>
    </w:rPr>
  </w:style>
  <w:style w:type="paragraph" w:styleId="af5">
    <w:name w:val="No Spacing"/>
    <w:uiPriority w:val="1"/>
    <w:qFormat/>
    <w:rsid w:val="00B93677"/>
    <w:pPr>
      <w:spacing w:after="0" w:line="240" w:lineRule="auto"/>
    </w:pPr>
    <w:rPr>
      <w:rFonts w:ascii="Calibri" w:eastAsia="Calibri" w:hAnsi="Calibri" w:cs="Times New Roman"/>
    </w:rPr>
  </w:style>
  <w:style w:type="paragraph" w:styleId="HTML">
    <w:name w:val="HTML Preformatted"/>
    <w:basedOn w:val="a0"/>
    <w:link w:val="HTML0"/>
    <w:rsid w:val="0087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87152B"/>
    <w:rPr>
      <w:rFonts w:ascii="Courier New" w:eastAsia="Times New Roman" w:hAnsi="Courier New" w:cs="Courier New"/>
      <w:sz w:val="20"/>
      <w:szCs w:val="20"/>
      <w:lang w:eastAsia="ru-RU"/>
    </w:rPr>
  </w:style>
  <w:style w:type="paragraph" w:customStyle="1" w:styleId="af6">
    <w:name w:val="Знак Знак Знак Знак"/>
    <w:basedOn w:val="a0"/>
    <w:rsid w:val="009E2D61"/>
    <w:pPr>
      <w:spacing w:after="160" w:line="240" w:lineRule="exact"/>
      <w:ind w:firstLine="0"/>
      <w:jc w:val="left"/>
    </w:pPr>
    <w:rPr>
      <w:rFonts w:ascii="Times New Roman" w:eastAsia="Calibri" w:hAnsi="Times New Roman" w:cs="Times New Roman"/>
      <w:sz w:val="20"/>
      <w:szCs w:val="20"/>
      <w:lang w:eastAsia="zh-CN"/>
    </w:rPr>
  </w:style>
  <w:style w:type="character" w:styleId="af7">
    <w:name w:val="Emphasis"/>
    <w:qFormat/>
    <w:rsid w:val="000050F9"/>
    <w:rPr>
      <w:i/>
      <w:iCs/>
    </w:rPr>
  </w:style>
  <w:style w:type="character" w:customStyle="1" w:styleId="13">
    <w:name w:val="Неразрешенное упоминание1"/>
    <w:basedOn w:val="a1"/>
    <w:uiPriority w:val="99"/>
    <w:semiHidden/>
    <w:unhideWhenUsed/>
    <w:rsid w:val="00F34BFF"/>
    <w:rPr>
      <w:color w:val="605E5C"/>
      <w:shd w:val="clear" w:color="auto" w:fill="E1DFDD"/>
    </w:rPr>
  </w:style>
  <w:style w:type="character" w:customStyle="1" w:styleId="16">
    <w:name w:val="Основной текст (16)"/>
    <w:rsid w:val="004101A1"/>
    <w:rPr>
      <w:rFonts w:ascii="Times New Roman" w:hAnsi="Times New Roman"/>
      <w:spacing w:val="0"/>
      <w:sz w:val="19"/>
      <w:u w:val="single"/>
    </w:rPr>
  </w:style>
  <w:style w:type="paragraph" w:customStyle="1" w:styleId="paragraph">
    <w:name w:val="paragraph"/>
    <w:basedOn w:val="a0"/>
    <w:rsid w:val="00CF029F"/>
    <w:pPr>
      <w:spacing w:before="100" w:beforeAutospacing="1" w:after="100" w:afterAutospacing="1"/>
      <w:ind w:firstLine="0"/>
      <w:jc w:val="left"/>
    </w:pPr>
    <w:rPr>
      <w:rFonts w:ascii="Times New Roman" w:eastAsia="Times New Roman" w:hAnsi="Times New Roman" w:cs="Times New Roman"/>
      <w:szCs w:val="24"/>
      <w:lang w:eastAsia="ru-RU"/>
    </w:rPr>
  </w:style>
  <w:style w:type="paragraph" w:customStyle="1" w:styleId="Normalunindented">
    <w:name w:val="Normal unindented"/>
    <w:qFormat/>
    <w:rsid w:val="00CF029F"/>
    <w:pPr>
      <w:spacing w:before="120" w:after="120"/>
      <w:jc w:val="both"/>
    </w:pPr>
    <w:rPr>
      <w:rFonts w:ascii="Times New Roman" w:eastAsia="Times New Roman" w:hAnsi="Times New Roman" w:cs="Times New Roman"/>
      <w:lang w:eastAsia="ru-RU"/>
    </w:rPr>
  </w:style>
  <w:style w:type="paragraph" w:styleId="af8">
    <w:name w:val="Title"/>
    <w:basedOn w:val="a0"/>
    <w:link w:val="af9"/>
    <w:qFormat/>
    <w:rsid w:val="00C66F21"/>
    <w:pPr>
      <w:ind w:firstLine="0"/>
      <w:jc w:val="center"/>
    </w:pPr>
    <w:rPr>
      <w:rFonts w:ascii="Times New Roman" w:eastAsia="Times New Roman" w:hAnsi="Times New Roman" w:cs="Times New Roman"/>
      <w:b/>
      <w:i/>
      <w:szCs w:val="20"/>
      <w:lang w:eastAsia="ru-RU"/>
    </w:rPr>
  </w:style>
  <w:style w:type="character" w:customStyle="1" w:styleId="af9">
    <w:name w:val="Название Знак"/>
    <w:basedOn w:val="a1"/>
    <w:link w:val="af8"/>
    <w:rsid w:val="00C66F21"/>
    <w:rPr>
      <w:rFonts w:ascii="Times New Roman" w:eastAsia="Times New Roman" w:hAnsi="Times New Roman" w:cs="Times New Roman"/>
      <w:b/>
      <w:i/>
      <w:sz w:val="24"/>
      <w:szCs w:val="20"/>
      <w:lang w:eastAsia="ru-RU"/>
    </w:rPr>
  </w:style>
  <w:style w:type="paragraph" w:styleId="20">
    <w:name w:val="Body Text 2"/>
    <w:basedOn w:val="a0"/>
    <w:link w:val="21"/>
    <w:rsid w:val="00C66F21"/>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1">
    <w:name w:val="Основной текст 2 Знак"/>
    <w:basedOn w:val="a1"/>
    <w:link w:val="20"/>
    <w:rsid w:val="00C66F21"/>
    <w:rPr>
      <w:rFonts w:ascii="Times New Roman" w:eastAsia="Times New Roman" w:hAnsi="Times New Roman" w:cs="Times New Roman"/>
      <w:sz w:val="20"/>
      <w:szCs w:val="20"/>
      <w:lang w:eastAsia="ru-RU"/>
    </w:rPr>
  </w:style>
  <w:style w:type="paragraph" w:customStyle="1" w:styleId="210">
    <w:name w:val="Основной текст 21"/>
    <w:basedOn w:val="a0"/>
    <w:link w:val="BodyText2"/>
    <w:rsid w:val="00C66F21"/>
    <w:pPr>
      <w:ind w:firstLine="0"/>
    </w:pPr>
    <w:rPr>
      <w:rFonts w:eastAsia="Times New Roman" w:cs="Times New Roman"/>
      <w:i/>
      <w:sz w:val="22"/>
      <w:szCs w:val="20"/>
      <w:lang w:val="x-none" w:eastAsia="x-none"/>
    </w:rPr>
  </w:style>
  <w:style w:type="paragraph" w:styleId="22">
    <w:name w:val="Body Text Indent 2"/>
    <w:basedOn w:val="a0"/>
    <w:link w:val="23"/>
    <w:rsid w:val="00C66F21"/>
    <w:pPr>
      <w:spacing w:after="120" w:line="480" w:lineRule="auto"/>
      <w:ind w:left="283" w:firstLine="0"/>
      <w:jc w:val="left"/>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1"/>
    <w:link w:val="22"/>
    <w:rsid w:val="00C66F21"/>
    <w:rPr>
      <w:rFonts w:ascii="Times New Roman" w:eastAsia="Times New Roman" w:hAnsi="Times New Roman" w:cs="Times New Roman"/>
      <w:sz w:val="20"/>
      <w:szCs w:val="20"/>
      <w:lang w:eastAsia="ru-RU"/>
    </w:rPr>
  </w:style>
  <w:style w:type="paragraph" w:customStyle="1" w:styleId="afa">
    <w:name w:val="Знак"/>
    <w:basedOn w:val="a0"/>
    <w:rsid w:val="00C66F21"/>
    <w:pPr>
      <w:spacing w:before="100" w:beforeAutospacing="1" w:after="100" w:afterAutospacing="1"/>
      <w:ind w:firstLine="0"/>
      <w:jc w:val="left"/>
    </w:pPr>
    <w:rPr>
      <w:rFonts w:ascii="Tahoma" w:eastAsia="Times New Roman" w:hAnsi="Tahoma" w:cs="Times New Roman"/>
      <w:sz w:val="20"/>
      <w:szCs w:val="20"/>
      <w:lang w:val="en-US"/>
    </w:rPr>
  </w:style>
  <w:style w:type="character" w:customStyle="1" w:styleId="BodyText2">
    <w:name w:val="Body Text 2 Знак"/>
    <w:link w:val="210"/>
    <w:locked/>
    <w:rsid w:val="00C66F21"/>
    <w:rPr>
      <w:rFonts w:ascii="Arial" w:eastAsia="Times New Roman" w:hAnsi="Arial" w:cs="Times New Roman"/>
      <w:i/>
      <w:szCs w:val="20"/>
      <w:lang w:val="x-none" w:eastAsia="x-none"/>
    </w:rPr>
  </w:style>
  <w:style w:type="paragraph" w:styleId="a">
    <w:name w:val="List Bullet"/>
    <w:basedOn w:val="a0"/>
    <w:rsid w:val="00C66F21"/>
    <w:pPr>
      <w:numPr>
        <w:numId w:val="6"/>
      </w:numPr>
      <w:contextualSpacing/>
      <w:jc w:val="left"/>
    </w:pPr>
    <w:rPr>
      <w:rFonts w:ascii="Times New Roman" w:eastAsia="Times New Roman" w:hAnsi="Times New Roman" w:cs="Times New Roman"/>
      <w:sz w:val="20"/>
      <w:szCs w:val="20"/>
      <w:lang w:eastAsia="ru-RU"/>
    </w:rPr>
  </w:style>
  <w:style w:type="character" w:customStyle="1" w:styleId="right">
    <w:name w:val="right"/>
    <w:rsid w:val="00C66F21"/>
  </w:style>
  <w:style w:type="paragraph" w:customStyle="1" w:styleId="24">
    <w:name w:val="Основной текст 24"/>
    <w:basedOn w:val="a0"/>
    <w:rsid w:val="00C66F21"/>
    <w:pPr>
      <w:ind w:firstLine="0"/>
    </w:pPr>
    <w:rPr>
      <w:rFonts w:eastAsia="Times New Roman" w:cs="Times New Roman"/>
      <w:i/>
      <w:sz w:val="22"/>
      <w:szCs w:val="20"/>
      <w:lang w:val="x-none" w:eastAsia="x-none"/>
    </w:rPr>
  </w:style>
  <w:style w:type="character" w:customStyle="1" w:styleId="s2">
    <w:name w:val="s2"/>
    <w:basedOn w:val="a1"/>
    <w:rsid w:val="00C66F21"/>
  </w:style>
  <w:style w:type="paragraph" w:customStyle="1" w:styleId="afb">
    <w:name w:val="для таблиц из договоров"/>
    <w:basedOn w:val="a0"/>
    <w:rsid w:val="00C66F21"/>
    <w:pPr>
      <w:ind w:firstLine="0"/>
      <w:jc w:val="left"/>
    </w:pPr>
    <w:rPr>
      <w:rFonts w:ascii="Times New Roman" w:eastAsia="Times New Roman" w:hAnsi="Times New Roman" w:cs="Times New Roman"/>
      <w:szCs w:val="20"/>
      <w:lang w:eastAsia="ru-RU"/>
    </w:rPr>
  </w:style>
  <w:style w:type="character" w:styleId="afc">
    <w:name w:val="FollowedHyperlink"/>
    <w:basedOn w:val="a1"/>
    <w:uiPriority w:val="99"/>
    <w:semiHidden/>
    <w:unhideWhenUsed/>
    <w:rsid w:val="00C66F21"/>
    <w:rPr>
      <w:color w:val="800080" w:themeColor="followedHyperlink"/>
      <w:u w:val="single"/>
    </w:rPr>
  </w:style>
  <w:style w:type="character" w:customStyle="1" w:styleId="25">
    <w:name w:val="Неразрешенное упоминание2"/>
    <w:basedOn w:val="a1"/>
    <w:uiPriority w:val="99"/>
    <w:semiHidden/>
    <w:unhideWhenUsed/>
    <w:rsid w:val="00AD5220"/>
    <w:rPr>
      <w:color w:val="605E5C"/>
      <w:shd w:val="clear" w:color="auto" w:fill="E1DFDD"/>
    </w:rPr>
  </w:style>
  <w:style w:type="table" w:customStyle="1" w:styleId="TableNormal">
    <w:name w:val="Table Normal"/>
    <w:uiPriority w:val="2"/>
    <w:semiHidden/>
    <w:unhideWhenUsed/>
    <w:qFormat/>
    <w:rsid w:val="003F7D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F7D1F"/>
    <w:pPr>
      <w:widowControl w:val="0"/>
      <w:autoSpaceDE w:val="0"/>
      <w:autoSpaceDN w:val="0"/>
      <w:ind w:left="108" w:firstLine="0"/>
      <w:jc w:val="center"/>
    </w:pPr>
    <w:rPr>
      <w:rFonts w:ascii="Times New Roman" w:eastAsia="Times New Roman" w:hAnsi="Times New Roman" w:cs="Times New Roman"/>
      <w:sz w:val="22"/>
    </w:rPr>
  </w:style>
  <w:style w:type="paragraph" w:customStyle="1" w:styleId="31">
    <w:name w:val="Основной текст (3)1"/>
    <w:basedOn w:val="a0"/>
    <w:uiPriority w:val="99"/>
    <w:rsid w:val="00F01251"/>
    <w:pPr>
      <w:shd w:val="clear" w:color="auto" w:fill="FFFFFF"/>
      <w:spacing w:line="240" w:lineRule="atLeast"/>
      <w:ind w:firstLine="0"/>
    </w:pPr>
    <w:rPr>
      <w:rFonts w:ascii="Times New Roman" w:hAnsi="Times New Roman" w:cs="Times New Roman"/>
      <w:b/>
      <w:bCs/>
      <w:sz w:val="26"/>
      <w:szCs w:val="26"/>
    </w:rPr>
  </w:style>
  <w:style w:type="character" w:customStyle="1" w:styleId="26">
    <w:name w:val="Основной текст (2)_"/>
    <w:basedOn w:val="a1"/>
    <w:uiPriority w:val="99"/>
    <w:rsid w:val="00F01251"/>
    <w:rPr>
      <w:rFonts w:ascii="Times New Roman" w:hAnsi="Times New Roman"/>
      <w:noProof/>
      <w:sz w:val="25"/>
      <w:szCs w:val="25"/>
      <w:shd w:val="clear" w:color="auto" w:fill="FFFFFF"/>
    </w:rPr>
  </w:style>
  <w:style w:type="character" w:customStyle="1" w:styleId="4">
    <w:name w:val="Основной текст (4)_"/>
    <w:basedOn w:val="a1"/>
    <w:link w:val="40"/>
    <w:uiPriority w:val="99"/>
    <w:rsid w:val="00F01251"/>
    <w:rPr>
      <w:rFonts w:ascii="Times New Roman" w:hAnsi="Times New Roman"/>
      <w:b/>
      <w:bCs/>
      <w:shd w:val="clear" w:color="auto" w:fill="FFFFFF"/>
    </w:rPr>
  </w:style>
  <w:style w:type="character" w:customStyle="1" w:styleId="12pt">
    <w:name w:val="Основной текст + 12 pt"/>
    <w:aliases w:val="Полужирный"/>
    <w:basedOn w:val="a1"/>
    <w:uiPriority w:val="99"/>
    <w:rsid w:val="00F01251"/>
    <w:rPr>
      <w:rFonts w:ascii="Times New Roman" w:hAnsi="Times New Roman"/>
      <w:b/>
      <w:bCs/>
      <w:sz w:val="24"/>
      <w:szCs w:val="24"/>
      <w:shd w:val="clear" w:color="auto" w:fill="FFFFFF"/>
    </w:rPr>
  </w:style>
  <w:style w:type="paragraph" w:customStyle="1" w:styleId="40">
    <w:name w:val="Основной текст (4)"/>
    <w:basedOn w:val="a0"/>
    <w:link w:val="4"/>
    <w:uiPriority w:val="99"/>
    <w:rsid w:val="00F01251"/>
    <w:pPr>
      <w:shd w:val="clear" w:color="auto" w:fill="FFFFFF"/>
      <w:spacing w:after="240" w:line="240" w:lineRule="atLeast"/>
      <w:ind w:firstLine="0"/>
    </w:pPr>
    <w:rPr>
      <w:rFonts w:ascii="Times New Roman" w:hAnsi="Times New Roman"/>
      <w:b/>
      <w:bCs/>
      <w:sz w:val="22"/>
    </w:rPr>
  </w:style>
  <w:style w:type="character" w:styleId="afd">
    <w:name w:val="Placeholder Text"/>
    <w:basedOn w:val="a1"/>
    <w:uiPriority w:val="99"/>
    <w:semiHidden/>
    <w:rsid w:val="009975AB"/>
    <w:rPr>
      <w:color w:val="808080"/>
    </w:rPr>
  </w:style>
  <w:style w:type="paragraph" w:styleId="32">
    <w:name w:val="Body Text 3"/>
    <w:basedOn w:val="a0"/>
    <w:link w:val="33"/>
    <w:uiPriority w:val="99"/>
    <w:semiHidden/>
    <w:unhideWhenUsed/>
    <w:rsid w:val="00CF19FA"/>
    <w:pPr>
      <w:spacing w:after="120"/>
    </w:pPr>
    <w:rPr>
      <w:sz w:val="16"/>
      <w:szCs w:val="16"/>
    </w:rPr>
  </w:style>
  <w:style w:type="character" w:customStyle="1" w:styleId="33">
    <w:name w:val="Основной текст 3 Знак"/>
    <w:basedOn w:val="a1"/>
    <w:link w:val="32"/>
    <w:uiPriority w:val="99"/>
    <w:semiHidden/>
    <w:rsid w:val="00CF19FA"/>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521">
      <w:bodyDiv w:val="1"/>
      <w:marLeft w:val="0"/>
      <w:marRight w:val="0"/>
      <w:marTop w:val="0"/>
      <w:marBottom w:val="0"/>
      <w:divBdr>
        <w:top w:val="none" w:sz="0" w:space="0" w:color="auto"/>
        <w:left w:val="none" w:sz="0" w:space="0" w:color="auto"/>
        <w:bottom w:val="none" w:sz="0" w:space="0" w:color="auto"/>
        <w:right w:val="none" w:sz="0" w:space="0" w:color="auto"/>
      </w:divBdr>
    </w:div>
    <w:div w:id="43675311">
      <w:bodyDiv w:val="1"/>
      <w:marLeft w:val="0"/>
      <w:marRight w:val="0"/>
      <w:marTop w:val="0"/>
      <w:marBottom w:val="0"/>
      <w:divBdr>
        <w:top w:val="none" w:sz="0" w:space="0" w:color="auto"/>
        <w:left w:val="none" w:sz="0" w:space="0" w:color="auto"/>
        <w:bottom w:val="none" w:sz="0" w:space="0" w:color="auto"/>
        <w:right w:val="none" w:sz="0" w:space="0" w:color="auto"/>
      </w:divBdr>
    </w:div>
    <w:div w:id="66270311">
      <w:bodyDiv w:val="1"/>
      <w:marLeft w:val="0"/>
      <w:marRight w:val="0"/>
      <w:marTop w:val="0"/>
      <w:marBottom w:val="0"/>
      <w:divBdr>
        <w:top w:val="none" w:sz="0" w:space="0" w:color="auto"/>
        <w:left w:val="none" w:sz="0" w:space="0" w:color="auto"/>
        <w:bottom w:val="none" w:sz="0" w:space="0" w:color="auto"/>
        <w:right w:val="none" w:sz="0" w:space="0" w:color="auto"/>
      </w:divBdr>
    </w:div>
    <w:div w:id="243803574">
      <w:bodyDiv w:val="1"/>
      <w:marLeft w:val="0"/>
      <w:marRight w:val="0"/>
      <w:marTop w:val="0"/>
      <w:marBottom w:val="0"/>
      <w:divBdr>
        <w:top w:val="none" w:sz="0" w:space="0" w:color="auto"/>
        <w:left w:val="none" w:sz="0" w:space="0" w:color="auto"/>
        <w:bottom w:val="none" w:sz="0" w:space="0" w:color="auto"/>
        <w:right w:val="none" w:sz="0" w:space="0" w:color="auto"/>
      </w:divBdr>
    </w:div>
    <w:div w:id="343172937">
      <w:bodyDiv w:val="1"/>
      <w:marLeft w:val="0"/>
      <w:marRight w:val="0"/>
      <w:marTop w:val="0"/>
      <w:marBottom w:val="0"/>
      <w:divBdr>
        <w:top w:val="none" w:sz="0" w:space="0" w:color="auto"/>
        <w:left w:val="none" w:sz="0" w:space="0" w:color="auto"/>
        <w:bottom w:val="none" w:sz="0" w:space="0" w:color="auto"/>
        <w:right w:val="none" w:sz="0" w:space="0" w:color="auto"/>
      </w:divBdr>
    </w:div>
    <w:div w:id="402263434">
      <w:bodyDiv w:val="1"/>
      <w:marLeft w:val="0"/>
      <w:marRight w:val="0"/>
      <w:marTop w:val="0"/>
      <w:marBottom w:val="0"/>
      <w:divBdr>
        <w:top w:val="none" w:sz="0" w:space="0" w:color="auto"/>
        <w:left w:val="none" w:sz="0" w:space="0" w:color="auto"/>
        <w:bottom w:val="none" w:sz="0" w:space="0" w:color="auto"/>
        <w:right w:val="none" w:sz="0" w:space="0" w:color="auto"/>
      </w:divBdr>
    </w:div>
    <w:div w:id="660305618">
      <w:bodyDiv w:val="1"/>
      <w:marLeft w:val="0"/>
      <w:marRight w:val="0"/>
      <w:marTop w:val="0"/>
      <w:marBottom w:val="0"/>
      <w:divBdr>
        <w:top w:val="none" w:sz="0" w:space="0" w:color="auto"/>
        <w:left w:val="none" w:sz="0" w:space="0" w:color="auto"/>
        <w:bottom w:val="none" w:sz="0" w:space="0" w:color="auto"/>
        <w:right w:val="none" w:sz="0" w:space="0" w:color="auto"/>
      </w:divBdr>
    </w:div>
    <w:div w:id="800339887">
      <w:bodyDiv w:val="1"/>
      <w:marLeft w:val="0"/>
      <w:marRight w:val="0"/>
      <w:marTop w:val="0"/>
      <w:marBottom w:val="0"/>
      <w:divBdr>
        <w:top w:val="none" w:sz="0" w:space="0" w:color="auto"/>
        <w:left w:val="none" w:sz="0" w:space="0" w:color="auto"/>
        <w:bottom w:val="none" w:sz="0" w:space="0" w:color="auto"/>
        <w:right w:val="none" w:sz="0" w:space="0" w:color="auto"/>
      </w:divBdr>
    </w:div>
    <w:div w:id="906261841">
      <w:bodyDiv w:val="1"/>
      <w:marLeft w:val="0"/>
      <w:marRight w:val="0"/>
      <w:marTop w:val="0"/>
      <w:marBottom w:val="0"/>
      <w:divBdr>
        <w:top w:val="none" w:sz="0" w:space="0" w:color="auto"/>
        <w:left w:val="none" w:sz="0" w:space="0" w:color="auto"/>
        <w:bottom w:val="none" w:sz="0" w:space="0" w:color="auto"/>
        <w:right w:val="none" w:sz="0" w:space="0" w:color="auto"/>
      </w:divBdr>
    </w:div>
    <w:div w:id="939489050">
      <w:bodyDiv w:val="1"/>
      <w:marLeft w:val="0"/>
      <w:marRight w:val="0"/>
      <w:marTop w:val="0"/>
      <w:marBottom w:val="0"/>
      <w:divBdr>
        <w:top w:val="none" w:sz="0" w:space="0" w:color="auto"/>
        <w:left w:val="none" w:sz="0" w:space="0" w:color="auto"/>
        <w:bottom w:val="none" w:sz="0" w:space="0" w:color="auto"/>
        <w:right w:val="none" w:sz="0" w:space="0" w:color="auto"/>
      </w:divBdr>
    </w:div>
    <w:div w:id="1212302294">
      <w:bodyDiv w:val="1"/>
      <w:marLeft w:val="0"/>
      <w:marRight w:val="0"/>
      <w:marTop w:val="0"/>
      <w:marBottom w:val="0"/>
      <w:divBdr>
        <w:top w:val="none" w:sz="0" w:space="0" w:color="auto"/>
        <w:left w:val="none" w:sz="0" w:space="0" w:color="auto"/>
        <w:bottom w:val="none" w:sz="0" w:space="0" w:color="auto"/>
        <w:right w:val="none" w:sz="0" w:space="0" w:color="auto"/>
      </w:divBdr>
    </w:div>
    <w:div w:id="1216508408">
      <w:bodyDiv w:val="1"/>
      <w:marLeft w:val="0"/>
      <w:marRight w:val="0"/>
      <w:marTop w:val="0"/>
      <w:marBottom w:val="0"/>
      <w:divBdr>
        <w:top w:val="none" w:sz="0" w:space="0" w:color="auto"/>
        <w:left w:val="none" w:sz="0" w:space="0" w:color="auto"/>
        <w:bottom w:val="none" w:sz="0" w:space="0" w:color="auto"/>
        <w:right w:val="none" w:sz="0" w:space="0" w:color="auto"/>
      </w:divBdr>
    </w:div>
    <w:div w:id="1577476161">
      <w:bodyDiv w:val="1"/>
      <w:marLeft w:val="0"/>
      <w:marRight w:val="0"/>
      <w:marTop w:val="0"/>
      <w:marBottom w:val="0"/>
      <w:divBdr>
        <w:top w:val="none" w:sz="0" w:space="0" w:color="auto"/>
        <w:left w:val="none" w:sz="0" w:space="0" w:color="auto"/>
        <w:bottom w:val="none" w:sz="0" w:space="0" w:color="auto"/>
        <w:right w:val="none" w:sz="0" w:space="0" w:color="auto"/>
      </w:divBdr>
    </w:div>
    <w:div w:id="1718385047">
      <w:bodyDiv w:val="1"/>
      <w:marLeft w:val="0"/>
      <w:marRight w:val="0"/>
      <w:marTop w:val="0"/>
      <w:marBottom w:val="0"/>
      <w:divBdr>
        <w:top w:val="none" w:sz="0" w:space="0" w:color="auto"/>
        <w:left w:val="none" w:sz="0" w:space="0" w:color="auto"/>
        <w:bottom w:val="none" w:sz="0" w:space="0" w:color="auto"/>
        <w:right w:val="none" w:sz="0" w:space="0" w:color="auto"/>
      </w:divBdr>
    </w:div>
    <w:div w:id="1752268029">
      <w:bodyDiv w:val="1"/>
      <w:marLeft w:val="0"/>
      <w:marRight w:val="0"/>
      <w:marTop w:val="0"/>
      <w:marBottom w:val="0"/>
      <w:divBdr>
        <w:top w:val="none" w:sz="0" w:space="0" w:color="auto"/>
        <w:left w:val="none" w:sz="0" w:space="0" w:color="auto"/>
        <w:bottom w:val="none" w:sz="0" w:space="0" w:color="auto"/>
        <w:right w:val="none" w:sz="0" w:space="0" w:color="auto"/>
      </w:divBdr>
    </w:div>
    <w:div w:id="1791777483">
      <w:bodyDiv w:val="1"/>
      <w:marLeft w:val="0"/>
      <w:marRight w:val="0"/>
      <w:marTop w:val="0"/>
      <w:marBottom w:val="0"/>
      <w:divBdr>
        <w:top w:val="none" w:sz="0" w:space="0" w:color="auto"/>
        <w:left w:val="none" w:sz="0" w:space="0" w:color="auto"/>
        <w:bottom w:val="none" w:sz="0" w:space="0" w:color="auto"/>
        <w:right w:val="none" w:sz="0" w:space="0" w:color="auto"/>
      </w:divBdr>
    </w:div>
    <w:div w:id="1798334689">
      <w:bodyDiv w:val="1"/>
      <w:marLeft w:val="0"/>
      <w:marRight w:val="0"/>
      <w:marTop w:val="0"/>
      <w:marBottom w:val="0"/>
      <w:divBdr>
        <w:top w:val="none" w:sz="0" w:space="0" w:color="auto"/>
        <w:left w:val="none" w:sz="0" w:space="0" w:color="auto"/>
        <w:bottom w:val="none" w:sz="0" w:space="0" w:color="auto"/>
        <w:right w:val="none" w:sz="0" w:space="0" w:color="auto"/>
      </w:divBdr>
    </w:div>
    <w:div w:id="1809975996">
      <w:bodyDiv w:val="1"/>
      <w:marLeft w:val="0"/>
      <w:marRight w:val="0"/>
      <w:marTop w:val="0"/>
      <w:marBottom w:val="0"/>
      <w:divBdr>
        <w:top w:val="none" w:sz="0" w:space="0" w:color="auto"/>
        <w:left w:val="none" w:sz="0" w:space="0" w:color="auto"/>
        <w:bottom w:val="none" w:sz="0" w:space="0" w:color="auto"/>
        <w:right w:val="none" w:sz="0" w:space="0" w:color="auto"/>
      </w:divBdr>
    </w:div>
    <w:div w:id="1884948422">
      <w:bodyDiv w:val="1"/>
      <w:marLeft w:val="0"/>
      <w:marRight w:val="0"/>
      <w:marTop w:val="0"/>
      <w:marBottom w:val="0"/>
      <w:divBdr>
        <w:top w:val="none" w:sz="0" w:space="0" w:color="auto"/>
        <w:left w:val="none" w:sz="0" w:space="0" w:color="auto"/>
        <w:bottom w:val="none" w:sz="0" w:space="0" w:color="auto"/>
        <w:right w:val="none" w:sz="0" w:space="0" w:color="auto"/>
      </w:divBdr>
    </w:div>
    <w:div w:id="1953786408">
      <w:bodyDiv w:val="1"/>
      <w:marLeft w:val="0"/>
      <w:marRight w:val="0"/>
      <w:marTop w:val="0"/>
      <w:marBottom w:val="0"/>
      <w:divBdr>
        <w:top w:val="none" w:sz="0" w:space="0" w:color="auto"/>
        <w:left w:val="none" w:sz="0" w:space="0" w:color="auto"/>
        <w:bottom w:val="none" w:sz="0" w:space="0" w:color="auto"/>
        <w:right w:val="none" w:sz="0" w:space="0" w:color="auto"/>
      </w:divBdr>
    </w:div>
    <w:div w:id="2092459719">
      <w:bodyDiv w:val="1"/>
      <w:marLeft w:val="0"/>
      <w:marRight w:val="0"/>
      <w:marTop w:val="0"/>
      <w:marBottom w:val="0"/>
      <w:divBdr>
        <w:top w:val="none" w:sz="0" w:space="0" w:color="auto"/>
        <w:left w:val="none" w:sz="0" w:space="0" w:color="auto"/>
        <w:bottom w:val="none" w:sz="0" w:space="0" w:color="auto"/>
        <w:right w:val="none" w:sz="0" w:space="0" w:color="auto"/>
      </w:divBdr>
    </w:div>
    <w:div w:id="21394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B1181782DD9694413AF93DE20B6E415B5E884A3FDC9E49432E8B569AT3Y3M" TargetMode="External"/><Relationship Id="rId13" Type="http://schemas.openxmlformats.org/officeDocument/2006/relationships/hyperlink" Target="consultantplus://offline/ref=AA62B9C82C76633854C3DCABAAEE151AACEB5E2293BFE1CBBD973EC049534A65598F280E4C1BmAR4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DB1181782DD9694413AF93DE20B6E415B5E884A3FDC9E49432E8B569AT3Y3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77655" TargetMode="External"/><Relationship Id="rId5" Type="http://schemas.openxmlformats.org/officeDocument/2006/relationships/webSettings" Target="webSettings.xml"/><Relationship Id="rId15" Type="http://schemas.openxmlformats.org/officeDocument/2006/relationships/hyperlink" Target="http://www.consultant.ru/document/cons_doc_LAW_177655" TargetMode="External"/><Relationship Id="rId10" Type="http://schemas.openxmlformats.org/officeDocument/2006/relationships/hyperlink" Target="consultantplus://offline/ref=AA62B9C82C76633854C3DCABAAEE151AACEB5E2293BFE1CBBD973EC049534A65598F280E4C19mAR3L" TargetMode="External"/><Relationship Id="rId4" Type="http://schemas.openxmlformats.org/officeDocument/2006/relationships/settings" Target="settings.xml"/><Relationship Id="rId9" Type="http://schemas.openxmlformats.org/officeDocument/2006/relationships/hyperlink" Target="consultantplus://offline/ref=AA62B9C82C76633854C3DCABAAEE151AACEB5E2293BFE1CBBD973EC049534A65598F280E4C1BmAR4L" TargetMode="External"/><Relationship Id="rId14" Type="http://schemas.openxmlformats.org/officeDocument/2006/relationships/hyperlink" Target="consultantplus://offline/ref=AA62B9C82C76633854C3DCABAAEE151AACEB5E2293BFE1CBBD973EC049534A65598F280E4C19mAR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D095E-D434-4E9B-8D1B-AAA3C183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30</Pages>
  <Words>13024</Words>
  <Characters>74240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Коломейцев К.В.</dc:creator>
  <cp:lastModifiedBy>Юрист</cp:lastModifiedBy>
  <cp:revision>23</cp:revision>
  <cp:lastPrinted>2017-02-17T05:17:00Z</cp:lastPrinted>
  <dcterms:created xsi:type="dcterms:W3CDTF">2023-03-03T10:26:00Z</dcterms:created>
  <dcterms:modified xsi:type="dcterms:W3CDTF">2024-11-14T05:35:00Z</dcterms:modified>
</cp:coreProperties>
</file>