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Style0"/>
        <w:tblW w:w="10348" w:type="dxa"/>
        <w:tblInd w:w="0" w:type="dxa"/>
        <w:tblLayout w:type="fixed"/>
        <w:tblLook w:val="04A0" w:firstRow="1" w:lastRow="0" w:firstColumn="1" w:lastColumn="0" w:noHBand="0" w:noVBand="1"/>
      </w:tblPr>
      <w:tblGrid>
        <w:gridCol w:w="709"/>
        <w:gridCol w:w="32"/>
        <w:gridCol w:w="1552"/>
        <w:gridCol w:w="734"/>
        <w:gridCol w:w="485"/>
        <w:gridCol w:w="20"/>
        <w:gridCol w:w="728"/>
        <w:gridCol w:w="20"/>
        <w:gridCol w:w="398"/>
        <w:gridCol w:w="431"/>
        <w:gridCol w:w="20"/>
        <w:gridCol w:w="972"/>
        <w:gridCol w:w="20"/>
        <w:gridCol w:w="687"/>
        <w:gridCol w:w="20"/>
        <w:gridCol w:w="830"/>
        <w:gridCol w:w="20"/>
        <w:gridCol w:w="829"/>
        <w:gridCol w:w="20"/>
        <w:gridCol w:w="972"/>
        <w:gridCol w:w="20"/>
        <w:gridCol w:w="829"/>
      </w:tblGrid>
      <w:tr w:rsidR="00EA0662" w:rsidTr="009D3A1B">
        <w:tc>
          <w:tcPr>
            <w:tcW w:w="10348" w:type="dxa"/>
            <w:gridSpan w:val="22"/>
            <w:shd w:val="clear" w:color="FFFFFF" w:fill="auto"/>
            <w:vAlign w:val="center"/>
          </w:tcPr>
          <w:p w:rsidR="00EA0662" w:rsidRDefault="00026148" w:rsidP="00624E98">
            <w:pPr>
              <w:jc w:val="center"/>
              <w:rPr>
                <w:rFonts w:ascii="Times New Roman" w:hAnsi="Times New Roman"/>
                <w:sz w:val="22"/>
              </w:rPr>
            </w:pPr>
            <w:r>
              <w:rPr>
                <w:rFonts w:ascii="Times New Roman" w:hAnsi="Times New Roman"/>
                <w:sz w:val="22"/>
              </w:rPr>
              <w:t>АО «ПТИЦЕФАБРИКА «БОРОВСКАЯ»</w:t>
            </w:r>
          </w:p>
        </w:tc>
      </w:tr>
      <w:tr w:rsidR="00EA0662" w:rsidTr="009D3A1B">
        <w:trPr>
          <w:trHeight w:hRule="exact" w:val="855"/>
        </w:trPr>
        <w:tc>
          <w:tcPr>
            <w:tcW w:w="10348" w:type="dxa"/>
            <w:gridSpan w:val="22"/>
            <w:shd w:val="clear" w:color="FFFFFF" w:fill="auto"/>
            <w:vAlign w:val="bottom"/>
          </w:tcPr>
          <w:p w:rsidR="00EA0662" w:rsidRDefault="00026148">
            <w:pPr>
              <w:jc w:val="center"/>
              <w:rPr>
                <w:rFonts w:ascii="Times New Roman" w:hAnsi="Times New Roman"/>
                <w:sz w:val="76"/>
                <w:szCs w:val="76"/>
              </w:rPr>
            </w:pPr>
            <w:r>
              <w:rPr>
                <w:rFonts w:ascii="Times New Roman" w:hAnsi="Times New Roman"/>
                <w:sz w:val="76"/>
                <w:szCs w:val="76"/>
              </w:rPr>
              <w:t>Техническая часть извещения</w:t>
            </w:r>
          </w:p>
        </w:tc>
      </w:tr>
      <w:tr w:rsidR="00EA0662" w:rsidTr="009D3A1B">
        <w:tc>
          <w:tcPr>
            <w:tcW w:w="10348" w:type="dxa"/>
            <w:gridSpan w:val="22"/>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Номер в плане закупок</w:t>
            </w:r>
          </w:p>
        </w:tc>
      </w:tr>
      <w:tr w:rsidR="00EA0662" w:rsidTr="009D3A1B">
        <w:tc>
          <w:tcPr>
            <w:tcW w:w="2293" w:type="dxa"/>
            <w:gridSpan w:val="3"/>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Предмет договора:</w:t>
            </w:r>
          </w:p>
        </w:tc>
        <w:tc>
          <w:tcPr>
            <w:tcW w:w="8055" w:type="dxa"/>
            <w:gridSpan w:val="19"/>
            <w:shd w:val="clear" w:color="FFFFFF" w:fill="auto"/>
            <w:vAlign w:val="center"/>
          </w:tcPr>
          <w:p w:rsidR="00EA0662" w:rsidRDefault="00026148" w:rsidP="00597959">
            <w:pPr>
              <w:rPr>
                <w:rFonts w:ascii="Times New Roman" w:hAnsi="Times New Roman"/>
                <w:sz w:val="20"/>
                <w:szCs w:val="20"/>
              </w:rPr>
            </w:pPr>
            <w:r>
              <w:rPr>
                <w:rFonts w:ascii="Times New Roman" w:hAnsi="Times New Roman"/>
                <w:sz w:val="20"/>
                <w:szCs w:val="20"/>
              </w:rPr>
              <w:t>Поставка наборов диагностических (метод ИФА-</w:t>
            </w:r>
            <w:proofErr w:type="spellStart"/>
            <w:r>
              <w:rPr>
                <w:rFonts w:ascii="Times New Roman" w:hAnsi="Times New Roman"/>
                <w:sz w:val="20"/>
                <w:szCs w:val="20"/>
              </w:rPr>
              <w:t>Био</w:t>
            </w:r>
            <w:proofErr w:type="spellEnd"/>
            <w:r>
              <w:rPr>
                <w:rFonts w:ascii="Times New Roman" w:hAnsi="Times New Roman"/>
                <w:sz w:val="20"/>
                <w:szCs w:val="20"/>
              </w:rPr>
              <w:t>-Чек)</w:t>
            </w:r>
          </w:p>
        </w:tc>
      </w:tr>
      <w:tr w:rsidR="00EA0662" w:rsidTr="009D3A1B">
        <w:trPr>
          <w:trHeight w:hRule="exact" w:val="150"/>
        </w:trPr>
        <w:tc>
          <w:tcPr>
            <w:tcW w:w="709" w:type="dxa"/>
            <w:shd w:val="clear" w:color="FFFFFF" w:fill="auto"/>
            <w:vAlign w:val="center"/>
          </w:tcPr>
          <w:p w:rsidR="00EA0662" w:rsidRDefault="00EA0662">
            <w:pPr>
              <w:rPr>
                <w:rFonts w:ascii="Times New Roman" w:hAnsi="Times New Roman"/>
                <w:sz w:val="20"/>
                <w:szCs w:val="20"/>
              </w:rPr>
            </w:pPr>
          </w:p>
        </w:tc>
        <w:tc>
          <w:tcPr>
            <w:tcW w:w="2318" w:type="dxa"/>
            <w:gridSpan w:val="3"/>
            <w:shd w:val="clear" w:color="FFFFFF" w:fill="auto"/>
            <w:vAlign w:val="center"/>
          </w:tcPr>
          <w:p w:rsidR="00EA0662" w:rsidRDefault="00EA0662">
            <w:pPr>
              <w:rPr>
                <w:rFonts w:ascii="Times New Roman" w:hAnsi="Times New Roman"/>
                <w:sz w:val="20"/>
                <w:szCs w:val="20"/>
              </w:rPr>
            </w:pPr>
          </w:p>
        </w:tc>
        <w:tc>
          <w:tcPr>
            <w:tcW w:w="485" w:type="dxa"/>
            <w:shd w:val="clear" w:color="FFFFFF" w:fill="auto"/>
            <w:vAlign w:val="center"/>
          </w:tcPr>
          <w:p w:rsidR="00EA0662" w:rsidRDefault="00EA0662">
            <w:pPr>
              <w:rPr>
                <w:rFonts w:ascii="Times New Roman" w:hAnsi="Times New Roman"/>
                <w:sz w:val="20"/>
                <w:szCs w:val="20"/>
              </w:rPr>
            </w:pPr>
          </w:p>
        </w:tc>
        <w:tc>
          <w:tcPr>
            <w:tcW w:w="748" w:type="dxa"/>
            <w:gridSpan w:val="2"/>
            <w:shd w:val="clear" w:color="FFFFFF" w:fill="auto"/>
            <w:vAlign w:val="center"/>
          </w:tcPr>
          <w:p w:rsidR="00EA0662" w:rsidRDefault="00EA0662">
            <w:pPr>
              <w:rPr>
                <w:rFonts w:ascii="Times New Roman" w:hAnsi="Times New Roman"/>
                <w:sz w:val="20"/>
                <w:szCs w:val="20"/>
              </w:rPr>
            </w:pPr>
          </w:p>
        </w:tc>
        <w:tc>
          <w:tcPr>
            <w:tcW w:w="849" w:type="dxa"/>
            <w:gridSpan w:val="3"/>
            <w:shd w:val="clear" w:color="FFFFFF" w:fill="auto"/>
            <w:vAlign w:val="center"/>
          </w:tcPr>
          <w:p w:rsidR="00EA0662" w:rsidRDefault="00EA0662">
            <w:pPr>
              <w:rPr>
                <w:rFonts w:ascii="Times New Roman" w:hAnsi="Times New Roman"/>
                <w:sz w:val="20"/>
                <w:szCs w:val="20"/>
              </w:rPr>
            </w:pPr>
          </w:p>
        </w:tc>
        <w:tc>
          <w:tcPr>
            <w:tcW w:w="992" w:type="dxa"/>
            <w:gridSpan w:val="2"/>
            <w:shd w:val="clear" w:color="FFFFFF" w:fill="auto"/>
            <w:vAlign w:val="center"/>
          </w:tcPr>
          <w:p w:rsidR="00EA0662" w:rsidRDefault="00EA0662">
            <w:pPr>
              <w:rPr>
                <w:rFonts w:ascii="Times New Roman" w:hAnsi="Times New Roman"/>
                <w:sz w:val="20"/>
                <w:szCs w:val="20"/>
              </w:rPr>
            </w:pPr>
          </w:p>
        </w:tc>
        <w:tc>
          <w:tcPr>
            <w:tcW w:w="707" w:type="dxa"/>
            <w:gridSpan w:val="2"/>
            <w:shd w:val="clear" w:color="FFFFFF" w:fill="auto"/>
            <w:vAlign w:val="center"/>
          </w:tcPr>
          <w:p w:rsidR="00EA0662" w:rsidRDefault="00EA0662">
            <w:pPr>
              <w:rPr>
                <w:rFonts w:ascii="Times New Roman" w:hAnsi="Times New Roman"/>
                <w:sz w:val="20"/>
                <w:szCs w:val="20"/>
              </w:rPr>
            </w:pPr>
          </w:p>
        </w:tc>
        <w:tc>
          <w:tcPr>
            <w:tcW w:w="850" w:type="dxa"/>
            <w:gridSpan w:val="2"/>
            <w:shd w:val="clear" w:color="FFFFFF" w:fill="auto"/>
            <w:vAlign w:val="center"/>
          </w:tcPr>
          <w:p w:rsidR="00EA0662" w:rsidRDefault="00EA0662">
            <w:pPr>
              <w:rPr>
                <w:rFonts w:ascii="Times New Roman" w:hAnsi="Times New Roman"/>
                <w:sz w:val="20"/>
                <w:szCs w:val="20"/>
              </w:rPr>
            </w:pPr>
          </w:p>
        </w:tc>
        <w:tc>
          <w:tcPr>
            <w:tcW w:w="849" w:type="dxa"/>
            <w:gridSpan w:val="2"/>
            <w:shd w:val="clear" w:color="FFFFFF" w:fill="auto"/>
            <w:vAlign w:val="center"/>
          </w:tcPr>
          <w:p w:rsidR="00EA0662" w:rsidRDefault="00EA0662">
            <w:pPr>
              <w:rPr>
                <w:rFonts w:ascii="Times New Roman" w:hAnsi="Times New Roman"/>
                <w:sz w:val="20"/>
                <w:szCs w:val="20"/>
              </w:rPr>
            </w:pPr>
          </w:p>
        </w:tc>
        <w:tc>
          <w:tcPr>
            <w:tcW w:w="1841" w:type="dxa"/>
            <w:gridSpan w:val="4"/>
            <w:shd w:val="clear" w:color="FFFFFF" w:fill="auto"/>
            <w:vAlign w:val="center"/>
          </w:tcPr>
          <w:p w:rsidR="00EA0662" w:rsidRDefault="00EA0662">
            <w:pPr>
              <w:rPr>
                <w:rFonts w:ascii="Times New Roman" w:hAnsi="Times New Roman"/>
                <w:sz w:val="20"/>
                <w:szCs w:val="20"/>
              </w:rPr>
            </w:pPr>
          </w:p>
        </w:tc>
      </w:tr>
      <w:tr w:rsidR="005376D7" w:rsidTr="00EA257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5376D7" w:rsidRDefault="005376D7" w:rsidP="005376D7">
            <w:pPr>
              <w:jc w:val="center"/>
              <w:rPr>
                <w:rFonts w:ascii="Times New Roman" w:hAnsi="Times New Roman"/>
                <w:sz w:val="20"/>
                <w:szCs w:val="20"/>
              </w:rPr>
            </w:pPr>
            <w:r>
              <w:rPr>
                <w:rFonts w:ascii="Times New Roman" w:hAnsi="Times New Roman"/>
                <w:sz w:val="20"/>
                <w:szCs w:val="20"/>
              </w:rPr>
              <w:t>1.</w:t>
            </w:r>
          </w:p>
        </w:tc>
        <w:tc>
          <w:tcPr>
            <w:tcW w:w="396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5376D7" w:rsidRDefault="005376D7" w:rsidP="005376D7">
            <w:pPr>
              <w:rPr>
                <w:rFonts w:ascii="Times New Roman" w:hAnsi="Times New Roman"/>
                <w:sz w:val="20"/>
                <w:szCs w:val="20"/>
              </w:rPr>
            </w:pPr>
            <w:r>
              <w:rPr>
                <w:rFonts w:ascii="Times New Roman" w:hAnsi="Times New Roman"/>
                <w:sz w:val="20"/>
                <w:szCs w:val="20"/>
              </w:rPr>
              <w:t>Способ закупки:</w:t>
            </w:r>
          </w:p>
        </w:tc>
        <w:tc>
          <w:tcPr>
            <w:tcW w:w="5670" w:type="dxa"/>
            <w:gridSpan w:val="13"/>
            <w:tcBorders>
              <w:top w:val="single" w:sz="4" w:space="0" w:color="auto"/>
              <w:left w:val="single" w:sz="4" w:space="0" w:color="auto"/>
              <w:bottom w:val="single" w:sz="4" w:space="0" w:color="auto"/>
              <w:right w:val="single" w:sz="4" w:space="0" w:color="auto"/>
            </w:tcBorders>
            <w:shd w:val="clear" w:color="auto" w:fill="auto"/>
          </w:tcPr>
          <w:p w:rsidR="005376D7" w:rsidRPr="002C0708" w:rsidRDefault="005376D7" w:rsidP="005376D7">
            <w:pPr>
              <w:jc w:val="both"/>
              <w:rPr>
                <w:rFonts w:ascii="Times New Roman" w:hAnsi="Times New Roman"/>
                <w:sz w:val="20"/>
                <w:szCs w:val="20"/>
              </w:rPr>
            </w:pPr>
            <w:r>
              <w:rPr>
                <w:rFonts w:ascii="Times New Roman" w:hAnsi="Times New Roman"/>
                <w:sz w:val="20"/>
                <w:szCs w:val="20"/>
              </w:rPr>
              <w:t>Запрос котировок</w:t>
            </w:r>
            <w:r w:rsidRPr="007D2832">
              <w:rPr>
                <w:rFonts w:ascii="Times New Roman" w:hAnsi="Times New Roman"/>
                <w:sz w:val="20"/>
                <w:szCs w:val="20"/>
              </w:rPr>
              <w:t xml:space="preserve"> </w:t>
            </w:r>
            <w:r>
              <w:rPr>
                <w:rFonts w:ascii="Times New Roman" w:hAnsi="Times New Roman"/>
                <w:sz w:val="20"/>
                <w:szCs w:val="20"/>
              </w:rPr>
              <w:t xml:space="preserve">в электронной форме </w:t>
            </w:r>
          </w:p>
        </w:tc>
      </w:tr>
      <w:tr w:rsidR="005376D7" w:rsidTr="00EA257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5376D7" w:rsidRDefault="005376D7" w:rsidP="005376D7">
            <w:pPr>
              <w:jc w:val="center"/>
              <w:rPr>
                <w:rFonts w:ascii="Times New Roman" w:hAnsi="Times New Roman"/>
                <w:sz w:val="20"/>
                <w:szCs w:val="20"/>
              </w:rPr>
            </w:pPr>
            <w:r>
              <w:rPr>
                <w:rFonts w:ascii="Times New Roman" w:hAnsi="Times New Roman"/>
                <w:sz w:val="20"/>
                <w:szCs w:val="20"/>
              </w:rPr>
              <w:t>1.1</w:t>
            </w:r>
          </w:p>
        </w:tc>
        <w:tc>
          <w:tcPr>
            <w:tcW w:w="396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5376D7" w:rsidRDefault="005376D7" w:rsidP="005376D7">
            <w:pPr>
              <w:rPr>
                <w:rFonts w:ascii="Times New Roman" w:hAnsi="Times New Roman"/>
                <w:sz w:val="20"/>
                <w:szCs w:val="20"/>
              </w:rPr>
            </w:pPr>
            <w:r>
              <w:rPr>
                <w:rFonts w:ascii="Times New Roman" w:hAnsi="Times New Roman"/>
                <w:sz w:val="20"/>
                <w:szCs w:val="20"/>
              </w:rPr>
              <w:t>Адрес электронной торговой площадки в сети Интернет, на которой будет проводиться процедура закупки:</w:t>
            </w:r>
          </w:p>
        </w:tc>
        <w:tc>
          <w:tcPr>
            <w:tcW w:w="5670" w:type="dxa"/>
            <w:gridSpan w:val="13"/>
            <w:tcBorders>
              <w:top w:val="single" w:sz="5" w:space="0" w:color="auto"/>
              <w:left w:val="single" w:sz="5" w:space="0" w:color="auto"/>
              <w:bottom w:val="single" w:sz="5" w:space="0" w:color="auto"/>
              <w:right w:val="single" w:sz="5" w:space="0" w:color="auto"/>
            </w:tcBorders>
            <w:shd w:val="clear" w:color="FFFFFF" w:fill="auto"/>
            <w:vAlign w:val="center"/>
          </w:tcPr>
          <w:p w:rsidR="005376D7" w:rsidRDefault="005376D7" w:rsidP="005376D7">
            <w:pPr>
              <w:rPr>
                <w:rFonts w:ascii="Times New Roman" w:hAnsi="Times New Roman"/>
                <w:sz w:val="20"/>
                <w:szCs w:val="20"/>
              </w:rPr>
            </w:pPr>
            <w:hyperlink r:id="rId5" w:history="1">
              <w:r w:rsidRPr="004B1CA2">
                <w:rPr>
                  <w:rStyle w:val="a4"/>
                  <w:rFonts w:ascii="Times New Roman" w:hAnsi="Times New Roman"/>
                  <w:sz w:val="20"/>
                  <w:szCs w:val="20"/>
                </w:rPr>
                <w:t>https://etp-mir.ru/</w:t>
              </w:r>
            </w:hyperlink>
          </w:p>
          <w:p w:rsidR="005376D7" w:rsidRDefault="005376D7" w:rsidP="005376D7">
            <w:pPr>
              <w:jc w:val="both"/>
              <w:rPr>
                <w:rFonts w:ascii="Times New Roman" w:hAnsi="Times New Roman"/>
                <w:sz w:val="20"/>
                <w:szCs w:val="20"/>
              </w:rPr>
            </w:pPr>
            <w:r>
              <w:rPr>
                <w:rFonts w:ascii="Times New Roman" w:hAnsi="Times New Roman"/>
                <w:sz w:val="20"/>
                <w:szCs w:val="20"/>
              </w:rPr>
              <w:t>Электронная торговая площадка МИР (ЭТП МИР)</w:t>
            </w:r>
          </w:p>
        </w:tc>
      </w:tr>
      <w:tr w:rsidR="00EA0662" w:rsidTr="00EA257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2.</w:t>
            </w:r>
          </w:p>
        </w:tc>
        <w:tc>
          <w:tcPr>
            <w:tcW w:w="396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Наименование заказчика:</w:t>
            </w:r>
          </w:p>
        </w:tc>
        <w:tc>
          <w:tcPr>
            <w:tcW w:w="5670" w:type="dxa"/>
            <w:gridSpan w:val="13"/>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624E98">
            <w:pPr>
              <w:rPr>
                <w:rFonts w:ascii="Times New Roman" w:hAnsi="Times New Roman"/>
                <w:sz w:val="20"/>
                <w:szCs w:val="20"/>
              </w:rPr>
            </w:pPr>
            <w:r>
              <w:rPr>
                <w:rFonts w:ascii="Times New Roman" w:hAnsi="Times New Roman"/>
                <w:sz w:val="20"/>
                <w:szCs w:val="20"/>
              </w:rPr>
              <w:t>А</w:t>
            </w:r>
            <w:r w:rsidR="00026148">
              <w:rPr>
                <w:rFonts w:ascii="Times New Roman" w:hAnsi="Times New Roman"/>
                <w:sz w:val="20"/>
                <w:szCs w:val="20"/>
              </w:rPr>
              <w:t>кционерное общество «Птицефабрика «Боровская» имени А.А. Созонова»</w:t>
            </w:r>
          </w:p>
        </w:tc>
      </w:tr>
      <w:tr w:rsidR="00EA0662" w:rsidTr="00EA257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2.1.</w:t>
            </w:r>
          </w:p>
        </w:tc>
        <w:tc>
          <w:tcPr>
            <w:tcW w:w="396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ИНН:</w:t>
            </w:r>
          </w:p>
        </w:tc>
        <w:tc>
          <w:tcPr>
            <w:tcW w:w="5670" w:type="dxa"/>
            <w:gridSpan w:val="13"/>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7224008030</w:t>
            </w:r>
          </w:p>
        </w:tc>
      </w:tr>
      <w:tr w:rsidR="00EA0662" w:rsidTr="00EA257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2.2.</w:t>
            </w:r>
          </w:p>
        </w:tc>
        <w:tc>
          <w:tcPr>
            <w:tcW w:w="396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КПП:</w:t>
            </w:r>
          </w:p>
        </w:tc>
        <w:tc>
          <w:tcPr>
            <w:tcW w:w="5670" w:type="dxa"/>
            <w:gridSpan w:val="13"/>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722401001</w:t>
            </w:r>
          </w:p>
        </w:tc>
      </w:tr>
      <w:tr w:rsidR="00EA0662" w:rsidTr="00EA257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2.3.</w:t>
            </w:r>
          </w:p>
        </w:tc>
        <w:tc>
          <w:tcPr>
            <w:tcW w:w="396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ОГРН:</w:t>
            </w:r>
          </w:p>
        </w:tc>
        <w:tc>
          <w:tcPr>
            <w:tcW w:w="5670" w:type="dxa"/>
            <w:gridSpan w:val="13"/>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1027200875965</w:t>
            </w:r>
          </w:p>
        </w:tc>
      </w:tr>
      <w:tr w:rsidR="00EA0662" w:rsidTr="00EA257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2.4.</w:t>
            </w:r>
          </w:p>
        </w:tc>
        <w:tc>
          <w:tcPr>
            <w:tcW w:w="396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Место нахождения:</w:t>
            </w:r>
          </w:p>
        </w:tc>
        <w:tc>
          <w:tcPr>
            <w:tcW w:w="5670" w:type="dxa"/>
            <w:gridSpan w:val="13"/>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РФ 625504, Тюменская область, Тюменский район, рабочий поселок Боровский, ул. Островского, д. 1А. строение 1.</w:t>
            </w:r>
          </w:p>
        </w:tc>
      </w:tr>
      <w:tr w:rsidR="00EA0662" w:rsidTr="00EA257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2.5.</w:t>
            </w:r>
          </w:p>
        </w:tc>
        <w:tc>
          <w:tcPr>
            <w:tcW w:w="396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Почтовый адрес:</w:t>
            </w:r>
          </w:p>
        </w:tc>
        <w:tc>
          <w:tcPr>
            <w:tcW w:w="5670" w:type="dxa"/>
            <w:gridSpan w:val="13"/>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РФ 625504, Тюменская область, Тюменский район, рабочий поселок Боровский, ул. Островского, д. 1А.</w:t>
            </w:r>
          </w:p>
        </w:tc>
      </w:tr>
      <w:tr w:rsidR="00EA0662" w:rsidTr="00EA257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2.6.</w:t>
            </w:r>
          </w:p>
        </w:tc>
        <w:tc>
          <w:tcPr>
            <w:tcW w:w="396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Адрес электронной почты:</w:t>
            </w:r>
          </w:p>
        </w:tc>
        <w:tc>
          <w:tcPr>
            <w:tcW w:w="5670" w:type="dxa"/>
            <w:gridSpan w:val="13"/>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500C74">
            <w:pPr>
              <w:rPr>
                <w:rFonts w:ascii="Times New Roman" w:hAnsi="Times New Roman"/>
                <w:sz w:val="20"/>
                <w:szCs w:val="20"/>
              </w:rPr>
            </w:pPr>
            <w:r w:rsidRPr="00500C74">
              <w:rPr>
                <w:rFonts w:ascii="Times New Roman" w:hAnsi="Times New Roman"/>
                <w:sz w:val="20"/>
                <w:szCs w:val="20"/>
              </w:rPr>
              <w:t>torgi@borfab.ru</w:t>
            </w:r>
          </w:p>
        </w:tc>
      </w:tr>
      <w:tr w:rsidR="00EA0662" w:rsidTr="00EA257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2.7.</w:t>
            </w:r>
          </w:p>
        </w:tc>
        <w:tc>
          <w:tcPr>
            <w:tcW w:w="396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Контактный телефон:</w:t>
            </w:r>
          </w:p>
        </w:tc>
        <w:tc>
          <w:tcPr>
            <w:tcW w:w="5670" w:type="dxa"/>
            <w:gridSpan w:val="13"/>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+7 (3452) 76-79-48, доб. 7912, 1049</w:t>
            </w:r>
          </w:p>
        </w:tc>
      </w:tr>
      <w:tr w:rsidR="00EA0662" w:rsidTr="00EA257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2.8.</w:t>
            </w:r>
          </w:p>
        </w:tc>
        <w:tc>
          <w:tcPr>
            <w:tcW w:w="396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Факс:</w:t>
            </w:r>
          </w:p>
        </w:tc>
        <w:tc>
          <w:tcPr>
            <w:tcW w:w="5670" w:type="dxa"/>
            <w:gridSpan w:val="13"/>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+7 (3452) 76-79-05</w:t>
            </w:r>
          </w:p>
        </w:tc>
      </w:tr>
      <w:tr w:rsidR="00EA0662" w:rsidTr="00EA257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2.9.</w:t>
            </w:r>
          </w:p>
        </w:tc>
        <w:tc>
          <w:tcPr>
            <w:tcW w:w="396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Официальный сайт Заказчика:</w:t>
            </w:r>
          </w:p>
        </w:tc>
        <w:tc>
          <w:tcPr>
            <w:tcW w:w="5670" w:type="dxa"/>
            <w:gridSpan w:val="13"/>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www.borfab.ru</w:t>
            </w:r>
          </w:p>
        </w:tc>
      </w:tr>
      <w:tr w:rsidR="00EA0662" w:rsidTr="00EA257C">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3.</w:t>
            </w:r>
          </w:p>
        </w:tc>
        <w:tc>
          <w:tcPr>
            <w:tcW w:w="3969" w:type="dxa"/>
            <w:gridSpan w:val="8"/>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Предмет договора</w:t>
            </w:r>
          </w:p>
        </w:tc>
        <w:tc>
          <w:tcPr>
            <w:tcW w:w="5670" w:type="dxa"/>
            <w:gridSpan w:val="13"/>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rsidP="00597959">
            <w:pPr>
              <w:rPr>
                <w:rFonts w:ascii="Times New Roman" w:hAnsi="Times New Roman"/>
                <w:sz w:val="20"/>
                <w:szCs w:val="20"/>
              </w:rPr>
            </w:pPr>
            <w:r>
              <w:rPr>
                <w:rFonts w:ascii="Times New Roman" w:hAnsi="Times New Roman"/>
                <w:sz w:val="20"/>
                <w:szCs w:val="20"/>
              </w:rPr>
              <w:t>Поставка наборов диагностических (метод ИФА-</w:t>
            </w:r>
            <w:proofErr w:type="spellStart"/>
            <w:r>
              <w:rPr>
                <w:rFonts w:ascii="Times New Roman" w:hAnsi="Times New Roman"/>
                <w:sz w:val="20"/>
                <w:szCs w:val="20"/>
              </w:rPr>
              <w:t>Био</w:t>
            </w:r>
            <w:proofErr w:type="spellEnd"/>
            <w:r>
              <w:rPr>
                <w:rFonts w:ascii="Times New Roman" w:hAnsi="Times New Roman"/>
                <w:sz w:val="20"/>
                <w:szCs w:val="20"/>
              </w:rPr>
              <w:t>-Чек)</w:t>
            </w:r>
          </w:p>
        </w:tc>
      </w:tr>
      <w:tr w:rsidR="00EA0662" w:rsidTr="009D3A1B">
        <w:tc>
          <w:tcPr>
            <w:tcW w:w="709" w:type="dxa"/>
            <w:tcBorders>
              <w:top w:val="single" w:sz="5" w:space="0" w:color="auto"/>
              <w:left w:val="single" w:sz="5" w:space="0" w:color="auto"/>
              <w:bottom w:val="non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3.1.</w:t>
            </w:r>
          </w:p>
        </w:tc>
        <w:tc>
          <w:tcPr>
            <w:tcW w:w="9639" w:type="dxa"/>
            <w:gridSpan w:val="21"/>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both"/>
              <w:rPr>
                <w:rFonts w:ascii="Times New Roman" w:hAnsi="Times New Roman"/>
                <w:sz w:val="20"/>
                <w:szCs w:val="20"/>
              </w:rPr>
            </w:pPr>
            <w:r>
              <w:rPr>
                <w:rFonts w:ascii="Times New Roman" w:hAnsi="Times New Roman"/>
                <w:sz w:val="20"/>
                <w:szCs w:val="20"/>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потребности заказчика.</w:t>
            </w:r>
          </w:p>
        </w:tc>
      </w:tr>
      <w:tr w:rsidR="00E161D9" w:rsidTr="009D3A1B">
        <w:tc>
          <w:tcPr>
            <w:tcW w:w="709" w:type="dxa"/>
            <w:tcBorders>
              <w:top w:val="none" w:sz="5" w:space="0" w:color="auto"/>
              <w:left w:val="single" w:sz="5" w:space="0" w:color="auto"/>
              <w:bottom w:val="none" w:sz="5" w:space="0" w:color="auto"/>
              <w:right w:val="single" w:sz="5" w:space="0" w:color="auto"/>
            </w:tcBorders>
            <w:shd w:val="clear" w:color="FFFFFF" w:fill="auto"/>
            <w:vAlign w:val="center"/>
          </w:tcPr>
          <w:p w:rsidR="00E161D9" w:rsidRDefault="00E161D9">
            <w:pPr>
              <w:jc w:val="center"/>
              <w:rPr>
                <w:rFonts w:ascii="Times New Roman" w:hAnsi="Times New Roman"/>
                <w:sz w:val="20"/>
                <w:szCs w:val="20"/>
              </w:rPr>
            </w:pPr>
          </w:p>
        </w:tc>
        <w:tc>
          <w:tcPr>
            <w:tcW w:w="32" w:type="dxa"/>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pPr>
              <w:jc w:val="center"/>
              <w:rPr>
                <w:rFonts w:ascii="Times New Roman" w:hAnsi="Times New Roman"/>
                <w:szCs w:val="16"/>
              </w:rPr>
            </w:pPr>
            <w:r>
              <w:rPr>
                <w:rFonts w:ascii="Times New Roman" w:hAnsi="Times New Roman"/>
                <w:szCs w:val="16"/>
              </w:rPr>
              <w:t>№ п/п</w:t>
            </w:r>
          </w:p>
        </w:tc>
        <w:tc>
          <w:tcPr>
            <w:tcW w:w="2791"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pPr>
              <w:jc w:val="center"/>
              <w:rPr>
                <w:rFonts w:ascii="Times New Roman" w:hAnsi="Times New Roman"/>
                <w:szCs w:val="16"/>
              </w:rPr>
            </w:pPr>
            <w:r>
              <w:rPr>
                <w:rFonts w:ascii="Times New Roman" w:hAnsi="Times New Roman"/>
                <w:szCs w:val="16"/>
              </w:rPr>
              <w:t>Наименование, характеристики (предмета договора):</w:t>
            </w:r>
          </w:p>
        </w:tc>
        <w:tc>
          <w:tcPr>
            <w:tcW w:w="74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pPr>
              <w:jc w:val="center"/>
              <w:rPr>
                <w:rFonts w:ascii="Times New Roman" w:hAnsi="Times New Roman"/>
                <w:szCs w:val="16"/>
              </w:rPr>
            </w:pPr>
            <w:r>
              <w:rPr>
                <w:rFonts w:ascii="Times New Roman" w:hAnsi="Times New Roman"/>
                <w:szCs w:val="16"/>
              </w:rPr>
              <w:t>Код по ОКВЭД2:</w:t>
            </w:r>
          </w:p>
        </w:tc>
        <w:tc>
          <w:tcPr>
            <w:tcW w:w="849"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pPr>
              <w:jc w:val="center"/>
              <w:rPr>
                <w:rFonts w:ascii="Times New Roman" w:hAnsi="Times New Roman"/>
                <w:szCs w:val="16"/>
              </w:rPr>
            </w:pPr>
            <w:r>
              <w:rPr>
                <w:rFonts w:ascii="Times New Roman" w:hAnsi="Times New Roman"/>
                <w:szCs w:val="16"/>
              </w:rPr>
              <w:t>Код по ОКПД2:</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pPr>
              <w:jc w:val="center"/>
              <w:rPr>
                <w:rFonts w:ascii="Times New Roman" w:hAnsi="Times New Roman"/>
                <w:szCs w:val="16"/>
              </w:rPr>
            </w:pPr>
            <w:r>
              <w:rPr>
                <w:rFonts w:ascii="Times New Roman" w:hAnsi="Times New Roman"/>
                <w:szCs w:val="16"/>
              </w:rPr>
              <w:t>Единицы измерения (наименование по ОКЕИ)</w:t>
            </w:r>
          </w:p>
        </w:tc>
        <w:tc>
          <w:tcPr>
            <w:tcW w:w="70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pPr>
              <w:jc w:val="center"/>
              <w:rPr>
                <w:rFonts w:ascii="Times New Roman" w:hAnsi="Times New Roman"/>
                <w:szCs w:val="16"/>
              </w:rPr>
            </w:pPr>
            <w:r>
              <w:rPr>
                <w:rFonts w:ascii="Times New Roman" w:hAnsi="Times New Roman"/>
                <w:szCs w:val="16"/>
              </w:rPr>
              <w:t>Код по ОКЕИ</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rsidP="00E161D9">
            <w:pPr>
              <w:jc w:val="center"/>
              <w:rPr>
                <w:rFonts w:ascii="Times New Roman" w:hAnsi="Times New Roman"/>
                <w:szCs w:val="16"/>
              </w:rPr>
            </w:pPr>
            <w:r>
              <w:rPr>
                <w:rFonts w:ascii="Times New Roman" w:hAnsi="Times New Roman"/>
                <w:szCs w:val="16"/>
              </w:rPr>
              <w:t>Количество/ объем предмета договора:</w:t>
            </w:r>
          </w:p>
        </w:tc>
        <w:tc>
          <w:tcPr>
            <w:tcW w:w="84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pPr>
              <w:jc w:val="center"/>
              <w:rPr>
                <w:rFonts w:ascii="Times New Roman" w:hAnsi="Times New Roman"/>
                <w:szCs w:val="16"/>
              </w:rPr>
            </w:pPr>
            <w:r>
              <w:rPr>
                <w:rFonts w:ascii="Times New Roman" w:hAnsi="Times New Roman"/>
                <w:szCs w:val="16"/>
              </w:rPr>
              <w:t>Цена за единицу товара с НДС, руб.</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rsidP="00E161D9">
            <w:pPr>
              <w:jc w:val="center"/>
              <w:rPr>
                <w:rFonts w:ascii="Times New Roman" w:hAnsi="Times New Roman"/>
                <w:szCs w:val="16"/>
              </w:rPr>
            </w:pPr>
            <w:r>
              <w:rPr>
                <w:rFonts w:ascii="Times New Roman" w:hAnsi="Times New Roman"/>
                <w:szCs w:val="16"/>
              </w:rPr>
              <w:t>Сумма с НДС руб.</w:t>
            </w:r>
          </w:p>
        </w:tc>
        <w:tc>
          <w:tcPr>
            <w:tcW w:w="829" w:type="dxa"/>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pPr>
              <w:jc w:val="center"/>
              <w:rPr>
                <w:rFonts w:ascii="Times New Roman" w:hAnsi="Times New Roman"/>
                <w:szCs w:val="16"/>
              </w:rPr>
            </w:pPr>
            <w:r>
              <w:rPr>
                <w:rFonts w:ascii="Times New Roman" w:hAnsi="Times New Roman"/>
                <w:szCs w:val="16"/>
              </w:rPr>
              <w:t>Страна происхождения товара</w:t>
            </w:r>
          </w:p>
        </w:tc>
      </w:tr>
      <w:tr w:rsidR="00C541FE" w:rsidTr="009D3A1B">
        <w:tc>
          <w:tcPr>
            <w:tcW w:w="709" w:type="dxa"/>
            <w:tcBorders>
              <w:top w:val="none" w:sz="5" w:space="0" w:color="auto"/>
              <w:left w:val="single" w:sz="5" w:space="0" w:color="auto"/>
              <w:bottom w:val="none" w:sz="5" w:space="0" w:color="auto"/>
              <w:right w:val="single" w:sz="5" w:space="0" w:color="auto"/>
            </w:tcBorders>
            <w:shd w:val="clear" w:color="FFFFFF" w:fill="auto"/>
            <w:vAlign w:val="center"/>
          </w:tcPr>
          <w:p w:rsidR="00C541FE" w:rsidRDefault="00C541FE" w:rsidP="00C541FE">
            <w:pPr>
              <w:jc w:val="center"/>
              <w:rPr>
                <w:rFonts w:ascii="Times New Roman" w:hAnsi="Times New Roman"/>
                <w:sz w:val="20"/>
                <w:szCs w:val="20"/>
              </w:rPr>
            </w:pPr>
          </w:p>
        </w:tc>
        <w:tc>
          <w:tcPr>
            <w:tcW w:w="32" w:type="dxa"/>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1</w:t>
            </w:r>
          </w:p>
        </w:tc>
        <w:tc>
          <w:tcPr>
            <w:tcW w:w="2791" w:type="dxa"/>
            <w:gridSpan w:val="4"/>
            <w:tcBorders>
              <w:top w:val="single" w:sz="4" w:space="0" w:color="000000"/>
              <w:left w:val="single" w:sz="4" w:space="0" w:color="000000"/>
              <w:bottom w:val="single" w:sz="4" w:space="0" w:color="000000"/>
              <w:right w:val="nil"/>
            </w:tcBorders>
            <w:shd w:val="clear" w:color="auto" w:fill="auto"/>
          </w:tcPr>
          <w:p w:rsidR="00C541FE" w:rsidRPr="00D2639F" w:rsidRDefault="00C541FE" w:rsidP="00C541FE">
            <w:pP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Набор для обнаружения антител к вирусу инфекционного ларинготрахеита птиц методом ИФА, СК124</w:t>
            </w:r>
          </w:p>
        </w:tc>
        <w:tc>
          <w:tcPr>
            <w:tcW w:w="74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46</w:t>
            </w:r>
          </w:p>
        </w:tc>
        <w:tc>
          <w:tcPr>
            <w:tcW w:w="849"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21</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шт</w:t>
            </w:r>
          </w:p>
        </w:tc>
        <w:tc>
          <w:tcPr>
            <w:tcW w:w="70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796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41FE" w:rsidRPr="00801AE1" w:rsidRDefault="00C541FE" w:rsidP="00C541FE">
            <w:pPr>
              <w:jc w:val="center"/>
              <w:rPr>
                <w:rFonts w:ascii="Times New Roman" w:hAnsi="Times New Roman"/>
                <w:color w:val="000000"/>
                <w:szCs w:val="16"/>
              </w:rPr>
            </w:pPr>
            <w:r>
              <w:rPr>
                <w:rFonts w:ascii="Times New Roman" w:hAnsi="Times New Roman"/>
                <w:color w:val="000000"/>
                <w:szCs w:val="16"/>
              </w:rPr>
              <w:t>2</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541FE" w:rsidRPr="001A5B64" w:rsidRDefault="001A5B64" w:rsidP="00C541FE">
            <w:pPr>
              <w:jc w:val="center"/>
              <w:rPr>
                <w:rFonts w:ascii="Times New Roman" w:hAnsi="Times New Roman"/>
                <w:color w:val="000000"/>
                <w:szCs w:val="16"/>
              </w:rPr>
            </w:pPr>
            <w:r>
              <w:rPr>
                <w:rFonts w:ascii="Times New Roman" w:hAnsi="Times New Roman"/>
                <w:color w:val="000000"/>
                <w:szCs w:val="16"/>
                <w:lang w:val="en-US"/>
              </w:rPr>
              <w:t>120 745</w:t>
            </w:r>
            <w:r>
              <w:rPr>
                <w:rFonts w:ascii="Times New Roman" w:hAnsi="Times New Roman"/>
                <w:color w:val="000000"/>
                <w:szCs w:val="16"/>
              </w:rPr>
              <w:t>,57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541FE" w:rsidRPr="00597959" w:rsidRDefault="001A5B64" w:rsidP="00C541FE">
            <w:pPr>
              <w:jc w:val="center"/>
              <w:rPr>
                <w:rFonts w:ascii="Times New Roman" w:hAnsi="Times New Roman"/>
                <w:color w:val="000000"/>
                <w:szCs w:val="16"/>
              </w:rPr>
            </w:pPr>
            <w:r>
              <w:rPr>
                <w:rFonts w:ascii="Times New Roman" w:hAnsi="Times New Roman"/>
                <w:color w:val="000000"/>
                <w:szCs w:val="16"/>
              </w:rPr>
              <w:t>241 491,14</w:t>
            </w:r>
          </w:p>
        </w:tc>
        <w:tc>
          <w:tcPr>
            <w:tcW w:w="829" w:type="dxa"/>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p>
        </w:tc>
      </w:tr>
      <w:tr w:rsidR="00C541FE" w:rsidTr="009D3A1B">
        <w:tc>
          <w:tcPr>
            <w:tcW w:w="709" w:type="dxa"/>
            <w:tcBorders>
              <w:top w:val="none" w:sz="5" w:space="0" w:color="auto"/>
              <w:left w:val="single" w:sz="5" w:space="0" w:color="auto"/>
              <w:bottom w:val="none" w:sz="5" w:space="0" w:color="auto"/>
              <w:right w:val="single" w:sz="5" w:space="0" w:color="auto"/>
            </w:tcBorders>
            <w:shd w:val="clear" w:color="FFFFFF" w:fill="auto"/>
            <w:vAlign w:val="center"/>
          </w:tcPr>
          <w:p w:rsidR="00C541FE" w:rsidRDefault="00C541FE" w:rsidP="00C541FE">
            <w:pPr>
              <w:jc w:val="center"/>
              <w:rPr>
                <w:rFonts w:ascii="Times New Roman" w:hAnsi="Times New Roman"/>
                <w:sz w:val="20"/>
                <w:szCs w:val="20"/>
              </w:rPr>
            </w:pPr>
          </w:p>
        </w:tc>
        <w:tc>
          <w:tcPr>
            <w:tcW w:w="32" w:type="dxa"/>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2</w:t>
            </w:r>
          </w:p>
        </w:tc>
        <w:tc>
          <w:tcPr>
            <w:tcW w:w="2791" w:type="dxa"/>
            <w:gridSpan w:val="4"/>
            <w:tcBorders>
              <w:top w:val="single" w:sz="4" w:space="0" w:color="000000"/>
              <w:left w:val="single" w:sz="4" w:space="0" w:color="000000"/>
              <w:bottom w:val="single" w:sz="4" w:space="0" w:color="000000"/>
              <w:right w:val="nil"/>
            </w:tcBorders>
            <w:shd w:val="clear" w:color="auto" w:fill="auto"/>
          </w:tcPr>
          <w:p w:rsidR="00C541FE" w:rsidRPr="002564D0" w:rsidRDefault="00C541FE" w:rsidP="00C541FE">
            <w:pP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Набор для обнаружения антител к вирусу инфекционного энцефаломиелита птиц методом ИФА, СК123</w:t>
            </w:r>
          </w:p>
        </w:tc>
        <w:tc>
          <w:tcPr>
            <w:tcW w:w="74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46</w:t>
            </w:r>
          </w:p>
        </w:tc>
        <w:tc>
          <w:tcPr>
            <w:tcW w:w="849"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21</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шт</w:t>
            </w:r>
          </w:p>
        </w:tc>
        <w:tc>
          <w:tcPr>
            <w:tcW w:w="70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796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41FE" w:rsidRPr="00775BB9" w:rsidRDefault="00C541FE" w:rsidP="00C541FE">
            <w:pPr>
              <w:jc w:val="center"/>
              <w:rPr>
                <w:rFonts w:ascii="Times New Roman" w:hAnsi="Times New Roman"/>
                <w:color w:val="000000"/>
                <w:szCs w:val="16"/>
              </w:rPr>
            </w:pPr>
            <w:r>
              <w:rPr>
                <w:rFonts w:ascii="Times New Roman" w:hAnsi="Times New Roman"/>
                <w:color w:val="000000"/>
                <w:szCs w:val="16"/>
              </w:rPr>
              <w:t>2</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541FE" w:rsidRPr="00597959" w:rsidRDefault="001A5B64" w:rsidP="00C541FE">
            <w:pPr>
              <w:jc w:val="center"/>
              <w:rPr>
                <w:rFonts w:ascii="Times New Roman" w:hAnsi="Times New Roman"/>
                <w:color w:val="000000"/>
                <w:szCs w:val="16"/>
              </w:rPr>
            </w:pPr>
            <w:r w:rsidRPr="001A5B64">
              <w:rPr>
                <w:rFonts w:ascii="Times New Roman" w:hAnsi="Times New Roman"/>
                <w:color w:val="000000"/>
                <w:szCs w:val="16"/>
              </w:rPr>
              <w:t>120 745,57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541FE" w:rsidRPr="00597959" w:rsidRDefault="001A5B64" w:rsidP="00C541FE">
            <w:pPr>
              <w:jc w:val="center"/>
              <w:rPr>
                <w:rFonts w:ascii="Times New Roman" w:hAnsi="Times New Roman"/>
                <w:color w:val="000000"/>
                <w:szCs w:val="16"/>
              </w:rPr>
            </w:pPr>
            <w:r>
              <w:rPr>
                <w:rFonts w:ascii="Times New Roman" w:hAnsi="Times New Roman"/>
                <w:color w:val="000000"/>
                <w:szCs w:val="16"/>
              </w:rPr>
              <w:t>241 491,14</w:t>
            </w:r>
          </w:p>
        </w:tc>
        <w:tc>
          <w:tcPr>
            <w:tcW w:w="829" w:type="dxa"/>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p>
        </w:tc>
      </w:tr>
      <w:tr w:rsidR="00C541FE" w:rsidTr="009D3A1B">
        <w:tc>
          <w:tcPr>
            <w:tcW w:w="709" w:type="dxa"/>
            <w:tcBorders>
              <w:top w:val="none" w:sz="5" w:space="0" w:color="auto"/>
              <w:left w:val="single" w:sz="5" w:space="0" w:color="auto"/>
              <w:bottom w:val="none" w:sz="5" w:space="0" w:color="auto"/>
              <w:right w:val="single" w:sz="5" w:space="0" w:color="auto"/>
            </w:tcBorders>
            <w:shd w:val="clear" w:color="FFFFFF" w:fill="auto"/>
            <w:vAlign w:val="center"/>
          </w:tcPr>
          <w:p w:rsidR="00C541FE" w:rsidRDefault="00C541FE" w:rsidP="00C541FE">
            <w:pPr>
              <w:jc w:val="center"/>
              <w:rPr>
                <w:rFonts w:ascii="Times New Roman" w:hAnsi="Times New Roman"/>
                <w:sz w:val="20"/>
                <w:szCs w:val="20"/>
              </w:rPr>
            </w:pPr>
          </w:p>
        </w:tc>
        <w:tc>
          <w:tcPr>
            <w:tcW w:w="32" w:type="dxa"/>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3</w:t>
            </w:r>
          </w:p>
        </w:tc>
        <w:tc>
          <w:tcPr>
            <w:tcW w:w="2791" w:type="dxa"/>
            <w:gridSpan w:val="4"/>
            <w:tcBorders>
              <w:top w:val="single" w:sz="4" w:space="0" w:color="000000"/>
              <w:left w:val="single" w:sz="4" w:space="0" w:color="000000"/>
              <w:bottom w:val="single" w:sz="4" w:space="0" w:color="000000"/>
              <w:right w:val="nil"/>
            </w:tcBorders>
            <w:shd w:val="clear" w:color="auto" w:fill="auto"/>
          </w:tcPr>
          <w:p w:rsidR="00C541FE" w:rsidRPr="002564D0" w:rsidRDefault="00C541FE" w:rsidP="00C541FE">
            <w:pP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Набор для обнаружения антител к возбудителю реовирусной инфекции птиц методом ИФА, СК110</w:t>
            </w:r>
          </w:p>
        </w:tc>
        <w:tc>
          <w:tcPr>
            <w:tcW w:w="74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46</w:t>
            </w:r>
          </w:p>
        </w:tc>
        <w:tc>
          <w:tcPr>
            <w:tcW w:w="849"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21</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шт</w:t>
            </w:r>
          </w:p>
        </w:tc>
        <w:tc>
          <w:tcPr>
            <w:tcW w:w="70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796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41FE" w:rsidRPr="00775BB9" w:rsidRDefault="00C541FE" w:rsidP="00C541FE">
            <w:pPr>
              <w:jc w:val="center"/>
              <w:rPr>
                <w:rFonts w:ascii="Times New Roman" w:hAnsi="Times New Roman"/>
                <w:color w:val="000000"/>
                <w:szCs w:val="16"/>
              </w:rPr>
            </w:pPr>
            <w:r>
              <w:rPr>
                <w:rFonts w:ascii="Times New Roman" w:hAnsi="Times New Roman"/>
                <w:color w:val="000000"/>
                <w:szCs w:val="16"/>
              </w:rPr>
              <w:t>2</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541FE" w:rsidRPr="00597959" w:rsidRDefault="001A5B64" w:rsidP="00C541FE">
            <w:pPr>
              <w:jc w:val="center"/>
              <w:rPr>
                <w:rFonts w:ascii="Times New Roman" w:hAnsi="Times New Roman"/>
                <w:color w:val="000000"/>
                <w:szCs w:val="16"/>
              </w:rPr>
            </w:pPr>
            <w:r>
              <w:rPr>
                <w:rFonts w:ascii="Times New Roman" w:hAnsi="Times New Roman"/>
                <w:color w:val="000000"/>
                <w:szCs w:val="16"/>
              </w:rPr>
              <w:t>74 511,53</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541FE" w:rsidRPr="00597959" w:rsidRDefault="001A5B64" w:rsidP="00C541FE">
            <w:pPr>
              <w:jc w:val="center"/>
              <w:rPr>
                <w:rFonts w:ascii="Times New Roman" w:hAnsi="Times New Roman"/>
                <w:color w:val="000000"/>
                <w:szCs w:val="16"/>
              </w:rPr>
            </w:pPr>
            <w:r>
              <w:rPr>
                <w:rFonts w:ascii="Times New Roman" w:hAnsi="Times New Roman"/>
                <w:color w:val="000000"/>
                <w:szCs w:val="16"/>
              </w:rPr>
              <w:t>149 023,06</w:t>
            </w:r>
          </w:p>
        </w:tc>
        <w:tc>
          <w:tcPr>
            <w:tcW w:w="829" w:type="dxa"/>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p>
        </w:tc>
      </w:tr>
      <w:tr w:rsidR="00C541FE" w:rsidTr="009D3A1B">
        <w:tc>
          <w:tcPr>
            <w:tcW w:w="709" w:type="dxa"/>
            <w:tcBorders>
              <w:top w:val="none" w:sz="5" w:space="0" w:color="auto"/>
              <w:left w:val="single" w:sz="5" w:space="0" w:color="auto"/>
              <w:bottom w:val="none" w:sz="5" w:space="0" w:color="auto"/>
              <w:right w:val="single" w:sz="5" w:space="0" w:color="auto"/>
            </w:tcBorders>
            <w:shd w:val="clear" w:color="FFFFFF" w:fill="auto"/>
            <w:vAlign w:val="center"/>
          </w:tcPr>
          <w:p w:rsidR="00C541FE" w:rsidRDefault="00C541FE" w:rsidP="00C541FE">
            <w:pPr>
              <w:jc w:val="center"/>
              <w:rPr>
                <w:rFonts w:ascii="Times New Roman" w:hAnsi="Times New Roman"/>
                <w:sz w:val="20"/>
                <w:szCs w:val="20"/>
              </w:rPr>
            </w:pPr>
          </w:p>
        </w:tc>
        <w:tc>
          <w:tcPr>
            <w:tcW w:w="32" w:type="dxa"/>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4</w:t>
            </w:r>
          </w:p>
        </w:tc>
        <w:tc>
          <w:tcPr>
            <w:tcW w:w="2791" w:type="dxa"/>
            <w:gridSpan w:val="4"/>
            <w:tcBorders>
              <w:top w:val="single" w:sz="4" w:space="0" w:color="000000"/>
              <w:left w:val="single" w:sz="4" w:space="0" w:color="000000"/>
              <w:bottom w:val="single" w:sz="4" w:space="0" w:color="000000"/>
              <w:right w:val="nil"/>
            </w:tcBorders>
            <w:shd w:val="clear" w:color="auto" w:fill="auto"/>
          </w:tcPr>
          <w:p w:rsidR="00C541FE" w:rsidRPr="002564D0" w:rsidRDefault="00C541FE" w:rsidP="00C541FE">
            <w:pP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 xml:space="preserve">Набор для обнаружения антител к вирусу инфекционного </w:t>
            </w:r>
            <w:proofErr w:type="spellStart"/>
            <w:r w:rsidRPr="002564D0">
              <w:rPr>
                <w:rFonts w:ascii="Times New Roman" w:eastAsia="Times New Roman" w:hAnsi="Times New Roman" w:cs="Times New Roman"/>
                <w:sz w:val="18"/>
                <w:szCs w:val="18"/>
                <w:lang w:eastAsia="en-US"/>
              </w:rPr>
              <w:t>ринотрахеита</w:t>
            </w:r>
            <w:proofErr w:type="spellEnd"/>
            <w:r w:rsidRPr="002564D0">
              <w:rPr>
                <w:rFonts w:ascii="Times New Roman" w:eastAsia="Times New Roman" w:hAnsi="Times New Roman" w:cs="Times New Roman"/>
                <w:sz w:val="18"/>
                <w:szCs w:val="18"/>
                <w:lang w:eastAsia="en-US"/>
              </w:rPr>
              <w:t xml:space="preserve"> птиц методом ИФА, СК120</w:t>
            </w:r>
          </w:p>
        </w:tc>
        <w:tc>
          <w:tcPr>
            <w:tcW w:w="74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46</w:t>
            </w:r>
          </w:p>
        </w:tc>
        <w:tc>
          <w:tcPr>
            <w:tcW w:w="849"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21</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шт</w:t>
            </w:r>
          </w:p>
        </w:tc>
        <w:tc>
          <w:tcPr>
            <w:tcW w:w="70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796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41FE" w:rsidRPr="00775BB9" w:rsidRDefault="00C541FE" w:rsidP="00C541FE">
            <w:pPr>
              <w:jc w:val="center"/>
              <w:rPr>
                <w:rFonts w:ascii="Times New Roman" w:hAnsi="Times New Roman"/>
                <w:color w:val="000000"/>
                <w:szCs w:val="16"/>
              </w:rPr>
            </w:pPr>
            <w:r>
              <w:rPr>
                <w:rFonts w:ascii="Times New Roman" w:hAnsi="Times New Roman"/>
                <w:color w:val="000000"/>
                <w:szCs w:val="16"/>
              </w:rPr>
              <w:t>2</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541FE" w:rsidRPr="00597959" w:rsidRDefault="001A5B64" w:rsidP="00C541FE">
            <w:pPr>
              <w:jc w:val="center"/>
              <w:rPr>
                <w:rFonts w:ascii="Times New Roman" w:hAnsi="Times New Roman"/>
                <w:color w:val="000000"/>
                <w:szCs w:val="16"/>
              </w:rPr>
            </w:pPr>
            <w:r>
              <w:rPr>
                <w:rFonts w:ascii="Times New Roman" w:hAnsi="Times New Roman"/>
                <w:color w:val="000000"/>
                <w:szCs w:val="16"/>
              </w:rPr>
              <w:t>110 146,57</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541FE" w:rsidRPr="00597959" w:rsidRDefault="001A5B64" w:rsidP="00C541FE">
            <w:pPr>
              <w:jc w:val="center"/>
              <w:rPr>
                <w:rFonts w:ascii="Times New Roman" w:hAnsi="Times New Roman"/>
                <w:color w:val="000000"/>
                <w:szCs w:val="16"/>
              </w:rPr>
            </w:pPr>
            <w:r>
              <w:rPr>
                <w:rFonts w:ascii="Times New Roman" w:hAnsi="Times New Roman"/>
                <w:color w:val="000000"/>
                <w:szCs w:val="16"/>
              </w:rPr>
              <w:t>220 293,14</w:t>
            </w:r>
          </w:p>
        </w:tc>
        <w:tc>
          <w:tcPr>
            <w:tcW w:w="829" w:type="dxa"/>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p>
        </w:tc>
      </w:tr>
      <w:tr w:rsidR="00C541FE" w:rsidTr="009D3A1B">
        <w:tc>
          <w:tcPr>
            <w:tcW w:w="709" w:type="dxa"/>
            <w:tcBorders>
              <w:top w:val="none" w:sz="5" w:space="0" w:color="auto"/>
              <w:left w:val="single" w:sz="5" w:space="0" w:color="auto"/>
              <w:bottom w:val="none" w:sz="5" w:space="0" w:color="auto"/>
              <w:right w:val="single" w:sz="5" w:space="0" w:color="auto"/>
            </w:tcBorders>
            <w:shd w:val="clear" w:color="FFFFFF" w:fill="auto"/>
            <w:vAlign w:val="center"/>
          </w:tcPr>
          <w:p w:rsidR="00C541FE" w:rsidRDefault="00C541FE" w:rsidP="00C541FE">
            <w:pPr>
              <w:jc w:val="center"/>
              <w:rPr>
                <w:rFonts w:ascii="Times New Roman" w:hAnsi="Times New Roman"/>
                <w:sz w:val="20"/>
                <w:szCs w:val="20"/>
              </w:rPr>
            </w:pPr>
          </w:p>
        </w:tc>
        <w:tc>
          <w:tcPr>
            <w:tcW w:w="32" w:type="dxa"/>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5</w:t>
            </w:r>
          </w:p>
        </w:tc>
        <w:tc>
          <w:tcPr>
            <w:tcW w:w="2791" w:type="dxa"/>
            <w:gridSpan w:val="4"/>
            <w:tcBorders>
              <w:top w:val="single" w:sz="4" w:space="0" w:color="000000"/>
              <w:left w:val="single" w:sz="4" w:space="0" w:color="000000"/>
              <w:bottom w:val="single" w:sz="4" w:space="0" w:color="000000"/>
              <w:right w:val="nil"/>
            </w:tcBorders>
            <w:shd w:val="clear" w:color="auto" w:fill="auto"/>
          </w:tcPr>
          <w:p w:rsidR="00C541FE" w:rsidRPr="002564D0" w:rsidRDefault="00C541FE" w:rsidP="00C541FE">
            <w:pP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 xml:space="preserve">Набор для обнаружения антител к возбудителю </w:t>
            </w:r>
          </w:p>
          <w:p w:rsidR="00C541FE" w:rsidRPr="002564D0" w:rsidRDefault="00C541FE" w:rsidP="00C541FE">
            <w:pP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 xml:space="preserve">инфекционной </w:t>
            </w:r>
            <w:proofErr w:type="spellStart"/>
            <w:r w:rsidRPr="002564D0">
              <w:rPr>
                <w:rFonts w:ascii="Times New Roman" w:eastAsia="Times New Roman" w:hAnsi="Times New Roman" w:cs="Times New Roman"/>
                <w:sz w:val="18"/>
                <w:szCs w:val="18"/>
                <w:lang w:eastAsia="en-US"/>
              </w:rPr>
              <w:t>бурсальной</w:t>
            </w:r>
            <w:proofErr w:type="spellEnd"/>
            <w:r w:rsidRPr="002564D0">
              <w:rPr>
                <w:rFonts w:ascii="Times New Roman" w:eastAsia="Times New Roman" w:hAnsi="Times New Roman" w:cs="Times New Roman"/>
                <w:sz w:val="18"/>
                <w:szCs w:val="18"/>
                <w:lang w:eastAsia="en-US"/>
              </w:rPr>
              <w:t xml:space="preserve"> болезни птиц </w:t>
            </w:r>
          </w:p>
          <w:p w:rsidR="00C541FE" w:rsidRPr="002564D0" w:rsidRDefault="00C541FE" w:rsidP="00C541FE">
            <w:pP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методом ИФА, СК113</w:t>
            </w:r>
          </w:p>
        </w:tc>
        <w:tc>
          <w:tcPr>
            <w:tcW w:w="74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46</w:t>
            </w:r>
          </w:p>
        </w:tc>
        <w:tc>
          <w:tcPr>
            <w:tcW w:w="849"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21</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шт</w:t>
            </w:r>
          </w:p>
        </w:tc>
        <w:tc>
          <w:tcPr>
            <w:tcW w:w="70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796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41FE" w:rsidRPr="00775BB9" w:rsidRDefault="00C541FE" w:rsidP="00C541FE">
            <w:pPr>
              <w:jc w:val="center"/>
              <w:rPr>
                <w:rFonts w:ascii="Times New Roman" w:hAnsi="Times New Roman"/>
                <w:color w:val="000000"/>
                <w:szCs w:val="16"/>
              </w:rPr>
            </w:pPr>
            <w:r>
              <w:rPr>
                <w:rFonts w:ascii="Times New Roman" w:hAnsi="Times New Roman"/>
                <w:color w:val="000000"/>
                <w:szCs w:val="16"/>
              </w:rPr>
              <w:t>2</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541FE" w:rsidRPr="00597959" w:rsidRDefault="001A5B64" w:rsidP="00C541FE">
            <w:pPr>
              <w:jc w:val="center"/>
              <w:rPr>
                <w:rFonts w:ascii="Times New Roman" w:hAnsi="Times New Roman"/>
                <w:color w:val="000000"/>
                <w:szCs w:val="16"/>
              </w:rPr>
            </w:pPr>
            <w:r>
              <w:rPr>
                <w:rFonts w:ascii="Times New Roman" w:hAnsi="Times New Roman"/>
                <w:color w:val="000000"/>
                <w:szCs w:val="16"/>
              </w:rPr>
              <w:t>72 232,01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541FE" w:rsidRPr="00597959" w:rsidRDefault="001A5B64" w:rsidP="00C541FE">
            <w:pPr>
              <w:jc w:val="center"/>
              <w:rPr>
                <w:rFonts w:ascii="Times New Roman" w:hAnsi="Times New Roman"/>
                <w:color w:val="000000"/>
                <w:szCs w:val="16"/>
              </w:rPr>
            </w:pPr>
            <w:r>
              <w:rPr>
                <w:rFonts w:ascii="Times New Roman" w:hAnsi="Times New Roman"/>
                <w:color w:val="000000"/>
                <w:szCs w:val="16"/>
              </w:rPr>
              <w:t>144 464,02</w:t>
            </w:r>
          </w:p>
        </w:tc>
        <w:tc>
          <w:tcPr>
            <w:tcW w:w="829" w:type="dxa"/>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p>
        </w:tc>
      </w:tr>
      <w:tr w:rsidR="00C541FE" w:rsidTr="009D3A1B">
        <w:tc>
          <w:tcPr>
            <w:tcW w:w="709" w:type="dxa"/>
            <w:tcBorders>
              <w:top w:val="none" w:sz="5" w:space="0" w:color="auto"/>
              <w:left w:val="single" w:sz="5" w:space="0" w:color="auto"/>
              <w:bottom w:val="none" w:sz="5" w:space="0" w:color="auto"/>
              <w:right w:val="single" w:sz="5" w:space="0" w:color="auto"/>
            </w:tcBorders>
            <w:shd w:val="clear" w:color="FFFFFF" w:fill="auto"/>
            <w:vAlign w:val="center"/>
          </w:tcPr>
          <w:p w:rsidR="00C541FE" w:rsidRDefault="00C541FE" w:rsidP="00C541FE">
            <w:pPr>
              <w:jc w:val="center"/>
              <w:rPr>
                <w:rFonts w:ascii="Times New Roman" w:hAnsi="Times New Roman"/>
                <w:sz w:val="20"/>
                <w:szCs w:val="20"/>
              </w:rPr>
            </w:pPr>
          </w:p>
        </w:tc>
        <w:tc>
          <w:tcPr>
            <w:tcW w:w="32" w:type="dxa"/>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6</w:t>
            </w:r>
          </w:p>
        </w:tc>
        <w:tc>
          <w:tcPr>
            <w:tcW w:w="2791" w:type="dxa"/>
            <w:gridSpan w:val="4"/>
            <w:tcBorders>
              <w:top w:val="single" w:sz="4" w:space="0" w:color="000000"/>
              <w:left w:val="single" w:sz="4" w:space="0" w:color="000000"/>
              <w:bottom w:val="single" w:sz="4" w:space="0" w:color="000000"/>
              <w:right w:val="nil"/>
            </w:tcBorders>
            <w:shd w:val="clear" w:color="auto" w:fill="auto"/>
          </w:tcPr>
          <w:p w:rsidR="00C541FE" w:rsidRPr="002564D0" w:rsidRDefault="00C541FE" w:rsidP="00C541FE">
            <w:pP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Набор для обнаружения антител к вирусу инфекционного бронхита птиц методом ИФА, СК119</w:t>
            </w:r>
          </w:p>
        </w:tc>
        <w:tc>
          <w:tcPr>
            <w:tcW w:w="74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46</w:t>
            </w:r>
          </w:p>
        </w:tc>
        <w:tc>
          <w:tcPr>
            <w:tcW w:w="849"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21</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шт</w:t>
            </w:r>
          </w:p>
        </w:tc>
        <w:tc>
          <w:tcPr>
            <w:tcW w:w="70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796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41FE" w:rsidRPr="00775BB9" w:rsidRDefault="00C541FE" w:rsidP="00C541FE">
            <w:pPr>
              <w:jc w:val="center"/>
              <w:rPr>
                <w:rFonts w:ascii="Times New Roman" w:hAnsi="Times New Roman"/>
                <w:color w:val="000000"/>
                <w:szCs w:val="16"/>
              </w:rPr>
            </w:pPr>
            <w:r>
              <w:rPr>
                <w:rFonts w:ascii="Times New Roman" w:hAnsi="Times New Roman"/>
                <w:color w:val="000000"/>
                <w:szCs w:val="16"/>
              </w:rPr>
              <w:t>2</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541FE" w:rsidRPr="00597959" w:rsidRDefault="001A5B64" w:rsidP="00C541FE">
            <w:pPr>
              <w:jc w:val="center"/>
              <w:rPr>
                <w:rFonts w:ascii="Times New Roman" w:hAnsi="Times New Roman"/>
                <w:color w:val="000000"/>
                <w:szCs w:val="16"/>
              </w:rPr>
            </w:pPr>
            <w:r>
              <w:rPr>
                <w:rFonts w:ascii="Times New Roman" w:hAnsi="Times New Roman"/>
                <w:color w:val="000000"/>
                <w:szCs w:val="16"/>
              </w:rPr>
              <w:t>72 232,01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541FE" w:rsidRPr="00597959" w:rsidRDefault="001A5B64" w:rsidP="00C541FE">
            <w:pPr>
              <w:jc w:val="center"/>
              <w:rPr>
                <w:rFonts w:ascii="Times New Roman" w:hAnsi="Times New Roman"/>
                <w:color w:val="000000"/>
                <w:szCs w:val="16"/>
              </w:rPr>
            </w:pPr>
            <w:r w:rsidRPr="001A5B64">
              <w:rPr>
                <w:rFonts w:ascii="Times New Roman" w:hAnsi="Times New Roman"/>
                <w:color w:val="000000"/>
                <w:szCs w:val="16"/>
              </w:rPr>
              <w:t>144 464,02</w:t>
            </w:r>
          </w:p>
        </w:tc>
        <w:tc>
          <w:tcPr>
            <w:tcW w:w="829" w:type="dxa"/>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p>
        </w:tc>
      </w:tr>
      <w:tr w:rsidR="00C541FE" w:rsidTr="009D3A1B">
        <w:tc>
          <w:tcPr>
            <w:tcW w:w="709" w:type="dxa"/>
            <w:tcBorders>
              <w:top w:val="none" w:sz="5" w:space="0" w:color="auto"/>
              <w:left w:val="single" w:sz="5" w:space="0" w:color="auto"/>
              <w:bottom w:val="none" w:sz="5" w:space="0" w:color="auto"/>
              <w:right w:val="single" w:sz="5" w:space="0" w:color="auto"/>
            </w:tcBorders>
            <w:shd w:val="clear" w:color="FFFFFF" w:fill="auto"/>
            <w:vAlign w:val="center"/>
          </w:tcPr>
          <w:p w:rsidR="00C541FE" w:rsidRDefault="00C541FE" w:rsidP="00C541FE">
            <w:pPr>
              <w:jc w:val="center"/>
              <w:rPr>
                <w:rFonts w:ascii="Times New Roman" w:hAnsi="Times New Roman"/>
                <w:sz w:val="20"/>
                <w:szCs w:val="20"/>
              </w:rPr>
            </w:pPr>
          </w:p>
        </w:tc>
        <w:tc>
          <w:tcPr>
            <w:tcW w:w="32" w:type="dxa"/>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7</w:t>
            </w:r>
          </w:p>
        </w:tc>
        <w:tc>
          <w:tcPr>
            <w:tcW w:w="2791" w:type="dxa"/>
            <w:gridSpan w:val="4"/>
            <w:tcBorders>
              <w:top w:val="single" w:sz="4" w:space="0" w:color="000000"/>
              <w:left w:val="single" w:sz="4" w:space="0" w:color="000000"/>
              <w:bottom w:val="single" w:sz="4" w:space="0" w:color="000000"/>
              <w:right w:val="nil"/>
            </w:tcBorders>
            <w:shd w:val="clear" w:color="auto" w:fill="auto"/>
          </w:tcPr>
          <w:p w:rsidR="00C541FE" w:rsidRPr="002564D0" w:rsidRDefault="00C541FE" w:rsidP="00C541FE">
            <w:pPr>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Набор для обнаружения антител к вирусу инфекционной анемии птиц методом ИФА, СК126</w:t>
            </w:r>
          </w:p>
        </w:tc>
        <w:tc>
          <w:tcPr>
            <w:tcW w:w="74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46</w:t>
            </w:r>
          </w:p>
        </w:tc>
        <w:tc>
          <w:tcPr>
            <w:tcW w:w="849"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21</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шт</w:t>
            </w:r>
          </w:p>
        </w:tc>
        <w:tc>
          <w:tcPr>
            <w:tcW w:w="70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796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41FE" w:rsidRPr="00775BB9" w:rsidRDefault="00C541FE" w:rsidP="00C541FE">
            <w:pPr>
              <w:jc w:val="center"/>
              <w:rPr>
                <w:rFonts w:ascii="Times New Roman" w:hAnsi="Times New Roman"/>
                <w:color w:val="000000"/>
                <w:szCs w:val="16"/>
              </w:rPr>
            </w:pPr>
            <w:r>
              <w:rPr>
                <w:rFonts w:ascii="Times New Roman" w:hAnsi="Times New Roman"/>
                <w:color w:val="000000"/>
                <w:szCs w:val="16"/>
              </w:rPr>
              <w:t>2</w:t>
            </w:r>
          </w:p>
        </w:tc>
        <w:tc>
          <w:tcPr>
            <w:tcW w:w="84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Pr="00597959" w:rsidRDefault="001A5B64" w:rsidP="00C541FE">
            <w:pPr>
              <w:jc w:val="center"/>
              <w:rPr>
                <w:rFonts w:ascii="Times New Roman" w:hAnsi="Times New Roman"/>
                <w:color w:val="000000"/>
                <w:szCs w:val="16"/>
              </w:rPr>
            </w:pPr>
            <w:r>
              <w:rPr>
                <w:rFonts w:ascii="Times New Roman" w:hAnsi="Times New Roman"/>
                <w:color w:val="000000"/>
                <w:szCs w:val="16"/>
              </w:rPr>
              <w:t>120 745,57</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Pr="00597959" w:rsidRDefault="001A5B64" w:rsidP="00C541FE">
            <w:pPr>
              <w:jc w:val="center"/>
              <w:rPr>
                <w:rFonts w:ascii="Times New Roman" w:hAnsi="Times New Roman"/>
                <w:color w:val="000000"/>
                <w:szCs w:val="16"/>
              </w:rPr>
            </w:pPr>
            <w:r w:rsidRPr="001A5B64">
              <w:rPr>
                <w:rFonts w:ascii="Times New Roman" w:hAnsi="Times New Roman"/>
                <w:color w:val="000000"/>
                <w:szCs w:val="16"/>
              </w:rPr>
              <w:t>241 491,14</w:t>
            </w:r>
          </w:p>
        </w:tc>
        <w:tc>
          <w:tcPr>
            <w:tcW w:w="829" w:type="dxa"/>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p>
        </w:tc>
      </w:tr>
      <w:tr w:rsidR="00C541FE" w:rsidTr="009D3A1B">
        <w:tc>
          <w:tcPr>
            <w:tcW w:w="709" w:type="dxa"/>
            <w:tcBorders>
              <w:top w:val="none" w:sz="5" w:space="0" w:color="auto"/>
              <w:left w:val="single" w:sz="5" w:space="0" w:color="auto"/>
              <w:bottom w:val="none" w:sz="5" w:space="0" w:color="auto"/>
              <w:right w:val="single" w:sz="5" w:space="0" w:color="auto"/>
            </w:tcBorders>
            <w:shd w:val="clear" w:color="FFFFFF" w:fill="auto"/>
            <w:vAlign w:val="center"/>
          </w:tcPr>
          <w:p w:rsidR="00C541FE" w:rsidRDefault="00C541FE" w:rsidP="00C541FE">
            <w:pPr>
              <w:jc w:val="center"/>
              <w:rPr>
                <w:rFonts w:ascii="Times New Roman" w:hAnsi="Times New Roman"/>
                <w:sz w:val="20"/>
                <w:szCs w:val="20"/>
              </w:rPr>
            </w:pPr>
          </w:p>
        </w:tc>
        <w:tc>
          <w:tcPr>
            <w:tcW w:w="32" w:type="dxa"/>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8</w:t>
            </w:r>
          </w:p>
        </w:tc>
        <w:tc>
          <w:tcPr>
            <w:tcW w:w="2791" w:type="dxa"/>
            <w:gridSpan w:val="4"/>
            <w:tcBorders>
              <w:top w:val="single" w:sz="4" w:space="0" w:color="000000"/>
              <w:left w:val="single" w:sz="4" w:space="0" w:color="000000"/>
              <w:bottom w:val="single" w:sz="4" w:space="0" w:color="000000"/>
              <w:right w:val="nil"/>
            </w:tcBorders>
            <w:shd w:val="clear" w:color="auto" w:fill="auto"/>
          </w:tcPr>
          <w:p w:rsidR="00C541FE" w:rsidRPr="002564D0" w:rsidRDefault="00C541FE" w:rsidP="00C541FE">
            <w:pP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 xml:space="preserve">Набор для обнаружения антител к возбудителю </w:t>
            </w:r>
            <w:proofErr w:type="spellStart"/>
            <w:r w:rsidRPr="002564D0">
              <w:rPr>
                <w:rFonts w:ascii="Times New Roman" w:eastAsia="Times New Roman" w:hAnsi="Times New Roman" w:cs="Times New Roman"/>
                <w:sz w:val="18"/>
                <w:szCs w:val="18"/>
                <w:lang w:eastAsia="en-US"/>
              </w:rPr>
              <w:t>Mycoplasma</w:t>
            </w:r>
            <w:proofErr w:type="spellEnd"/>
            <w:r w:rsidRPr="002564D0">
              <w:rPr>
                <w:rFonts w:ascii="Times New Roman" w:eastAsia="Times New Roman" w:hAnsi="Times New Roman" w:cs="Times New Roman"/>
                <w:sz w:val="18"/>
                <w:szCs w:val="18"/>
                <w:lang w:eastAsia="en-US"/>
              </w:rPr>
              <w:t xml:space="preserve"> </w:t>
            </w:r>
            <w:proofErr w:type="spellStart"/>
            <w:r w:rsidRPr="002564D0">
              <w:rPr>
                <w:rFonts w:ascii="Times New Roman" w:eastAsia="Times New Roman" w:hAnsi="Times New Roman" w:cs="Times New Roman"/>
                <w:sz w:val="18"/>
                <w:szCs w:val="18"/>
                <w:lang w:eastAsia="en-US"/>
              </w:rPr>
              <w:t>synoviae</w:t>
            </w:r>
            <w:proofErr w:type="spellEnd"/>
            <w:r w:rsidRPr="002564D0">
              <w:rPr>
                <w:rFonts w:ascii="Times New Roman" w:eastAsia="Times New Roman" w:hAnsi="Times New Roman" w:cs="Times New Roman"/>
                <w:sz w:val="18"/>
                <w:szCs w:val="18"/>
                <w:lang w:eastAsia="en-US"/>
              </w:rPr>
              <w:t xml:space="preserve"> методом ИФА, СК115</w:t>
            </w:r>
          </w:p>
        </w:tc>
        <w:tc>
          <w:tcPr>
            <w:tcW w:w="74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46</w:t>
            </w:r>
          </w:p>
        </w:tc>
        <w:tc>
          <w:tcPr>
            <w:tcW w:w="849"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21</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шт</w:t>
            </w:r>
          </w:p>
        </w:tc>
        <w:tc>
          <w:tcPr>
            <w:tcW w:w="70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796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41FE" w:rsidRPr="00775BB9" w:rsidRDefault="00C541FE" w:rsidP="00C541FE">
            <w:pPr>
              <w:jc w:val="center"/>
              <w:rPr>
                <w:rFonts w:ascii="Times New Roman" w:hAnsi="Times New Roman"/>
                <w:color w:val="000000"/>
                <w:szCs w:val="16"/>
              </w:rPr>
            </w:pPr>
            <w:r>
              <w:rPr>
                <w:rFonts w:ascii="Times New Roman" w:hAnsi="Times New Roman"/>
                <w:color w:val="000000"/>
                <w:szCs w:val="16"/>
              </w:rPr>
              <w:t>2</w:t>
            </w:r>
          </w:p>
        </w:tc>
        <w:tc>
          <w:tcPr>
            <w:tcW w:w="84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Pr="00597959" w:rsidRDefault="001A5B64" w:rsidP="00C541FE">
            <w:pPr>
              <w:jc w:val="center"/>
              <w:rPr>
                <w:rFonts w:ascii="Times New Roman" w:hAnsi="Times New Roman"/>
                <w:color w:val="000000"/>
                <w:szCs w:val="16"/>
              </w:rPr>
            </w:pPr>
            <w:r>
              <w:rPr>
                <w:rFonts w:ascii="Times New Roman" w:hAnsi="Times New Roman"/>
                <w:color w:val="000000"/>
                <w:szCs w:val="16"/>
              </w:rPr>
              <w:t>81 967,70</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Pr="00597959" w:rsidRDefault="001A5B64" w:rsidP="00C541FE">
            <w:pPr>
              <w:jc w:val="center"/>
              <w:rPr>
                <w:rFonts w:ascii="Times New Roman" w:hAnsi="Times New Roman"/>
                <w:color w:val="000000"/>
                <w:szCs w:val="16"/>
              </w:rPr>
            </w:pPr>
            <w:r>
              <w:rPr>
                <w:rFonts w:ascii="Times New Roman" w:hAnsi="Times New Roman"/>
                <w:color w:val="000000"/>
                <w:szCs w:val="16"/>
              </w:rPr>
              <w:t>163 935,40</w:t>
            </w:r>
          </w:p>
        </w:tc>
        <w:tc>
          <w:tcPr>
            <w:tcW w:w="829" w:type="dxa"/>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p>
        </w:tc>
      </w:tr>
      <w:tr w:rsidR="00C541FE" w:rsidTr="009D3A1B">
        <w:tc>
          <w:tcPr>
            <w:tcW w:w="709" w:type="dxa"/>
            <w:tcBorders>
              <w:top w:val="none" w:sz="5" w:space="0" w:color="auto"/>
              <w:left w:val="single" w:sz="5" w:space="0" w:color="auto"/>
              <w:bottom w:val="none" w:sz="5" w:space="0" w:color="auto"/>
              <w:right w:val="single" w:sz="5" w:space="0" w:color="auto"/>
            </w:tcBorders>
            <w:shd w:val="clear" w:color="FFFFFF" w:fill="auto"/>
            <w:vAlign w:val="center"/>
          </w:tcPr>
          <w:p w:rsidR="00C541FE" w:rsidRDefault="00C541FE" w:rsidP="00C541FE">
            <w:pPr>
              <w:jc w:val="center"/>
              <w:rPr>
                <w:rFonts w:ascii="Times New Roman" w:hAnsi="Times New Roman"/>
                <w:sz w:val="20"/>
                <w:szCs w:val="20"/>
              </w:rPr>
            </w:pPr>
          </w:p>
        </w:tc>
        <w:tc>
          <w:tcPr>
            <w:tcW w:w="32" w:type="dxa"/>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9</w:t>
            </w:r>
          </w:p>
        </w:tc>
        <w:tc>
          <w:tcPr>
            <w:tcW w:w="2791" w:type="dxa"/>
            <w:gridSpan w:val="4"/>
            <w:tcBorders>
              <w:top w:val="single" w:sz="4" w:space="0" w:color="000000"/>
              <w:left w:val="single" w:sz="4" w:space="0" w:color="000000"/>
              <w:bottom w:val="single" w:sz="4" w:space="0" w:color="000000"/>
              <w:right w:val="nil"/>
            </w:tcBorders>
            <w:shd w:val="clear" w:color="auto" w:fill="auto"/>
          </w:tcPr>
          <w:p w:rsidR="00C541FE" w:rsidRPr="002564D0" w:rsidRDefault="00C541FE" w:rsidP="00C541FE">
            <w:pP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 xml:space="preserve">Набор для обнаружения антител к </w:t>
            </w:r>
            <w:proofErr w:type="spellStart"/>
            <w:r w:rsidRPr="002564D0">
              <w:rPr>
                <w:rFonts w:ascii="Times New Roman" w:eastAsia="Times New Roman" w:hAnsi="Times New Roman" w:cs="Times New Roman"/>
                <w:sz w:val="18"/>
                <w:szCs w:val="18"/>
                <w:lang w:eastAsia="en-US"/>
              </w:rPr>
              <w:t>Mycoplasma</w:t>
            </w:r>
            <w:proofErr w:type="spellEnd"/>
            <w:r w:rsidRPr="002564D0">
              <w:rPr>
                <w:rFonts w:ascii="Times New Roman" w:eastAsia="Times New Roman" w:hAnsi="Times New Roman" w:cs="Times New Roman"/>
                <w:sz w:val="18"/>
                <w:szCs w:val="18"/>
                <w:lang w:eastAsia="en-US"/>
              </w:rPr>
              <w:t xml:space="preserve"> </w:t>
            </w:r>
            <w:proofErr w:type="spellStart"/>
            <w:r w:rsidRPr="002564D0">
              <w:rPr>
                <w:rFonts w:ascii="Times New Roman" w:eastAsia="Times New Roman" w:hAnsi="Times New Roman" w:cs="Times New Roman"/>
                <w:sz w:val="18"/>
                <w:szCs w:val="18"/>
                <w:lang w:eastAsia="en-US"/>
              </w:rPr>
              <w:t>gallisepticum</w:t>
            </w:r>
            <w:proofErr w:type="spellEnd"/>
            <w:r w:rsidRPr="002564D0">
              <w:rPr>
                <w:rFonts w:ascii="Times New Roman" w:eastAsia="Times New Roman" w:hAnsi="Times New Roman" w:cs="Times New Roman"/>
                <w:sz w:val="18"/>
                <w:szCs w:val="18"/>
                <w:lang w:eastAsia="en-US"/>
              </w:rPr>
              <w:t xml:space="preserve"> методом ИФА, СК114</w:t>
            </w:r>
          </w:p>
        </w:tc>
        <w:tc>
          <w:tcPr>
            <w:tcW w:w="74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46</w:t>
            </w:r>
          </w:p>
        </w:tc>
        <w:tc>
          <w:tcPr>
            <w:tcW w:w="849"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21</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шт</w:t>
            </w:r>
          </w:p>
        </w:tc>
        <w:tc>
          <w:tcPr>
            <w:tcW w:w="70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796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41FE" w:rsidRPr="00775BB9" w:rsidRDefault="00C541FE" w:rsidP="00C541FE">
            <w:pPr>
              <w:jc w:val="center"/>
              <w:rPr>
                <w:rFonts w:ascii="Times New Roman" w:hAnsi="Times New Roman"/>
                <w:color w:val="000000"/>
                <w:szCs w:val="16"/>
              </w:rPr>
            </w:pPr>
            <w:r>
              <w:rPr>
                <w:rFonts w:ascii="Times New Roman" w:hAnsi="Times New Roman"/>
                <w:color w:val="000000"/>
                <w:szCs w:val="16"/>
              </w:rPr>
              <w:t>2</w:t>
            </w:r>
          </w:p>
        </w:tc>
        <w:tc>
          <w:tcPr>
            <w:tcW w:w="84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Pr="00597959" w:rsidRDefault="001A5B64" w:rsidP="00C541FE">
            <w:pPr>
              <w:jc w:val="center"/>
              <w:rPr>
                <w:rFonts w:ascii="Times New Roman" w:hAnsi="Times New Roman"/>
                <w:color w:val="000000"/>
                <w:szCs w:val="16"/>
              </w:rPr>
            </w:pPr>
            <w:r>
              <w:rPr>
                <w:rFonts w:ascii="Times New Roman" w:hAnsi="Times New Roman"/>
                <w:color w:val="000000"/>
                <w:szCs w:val="16"/>
              </w:rPr>
              <w:t>72 232,01</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Pr="00597959" w:rsidRDefault="001A5B64" w:rsidP="00C541FE">
            <w:pPr>
              <w:jc w:val="center"/>
              <w:rPr>
                <w:rFonts w:ascii="Times New Roman" w:hAnsi="Times New Roman"/>
                <w:color w:val="000000"/>
                <w:szCs w:val="16"/>
              </w:rPr>
            </w:pPr>
            <w:r>
              <w:rPr>
                <w:rFonts w:ascii="Times New Roman" w:hAnsi="Times New Roman"/>
                <w:color w:val="000000"/>
                <w:szCs w:val="16"/>
              </w:rPr>
              <w:t>144 464,02</w:t>
            </w:r>
          </w:p>
        </w:tc>
        <w:tc>
          <w:tcPr>
            <w:tcW w:w="829" w:type="dxa"/>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p>
        </w:tc>
      </w:tr>
      <w:tr w:rsidR="00C541FE" w:rsidTr="009D3A1B">
        <w:tc>
          <w:tcPr>
            <w:tcW w:w="709" w:type="dxa"/>
            <w:tcBorders>
              <w:top w:val="none" w:sz="5" w:space="0" w:color="auto"/>
              <w:left w:val="single" w:sz="5" w:space="0" w:color="auto"/>
              <w:bottom w:val="none" w:sz="5" w:space="0" w:color="auto"/>
              <w:right w:val="single" w:sz="5" w:space="0" w:color="auto"/>
            </w:tcBorders>
            <w:shd w:val="clear" w:color="FFFFFF" w:fill="auto"/>
            <w:vAlign w:val="center"/>
          </w:tcPr>
          <w:p w:rsidR="00C541FE" w:rsidRDefault="00C541FE" w:rsidP="00C541FE">
            <w:pPr>
              <w:jc w:val="center"/>
              <w:rPr>
                <w:rFonts w:ascii="Times New Roman" w:hAnsi="Times New Roman"/>
                <w:sz w:val="20"/>
                <w:szCs w:val="20"/>
              </w:rPr>
            </w:pPr>
          </w:p>
        </w:tc>
        <w:tc>
          <w:tcPr>
            <w:tcW w:w="32" w:type="dxa"/>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10</w:t>
            </w:r>
          </w:p>
        </w:tc>
        <w:tc>
          <w:tcPr>
            <w:tcW w:w="2791" w:type="dxa"/>
            <w:gridSpan w:val="4"/>
            <w:tcBorders>
              <w:top w:val="single" w:sz="4" w:space="0" w:color="000000"/>
              <w:left w:val="single" w:sz="4" w:space="0" w:color="000000"/>
              <w:bottom w:val="single" w:sz="4" w:space="0" w:color="000000"/>
              <w:right w:val="nil"/>
            </w:tcBorders>
            <w:shd w:val="clear" w:color="auto" w:fill="auto"/>
          </w:tcPr>
          <w:p w:rsidR="00C541FE" w:rsidRPr="002564D0" w:rsidRDefault="00C541FE" w:rsidP="00C541FE">
            <w:pP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 xml:space="preserve">Набор для обнаружения антител к </w:t>
            </w:r>
            <w:proofErr w:type="spellStart"/>
            <w:r w:rsidRPr="002564D0">
              <w:rPr>
                <w:rFonts w:ascii="Times New Roman" w:eastAsia="Times New Roman" w:hAnsi="Times New Roman" w:cs="Times New Roman"/>
                <w:sz w:val="18"/>
                <w:szCs w:val="18"/>
                <w:lang w:eastAsia="en-US"/>
              </w:rPr>
              <w:t>Ornithobacterium</w:t>
            </w:r>
            <w:proofErr w:type="spellEnd"/>
            <w:r w:rsidRPr="002564D0">
              <w:rPr>
                <w:rFonts w:ascii="Times New Roman" w:eastAsia="Times New Roman" w:hAnsi="Times New Roman" w:cs="Times New Roman"/>
                <w:sz w:val="18"/>
                <w:szCs w:val="18"/>
                <w:lang w:eastAsia="en-US"/>
              </w:rPr>
              <w:t xml:space="preserve"> </w:t>
            </w:r>
            <w:proofErr w:type="spellStart"/>
            <w:r w:rsidRPr="002564D0">
              <w:rPr>
                <w:rFonts w:ascii="Times New Roman" w:eastAsia="Times New Roman" w:hAnsi="Times New Roman" w:cs="Times New Roman"/>
                <w:sz w:val="18"/>
                <w:szCs w:val="18"/>
                <w:lang w:eastAsia="en-US"/>
              </w:rPr>
              <w:t>rhinotracheale</w:t>
            </w:r>
            <w:proofErr w:type="spellEnd"/>
            <w:r w:rsidRPr="002564D0">
              <w:rPr>
                <w:rFonts w:ascii="Times New Roman" w:eastAsia="Times New Roman" w:hAnsi="Times New Roman" w:cs="Times New Roman"/>
                <w:sz w:val="18"/>
                <w:szCs w:val="18"/>
                <w:lang w:eastAsia="en-US"/>
              </w:rPr>
              <w:t xml:space="preserve"> методом ИФА, СК108</w:t>
            </w:r>
          </w:p>
        </w:tc>
        <w:tc>
          <w:tcPr>
            <w:tcW w:w="74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46</w:t>
            </w:r>
          </w:p>
        </w:tc>
        <w:tc>
          <w:tcPr>
            <w:tcW w:w="849"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21</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шт</w:t>
            </w:r>
          </w:p>
        </w:tc>
        <w:tc>
          <w:tcPr>
            <w:tcW w:w="70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r>
              <w:rPr>
                <w:rFonts w:ascii="Times New Roman" w:hAnsi="Times New Roman"/>
                <w:szCs w:val="16"/>
              </w:rPr>
              <w:t>796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41FE" w:rsidRPr="00801AE1" w:rsidRDefault="00C541FE" w:rsidP="00C541FE">
            <w:pPr>
              <w:jc w:val="center"/>
              <w:rPr>
                <w:rFonts w:ascii="Times New Roman" w:hAnsi="Times New Roman"/>
                <w:color w:val="000000"/>
                <w:szCs w:val="16"/>
              </w:rPr>
            </w:pPr>
            <w:r>
              <w:rPr>
                <w:rFonts w:ascii="Times New Roman" w:hAnsi="Times New Roman"/>
                <w:color w:val="000000"/>
                <w:szCs w:val="16"/>
              </w:rPr>
              <w:t>2</w:t>
            </w:r>
          </w:p>
        </w:tc>
        <w:tc>
          <w:tcPr>
            <w:tcW w:w="84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Pr="00597959" w:rsidRDefault="001A5B64" w:rsidP="00C541FE">
            <w:pPr>
              <w:jc w:val="center"/>
              <w:rPr>
                <w:rFonts w:ascii="Times New Roman" w:hAnsi="Times New Roman"/>
                <w:color w:val="000000"/>
                <w:szCs w:val="16"/>
              </w:rPr>
            </w:pPr>
            <w:r>
              <w:rPr>
                <w:rFonts w:ascii="Times New Roman" w:hAnsi="Times New Roman"/>
                <w:color w:val="000000"/>
                <w:szCs w:val="16"/>
              </w:rPr>
              <w:t>114 036,32</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C541FE" w:rsidRPr="00597959" w:rsidRDefault="001A5B64" w:rsidP="00C541FE">
            <w:pPr>
              <w:jc w:val="center"/>
              <w:rPr>
                <w:rFonts w:ascii="Times New Roman" w:hAnsi="Times New Roman"/>
                <w:color w:val="000000"/>
                <w:szCs w:val="16"/>
              </w:rPr>
            </w:pPr>
            <w:r>
              <w:rPr>
                <w:rFonts w:ascii="Times New Roman" w:hAnsi="Times New Roman"/>
                <w:color w:val="000000"/>
                <w:szCs w:val="16"/>
              </w:rPr>
              <w:t>228 072,64</w:t>
            </w:r>
          </w:p>
        </w:tc>
        <w:tc>
          <w:tcPr>
            <w:tcW w:w="829" w:type="dxa"/>
            <w:tcBorders>
              <w:top w:val="single" w:sz="5" w:space="0" w:color="auto"/>
              <w:left w:val="single" w:sz="5" w:space="0" w:color="auto"/>
              <w:bottom w:val="single" w:sz="5" w:space="0" w:color="auto"/>
              <w:right w:val="single" w:sz="5" w:space="0" w:color="auto"/>
            </w:tcBorders>
            <w:shd w:val="clear" w:color="FFFFFF" w:fill="auto"/>
            <w:vAlign w:val="center"/>
          </w:tcPr>
          <w:p w:rsidR="00C541FE" w:rsidRDefault="00C541FE" w:rsidP="00C541FE">
            <w:pPr>
              <w:jc w:val="center"/>
              <w:rPr>
                <w:rFonts w:ascii="Times New Roman" w:hAnsi="Times New Roman"/>
                <w:szCs w:val="16"/>
              </w:rPr>
            </w:pPr>
          </w:p>
        </w:tc>
      </w:tr>
      <w:tr w:rsidR="00E161D9" w:rsidTr="009D3A1B">
        <w:tc>
          <w:tcPr>
            <w:tcW w:w="709" w:type="dxa"/>
            <w:tcBorders>
              <w:top w:val="none" w:sz="5" w:space="0" w:color="auto"/>
              <w:left w:val="single" w:sz="5" w:space="0" w:color="auto"/>
              <w:bottom w:val="none" w:sz="5" w:space="0" w:color="auto"/>
              <w:right w:val="single" w:sz="5" w:space="0" w:color="auto"/>
            </w:tcBorders>
            <w:shd w:val="clear" w:color="FFFFFF" w:fill="auto"/>
            <w:vAlign w:val="center"/>
          </w:tcPr>
          <w:p w:rsidR="00E161D9" w:rsidRDefault="00E161D9">
            <w:pPr>
              <w:jc w:val="center"/>
              <w:rPr>
                <w:rFonts w:ascii="Times New Roman" w:hAnsi="Times New Roman"/>
                <w:sz w:val="20"/>
                <w:szCs w:val="20"/>
              </w:rPr>
            </w:pPr>
          </w:p>
        </w:tc>
        <w:tc>
          <w:tcPr>
            <w:tcW w:w="2803"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pPr>
              <w:rPr>
                <w:rFonts w:ascii="Times New Roman" w:hAnsi="Times New Roman"/>
                <w:szCs w:val="16"/>
              </w:rPr>
            </w:pPr>
            <w:r>
              <w:rPr>
                <w:rFonts w:ascii="Times New Roman" w:hAnsi="Times New Roman"/>
                <w:szCs w:val="16"/>
              </w:rPr>
              <w:t>Итого</w:t>
            </w:r>
          </w:p>
        </w:tc>
        <w:tc>
          <w:tcPr>
            <w:tcW w:w="748"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603EA8">
            <w:pPr>
              <w:jc w:val="center"/>
              <w:rPr>
                <w:rFonts w:ascii="Times New Roman" w:hAnsi="Times New Roman"/>
                <w:szCs w:val="16"/>
              </w:rPr>
            </w:pPr>
            <w:r>
              <w:rPr>
                <w:rFonts w:ascii="Times New Roman" w:hAnsi="Times New Roman"/>
                <w:szCs w:val="16"/>
              </w:rPr>
              <w:t>46</w:t>
            </w:r>
          </w:p>
        </w:tc>
        <w:tc>
          <w:tcPr>
            <w:tcW w:w="849" w:type="dxa"/>
            <w:gridSpan w:val="3"/>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3512EB">
            <w:pPr>
              <w:jc w:val="center"/>
              <w:rPr>
                <w:rFonts w:ascii="Times New Roman" w:hAnsi="Times New Roman"/>
                <w:szCs w:val="16"/>
              </w:rPr>
            </w:pPr>
            <w:r>
              <w:rPr>
                <w:rFonts w:ascii="Times New Roman" w:hAnsi="Times New Roman"/>
                <w:szCs w:val="16"/>
              </w:rPr>
              <w:t>21</w:t>
            </w:r>
          </w:p>
        </w:tc>
        <w:tc>
          <w:tcPr>
            <w:tcW w:w="992"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pPr>
              <w:jc w:val="center"/>
              <w:rPr>
                <w:rFonts w:ascii="Times New Roman" w:hAnsi="Times New Roman"/>
                <w:szCs w:val="16"/>
              </w:rPr>
            </w:pPr>
            <w:r>
              <w:rPr>
                <w:rFonts w:ascii="Times New Roman" w:hAnsi="Times New Roman"/>
                <w:szCs w:val="16"/>
              </w:rPr>
              <w:t>шт</w:t>
            </w:r>
          </w:p>
        </w:tc>
        <w:tc>
          <w:tcPr>
            <w:tcW w:w="707"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161D9">
            <w:pPr>
              <w:jc w:val="center"/>
              <w:rPr>
                <w:rFonts w:ascii="Times New Roman" w:hAnsi="Times New Roman"/>
                <w:szCs w:val="16"/>
              </w:rPr>
            </w:pPr>
            <w:r>
              <w:rPr>
                <w:rFonts w:ascii="Times New Roman" w:hAnsi="Times New Roman"/>
                <w:szCs w:val="16"/>
              </w:rPr>
              <w:t>796</w:t>
            </w:r>
          </w:p>
        </w:tc>
        <w:tc>
          <w:tcPr>
            <w:tcW w:w="850"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E161D9" w:rsidRPr="006D7200" w:rsidRDefault="00E161D9">
            <w:pPr>
              <w:jc w:val="center"/>
              <w:rPr>
                <w:rFonts w:ascii="Times New Roman" w:hAnsi="Times New Roman"/>
                <w:szCs w:val="16"/>
              </w:rPr>
            </w:pPr>
          </w:p>
        </w:tc>
        <w:tc>
          <w:tcPr>
            <w:tcW w:w="849"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E161D9" w:rsidRDefault="00EA257C">
            <w:pPr>
              <w:jc w:val="center"/>
              <w:rPr>
                <w:rFonts w:ascii="Times New Roman" w:hAnsi="Times New Roman"/>
                <w:szCs w:val="16"/>
              </w:rPr>
            </w:pPr>
            <w:r>
              <w:rPr>
                <w:rFonts w:ascii="Times New Roman" w:hAnsi="Times New Roman"/>
                <w:szCs w:val="16"/>
              </w:rPr>
              <w:t>*</w:t>
            </w:r>
            <w:bookmarkStart w:id="0" w:name="_GoBack"/>
            <w:bookmarkEnd w:id="0"/>
          </w:p>
        </w:tc>
        <w:tc>
          <w:tcPr>
            <w:tcW w:w="992" w:type="dxa"/>
            <w:gridSpan w:val="2"/>
            <w:tcBorders>
              <w:top w:val="none" w:sz="5" w:space="0" w:color="auto"/>
              <w:left w:val="single" w:sz="5" w:space="0" w:color="auto"/>
              <w:bottom w:val="single" w:sz="5" w:space="0" w:color="auto"/>
              <w:right w:val="single" w:sz="5" w:space="0" w:color="auto"/>
            </w:tcBorders>
            <w:shd w:val="clear" w:color="FFFFFF" w:fill="auto"/>
            <w:vAlign w:val="center"/>
          </w:tcPr>
          <w:p w:rsidR="00E161D9" w:rsidRDefault="00500C74">
            <w:pPr>
              <w:jc w:val="center"/>
              <w:rPr>
                <w:rFonts w:ascii="Times New Roman" w:hAnsi="Times New Roman"/>
                <w:szCs w:val="16"/>
              </w:rPr>
            </w:pPr>
            <w:r>
              <w:rPr>
                <w:rFonts w:ascii="Times New Roman" w:hAnsi="Times New Roman"/>
                <w:szCs w:val="16"/>
              </w:rPr>
              <w:t>1 919 189,72</w:t>
            </w:r>
          </w:p>
        </w:tc>
        <w:tc>
          <w:tcPr>
            <w:tcW w:w="849" w:type="dxa"/>
            <w:gridSpan w:val="2"/>
            <w:tcBorders>
              <w:top w:val="none" w:sz="5" w:space="0" w:color="auto"/>
              <w:left w:val="single" w:sz="5" w:space="0" w:color="auto"/>
              <w:bottom w:val="single" w:sz="5" w:space="0" w:color="auto"/>
              <w:right w:val="single" w:sz="5" w:space="0" w:color="auto"/>
            </w:tcBorders>
            <w:shd w:val="clear" w:color="FFFFFF" w:fill="auto"/>
            <w:vAlign w:val="center"/>
          </w:tcPr>
          <w:p w:rsidR="00E161D9" w:rsidRDefault="00E161D9">
            <w:pPr>
              <w:jc w:val="center"/>
              <w:rPr>
                <w:rFonts w:ascii="Times New Roman" w:hAnsi="Times New Roman"/>
                <w:szCs w:val="16"/>
              </w:rPr>
            </w:pPr>
          </w:p>
        </w:tc>
      </w:tr>
      <w:tr w:rsidR="00EA0662" w:rsidTr="009D3A1B">
        <w:tc>
          <w:tcPr>
            <w:tcW w:w="709" w:type="dxa"/>
            <w:tcBorders>
              <w:top w:val="none" w:sz="5" w:space="0" w:color="auto"/>
              <w:left w:val="single" w:sz="5" w:space="0" w:color="auto"/>
              <w:bottom w:val="single" w:sz="5" w:space="0" w:color="auto"/>
              <w:right w:val="single" w:sz="5" w:space="0" w:color="auto"/>
            </w:tcBorders>
            <w:shd w:val="clear" w:color="FFFFFF" w:fill="auto"/>
            <w:vAlign w:val="center"/>
          </w:tcPr>
          <w:p w:rsidR="00EA0662" w:rsidRDefault="00EA0662">
            <w:pPr>
              <w:jc w:val="center"/>
              <w:rPr>
                <w:rFonts w:ascii="Times New Roman" w:hAnsi="Times New Roman"/>
                <w:sz w:val="20"/>
                <w:szCs w:val="20"/>
              </w:rPr>
            </w:pPr>
          </w:p>
        </w:tc>
        <w:tc>
          <w:tcPr>
            <w:tcW w:w="9639" w:type="dxa"/>
            <w:gridSpan w:val="21"/>
            <w:tcBorders>
              <w:top w:val="single" w:sz="5" w:space="0" w:color="auto"/>
              <w:left w:val="single" w:sz="5" w:space="0" w:color="auto"/>
              <w:right w:val="single" w:sz="5" w:space="0" w:color="auto"/>
            </w:tcBorders>
            <w:shd w:val="clear" w:color="FFFFFF" w:fill="auto"/>
            <w:vAlign w:val="center"/>
          </w:tcPr>
          <w:p w:rsidR="00EA0662" w:rsidRDefault="00026148">
            <w:pPr>
              <w:jc w:val="both"/>
              <w:rPr>
                <w:rFonts w:ascii="Times New Roman" w:hAnsi="Times New Roman"/>
                <w:sz w:val="20"/>
                <w:szCs w:val="20"/>
              </w:rPr>
            </w:pPr>
            <w:r>
              <w:rPr>
                <w:rFonts w:ascii="Times New Roman" w:hAnsi="Times New Roman"/>
                <w:sz w:val="20"/>
                <w:szCs w:val="20"/>
              </w:rPr>
              <w:t xml:space="preserve">Характеристика наборов: состав каждого набора должен содержать: планшет – 5 штук с соответствующим для каждой из перечисленной болезни антигеном; коньюгат-0,1%,специфичный для каждого перечисленного заболевания; таблетки субстрата – 10 штук; субстратный буфер – 1 флакон объёмом 55 мл; стоп-раствор-1 флакон объёмом 55 мл; растворитель для образцов -1 флакон объёмом 180 мл; моющий буфер-2 пакета; позитивный контроль-1 флакон объёмом 3 мл, специфичный для каждого из перечисленных заболеваний; негативный </w:t>
            </w:r>
            <w:r w:rsidR="00F25330">
              <w:rPr>
                <w:rFonts w:ascii="Times New Roman" w:hAnsi="Times New Roman"/>
                <w:sz w:val="20"/>
                <w:szCs w:val="20"/>
              </w:rPr>
              <w:t xml:space="preserve">контроль- 1 флакон объёмом 3мл. </w:t>
            </w:r>
            <w:r>
              <w:rPr>
                <w:rFonts w:ascii="Times New Roman" w:hAnsi="Times New Roman"/>
                <w:sz w:val="20"/>
                <w:szCs w:val="20"/>
              </w:rPr>
              <w:t>Товар должен быть поставлен с приложением оригиналов документов, подтверждающих качество товар</w:t>
            </w:r>
            <w:r w:rsidR="00F25330">
              <w:rPr>
                <w:rFonts w:ascii="Times New Roman" w:hAnsi="Times New Roman"/>
                <w:sz w:val="20"/>
                <w:szCs w:val="20"/>
              </w:rPr>
              <w:t>а (паспортов или сертификатов).</w:t>
            </w:r>
            <w:r w:rsidR="00E161D9">
              <w:rPr>
                <w:rFonts w:ascii="Times New Roman" w:hAnsi="Times New Roman"/>
                <w:sz w:val="20"/>
                <w:szCs w:val="20"/>
              </w:rPr>
              <w:t xml:space="preserve"> </w:t>
            </w:r>
            <w:r>
              <w:rPr>
                <w:rFonts w:ascii="Times New Roman" w:hAnsi="Times New Roman"/>
                <w:sz w:val="20"/>
                <w:szCs w:val="20"/>
              </w:rPr>
              <w:t>Поставщик гарантирует, что поставляемый по настоящему договору товар является новым и в эксплуатации ранее не был. Цена за единицу товара не может быть выше, чем указана в технической части извещения.</w:t>
            </w:r>
            <w:r>
              <w:rPr>
                <w:rFonts w:ascii="Times New Roman" w:hAnsi="Times New Roman"/>
                <w:sz w:val="20"/>
                <w:szCs w:val="20"/>
              </w:rPr>
              <w:br/>
              <w:t>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указанного Заказчиком в настоящем пункте), страну-производителя. При описании товара и его показателей (характеристик) не допускается использование участником закупки словосочетаний, не позволяющих однозначно определить предлагаемый к поставке товар, а именно: "или эквивалент", а также "не более", "не 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другим документом от производителя товара).</w:t>
            </w:r>
          </w:p>
        </w:tc>
      </w:tr>
      <w:tr w:rsidR="00EA0662" w:rsidTr="009D3A1B">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4.</w:t>
            </w:r>
          </w:p>
        </w:tc>
        <w:tc>
          <w:tcPr>
            <w:tcW w:w="9639" w:type="dxa"/>
            <w:gridSpan w:val="21"/>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both"/>
              <w:rPr>
                <w:rFonts w:ascii="Times New Roman" w:hAnsi="Times New Roman"/>
                <w:sz w:val="20"/>
                <w:szCs w:val="20"/>
              </w:rPr>
            </w:pPr>
            <w:r>
              <w:rPr>
                <w:rFonts w:ascii="Times New Roman" w:hAnsi="Times New Roman"/>
                <w:sz w:val="20"/>
                <w:szCs w:val="20"/>
              </w:rPr>
              <w:t>Сведения о начальной (максимальной) цене договора (цене лота),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r>
      <w:tr w:rsidR="00EA0662" w:rsidTr="009D3A1B">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4.1.</w:t>
            </w:r>
          </w:p>
        </w:tc>
        <w:tc>
          <w:tcPr>
            <w:tcW w:w="5392" w:type="dxa"/>
            <w:gridSpan w:val="11"/>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Валюта:</w:t>
            </w:r>
          </w:p>
        </w:tc>
        <w:tc>
          <w:tcPr>
            <w:tcW w:w="4247" w:type="dxa"/>
            <w:gridSpan w:val="10"/>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rsidR="00EA0662" w:rsidRDefault="00026148">
            <w:pPr>
              <w:rPr>
                <w:rFonts w:ascii="Times New Roman" w:hAnsi="Times New Roman"/>
                <w:sz w:val="20"/>
                <w:szCs w:val="20"/>
              </w:rPr>
            </w:pPr>
            <w:r>
              <w:rPr>
                <w:rFonts w:ascii="Times New Roman" w:hAnsi="Times New Roman"/>
                <w:sz w:val="20"/>
                <w:szCs w:val="20"/>
              </w:rPr>
              <w:t>Российский рубль</w:t>
            </w:r>
          </w:p>
        </w:tc>
      </w:tr>
      <w:tr w:rsidR="00EA0662" w:rsidTr="009D3A1B">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4.2.</w:t>
            </w:r>
          </w:p>
        </w:tc>
        <w:tc>
          <w:tcPr>
            <w:tcW w:w="5392" w:type="dxa"/>
            <w:gridSpan w:val="11"/>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Начальная (максимальная) цена договора (цена лота) с НДС</w:t>
            </w:r>
          </w:p>
        </w:tc>
        <w:tc>
          <w:tcPr>
            <w:tcW w:w="4247" w:type="dxa"/>
            <w:gridSpan w:val="10"/>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rsidR="00EA0662" w:rsidRDefault="00801AE1" w:rsidP="00500C74">
            <w:pPr>
              <w:rPr>
                <w:rFonts w:ascii="Times New Roman" w:hAnsi="Times New Roman"/>
                <w:sz w:val="20"/>
                <w:szCs w:val="20"/>
              </w:rPr>
            </w:pPr>
            <w:r>
              <w:rPr>
                <w:rFonts w:ascii="Times New Roman" w:hAnsi="Times New Roman"/>
                <w:sz w:val="20"/>
                <w:szCs w:val="20"/>
              </w:rPr>
              <w:t>1</w:t>
            </w:r>
            <w:r w:rsidR="00500C74">
              <w:rPr>
                <w:rFonts w:ascii="Times New Roman" w:hAnsi="Times New Roman"/>
                <w:sz w:val="20"/>
                <w:szCs w:val="20"/>
              </w:rPr>
              <w:t> 919 189,72</w:t>
            </w:r>
            <w:r w:rsidR="006D7200" w:rsidRPr="006D7200">
              <w:rPr>
                <w:rFonts w:ascii="Times New Roman" w:hAnsi="Times New Roman"/>
                <w:sz w:val="20"/>
                <w:szCs w:val="20"/>
              </w:rPr>
              <w:t xml:space="preserve"> </w:t>
            </w:r>
            <w:r w:rsidR="00597959" w:rsidRPr="00597959">
              <w:rPr>
                <w:rFonts w:ascii="Times New Roman" w:hAnsi="Times New Roman"/>
                <w:sz w:val="20"/>
                <w:szCs w:val="20"/>
              </w:rPr>
              <w:t>(</w:t>
            </w:r>
            <w:r w:rsidR="003512EB">
              <w:rPr>
                <w:rFonts w:ascii="Times New Roman" w:hAnsi="Times New Roman"/>
                <w:sz w:val="20"/>
                <w:szCs w:val="20"/>
              </w:rPr>
              <w:t xml:space="preserve">Один миллион </w:t>
            </w:r>
            <w:r w:rsidR="00500C74">
              <w:rPr>
                <w:rFonts w:ascii="Times New Roman" w:hAnsi="Times New Roman"/>
                <w:sz w:val="20"/>
                <w:szCs w:val="20"/>
              </w:rPr>
              <w:t>девятьсот девятнадцать</w:t>
            </w:r>
            <w:r w:rsidR="00597959" w:rsidRPr="00597959">
              <w:rPr>
                <w:rFonts w:ascii="Times New Roman" w:hAnsi="Times New Roman"/>
                <w:sz w:val="20"/>
                <w:szCs w:val="20"/>
              </w:rPr>
              <w:t xml:space="preserve"> тысяч </w:t>
            </w:r>
            <w:r w:rsidR="00500C74">
              <w:rPr>
                <w:rFonts w:ascii="Times New Roman" w:hAnsi="Times New Roman"/>
                <w:sz w:val="20"/>
                <w:szCs w:val="20"/>
              </w:rPr>
              <w:t>сто восемьдесят девять</w:t>
            </w:r>
            <w:r w:rsidR="00597959" w:rsidRPr="00597959">
              <w:rPr>
                <w:rFonts w:ascii="Times New Roman" w:hAnsi="Times New Roman"/>
                <w:sz w:val="20"/>
                <w:szCs w:val="20"/>
              </w:rPr>
              <w:t xml:space="preserve"> рублей </w:t>
            </w:r>
            <w:r w:rsidR="00500C74">
              <w:rPr>
                <w:rFonts w:ascii="Times New Roman" w:hAnsi="Times New Roman"/>
                <w:sz w:val="20"/>
                <w:szCs w:val="20"/>
              </w:rPr>
              <w:t>72</w:t>
            </w:r>
            <w:r>
              <w:rPr>
                <w:rFonts w:ascii="Times New Roman" w:hAnsi="Times New Roman"/>
                <w:sz w:val="20"/>
                <w:szCs w:val="20"/>
              </w:rPr>
              <w:t xml:space="preserve"> </w:t>
            </w:r>
            <w:r w:rsidR="00500C74">
              <w:rPr>
                <w:rFonts w:ascii="Times New Roman" w:hAnsi="Times New Roman"/>
                <w:sz w:val="20"/>
                <w:szCs w:val="20"/>
              </w:rPr>
              <w:t>копейки</w:t>
            </w:r>
            <w:r w:rsidR="00597959" w:rsidRPr="00597959">
              <w:rPr>
                <w:rFonts w:ascii="Times New Roman" w:hAnsi="Times New Roman"/>
                <w:sz w:val="20"/>
                <w:szCs w:val="20"/>
              </w:rPr>
              <w:t>)</w:t>
            </w:r>
          </w:p>
        </w:tc>
      </w:tr>
      <w:tr w:rsidR="00EA0662" w:rsidTr="009D3A1B">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4.3.</w:t>
            </w:r>
          </w:p>
        </w:tc>
        <w:tc>
          <w:tcPr>
            <w:tcW w:w="5392" w:type="dxa"/>
            <w:gridSpan w:val="11"/>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Начальная (максимальная) цена договора (цена лота) без НДС</w:t>
            </w:r>
          </w:p>
        </w:tc>
        <w:tc>
          <w:tcPr>
            <w:tcW w:w="4247" w:type="dxa"/>
            <w:gridSpan w:val="10"/>
            <w:tcBorders>
              <w:top w:val="single" w:sz="5" w:space="0" w:color="auto"/>
              <w:left w:val="single" w:sz="5" w:space="0" w:color="auto"/>
              <w:bottom w:val="single" w:sz="5" w:space="0" w:color="auto"/>
              <w:right w:val="single" w:sz="5" w:space="0" w:color="auto"/>
            </w:tcBorders>
            <w:shd w:val="clear" w:color="FFFFFF" w:fill="auto"/>
            <w:tcMar>
              <w:left w:w="0" w:type="dxa"/>
            </w:tcMar>
            <w:vAlign w:val="center"/>
          </w:tcPr>
          <w:p w:rsidR="00EA0662" w:rsidRDefault="00D77D22" w:rsidP="00500C74">
            <w:pPr>
              <w:rPr>
                <w:rFonts w:ascii="Times New Roman" w:hAnsi="Times New Roman"/>
                <w:sz w:val="20"/>
                <w:szCs w:val="20"/>
              </w:rPr>
            </w:pPr>
            <w:r>
              <w:rPr>
                <w:rFonts w:ascii="Times New Roman" w:hAnsi="Times New Roman"/>
                <w:sz w:val="20"/>
                <w:szCs w:val="20"/>
              </w:rPr>
              <w:t>1</w:t>
            </w:r>
            <w:r w:rsidR="00500C74">
              <w:rPr>
                <w:rFonts w:ascii="Times New Roman" w:hAnsi="Times New Roman"/>
                <w:sz w:val="20"/>
                <w:szCs w:val="20"/>
              </w:rPr>
              <w:t> 599 324,77</w:t>
            </w:r>
            <w:r w:rsidR="00597959" w:rsidRPr="00597959">
              <w:rPr>
                <w:rFonts w:ascii="Times New Roman" w:hAnsi="Times New Roman"/>
                <w:sz w:val="20"/>
                <w:szCs w:val="20"/>
              </w:rPr>
              <w:t xml:space="preserve"> (</w:t>
            </w:r>
            <w:r>
              <w:rPr>
                <w:rFonts w:ascii="Times New Roman" w:hAnsi="Times New Roman"/>
                <w:sz w:val="20"/>
                <w:szCs w:val="20"/>
              </w:rPr>
              <w:t xml:space="preserve">Один миллион </w:t>
            </w:r>
            <w:r w:rsidR="00500C74">
              <w:rPr>
                <w:rFonts w:ascii="Times New Roman" w:hAnsi="Times New Roman"/>
                <w:sz w:val="20"/>
                <w:szCs w:val="20"/>
              </w:rPr>
              <w:t>пятьсот девяносто девять</w:t>
            </w:r>
            <w:r w:rsidR="00597959" w:rsidRPr="00597959">
              <w:rPr>
                <w:rFonts w:ascii="Times New Roman" w:hAnsi="Times New Roman"/>
                <w:sz w:val="20"/>
                <w:szCs w:val="20"/>
              </w:rPr>
              <w:t xml:space="preserve"> тысяч </w:t>
            </w:r>
            <w:r w:rsidR="00500C74">
              <w:rPr>
                <w:rFonts w:ascii="Times New Roman" w:hAnsi="Times New Roman"/>
                <w:sz w:val="20"/>
                <w:szCs w:val="20"/>
              </w:rPr>
              <w:t>триста двадцать четыре рубля 77</w:t>
            </w:r>
            <w:r>
              <w:rPr>
                <w:rFonts w:ascii="Times New Roman" w:hAnsi="Times New Roman"/>
                <w:sz w:val="20"/>
                <w:szCs w:val="20"/>
              </w:rPr>
              <w:t xml:space="preserve"> копеек</w:t>
            </w:r>
            <w:r w:rsidR="00597959" w:rsidRPr="00597959">
              <w:rPr>
                <w:rFonts w:ascii="Times New Roman" w:hAnsi="Times New Roman"/>
                <w:sz w:val="20"/>
                <w:szCs w:val="20"/>
              </w:rPr>
              <w:t>)</w:t>
            </w:r>
          </w:p>
        </w:tc>
      </w:tr>
      <w:tr w:rsidR="00EA0662" w:rsidTr="009D3A1B">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4.4.</w:t>
            </w:r>
          </w:p>
        </w:tc>
        <w:tc>
          <w:tcPr>
            <w:tcW w:w="5392" w:type="dxa"/>
            <w:gridSpan w:val="11"/>
            <w:tcBorders>
              <w:top w:val="single" w:sz="5" w:space="0" w:color="auto"/>
              <w:left w:val="single" w:sz="5" w:space="0" w:color="auto"/>
              <w:bottom w:val="single" w:sz="5" w:space="0" w:color="auto"/>
              <w:right w:val="single" w:sz="5" w:space="0" w:color="auto"/>
            </w:tcBorders>
            <w:shd w:val="clear" w:color="FFFFFF" w:fill="auto"/>
            <w:vAlign w:val="center"/>
          </w:tcPr>
          <w:p w:rsidR="008204C0" w:rsidRPr="008204C0" w:rsidRDefault="008204C0" w:rsidP="008204C0">
            <w:pPr>
              <w:rPr>
                <w:rFonts w:ascii="Times New Roman" w:hAnsi="Times New Roman"/>
                <w:sz w:val="20"/>
                <w:szCs w:val="20"/>
              </w:rPr>
            </w:pPr>
            <w:r w:rsidRPr="008204C0">
              <w:rPr>
                <w:rFonts w:ascii="Times New Roman" w:hAnsi="Times New Roman"/>
                <w:sz w:val="20"/>
                <w:szCs w:val="20"/>
              </w:rPr>
              <w:t>Сумма НДС:</w:t>
            </w:r>
          </w:p>
          <w:p w:rsidR="008204C0" w:rsidRPr="008204C0" w:rsidRDefault="008204C0" w:rsidP="008204C0">
            <w:pPr>
              <w:rPr>
                <w:rFonts w:ascii="Times New Roman" w:hAnsi="Times New Roman"/>
                <w:sz w:val="20"/>
                <w:szCs w:val="20"/>
              </w:rPr>
            </w:pPr>
            <w:r w:rsidRPr="008204C0">
              <w:rPr>
                <w:rFonts w:ascii="Times New Roman" w:hAnsi="Times New Roman"/>
                <w:sz w:val="20"/>
                <w:szCs w:val="20"/>
              </w:rPr>
              <w:t>Цена договора, предложенная участником процедуры закупки, остается неизменной в течение всего срока действия договора.</w:t>
            </w:r>
          </w:p>
          <w:p w:rsidR="00EA0662" w:rsidRDefault="008204C0" w:rsidP="008204C0">
            <w:pPr>
              <w:rPr>
                <w:rFonts w:ascii="Times New Roman" w:hAnsi="Times New Roman"/>
                <w:sz w:val="20"/>
                <w:szCs w:val="20"/>
              </w:rPr>
            </w:pPr>
            <w:r w:rsidRPr="008204C0">
              <w:rPr>
                <w:rFonts w:ascii="Times New Roman" w:hAnsi="Times New Roman"/>
                <w:sz w:val="20"/>
                <w:szCs w:val="20"/>
              </w:rPr>
              <w:t>Если участник закупки (один из участников) не является плательщиком НДС, то оценка заявок участников проводится по цене договора (цена лота) без НДС.</w:t>
            </w:r>
          </w:p>
        </w:tc>
        <w:tc>
          <w:tcPr>
            <w:tcW w:w="4247" w:type="dxa"/>
            <w:gridSpan w:val="10"/>
            <w:tcBorders>
              <w:top w:val="single" w:sz="5" w:space="0" w:color="auto"/>
              <w:left w:val="single" w:sz="5" w:space="0" w:color="auto"/>
              <w:bottom w:val="single" w:sz="5" w:space="0" w:color="auto"/>
              <w:right w:val="single" w:sz="5" w:space="0" w:color="auto"/>
            </w:tcBorders>
            <w:shd w:val="clear" w:color="FFFFFF" w:fill="auto"/>
            <w:tcMar>
              <w:left w:w="0" w:type="dxa"/>
            </w:tcMar>
          </w:tcPr>
          <w:p w:rsidR="00EA0662" w:rsidRDefault="00500C74" w:rsidP="00500C74">
            <w:pPr>
              <w:rPr>
                <w:rFonts w:ascii="Times New Roman" w:hAnsi="Times New Roman"/>
                <w:sz w:val="20"/>
                <w:szCs w:val="20"/>
              </w:rPr>
            </w:pPr>
            <w:r>
              <w:rPr>
                <w:rFonts w:ascii="Times New Roman" w:hAnsi="Times New Roman"/>
                <w:sz w:val="20"/>
                <w:szCs w:val="20"/>
              </w:rPr>
              <w:t>319 864,95</w:t>
            </w:r>
            <w:r w:rsidR="00801AE1">
              <w:rPr>
                <w:rFonts w:ascii="Times New Roman" w:hAnsi="Times New Roman"/>
                <w:sz w:val="20"/>
                <w:szCs w:val="20"/>
              </w:rPr>
              <w:t xml:space="preserve"> </w:t>
            </w:r>
            <w:r w:rsidR="00597959" w:rsidRPr="00597959">
              <w:rPr>
                <w:rFonts w:ascii="Times New Roman" w:hAnsi="Times New Roman"/>
                <w:sz w:val="20"/>
                <w:szCs w:val="20"/>
              </w:rPr>
              <w:t>(</w:t>
            </w:r>
            <w:r>
              <w:rPr>
                <w:rFonts w:ascii="Times New Roman" w:hAnsi="Times New Roman"/>
                <w:sz w:val="20"/>
                <w:szCs w:val="20"/>
              </w:rPr>
              <w:t>Триста девятнадцать</w:t>
            </w:r>
            <w:r w:rsidR="00597959" w:rsidRPr="00597959">
              <w:rPr>
                <w:rFonts w:ascii="Times New Roman" w:hAnsi="Times New Roman"/>
                <w:sz w:val="20"/>
                <w:szCs w:val="20"/>
              </w:rPr>
              <w:t xml:space="preserve"> тысяч </w:t>
            </w:r>
            <w:r>
              <w:rPr>
                <w:rFonts w:ascii="Times New Roman" w:hAnsi="Times New Roman"/>
                <w:sz w:val="20"/>
                <w:szCs w:val="20"/>
              </w:rPr>
              <w:t>восемьсот шестьдесят четыре рубля 95</w:t>
            </w:r>
            <w:r w:rsidR="006D7200">
              <w:rPr>
                <w:rFonts w:ascii="Times New Roman" w:hAnsi="Times New Roman"/>
                <w:sz w:val="20"/>
                <w:szCs w:val="20"/>
              </w:rPr>
              <w:t xml:space="preserve"> копеек</w:t>
            </w:r>
            <w:r w:rsidR="00597959" w:rsidRPr="00597959">
              <w:rPr>
                <w:rFonts w:ascii="Times New Roman" w:hAnsi="Times New Roman"/>
                <w:sz w:val="20"/>
                <w:szCs w:val="20"/>
              </w:rPr>
              <w:t>)</w:t>
            </w:r>
          </w:p>
        </w:tc>
      </w:tr>
      <w:tr w:rsidR="00EA0662" w:rsidTr="009D3A1B">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4.5.</w:t>
            </w:r>
          </w:p>
        </w:tc>
        <w:tc>
          <w:tcPr>
            <w:tcW w:w="2803"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Порядок формирования цены договора:</w:t>
            </w:r>
          </w:p>
        </w:tc>
        <w:tc>
          <w:tcPr>
            <w:tcW w:w="6836" w:type="dxa"/>
            <w:gridSpan w:val="17"/>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8204C0">
            <w:pPr>
              <w:jc w:val="both"/>
              <w:rPr>
                <w:rFonts w:ascii="Times New Roman" w:hAnsi="Times New Roman"/>
                <w:sz w:val="20"/>
                <w:szCs w:val="20"/>
              </w:rPr>
            </w:pPr>
            <w:r w:rsidRPr="008204C0">
              <w:rPr>
                <w:rFonts w:ascii="Times New Roman" w:hAnsi="Times New Roman"/>
                <w:sz w:val="20"/>
                <w:szCs w:val="20"/>
              </w:rPr>
              <w:t>Начальная цена договора определена методом анализа рынка, на основании представленных коммерческих предложений, в пункте 3.1. настоящей технической части извещения указано наименование товара, цена за единицу товара, количество и характеристики. 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Договора. Цена договора определяется как сумма произведений цены за единицу соответствующего товара и его количества, определенного в п.3.1. настоящей технической части. Цена за единицу товара предложенная участником закупки не может превышать цену за единицу товара указанную в п. 3.1. настоящей технической части.</w:t>
            </w:r>
          </w:p>
        </w:tc>
      </w:tr>
      <w:tr w:rsidR="00EA0662" w:rsidTr="009D3A1B">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4.6.</w:t>
            </w:r>
          </w:p>
        </w:tc>
        <w:tc>
          <w:tcPr>
            <w:tcW w:w="2803"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Гарантийный срок использования Товара на момент поставки.</w:t>
            </w:r>
          </w:p>
        </w:tc>
        <w:tc>
          <w:tcPr>
            <w:tcW w:w="6836" w:type="dxa"/>
            <w:gridSpan w:val="17"/>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both"/>
              <w:rPr>
                <w:rFonts w:ascii="Times New Roman" w:hAnsi="Times New Roman"/>
                <w:sz w:val="20"/>
                <w:szCs w:val="20"/>
              </w:rPr>
            </w:pPr>
            <w:r>
              <w:rPr>
                <w:rFonts w:ascii="Times New Roman" w:hAnsi="Times New Roman"/>
                <w:sz w:val="20"/>
                <w:szCs w:val="20"/>
              </w:rPr>
              <w:t>6 (шесть) месяцев</w:t>
            </w:r>
          </w:p>
        </w:tc>
      </w:tr>
      <w:tr w:rsidR="00EA0662" w:rsidTr="009D3A1B">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5.</w:t>
            </w:r>
          </w:p>
        </w:tc>
        <w:tc>
          <w:tcPr>
            <w:tcW w:w="2803"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Место поставки товара, выполнения работ, оказания услуг:</w:t>
            </w:r>
          </w:p>
        </w:tc>
        <w:tc>
          <w:tcPr>
            <w:tcW w:w="6836" w:type="dxa"/>
            <w:gridSpan w:val="17"/>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both"/>
              <w:rPr>
                <w:rFonts w:ascii="Times New Roman" w:hAnsi="Times New Roman"/>
                <w:sz w:val="20"/>
                <w:szCs w:val="20"/>
              </w:rPr>
            </w:pPr>
            <w:r>
              <w:rPr>
                <w:rFonts w:ascii="Times New Roman" w:hAnsi="Times New Roman"/>
                <w:sz w:val="20"/>
                <w:szCs w:val="20"/>
              </w:rPr>
              <w:t>Склад Заказчика, расположенный по адресу: РФ, 625504 Тюменская область, Тюменский район, рабочий поселок Боровский, ул. Островского, д. 1А</w:t>
            </w:r>
          </w:p>
        </w:tc>
      </w:tr>
      <w:tr w:rsidR="00EA0662" w:rsidTr="009D3A1B">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6.</w:t>
            </w:r>
          </w:p>
        </w:tc>
        <w:tc>
          <w:tcPr>
            <w:tcW w:w="2803"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Срок (периоды) поставки товара, выполнения работ, оказания услуг:</w:t>
            </w:r>
          </w:p>
        </w:tc>
        <w:tc>
          <w:tcPr>
            <w:tcW w:w="6836" w:type="dxa"/>
            <w:gridSpan w:val="17"/>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597959">
            <w:pPr>
              <w:jc w:val="both"/>
              <w:rPr>
                <w:rFonts w:ascii="Times New Roman" w:hAnsi="Times New Roman"/>
                <w:sz w:val="20"/>
                <w:szCs w:val="20"/>
              </w:rPr>
            </w:pPr>
            <w:r>
              <w:rPr>
                <w:rFonts w:ascii="Times New Roman" w:hAnsi="Times New Roman"/>
                <w:sz w:val="20"/>
                <w:szCs w:val="20"/>
              </w:rPr>
              <w:t>Товар поставляется в течение 1</w:t>
            </w:r>
            <w:r w:rsidR="00F54587" w:rsidRPr="00F54587">
              <w:rPr>
                <w:rFonts w:ascii="Times New Roman" w:hAnsi="Times New Roman"/>
                <w:sz w:val="20"/>
                <w:szCs w:val="20"/>
              </w:rPr>
              <w:t>0 дней с момента подписания сторонами договора поставки.</w:t>
            </w:r>
          </w:p>
        </w:tc>
      </w:tr>
      <w:tr w:rsidR="00EA0662" w:rsidTr="009D3A1B">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7.</w:t>
            </w:r>
          </w:p>
        </w:tc>
        <w:tc>
          <w:tcPr>
            <w:tcW w:w="2803"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Условия поставки товара, выполнения работ, оказания услуг:</w:t>
            </w:r>
          </w:p>
        </w:tc>
        <w:tc>
          <w:tcPr>
            <w:tcW w:w="6836" w:type="dxa"/>
            <w:gridSpan w:val="17"/>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both"/>
              <w:rPr>
                <w:rFonts w:ascii="Times New Roman" w:hAnsi="Times New Roman"/>
                <w:sz w:val="20"/>
                <w:szCs w:val="20"/>
              </w:rPr>
            </w:pPr>
            <w:r>
              <w:rPr>
                <w:rFonts w:ascii="Times New Roman" w:hAnsi="Times New Roman"/>
                <w:sz w:val="20"/>
                <w:szCs w:val="20"/>
              </w:rPr>
              <w:t xml:space="preserve">Поставщик осуществляет доставку Товара автомобильным транспортом до склада Заказчика, расположенного по адресу: Тюменская область, Тюменский район, </w:t>
            </w:r>
            <w:proofErr w:type="spellStart"/>
            <w:r>
              <w:rPr>
                <w:rFonts w:ascii="Times New Roman" w:hAnsi="Times New Roman"/>
                <w:sz w:val="20"/>
                <w:szCs w:val="20"/>
              </w:rPr>
              <w:t>рп</w:t>
            </w:r>
            <w:proofErr w:type="spellEnd"/>
            <w:r>
              <w:rPr>
                <w:rFonts w:ascii="Times New Roman" w:hAnsi="Times New Roman"/>
                <w:sz w:val="20"/>
                <w:szCs w:val="20"/>
              </w:rPr>
              <w:t>. Боровский ул. Островского 1А.</w:t>
            </w:r>
          </w:p>
        </w:tc>
      </w:tr>
      <w:tr w:rsidR="00EA0662" w:rsidTr="009D3A1B">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8.</w:t>
            </w:r>
          </w:p>
        </w:tc>
        <w:tc>
          <w:tcPr>
            <w:tcW w:w="2803"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Форма оплаты:</w:t>
            </w:r>
          </w:p>
        </w:tc>
        <w:tc>
          <w:tcPr>
            <w:tcW w:w="6836" w:type="dxa"/>
            <w:gridSpan w:val="17"/>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both"/>
              <w:rPr>
                <w:rFonts w:ascii="Times New Roman" w:hAnsi="Times New Roman"/>
                <w:sz w:val="20"/>
                <w:szCs w:val="20"/>
              </w:rPr>
            </w:pPr>
            <w:r>
              <w:rPr>
                <w:rFonts w:ascii="Times New Roman" w:hAnsi="Times New Roman"/>
                <w:sz w:val="20"/>
                <w:szCs w:val="20"/>
              </w:rPr>
              <w:t>Безналичный расчет, путем перечисления денежных средств на расчетный счет Поставщика</w:t>
            </w:r>
          </w:p>
        </w:tc>
      </w:tr>
      <w:tr w:rsidR="00EA0662" w:rsidTr="009D3A1B">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t>9.</w:t>
            </w:r>
          </w:p>
        </w:tc>
        <w:tc>
          <w:tcPr>
            <w:tcW w:w="2803"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Срок и порядок оплаты:</w:t>
            </w:r>
          </w:p>
        </w:tc>
        <w:tc>
          <w:tcPr>
            <w:tcW w:w="6836" w:type="dxa"/>
            <w:gridSpan w:val="17"/>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537808">
            <w:pPr>
              <w:jc w:val="both"/>
              <w:rPr>
                <w:rFonts w:ascii="Times New Roman" w:hAnsi="Times New Roman"/>
                <w:sz w:val="20"/>
                <w:szCs w:val="20"/>
              </w:rPr>
            </w:pPr>
            <w:r w:rsidRPr="00537808">
              <w:rPr>
                <w:rFonts w:ascii="Times New Roman" w:hAnsi="Times New Roman"/>
                <w:sz w:val="20"/>
                <w:szCs w:val="20"/>
              </w:rPr>
              <w:t xml:space="preserve">Оплата за поставку Товара осуществляется в течение 30 календарных дней с </w:t>
            </w:r>
            <w:r w:rsidRPr="00537808">
              <w:rPr>
                <w:rFonts w:ascii="Times New Roman" w:hAnsi="Times New Roman"/>
                <w:sz w:val="20"/>
                <w:szCs w:val="20"/>
              </w:rPr>
              <w:lastRenderedPageBreak/>
              <w:t>даты поставки всего объема Товара (в случае если победителем закупочной процедуры является субъект малого или среднего предпринимательства, срок оплаты составляет 7 рабочих дней с даты поставки всего объема Товара.).</w:t>
            </w:r>
          </w:p>
        </w:tc>
      </w:tr>
      <w:tr w:rsidR="00EA0662" w:rsidTr="009D3A1B">
        <w:tc>
          <w:tcPr>
            <w:tcW w:w="709" w:type="dxa"/>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center"/>
              <w:rPr>
                <w:rFonts w:ascii="Times New Roman" w:hAnsi="Times New Roman"/>
                <w:sz w:val="20"/>
                <w:szCs w:val="20"/>
              </w:rPr>
            </w:pPr>
            <w:r>
              <w:rPr>
                <w:rFonts w:ascii="Times New Roman" w:hAnsi="Times New Roman"/>
                <w:sz w:val="20"/>
                <w:szCs w:val="20"/>
              </w:rPr>
              <w:lastRenderedPageBreak/>
              <w:t>10.</w:t>
            </w:r>
          </w:p>
        </w:tc>
        <w:tc>
          <w:tcPr>
            <w:tcW w:w="2803" w:type="dxa"/>
            <w:gridSpan w:val="4"/>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rPr>
                <w:rFonts w:ascii="Times New Roman" w:hAnsi="Times New Roman"/>
                <w:sz w:val="20"/>
                <w:szCs w:val="20"/>
              </w:rPr>
            </w:pPr>
            <w:r>
              <w:rPr>
                <w:rFonts w:ascii="Times New Roman" w:hAnsi="Times New Roman"/>
                <w:sz w:val="20"/>
                <w:szCs w:val="20"/>
              </w:rPr>
              <w:t>Источник финансирования:</w:t>
            </w:r>
          </w:p>
        </w:tc>
        <w:tc>
          <w:tcPr>
            <w:tcW w:w="6836" w:type="dxa"/>
            <w:gridSpan w:val="17"/>
            <w:tcBorders>
              <w:top w:val="single" w:sz="5" w:space="0" w:color="auto"/>
              <w:left w:val="single" w:sz="5" w:space="0" w:color="auto"/>
              <w:bottom w:val="single" w:sz="5" w:space="0" w:color="auto"/>
              <w:right w:val="single" w:sz="5" w:space="0" w:color="auto"/>
            </w:tcBorders>
            <w:shd w:val="clear" w:color="FFFFFF" w:fill="auto"/>
            <w:vAlign w:val="center"/>
          </w:tcPr>
          <w:p w:rsidR="00EA0662" w:rsidRDefault="00026148">
            <w:pPr>
              <w:jc w:val="both"/>
              <w:rPr>
                <w:rFonts w:ascii="Times New Roman" w:hAnsi="Times New Roman"/>
                <w:sz w:val="20"/>
                <w:szCs w:val="20"/>
              </w:rPr>
            </w:pPr>
            <w:r>
              <w:rPr>
                <w:rFonts w:ascii="Times New Roman" w:hAnsi="Times New Roman"/>
                <w:sz w:val="20"/>
                <w:szCs w:val="20"/>
              </w:rPr>
              <w:t>Собственные средства заказчика</w:t>
            </w:r>
          </w:p>
        </w:tc>
      </w:tr>
    </w:tbl>
    <w:tbl>
      <w:tblPr>
        <w:tblW w:w="1035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3119"/>
        <w:gridCol w:w="567"/>
        <w:gridCol w:w="3969"/>
        <w:gridCol w:w="1986"/>
      </w:tblGrid>
      <w:tr w:rsidR="005376D7" w:rsidRPr="005376D7" w:rsidTr="005376D7">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r w:rsidRPr="005376D7">
              <w:rPr>
                <w:rFonts w:ascii="Times New Roman" w:eastAsia="Times New Roman" w:hAnsi="Times New Roman" w:cs="Times New Roman"/>
                <w:sz w:val="24"/>
                <w:szCs w:val="24"/>
                <w:lang w:eastAsia="en-US"/>
              </w:rPr>
              <w:t xml:space="preserve">                                                                                                                    </w:t>
            </w:r>
            <w:bookmarkStart w:id="1" w:name="_Ref387318893"/>
          </w:p>
        </w:tc>
        <w:bookmarkEnd w:id="1"/>
        <w:tc>
          <w:tcPr>
            <w:tcW w:w="9641" w:type="dxa"/>
            <w:gridSpan w:val="4"/>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Критерии оценки и сопоставления заявок на участие в закупке. Порядок оценки и сопоставления заявок на участие в закупке.</w:t>
            </w:r>
          </w:p>
        </w:tc>
      </w:tr>
      <w:tr w:rsidR="005376D7" w:rsidRPr="005376D7" w:rsidTr="005376D7">
        <w:trPr>
          <w:trHeight w:val="227"/>
        </w:trPr>
        <w:tc>
          <w:tcPr>
            <w:tcW w:w="709" w:type="dxa"/>
            <w:vMerge/>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1"/>
                <w:numId w:val="3"/>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41" w:type="dxa"/>
            <w:gridSpan w:val="4"/>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В соответствии со разделом 4 «Положения о закупке товаров, работ, услуг для собственных нужд АО «Птицефабрика «Боровская» от "20" декабря 2024 года.</w:t>
            </w:r>
          </w:p>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Критерием оценки заявок на участие в процедуре закупки является: цена договора, цена единицы продукции;</w:t>
            </w:r>
          </w:p>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(начальную) цену, указанную в извещении о проведении запроса котировок. Комиссия также отклоняет котировочную заявку в случае наличия сведений об участнике процедуры закупки в федеральном реестре недобросовестных поставщиков. Отклонение котировочных заявок по иным основаниям не допускается.</w:t>
            </w:r>
          </w:p>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Победителем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других участников закупки. Участником запроса котировок в электронной форме, с которым планируется заключить договор, признается также участник закупки, подавший единственную заявку на участие в запросе котировок в электронной форме, которая отвечает всем требованиям, установленным в извещении о проведении запроса котировок в электронной форме, и участник закупки, заявка которого единственная была признана соответствующей всем требованиям, установленным в извещении о проведении запроса котировок в электронной форме.</w:t>
            </w:r>
          </w:p>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 в случае заключения договора с участником закупки, заявке которого предоставлено преимущество, договор заключается без учета снижения либо увеличения ценового предложения, осуществленных в соответствии с предыдущим абзацем.</w:t>
            </w:r>
          </w:p>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Предоставление преимущества заявке, содержащей предложение о поставке товаров (в том числе поставляемых при выполнении закупаемых работ, оказании закупаемых услуг) только российского происхождения, применяется при условии, что при осуществлении закупки  в числе заявок на участие в закупке (окончательных предложений),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 xml:space="preserve">Для подтверждения страны происхождения товара участник: </w:t>
            </w:r>
          </w:p>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Указывает в заявке в отношении предлагаемого к поставке товара:</w:t>
            </w:r>
          </w:p>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1.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2.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 xml:space="preserve">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w:t>
            </w:r>
            <w:r w:rsidRPr="005376D7">
              <w:rPr>
                <w:rFonts w:ascii="Times New Roman" w:eastAsia="Times New Roman" w:hAnsi="Times New Roman" w:cs="Times New Roman"/>
                <w:bCs/>
                <w:sz w:val="20"/>
                <w:szCs w:val="20"/>
                <w:lang w:eastAsia="en-US"/>
              </w:rPr>
              <w:lastRenderedPageBreak/>
              <w:t>оказываемых иностранными лицами.</w:t>
            </w:r>
          </w:p>
        </w:tc>
      </w:tr>
      <w:tr w:rsidR="005376D7" w:rsidRPr="005376D7" w:rsidTr="005376D7">
        <w:trPr>
          <w:trHeight w:val="939"/>
        </w:trPr>
        <w:tc>
          <w:tcPr>
            <w:tcW w:w="709" w:type="dxa"/>
            <w:tcBorders>
              <w:top w:val="single" w:sz="4" w:space="0" w:color="auto"/>
              <w:left w:val="single" w:sz="4" w:space="0" w:color="auto"/>
              <w:right w:val="single" w:sz="4" w:space="0" w:color="auto"/>
            </w:tcBorders>
          </w:tcPr>
          <w:p w:rsidR="005376D7" w:rsidRPr="005376D7" w:rsidRDefault="005376D7" w:rsidP="009D3A1B">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41" w:type="dxa"/>
            <w:gridSpan w:val="4"/>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bCs/>
                <w:sz w:val="20"/>
                <w:szCs w:val="20"/>
              </w:rPr>
            </w:pPr>
            <w:r w:rsidRPr="005376D7">
              <w:rPr>
                <w:rFonts w:ascii="Times New Roman" w:eastAsia="Times New Roman" w:hAnsi="Times New Roman" w:cs="Times New Roman"/>
                <w:bCs/>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 1 ч. 2 ст. 3.1-4 ФЗ № 223-ФЗ от 18.07.2011г. в отношении товара, работы, услуги, являющихся предметом закупки.</w:t>
            </w:r>
          </w:p>
          <w:p w:rsidR="005376D7" w:rsidRPr="005376D7" w:rsidRDefault="005376D7" w:rsidP="005376D7">
            <w:pPr>
              <w:spacing w:after="0" w:line="240" w:lineRule="auto"/>
              <w:jc w:val="both"/>
              <w:rPr>
                <w:rFonts w:ascii="Times New Roman" w:eastAsia="Times New Roman" w:hAnsi="Times New Roman" w:cs="Times New Roman"/>
                <w:bCs/>
                <w:sz w:val="20"/>
                <w:szCs w:val="20"/>
              </w:rPr>
            </w:pPr>
            <w:r w:rsidRPr="005376D7">
              <w:rPr>
                <w:rFonts w:ascii="Times New Roman" w:eastAsia="Times New Roman" w:hAnsi="Times New Roman" w:cs="Times New Roman"/>
                <w:bCs/>
                <w:sz w:val="20"/>
                <w:szCs w:val="20"/>
              </w:rPr>
              <w:t>Запрет - не установлен</w:t>
            </w:r>
          </w:p>
          <w:p w:rsidR="005376D7" w:rsidRPr="005376D7" w:rsidRDefault="005376D7" w:rsidP="005376D7">
            <w:pPr>
              <w:spacing w:after="0" w:line="240" w:lineRule="auto"/>
              <w:jc w:val="both"/>
              <w:rPr>
                <w:rFonts w:ascii="Times New Roman" w:eastAsia="Times New Roman" w:hAnsi="Times New Roman" w:cs="Times New Roman"/>
                <w:bCs/>
                <w:sz w:val="20"/>
                <w:szCs w:val="20"/>
              </w:rPr>
            </w:pPr>
            <w:r w:rsidRPr="005376D7">
              <w:rPr>
                <w:rFonts w:ascii="Times New Roman" w:eastAsia="Times New Roman" w:hAnsi="Times New Roman" w:cs="Times New Roman"/>
                <w:bCs/>
                <w:sz w:val="20"/>
                <w:szCs w:val="20"/>
              </w:rPr>
              <w:t>Ограничение – не установлено</w:t>
            </w:r>
          </w:p>
          <w:p w:rsidR="005376D7" w:rsidRPr="005376D7" w:rsidRDefault="005376D7" w:rsidP="005376D7">
            <w:pPr>
              <w:spacing w:after="0" w:line="240" w:lineRule="auto"/>
              <w:jc w:val="both"/>
              <w:rPr>
                <w:rFonts w:ascii="Times New Roman" w:eastAsia="Times New Roman" w:hAnsi="Times New Roman" w:cs="Times New Roman"/>
                <w:bCs/>
                <w:sz w:val="20"/>
                <w:szCs w:val="20"/>
              </w:rPr>
            </w:pPr>
            <w:r w:rsidRPr="005376D7">
              <w:rPr>
                <w:rFonts w:ascii="Times New Roman" w:eastAsia="Times New Roman" w:hAnsi="Times New Roman" w:cs="Times New Roman"/>
                <w:bCs/>
                <w:sz w:val="20"/>
                <w:szCs w:val="20"/>
              </w:rPr>
              <w:t xml:space="preserve">Преимущество –  </w:t>
            </w:r>
            <w:r w:rsidR="009D3A1B">
              <w:rPr>
                <w:rFonts w:ascii="Times New Roman" w:eastAsia="Times New Roman" w:hAnsi="Times New Roman" w:cs="Times New Roman"/>
                <w:bCs/>
                <w:sz w:val="20"/>
                <w:szCs w:val="20"/>
              </w:rPr>
              <w:t xml:space="preserve">не </w:t>
            </w:r>
            <w:r w:rsidRPr="005376D7">
              <w:rPr>
                <w:rFonts w:ascii="Times New Roman" w:eastAsia="Times New Roman" w:hAnsi="Times New Roman" w:cs="Times New Roman"/>
                <w:bCs/>
                <w:sz w:val="20"/>
                <w:szCs w:val="20"/>
              </w:rPr>
              <w:t>установлено</w:t>
            </w:r>
          </w:p>
        </w:tc>
      </w:tr>
      <w:tr w:rsidR="005376D7" w:rsidRPr="005376D7" w:rsidTr="005376D7">
        <w:trPr>
          <w:trHeight w:val="1727"/>
        </w:trPr>
        <w:tc>
          <w:tcPr>
            <w:tcW w:w="709" w:type="dxa"/>
            <w:tcBorders>
              <w:top w:val="single" w:sz="4" w:space="0" w:color="auto"/>
              <w:left w:val="single" w:sz="4" w:space="0" w:color="auto"/>
              <w:right w:val="single" w:sz="4" w:space="0" w:color="auto"/>
            </w:tcBorders>
          </w:tcPr>
          <w:p w:rsidR="005376D7" w:rsidRPr="005376D7" w:rsidRDefault="005376D7" w:rsidP="009D3A1B">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41" w:type="dxa"/>
            <w:gridSpan w:val="4"/>
            <w:tcBorders>
              <w:top w:val="single" w:sz="4" w:space="0" w:color="auto"/>
              <w:left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rPr>
              <w:t>В соответствии со статьей 13, раздел 1 «Положения о закупке товаров, работ, услуг для собственных нужд АО «Птицефабрика «Боровская» от "20" декабря 2024 года,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за исключением случаев принятия Правительством РФ мер, предусмотренных п. 1 ч. 2 ст. 3.1-4 Закона № 223-ФЗ</w:t>
            </w:r>
          </w:p>
        </w:tc>
      </w:tr>
      <w:tr w:rsidR="005376D7" w:rsidRPr="005376D7" w:rsidTr="005376D7">
        <w:trPr>
          <w:trHeight w:val="227"/>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41" w:type="dxa"/>
            <w:gridSpan w:val="4"/>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5376D7" w:rsidRPr="005376D7" w:rsidTr="005376D7">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2" w:name="_Ref386191812"/>
          </w:p>
        </w:tc>
        <w:bookmarkEnd w:id="2"/>
        <w:tc>
          <w:tcPr>
            <w:tcW w:w="9641" w:type="dxa"/>
            <w:gridSpan w:val="4"/>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r>
      <w:tr w:rsidR="005376D7" w:rsidRPr="005376D7" w:rsidTr="005376D7">
        <w:trPr>
          <w:trHeight w:val="359"/>
        </w:trPr>
        <w:tc>
          <w:tcPr>
            <w:tcW w:w="709" w:type="dxa"/>
            <w:vMerge/>
            <w:tcBorders>
              <w:top w:val="single" w:sz="4" w:space="0" w:color="auto"/>
              <w:left w:val="single" w:sz="4" w:space="0" w:color="auto"/>
              <w:bottom w:val="single" w:sz="4" w:space="0" w:color="auto"/>
              <w:right w:val="single" w:sz="4" w:space="0" w:color="auto"/>
            </w:tcBorders>
          </w:tcPr>
          <w:p w:rsidR="005376D7" w:rsidRPr="005376D7" w:rsidRDefault="005376D7" w:rsidP="009D3A1B">
            <w:pPr>
              <w:autoSpaceDE w:val="0"/>
              <w:autoSpaceDN w:val="0"/>
              <w:adjustRightInd w:val="0"/>
              <w:spacing w:after="0" w:line="240" w:lineRule="auto"/>
              <w:rPr>
                <w:rFonts w:ascii="Times New Roman" w:eastAsia="Times New Roman" w:hAnsi="Times New Roman" w:cs="Times New Roman"/>
                <w:bCs/>
                <w:color w:val="000000"/>
                <w:sz w:val="20"/>
                <w:szCs w:val="20"/>
                <w:lang w:eastAsia="en-US"/>
              </w:rPr>
            </w:pPr>
          </w:p>
        </w:tc>
        <w:tc>
          <w:tcPr>
            <w:tcW w:w="9641" w:type="dxa"/>
            <w:gridSpan w:val="4"/>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contextualSpacing/>
              <w:jc w:val="both"/>
              <w:rPr>
                <w:rFonts w:ascii="Times New Roman" w:eastAsia="Times New Roman" w:hAnsi="Times New Roman" w:cs="Times New Roman"/>
                <w:color w:val="0000FF"/>
                <w:sz w:val="20"/>
                <w:szCs w:val="20"/>
                <w:u w:val="single"/>
                <w:lang w:eastAsia="en-US"/>
              </w:rPr>
            </w:pPr>
            <w:r w:rsidRPr="005376D7">
              <w:rPr>
                <w:rFonts w:ascii="Times New Roman" w:eastAsia="Times New Roman" w:hAnsi="Times New Roman" w:cs="Times New Roman"/>
                <w:bCs/>
                <w:sz w:val="20"/>
                <w:szCs w:val="20"/>
                <w:lang w:eastAsia="en-US"/>
              </w:rPr>
              <w:t>Требования к участникам изложены в статье 10 раздела 1 «Положения о закупке товаров, работ, услуг для собственных нужд АО «Птицефабрика «Боровская» от "20" декабря 2024 года № б/н., и в соответствии с Регламентом работы электронной площадки</w:t>
            </w:r>
            <w:r w:rsidRPr="005376D7">
              <w:rPr>
                <w:rFonts w:ascii="Calibri" w:eastAsia="Times New Roman" w:hAnsi="Calibri" w:cs="Times New Roman"/>
                <w:lang w:eastAsia="en-US"/>
              </w:rPr>
              <w:t xml:space="preserve"> - </w:t>
            </w:r>
            <w:hyperlink r:id="rId6" w:history="1">
              <w:r w:rsidRPr="005376D7">
                <w:rPr>
                  <w:rFonts w:ascii="Times New Roman" w:eastAsia="Times New Roman" w:hAnsi="Times New Roman" w:cs="Times New Roman"/>
                  <w:color w:val="0000FF"/>
                  <w:sz w:val="20"/>
                  <w:szCs w:val="20"/>
                  <w:u w:val="single"/>
                  <w:lang w:eastAsia="en-US"/>
                </w:rPr>
                <w:t>https://etp-mir.ru/</w:t>
              </w:r>
            </w:hyperlink>
          </w:p>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1.Участник закупок имеет право выступать в отношениях, связанных с закупкой товаров, работ, услуг для нужд Заказчика, как непосредственно, так и через своих представителей. Полномочия представителей участников закупок подтверждаются доверенностью, выданной и оформленной в соответствии с гражданским законодательством, или ее нотариально заверенной копией.</w:t>
            </w:r>
          </w:p>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2. Для участия в процедурах закупок участник закупок должен соответствовать следующим требованиям, если такие требования установлены в технической части извещения, извещении о проведении запроса котировок:</w:t>
            </w:r>
          </w:p>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2.1.</w:t>
            </w:r>
            <w:r w:rsidRPr="005376D7">
              <w:rPr>
                <w:rFonts w:ascii="Times New Roman" w:eastAsia="Times New Roman" w:hAnsi="Times New Roman" w:cs="Times New Roman"/>
                <w:bCs/>
                <w:sz w:val="20"/>
                <w:szCs w:val="20"/>
                <w:lang w:eastAsia="en-US"/>
              </w:rPr>
              <w:tab/>
              <w:t>соответствовать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2.2.</w:t>
            </w:r>
            <w:r w:rsidRPr="005376D7">
              <w:rPr>
                <w:rFonts w:ascii="Times New Roman" w:eastAsia="Times New Roman" w:hAnsi="Times New Roman" w:cs="Times New Roman"/>
                <w:bCs/>
                <w:sz w:val="20"/>
                <w:szCs w:val="20"/>
                <w:lang w:eastAsia="en-US"/>
              </w:rPr>
              <w:tab/>
              <w:t>не проведение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2.3.</w:t>
            </w:r>
            <w:r w:rsidRPr="005376D7">
              <w:rPr>
                <w:rFonts w:ascii="Times New Roman" w:eastAsia="Times New Roman" w:hAnsi="Times New Roman" w:cs="Times New Roman"/>
                <w:bCs/>
                <w:sz w:val="20"/>
                <w:szCs w:val="20"/>
                <w:lang w:eastAsia="en-US"/>
              </w:rPr>
              <w:tab/>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2.4.</w:t>
            </w:r>
            <w:r w:rsidRPr="005376D7">
              <w:rPr>
                <w:rFonts w:ascii="Times New Roman" w:eastAsia="Times New Roman" w:hAnsi="Times New Roman" w:cs="Times New Roman"/>
                <w:bCs/>
                <w:sz w:val="20"/>
                <w:szCs w:val="20"/>
                <w:lang w:eastAsia="en-US"/>
              </w:rPr>
              <w:ta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2.5.</w:t>
            </w:r>
            <w:r w:rsidRPr="005376D7">
              <w:rPr>
                <w:rFonts w:ascii="Times New Roman" w:eastAsia="Times New Roman" w:hAnsi="Times New Roman" w:cs="Times New Roman"/>
                <w:bCs/>
                <w:sz w:val="20"/>
                <w:szCs w:val="20"/>
                <w:lang w:eastAsia="en-US"/>
              </w:rPr>
              <w:tab/>
              <w:t>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3.</w:t>
            </w:r>
            <w:r w:rsidRPr="005376D7">
              <w:rPr>
                <w:rFonts w:ascii="Times New Roman" w:eastAsia="Times New Roman" w:hAnsi="Times New Roman" w:cs="Times New Roman"/>
                <w:bCs/>
                <w:sz w:val="20"/>
                <w:szCs w:val="20"/>
                <w:lang w:eastAsia="en-US"/>
              </w:rPr>
              <w:tab/>
              <w:t>Требования к участникам закупки указываются в технической части извещения, извещении о проведении запроса котировок и применяются в равной мере ко всем участникам закупки.</w:t>
            </w:r>
          </w:p>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4. При закупке Заказчик вправе установить также следующие квалификационные требования к участникам закупки:</w:t>
            </w:r>
          </w:p>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 xml:space="preserve">1) требование о наличии у участников закупки опыта выполнения аналогичных работ (оказания аналогичных услуг) закупаемым работам (услугам) на общую сумму не менее определенного в технической части извещения о закупке (или в извещении о закупке для запроса котировок в электронной форме) процента от начальной (максимальной) цены договора, установленной в технической части извещения о закупке (или в извещении о закупке для запроса котировок в электронной форме). При этом в технической части извещения о закупке (или в извещении о закупке для запроса котировок в электронной форме) должно быть указано, какие работы, услуги будут считаться аналогичными закупаемым, а также период времени, за который участник закупки должен иметь соответствующий опыт; </w:t>
            </w:r>
          </w:p>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2) квалификационные требования;</w:t>
            </w:r>
          </w:p>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lastRenderedPageBreak/>
              <w:t>3) наличие производственных мощностей, технологического оборудования, финансовых и трудовых ресурсов, необходимых для производства товаров, выполнения работ, оказания услуг, являющихся предметом закупки;</w:t>
            </w:r>
          </w:p>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4) отсутствие сведений об участнике закупки в реестре недобросовестных поставщиков, предусмотренном статьей 5 Закона 223-ФЗ и в реестре недобросовестных поставщиков, предусмотренном Федеральным законом № 44-ФЗ.</w:t>
            </w:r>
          </w:p>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5. В случае, если несколько юридических лиц выступают на стороне одного участника закупки, или несколько физических лиц выступают на стороне одного участника закупки, в том числе индивидуальный предприниматель или несколько индивидуальных предпринимателей выступают на стороне одного участника закупки, указанные лица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установлено лицо, уполномоченное представлять их интересы на процедуре закупки.</w:t>
            </w:r>
          </w:p>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В соответствии с частью 1 статьи 8 Федерального закона от 27 июля 2006 года N 152-ФЗ "О персональных данных" внесение информации в общедоступные источники разрешается только с письменного согласия субъекта персональных данных, в соответствии с подпунктом 9 части 10 статьи 4 Федерального закона N 223-ФЗ требование к участникам закупки, являющимся физическими лицами, необходимо предоставить заказчику письменное согласие субъекта на обработку персональных данных.</w:t>
            </w:r>
          </w:p>
        </w:tc>
      </w:tr>
      <w:tr w:rsidR="005376D7" w:rsidRPr="005376D7" w:rsidTr="005376D7">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3" w:name="_Ref387318916"/>
          </w:p>
        </w:tc>
        <w:bookmarkEnd w:id="3"/>
        <w:tc>
          <w:tcPr>
            <w:tcW w:w="9641" w:type="dxa"/>
            <w:gridSpan w:val="4"/>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Перечень документов, представляемых участниками закупки для подтверждения их соответствия установленным требованиям. Требования к содержанию, форме, оформлению и составу заявки на участие в закупке</w:t>
            </w:r>
            <w:r w:rsidRPr="005376D7">
              <w:rPr>
                <w:rFonts w:ascii="Calibri" w:eastAsia="Times New Roman" w:hAnsi="Calibri" w:cs="Times New Roman"/>
                <w:sz w:val="20"/>
                <w:szCs w:val="20"/>
                <w:lang w:eastAsia="en-US"/>
              </w:rPr>
              <w:t xml:space="preserve">: </w:t>
            </w:r>
          </w:p>
        </w:tc>
      </w:tr>
      <w:tr w:rsidR="005376D7" w:rsidRPr="005376D7" w:rsidTr="005376D7">
        <w:trPr>
          <w:trHeight w:val="227"/>
        </w:trPr>
        <w:tc>
          <w:tcPr>
            <w:tcW w:w="709" w:type="dxa"/>
            <w:vMerge/>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41" w:type="dxa"/>
            <w:gridSpan w:val="4"/>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 xml:space="preserve">Требования к содержанию, форме, оформлению и составу заявки на участие в закупке: В соответствии с Регламентом работы электронной площадки - </w:t>
            </w:r>
            <w:hyperlink r:id="rId7" w:history="1">
              <w:r w:rsidRPr="005376D7">
                <w:rPr>
                  <w:rFonts w:ascii="Times New Roman" w:eastAsia="Times New Roman" w:hAnsi="Times New Roman" w:cs="Times New Roman"/>
                  <w:color w:val="0000FF"/>
                  <w:sz w:val="20"/>
                  <w:szCs w:val="20"/>
                  <w:u w:val="single"/>
                  <w:lang w:eastAsia="en-US"/>
                </w:rPr>
                <w:t>https://etp-mir.ru/</w:t>
              </w:r>
            </w:hyperlink>
            <w:r w:rsidRPr="005376D7">
              <w:rPr>
                <w:rFonts w:ascii="Times New Roman" w:eastAsia="Times New Roman" w:hAnsi="Times New Roman" w:cs="Times New Roman"/>
                <w:sz w:val="20"/>
                <w:szCs w:val="20"/>
                <w:lang w:eastAsia="en-US"/>
              </w:rPr>
              <w:t xml:space="preserve"> </w:t>
            </w:r>
            <w:r w:rsidRPr="005376D7">
              <w:rPr>
                <w:rFonts w:ascii="Times New Roman" w:eastAsia="Times New Roman" w:hAnsi="Times New Roman" w:cs="Times New Roman"/>
                <w:bCs/>
                <w:sz w:val="20"/>
                <w:szCs w:val="20"/>
                <w:lang w:eastAsia="en-US"/>
              </w:rPr>
              <w:t>и со статьей 3 разделом 4  «Положения о закупке товаров, работ, услуг для собственных нужд АО «Птицефабрика «Боровская» от "20" декабря 2024 года.</w:t>
            </w:r>
          </w:p>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Файлы формируются по принципу: один файл – один документ.</w:t>
            </w:r>
          </w:p>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Электронные документы, входящие в состав заявки должны иметь один из распространённых форматов документов: с расширением (*.</w:t>
            </w:r>
            <w:proofErr w:type="spellStart"/>
            <w:r w:rsidRPr="005376D7">
              <w:rPr>
                <w:rFonts w:ascii="Times New Roman" w:eastAsia="Times New Roman" w:hAnsi="Times New Roman" w:cs="Times New Roman"/>
                <w:bCs/>
                <w:sz w:val="20"/>
                <w:szCs w:val="20"/>
                <w:lang w:eastAsia="en-US"/>
              </w:rPr>
              <w:t>doc</w:t>
            </w:r>
            <w:proofErr w:type="spellEnd"/>
            <w:r w:rsidRPr="005376D7">
              <w:rPr>
                <w:rFonts w:ascii="Times New Roman" w:eastAsia="Times New Roman" w:hAnsi="Times New Roman" w:cs="Times New Roman"/>
                <w:bCs/>
                <w:sz w:val="20"/>
                <w:szCs w:val="20"/>
                <w:lang w:eastAsia="en-US"/>
              </w:rPr>
              <w:t>), (*.</w:t>
            </w:r>
            <w:proofErr w:type="spellStart"/>
            <w:r w:rsidRPr="005376D7">
              <w:rPr>
                <w:rFonts w:ascii="Times New Roman" w:eastAsia="Times New Roman" w:hAnsi="Times New Roman" w:cs="Times New Roman"/>
                <w:bCs/>
                <w:sz w:val="20"/>
                <w:szCs w:val="20"/>
                <w:lang w:eastAsia="en-US"/>
              </w:rPr>
              <w:t>docx</w:t>
            </w:r>
            <w:proofErr w:type="spellEnd"/>
            <w:r w:rsidRPr="005376D7">
              <w:rPr>
                <w:rFonts w:ascii="Times New Roman" w:eastAsia="Times New Roman" w:hAnsi="Times New Roman" w:cs="Times New Roman"/>
                <w:bCs/>
                <w:sz w:val="20"/>
                <w:szCs w:val="20"/>
                <w:lang w:eastAsia="en-US"/>
              </w:rPr>
              <w:t>), (*.</w:t>
            </w:r>
            <w:proofErr w:type="spellStart"/>
            <w:r w:rsidRPr="005376D7">
              <w:rPr>
                <w:rFonts w:ascii="Times New Roman" w:eastAsia="Times New Roman" w:hAnsi="Times New Roman" w:cs="Times New Roman"/>
                <w:bCs/>
                <w:sz w:val="20"/>
                <w:szCs w:val="20"/>
                <w:lang w:eastAsia="en-US"/>
              </w:rPr>
              <w:t>xls</w:t>
            </w:r>
            <w:proofErr w:type="spellEnd"/>
            <w:r w:rsidRPr="005376D7">
              <w:rPr>
                <w:rFonts w:ascii="Times New Roman" w:eastAsia="Times New Roman" w:hAnsi="Times New Roman" w:cs="Times New Roman"/>
                <w:bCs/>
                <w:sz w:val="20"/>
                <w:szCs w:val="20"/>
                <w:lang w:eastAsia="en-US"/>
              </w:rPr>
              <w:t>), (*.</w:t>
            </w:r>
            <w:proofErr w:type="spellStart"/>
            <w:r w:rsidRPr="005376D7">
              <w:rPr>
                <w:rFonts w:ascii="Times New Roman" w:eastAsia="Times New Roman" w:hAnsi="Times New Roman" w:cs="Times New Roman"/>
                <w:bCs/>
                <w:sz w:val="20"/>
                <w:szCs w:val="20"/>
                <w:lang w:eastAsia="en-US"/>
              </w:rPr>
              <w:t>xlsx</w:t>
            </w:r>
            <w:proofErr w:type="spellEnd"/>
            <w:r w:rsidRPr="005376D7">
              <w:rPr>
                <w:rFonts w:ascii="Times New Roman" w:eastAsia="Times New Roman" w:hAnsi="Times New Roman" w:cs="Times New Roman"/>
                <w:bCs/>
                <w:sz w:val="20"/>
                <w:szCs w:val="20"/>
                <w:lang w:eastAsia="en-US"/>
              </w:rPr>
              <w:t>), (*.</w:t>
            </w:r>
            <w:proofErr w:type="spellStart"/>
            <w:r w:rsidRPr="005376D7">
              <w:rPr>
                <w:rFonts w:ascii="Times New Roman" w:eastAsia="Times New Roman" w:hAnsi="Times New Roman" w:cs="Times New Roman"/>
                <w:bCs/>
                <w:sz w:val="20"/>
                <w:szCs w:val="20"/>
                <w:lang w:eastAsia="en-US"/>
              </w:rPr>
              <w:t>pdf</w:t>
            </w:r>
            <w:proofErr w:type="spellEnd"/>
            <w:r w:rsidRPr="005376D7">
              <w:rPr>
                <w:rFonts w:ascii="Times New Roman" w:eastAsia="Times New Roman" w:hAnsi="Times New Roman" w:cs="Times New Roman"/>
                <w:bCs/>
                <w:sz w:val="20"/>
                <w:szCs w:val="20"/>
                <w:lang w:eastAsia="en-US"/>
              </w:rPr>
              <w:t>).</w:t>
            </w:r>
          </w:p>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Все файлы не должны иметь защиты от их открытия, изменения, копирования их содержимого или их печати.</w:t>
            </w:r>
          </w:p>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Файлы должны быть именованы так, чтобы из их названия ясно следовало, какой документ, требуемый технической части извещения, в каком файле находится.</w:t>
            </w:r>
          </w:p>
          <w:p w:rsidR="005376D7" w:rsidRPr="005376D7" w:rsidRDefault="005376D7" w:rsidP="005376D7">
            <w:pPr>
              <w:spacing w:after="0" w:line="240" w:lineRule="auto"/>
              <w:contextualSpacing/>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Заявка должна быть оформлена строго в соответствии с формой, предусмотренной в Приложении №1, поля заявки обязательны для заполнения. Изменение формы заявки не допускается.</w:t>
            </w:r>
          </w:p>
        </w:tc>
      </w:tr>
      <w:tr w:rsidR="005376D7" w:rsidRPr="005376D7" w:rsidTr="005376D7">
        <w:trPr>
          <w:trHeight w:val="227"/>
        </w:trPr>
        <w:tc>
          <w:tcPr>
            <w:tcW w:w="709" w:type="dxa"/>
            <w:vMerge/>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1"/>
                <w:numId w:val="3"/>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41" w:type="dxa"/>
            <w:gridSpan w:val="4"/>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center"/>
              <w:rPr>
                <w:rFonts w:ascii="Times New Roman" w:eastAsia="Times New Roman" w:hAnsi="Times New Roman" w:cs="Times New Roman"/>
                <w:b/>
                <w:sz w:val="20"/>
                <w:szCs w:val="20"/>
                <w:lang w:eastAsia="en-US"/>
              </w:rPr>
            </w:pPr>
            <w:r w:rsidRPr="005376D7">
              <w:rPr>
                <w:rFonts w:ascii="Times New Roman" w:eastAsia="Times New Roman" w:hAnsi="Times New Roman" w:cs="Times New Roman"/>
                <w:b/>
                <w:sz w:val="20"/>
                <w:szCs w:val="20"/>
                <w:lang w:eastAsia="en-US"/>
              </w:rPr>
              <w:t>Заявка на участие в закупке должна содержать:</w:t>
            </w:r>
          </w:p>
        </w:tc>
      </w:tr>
      <w:tr w:rsidR="005376D7" w:rsidRPr="005376D7" w:rsidTr="005376D7">
        <w:trPr>
          <w:trHeight w:val="227"/>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41" w:type="dxa"/>
            <w:gridSpan w:val="4"/>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 и оформляется участником закупки по форме (Приложения № 1). Заявка должна быть оформлена строго в соответствии с формой, предусмотренной в Приложении №1,</w:t>
            </w:r>
            <w:r w:rsidRPr="005376D7">
              <w:rPr>
                <w:rFonts w:ascii="Calibri" w:eastAsia="Times New Roman" w:hAnsi="Calibri" w:cs="Times New Roman"/>
                <w:lang w:eastAsia="en-US"/>
              </w:rPr>
              <w:t xml:space="preserve"> </w:t>
            </w:r>
            <w:r w:rsidRPr="005376D7">
              <w:rPr>
                <w:rFonts w:ascii="Times New Roman" w:eastAsia="Times New Roman" w:hAnsi="Times New Roman" w:cs="Times New Roman"/>
                <w:sz w:val="20"/>
                <w:szCs w:val="20"/>
                <w:lang w:eastAsia="en-US"/>
              </w:rPr>
              <w:t>поля заявки обязательны для заполнения. Изменение формы заявки не допускается.</w:t>
            </w:r>
          </w:p>
        </w:tc>
      </w:tr>
      <w:tr w:rsidR="005376D7" w:rsidRPr="005376D7" w:rsidTr="005376D7">
        <w:trPr>
          <w:trHeight w:val="163"/>
          <w:hidden/>
        </w:trPr>
        <w:tc>
          <w:tcPr>
            <w:tcW w:w="709" w:type="dxa"/>
            <w:vMerge w:val="restart"/>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vanish/>
                <w:color w:val="000000"/>
                <w:sz w:val="20"/>
                <w:szCs w:val="20"/>
                <w:lang w:eastAsia="en-US"/>
              </w:rPr>
            </w:pPr>
          </w:p>
        </w:tc>
        <w:tc>
          <w:tcPr>
            <w:tcW w:w="9641" w:type="dxa"/>
            <w:gridSpan w:val="4"/>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center"/>
              <w:rPr>
                <w:rFonts w:ascii="Times New Roman" w:eastAsia="Times New Roman" w:hAnsi="Times New Roman" w:cs="Times New Roman"/>
                <w:b/>
                <w:sz w:val="20"/>
                <w:szCs w:val="20"/>
                <w:lang w:eastAsia="en-US"/>
              </w:rPr>
            </w:pPr>
            <w:r w:rsidRPr="005376D7">
              <w:rPr>
                <w:rFonts w:ascii="Times New Roman" w:eastAsia="Times New Roman" w:hAnsi="Times New Roman" w:cs="Times New Roman"/>
                <w:b/>
                <w:sz w:val="20"/>
                <w:szCs w:val="20"/>
                <w:lang w:eastAsia="en-US"/>
              </w:rPr>
              <w:t>Сканированные документы с датой выдачи не ранее 6 месяцев до дня опубликования извещения о проведении процедуры закупки в Единой информационной системе:</w:t>
            </w:r>
          </w:p>
        </w:tc>
      </w:tr>
      <w:tr w:rsidR="005376D7" w:rsidRPr="005376D7" w:rsidTr="005376D7">
        <w:trPr>
          <w:trHeight w:val="227"/>
        </w:trPr>
        <w:tc>
          <w:tcPr>
            <w:tcW w:w="709" w:type="dxa"/>
            <w:vMerge/>
            <w:tcBorders>
              <w:top w:val="single" w:sz="4" w:space="0" w:color="auto"/>
              <w:left w:val="single" w:sz="4" w:space="0" w:color="auto"/>
              <w:bottom w:val="single" w:sz="4" w:space="0" w:color="auto"/>
              <w:right w:val="single" w:sz="4" w:space="0" w:color="auto"/>
            </w:tcBorders>
          </w:tcPr>
          <w:p w:rsidR="005376D7" w:rsidRPr="005376D7" w:rsidRDefault="005376D7" w:rsidP="009D3A1B">
            <w:pPr>
              <w:autoSpaceDE w:val="0"/>
              <w:autoSpaceDN w:val="0"/>
              <w:adjustRightInd w:val="0"/>
              <w:spacing w:after="0" w:line="240" w:lineRule="auto"/>
              <w:rPr>
                <w:rFonts w:ascii="Times New Roman" w:eastAsia="Times New Roman" w:hAnsi="Times New Roman" w:cs="Times New Roman"/>
                <w:bCs/>
                <w:color w:val="000000"/>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Для юридических лиц</w:t>
            </w:r>
          </w:p>
        </w:tc>
        <w:tc>
          <w:tcPr>
            <w:tcW w:w="4536" w:type="dxa"/>
            <w:gridSpan w:val="2"/>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Для индивидуальных предпринимателей</w:t>
            </w:r>
          </w:p>
        </w:tc>
        <w:tc>
          <w:tcPr>
            <w:tcW w:w="1986" w:type="dxa"/>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center"/>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Для физических лиц</w:t>
            </w:r>
          </w:p>
        </w:tc>
      </w:tr>
      <w:tr w:rsidR="005376D7" w:rsidRPr="005376D7" w:rsidTr="005376D7">
        <w:trPr>
          <w:trHeight w:val="227"/>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Выписка из ЕГРЮЛ</w:t>
            </w:r>
          </w:p>
        </w:tc>
        <w:tc>
          <w:tcPr>
            <w:tcW w:w="4536" w:type="dxa"/>
            <w:gridSpan w:val="2"/>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Выписка из ЕГРИП</w:t>
            </w:r>
          </w:p>
        </w:tc>
        <w:tc>
          <w:tcPr>
            <w:tcW w:w="1986" w:type="dxa"/>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center"/>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Нет</w:t>
            </w:r>
          </w:p>
        </w:tc>
      </w:tr>
      <w:tr w:rsidR="005376D7" w:rsidRPr="005376D7" w:rsidTr="005376D7">
        <w:trPr>
          <w:trHeight w:val="227"/>
        </w:trPr>
        <w:tc>
          <w:tcPr>
            <w:tcW w:w="709" w:type="dxa"/>
            <w:vMerge w:val="restart"/>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41" w:type="dxa"/>
            <w:gridSpan w:val="4"/>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center"/>
              <w:rPr>
                <w:rFonts w:ascii="Times New Roman" w:eastAsia="Times New Roman" w:hAnsi="Times New Roman" w:cs="Times New Roman"/>
                <w:b/>
                <w:sz w:val="20"/>
                <w:szCs w:val="20"/>
                <w:lang w:eastAsia="en-US"/>
              </w:rPr>
            </w:pPr>
            <w:r w:rsidRPr="005376D7">
              <w:rPr>
                <w:rFonts w:ascii="Times New Roman" w:eastAsia="Times New Roman" w:hAnsi="Times New Roman" w:cs="Times New Roman"/>
                <w:b/>
                <w:sz w:val="20"/>
                <w:szCs w:val="20"/>
                <w:lang w:eastAsia="en-US"/>
              </w:rPr>
              <w:t>Сканированные документы:</w:t>
            </w:r>
          </w:p>
        </w:tc>
      </w:tr>
      <w:tr w:rsidR="005376D7" w:rsidRPr="005376D7" w:rsidTr="005376D7">
        <w:trPr>
          <w:trHeight w:val="227"/>
        </w:trPr>
        <w:tc>
          <w:tcPr>
            <w:tcW w:w="709" w:type="dxa"/>
            <w:vMerge/>
            <w:tcBorders>
              <w:top w:val="single" w:sz="4" w:space="0" w:color="auto"/>
              <w:left w:val="single" w:sz="4" w:space="0" w:color="auto"/>
              <w:bottom w:val="single" w:sz="4" w:space="0" w:color="auto"/>
              <w:right w:val="single" w:sz="4" w:space="0" w:color="auto"/>
            </w:tcBorders>
          </w:tcPr>
          <w:p w:rsidR="005376D7" w:rsidRPr="005376D7" w:rsidRDefault="005376D7" w:rsidP="009D3A1B">
            <w:pPr>
              <w:autoSpaceDE w:val="0"/>
              <w:autoSpaceDN w:val="0"/>
              <w:adjustRightInd w:val="0"/>
              <w:spacing w:after="0" w:line="240" w:lineRule="auto"/>
              <w:rPr>
                <w:rFonts w:ascii="Times New Roman" w:eastAsia="Times New Roman" w:hAnsi="Times New Roman" w:cs="Times New Roman"/>
                <w:bCs/>
                <w:color w:val="000000"/>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Для юридических лиц</w:t>
            </w:r>
          </w:p>
        </w:tc>
        <w:tc>
          <w:tcPr>
            <w:tcW w:w="4536" w:type="dxa"/>
            <w:gridSpan w:val="2"/>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Для индивидуальных предпринимателей</w:t>
            </w:r>
          </w:p>
        </w:tc>
        <w:tc>
          <w:tcPr>
            <w:tcW w:w="1986" w:type="dxa"/>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center"/>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Для физических лиц</w:t>
            </w:r>
          </w:p>
        </w:tc>
      </w:tr>
      <w:tr w:rsidR="005376D7" w:rsidRPr="005376D7" w:rsidTr="005376D7">
        <w:trPr>
          <w:trHeight w:val="436"/>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3119" w:type="dxa"/>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center"/>
              <w:rPr>
                <w:rFonts w:ascii="Calibri" w:eastAsia="Times New Roman" w:hAnsi="Calibri" w:cs="Times New Roman"/>
                <w:lang w:eastAsia="en-US"/>
              </w:rPr>
            </w:pPr>
            <w:r w:rsidRPr="005376D7">
              <w:rPr>
                <w:rFonts w:ascii="Times New Roman" w:eastAsia="Times New Roman" w:hAnsi="Times New Roman" w:cs="Times New Roman"/>
                <w:sz w:val="20"/>
                <w:szCs w:val="20"/>
                <w:lang w:eastAsia="en-US"/>
              </w:rPr>
              <w:t>нет</w:t>
            </w:r>
          </w:p>
        </w:tc>
        <w:tc>
          <w:tcPr>
            <w:tcW w:w="6522" w:type="dxa"/>
            <w:gridSpan w:val="3"/>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center"/>
              <w:rPr>
                <w:rFonts w:ascii="Calibri" w:eastAsia="Times New Roman" w:hAnsi="Calibri" w:cs="Times New Roman"/>
                <w:lang w:eastAsia="en-US"/>
              </w:rPr>
            </w:pPr>
            <w:r w:rsidRPr="005376D7">
              <w:rPr>
                <w:rFonts w:ascii="Times New Roman" w:eastAsia="Times New Roman" w:hAnsi="Times New Roman" w:cs="Times New Roman"/>
                <w:sz w:val="20"/>
                <w:szCs w:val="20"/>
                <w:lang w:eastAsia="en-US"/>
              </w:rPr>
              <w:t>Письменное согласие субъекта на обработку персональных данных по форме Приложение № 3 к технической части извещения</w:t>
            </w:r>
          </w:p>
        </w:tc>
      </w:tr>
      <w:tr w:rsidR="005376D7" w:rsidRPr="005376D7" w:rsidTr="005376D7">
        <w:trPr>
          <w:trHeight w:val="227"/>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41" w:type="dxa"/>
            <w:gridSpan w:val="4"/>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center"/>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Свидетельство о постановке на учет в налоговом органе</w:t>
            </w:r>
          </w:p>
        </w:tc>
      </w:tr>
      <w:tr w:rsidR="005376D7" w:rsidRPr="005376D7" w:rsidTr="005376D7">
        <w:trPr>
          <w:trHeight w:val="227"/>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655" w:type="dxa"/>
            <w:gridSpan w:val="3"/>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center"/>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Свидетельство о внесении записи в Единый государственный реестр</w:t>
            </w:r>
          </w:p>
        </w:tc>
        <w:tc>
          <w:tcPr>
            <w:tcW w:w="1986" w:type="dxa"/>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center"/>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Паспорт физического лица</w:t>
            </w:r>
          </w:p>
        </w:tc>
      </w:tr>
      <w:tr w:rsidR="005376D7" w:rsidRPr="005376D7" w:rsidTr="005376D7">
        <w:trPr>
          <w:trHeight w:val="227"/>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655" w:type="dxa"/>
            <w:gridSpan w:val="3"/>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center"/>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Копия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если действует иное лицо - доверенность, заверенная печатью и подписанная руководителем либо нотариально заверенная копия такой доверенности. В случае если указанная доверенность подписана лицом, уполномоченным руководителем участника, предложение должно содержать документ, подтверждающий полномочия такого лица</w:t>
            </w:r>
          </w:p>
        </w:tc>
        <w:tc>
          <w:tcPr>
            <w:tcW w:w="1986" w:type="dxa"/>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center"/>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нет</w:t>
            </w:r>
          </w:p>
        </w:tc>
      </w:tr>
      <w:tr w:rsidR="005376D7" w:rsidRPr="005376D7" w:rsidTr="005376D7">
        <w:trPr>
          <w:trHeight w:val="227"/>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655" w:type="dxa"/>
            <w:gridSpan w:val="3"/>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center"/>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Учредительные документы Участника закупки</w:t>
            </w:r>
          </w:p>
        </w:tc>
        <w:tc>
          <w:tcPr>
            <w:tcW w:w="1986" w:type="dxa"/>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center"/>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нет</w:t>
            </w:r>
          </w:p>
        </w:tc>
      </w:tr>
      <w:tr w:rsidR="005376D7" w:rsidRPr="005376D7" w:rsidTr="005376D7">
        <w:trPr>
          <w:trHeight w:val="227"/>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2"/>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655" w:type="dxa"/>
            <w:gridSpan w:val="3"/>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center"/>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Уведомления налогового органа о применении участником упрощенной системы налогообложения заверенную печатью и подписью уполномоченного лица Участника, в случае, если участник применяет упрошенную систему налогообложения.</w:t>
            </w:r>
          </w:p>
        </w:tc>
        <w:tc>
          <w:tcPr>
            <w:tcW w:w="1986" w:type="dxa"/>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center"/>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нет</w:t>
            </w:r>
          </w:p>
        </w:tc>
      </w:tr>
      <w:tr w:rsidR="005376D7" w:rsidRPr="005376D7" w:rsidTr="005376D7">
        <w:trPr>
          <w:trHeight w:val="248"/>
        </w:trPr>
        <w:tc>
          <w:tcPr>
            <w:tcW w:w="709" w:type="dxa"/>
            <w:vMerge w:val="restart"/>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4" w:name="_Ref386191832"/>
          </w:p>
        </w:tc>
        <w:bookmarkEnd w:id="4"/>
        <w:tc>
          <w:tcPr>
            <w:tcW w:w="9641" w:type="dxa"/>
            <w:gridSpan w:val="4"/>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Порядок, место, дата начала и дата окончания срока подачи заявок на участие в закупке:</w:t>
            </w:r>
          </w:p>
        </w:tc>
      </w:tr>
      <w:tr w:rsidR="005376D7" w:rsidRPr="005376D7" w:rsidTr="005376D7">
        <w:trPr>
          <w:trHeight w:val="248"/>
        </w:trPr>
        <w:tc>
          <w:tcPr>
            <w:tcW w:w="709" w:type="dxa"/>
            <w:vMerge/>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1"/>
                <w:numId w:val="2"/>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bookmarkStart w:id="5" w:name="_Ref387319075"/>
          </w:p>
        </w:tc>
        <w:bookmarkEnd w:id="5"/>
        <w:tc>
          <w:tcPr>
            <w:tcW w:w="9641" w:type="dxa"/>
            <w:gridSpan w:val="4"/>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 xml:space="preserve">В соответствии с п. 14 настоящей технической части извещения и разделом 4 «Положения о закупке товаров, работ, услуг для собственных нужд </w:t>
            </w:r>
            <w:r w:rsidRPr="005376D7">
              <w:rPr>
                <w:rFonts w:ascii="Times New Roman" w:eastAsia="Times New Roman" w:hAnsi="Times New Roman" w:cs="Times New Roman"/>
                <w:bCs/>
                <w:sz w:val="20"/>
                <w:szCs w:val="20"/>
                <w:lang w:eastAsia="en-US"/>
              </w:rPr>
              <w:t>АО «Птицефабрика «Боровская» "20" декабря 2024  года</w:t>
            </w:r>
            <w:r w:rsidRPr="005376D7">
              <w:rPr>
                <w:rFonts w:ascii="Calibri" w:eastAsia="Times New Roman" w:hAnsi="Calibri" w:cs="Times New Roman"/>
                <w:lang w:eastAsia="en-US"/>
              </w:rPr>
              <w:t xml:space="preserve"> </w:t>
            </w:r>
            <w:r w:rsidRPr="005376D7">
              <w:rPr>
                <w:rFonts w:ascii="Times New Roman" w:eastAsia="Times New Roman" w:hAnsi="Times New Roman" w:cs="Times New Roman"/>
                <w:sz w:val="20"/>
                <w:szCs w:val="20"/>
                <w:lang w:eastAsia="en-US"/>
              </w:rPr>
              <w:t xml:space="preserve">и в </w:t>
            </w:r>
            <w:r w:rsidRPr="005376D7">
              <w:rPr>
                <w:rFonts w:ascii="Times New Roman" w:eastAsia="Times New Roman" w:hAnsi="Times New Roman" w:cs="Times New Roman"/>
                <w:sz w:val="20"/>
                <w:szCs w:val="20"/>
                <w:lang w:eastAsia="en-US"/>
              </w:rPr>
              <w:lastRenderedPageBreak/>
              <w:t xml:space="preserve">соответствии с Регламентом работы электронной площадки - </w:t>
            </w:r>
            <w:hyperlink r:id="rId8" w:history="1">
              <w:r w:rsidRPr="005376D7">
                <w:rPr>
                  <w:rFonts w:ascii="Times New Roman" w:eastAsia="Times New Roman" w:hAnsi="Times New Roman" w:cs="Times New Roman"/>
                  <w:color w:val="0000FF"/>
                  <w:sz w:val="20"/>
                  <w:szCs w:val="20"/>
                  <w:u w:val="single"/>
                  <w:lang w:eastAsia="en-US"/>
                </w:rPr>
                <w:t>https://etp-mir.ru/</w:t>
              </w:r>
            </w:hyperlink>
          </w:p>
        </w:tc>
      </w:tr>
      <w:tr w:rsidR="005376D7" w:rsidRPr="005376D7" w:rsidTr="005376D7">
        <w:trPr>
          <w:trHeight w:val="248"/>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6" w:name="_Ref387319010"/>
          </w:p>
        </w:tc>
        <w:bookmarkEnd w:id="6"/>
        <w:tc>
          <w:tcPr>
            <w:tcW w:w="3686" w:type="dxa"/>
            <w:gridSpan w:val="2"/>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Дата начала приема заявок:</w:t>
            </w:r>
          </w:p>
        </w:tc>
        <w:tc>
          <w:tcPr>
            <w:tcW w:w="5955" w:type="dxa"/>
            <w:gridSpan w:val="2"/>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С даты публикации извещения о закупке</w:t>
            </w:r>
          </w:p>
        </w:tc>
      </w:tr>
      <w:tr w:rsidR="005376D7" w:rsidRPr="005376D7" w:rsidTr="005376D7">
        <w:trPr>
          <w:trHeight w:val="248"/>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7" w:name="_Ref387319124"/>
          </w:p>
        </w:tc>
        <w:bookmarkEnd w:id="7"/>
        <w:tc>
          <w:tcPr>
            <w:tcW w:w="3686" w:type="dxa"/>
            <w:gridSpan w:val="2"/>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Дата окончания приема заявок:</w:t>
            </w:r>
          </w:p>
        </w:tc>
        <w:tc>
          <w:tcPr>
            <w:tcW w:w="5955" w:type="dxa"/>
            <w:gridSpan w:val="2"/>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27.03.2025 года в 00:00 часов по местному времени</w:t>
            </w:r>
          </w:p>
        </w:tc>
      </w:tr>
      <w:tr w:rsidR="005376D7" w:rsidRPr="005376D7" w:rsidTr="005376D7">
        <w:trPr>
          <w:trHeight w:val="228"/>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8" w:name="_Ref387319921"/>
          </w:p>
        </w:tc>
        <w:bookmarkEnd w:id="8"/>
        <w:tc>
          <w:tcPr>
            <w:tcW w:w="3686" w:type="dxa"/>
            <w:gridSpan w:val="2"/>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 xml:space="preserve">Дата начала оценки и сопоставления заявок (подведения итогов): </w:t>
            </w:r>
          </w:p>
        </w:tc>
        <w:tc>
          <w:tcPr>
            <w:tcW w:w="5955" w:type="dxa"/>
            <w:gridSpan w:val="2"/>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27.03.2025 года в 13:00 часов по местному времени</w:t>
            </w:r>
          </w:p>
        </w:tc>
      </w:tr>
      <w:tr w:rsidR="005376D7" w:rsidRPr="005376D7" w:rsidTr="005376D7">
        <w:trPr>
          <w:trHeight w:val="228"/>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3686" w:type="dxa"/>
            <w:gridSpan w:val="2"/>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Место подачи заявок:</w:t>
            </w:r>
          </w:p>
        </w:tc>
        <w:tc>
          <w:tcPr>
            <w:tcW w:w="5955" w:type="dxa"/>
            <w:gridSpan w:val="2"/>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 xml:space="preserve">Электронная торговая площадка - </w:t>
            </w:r>
            <w:hyperlink r:id="rId9" w:history="1">
              <w:r w:rsidRPr="005376D7">
                <w:rPr>
                  <w:rFonts w:ascii="Times New Roman" w:eastAsia="Times New Roman" w:hAnsi="Times New Roman" w:cs="Times New Roman"/>
                  <w:color w:val="0000FF"/>
                  <w:sz w:val="20"/>
                  <w:szCs w:val="20"/>
                  <w:u w:val="single"/>
                  <w:lang w:eastAsia="en-US"/>
                </w:rPr>
                <w:t>https://etp-mir.ru/</w:t>
              </w:r>
            </w:hyperlink>
          </w:p>
        </w:tc>
      </w:tr>
      <w:tr w:rsidR="005376D7" w:rsidRPr="005376D7" w:rsidTr="005376D7">
        <w:trPr>
          <w:trHeight w:val="106"/>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9" w:name="_Ref387319932"/>
          </w:p>
        </w:tc>
        <w:bookmarkEnd w:id="9"/>
        <w:tc>
          <w:tcPr>
            <w:tcW w:w="9641" w:type="dxa"/>
            <w:gridSpan w:val="4"/>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 xml:space="preserve">Срок оценки и сопоставления заявок не должен превышать трех рабочих дней, следующих за днем окончания подачи заявок указанного в п. 15.2. и в соответствии с Регламентом работы электронной площадки - </w:t>
            </w:r>
            <w:hyperlink r:id="rId10" w:history="1">
              <w:r w:rsidRPr="005376D7">
                <w:rPr>
                  <w:rFonts w:ascii="Times New Roman" w:eastAsia="Times New Roman" w:hAnsi="Times New Roman" w:cs="Times New Roman"/>
                  <w:color w:val="0000FF"/>
                  <w:sz w:val="20"/>
                  <w:szCs w:val="20"/>
                  <w:u w:val="single"/>
                  <w:lang w:eastAsia="en-US"/>
                </w:rPr>
                <w:t>https://etp-mir.ru/</w:t>
              </w:r>
            </w:hyperlink>
          </w:p>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 xml:space="preserve">Протокол размещается Заказчиком, организатором проведения закупки в Единой информационной системе и сайте Заказчика, не позднее чем через три дня со дня подписания протокола и в соответствии с Регламентом работы электронной площадки - </w:t>
            </w:r>
            <w:hyperlink r:id="rId11" w:history="1">
              <w:r w:rsidRPr="005376D7">
                <w:rPr>
                  <w:rFonts w:ascii="Times New Roman" w:eastAsia="Times New Roman" w:hAnsi="Times New Roman" w:cs="Times New Roman"/>
                  <w:color w:val="0000FF"/>
                  <w:sz w:val="20"/>
                  <w:szCs w:val="20"/>
                  <w:u w:val="single"/>
                  <w:lang w:eastAsia="en-US"/>
                </w:rPr>
                <w:t>https://etp-mir.ru/</w:t>
              </w:r>
            </w:hyperlink>
          </w:p>
        </w:tc>
      </w:tr>
      <w:tr w:rsidR="005376D7" w:rsidRPr="005376D7" w:rsidTr="005376D7">
        <w:trPr>
          <w:trHeight w:val="106"/>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0" w:name="_Ref387319960"/>
          </w:p>
        </w:tc>
        <w:bookmarkEnd w:id="10"/>
        <w:tc>
          <w:tcPr>
            <w:tcW w:w="3686" w:type="dxa"/>
            <w:gridSpan w:val="2"/>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Место рассмотрения заявок участников закупки и подведения итогов закупки:</w:t>
            </w:r>
          </w:p>
        </w:tc>
        <w:tc>
          <w:tcPr>
            <w:tcW w:w="5955" w:type="dxa"/>
            <w:gridSpan w:val="2"/>
            <w:tcBorders>
              <w:top w:val="single" w:sz="4" w:space="0" w:color="auto"/>
              <w:left w:val="single" w:sz="4" w:space="0" w:color="auto"/>
              <w:bottom w:val="single" w:sz="4" w:space="0" w:color="auto"/>
              <w:right w:val="single" w:sz="4" w:space="0" w:color="auto"/>
            </w:tcBorders>
          </w:tcPr>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sz w:val="20"/>
                <w:szCs w:val="20"/>
              </w:rPr>
              <w:t>РФ, 625504, Тюменская область, Тюменский район, п. Боровский, ул. Островского 1А.</w:t>
            </w:r>
          </w:p>
        </w:tc>
      </w:tr>
      <w:tr w:rsidR="005376D7" w:rsidRPr="005376D7" w:rsidTr="005376D7">
        <w:trPr>
          <w:trHeight w:val="106"/>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1" w:name="_Ref386191838"/>
          </w:p>
        </w:tc>
        <w:bookmarkEnd w:id="11"/>
        <w:tc>
          <w:tcPr>
            <w:tcW w:w="3686" w:type="dxa"/>
            <w:gridSpan w:val="2"/>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Срок, место и порядок предоставления технической части извещения о закупке:</w:t>
            </w:r>
          </w:p>
        </w:tc>
        <w:tc>
          <w:tcPr>
            <w:tcW w:w="5955" w:type="dxa"/>
            <w:gridSpan w:val="2"/>
            <w:tcBorders>
              <w:top w:val="single" w:sz="4" w:space="0" w:color="auto"/>
              <w:left w:val="single" w:sz="4" w:space="0" w:color="auto"/>
              <w:bottom w:val="single" w:sz="4" w:space="0" w:color="auto"/>
              <w:right w:val="single" w:sz="4" w:space="0" w:color="auto"/>
            </w:tcBorders>
          </w:tcPr>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sz w:val="20"/>
                <w:szCs w:val="20"/>
              </w:rPr>
            </w:pPr>
            <w:r w:rsidRPr="005376D7">
              <w:rPr>
                <w:rFonts w:ascii="Times New Roman" w:eastAsia="Times New Roman" w:hAnsi="Times New Roman" w:cs="Times New Roman"/>
                <w:sz w:val="20"/>
                <w:szCs w:val="20"/>
              </w:rPr>
              <w:t xml:space="preserve">Техническая часть извещения о закупках размещается </w:t>
            </w:r>
            <w:r w:rsidRPr="005376D7">
              <w:rPr>
                <w:rFonts w:ascii="Times New Roman" w:eastAsia="Times New Roman" w:hAnsi="Times New Roman" w:cs="Times New Roman"/>
                <w:sz w:val="20"/>
                <w:szCs w:val="20"/>
                <w:lang w:eastAsia="en-US"/>
              </w:rPr>
              <w:t xml:space="preserve">в Единой информационной системе </w:t>
            </w:r>
            <w:hyperlink r:id="rId12" w:history="1">
              <w:r w:rsidRPr="005376D7">
                <w:rPr>
                  <w:rFonts w:ascii="Times New Roman" w:eastAsia="Times New Roman" w:hAnsi="Times New Roman" w:cs="Times New Roman"/>
                  <w:color w:val="0000FF"/>
                  <w:sz w:val="20"/>
                  <w:szCs w:val="20"/>
                  <w:u w:val="single"/>
                </w:rPr>
                <w:t>http://zakupki.gov.ru</w:t>
              </w:r>
            </w:hyperlink>
            <w:r w:rsidRPr="005376D7">
              <w:rPr>
                <w:rFonts w:ascii="Times New Roman" w:eastAsia="Times New Roman" w:hAnsi="Times New Roman" w:cs="Times New Roman"/>
                <w:sz w:val="20"/>
                <w:szCs w:val="20"/>
              </w:rPr>
              <w:t xml:space="preserve">, </w:t>
            </w:r>
            <w:hyperlink r:id="rId13" w:history="1">
              <w:r w:rsidRPr="005376D7">
                <w:rPr>
                  <w:rFonts w:ascii="Times New Roman" w:eastAsia="Times New Roman" w:hAnsi="Times New Roman" w:cs="Times New Roman"/>
                  <w:color w:val="0000FF"/>
                  <w:sz w:val="20"/>
                  <w:szCs w:val="20"/>
                  <w:u w:val="single"/>
                  <w:lang w:eastAsia="en-US"/>
                </w:rPr>
                <w:t>https://etp-mir.ru/</w:t>
              </w:r>
            </w:hyperlink>
            <w:r w:rsidRPr="005376D7">
              <w:rPr>
                <w:rFonts w:ascii="Times New Roman" w:eastAsia="Times New Roman" w:hAnsi="Times New Roman" w:cs="Times New Roman"/>
                <w:sz w:val="20"/>
                <w:szCs w:val="20"/>
                <w:lang w:eastAsia="en-US"/>
              </w:rPr>
              <w:t xml:space="preserve"> </w:t>
            </w:r>
            <w:r w:rsidRPr="005376D7">
              <w:rPr>
                <w:rFonts w:ascii="Times New Roman" w:eastAsia="Times New Roman" w:hAnsi="Times New Roman" w:cs="Times New Roman"/>
                <w:sz w:val="20"/>
                <w:szCs w:val="20"/>
              </w:rPr>
              <w:t xml:space="preserve">и сайте Заказчика </w:t>
            </w:r>
            <w:hyperlink r:id="rId14" w:history="1">
              <w:r w:rsidRPr="005376D7">
                <w:rPr>
                  <w:rFonts w:ascii="Times New Roman" w:eastAsia="Times New Roman" w:hAnsi="Times New Roman" w:cs="Times New Roman"/>
                  <w:color w:val="0000FF"/>
                  <w:sz w:val="20"/>
                  <w:szCs w:val="20"/>
                  <w:u w:val="single"/>
                </w:rPr>
                <w:t>http://www.borfab.ru</w:t>
              </w:r>
            </w:hyperlink>
            <w:r w:rsidRPr="005376D7">
              <w:rPr>
                <w:rFonts w:ascii="Times New Roman" w:eastAsia="Times New Roman" w:hAnsi="Times New Roman" w:cs="Times New Roman"/>
                <w:sz w:val="20"/>
                <w:szCs w:val="20"/>
              </w:rPr>
              <w:t xml:space="preserve">, одновременно с размещением извещения о проведении процедуры закупки. </w:t>
            </w:r>
          </w:p>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sz w:val="20"/>
                <w:szCs w:val="20"/>
              </w:rPr>
            </w:pPr>
            <w:r w:rsidRPr="005376D7">
              <w:rPr>
                <w:rFonts w:ascii="Times New Roman" w:eastAsia="Times New Roman" w:hAnsi="Times New Roman" w:cs="Times New Roman"/>
                <w:sz w:val="20"/>
                <w:szCs w:val="20"/>
              </w:rPr>
              <w:t xml:space="preserve">Техническая часть извещения доступна для ознакомления </w:t>
            </w:r>
            <w:r w:rsidRPr="005376D7">
              <w:rPr>
                <w:rFonts w:ascii="Times New Roman" w:eastAsia="Times New Roman" w:hAnsi="Times New Roman" w:cs="Times New Roman"/>
                <w:sz w:val="20"/>
                <w:szCs w:val="20"/>
                <w:lang w:eastAsia="en-US"/>
              </w:rPr>
              <w:t>в Единой информационной системе</w:t>
            </w:r>
            <w:r w:rsidRPr="005376D7">
              <w:rPr>
                <w:rFonts w:ascii="Times New Roman" w:eastAsia="Times New Roman" w:hAnsi="Times New Roman" w:cs="Times New Roman"/>
                <w:sz w:val="20"/>
                <w:szCs w:val="20"/>
              </w:rPr>
              <w:t xml:space="preserve"> и сайте Заказчика без взимания платы</w:t>
            </w:r>
          </w:p>
        </w:tc>
      </w:tr>
      <w:tr w:rsidR="005376D7" w:rsidRPr="005376D7" w:rsidTr="005376D7">
        <w:trPr>
          <w:trHeight w:val="106"/>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2" w:name="_Ref386191842"/>
          </w:p>
        </w:tc>
        <w:bookmarkEnd w:id="12"/>
        <w:tc>
          <w:tcPr>
            <w:tcW w:w="3686" w:type="dxa"/>
            <w:gridSpan w:val="2"/>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 xml:space="preserve">Формы, порядок, дата начала и дата окончания срока предоставления участниками закупки разъяснений положений технической части извещения о закупке </w:t>
            </w:r>
          </w:p>
        </w:tc>
        <w:tc>
          <w:tcPr>
            <w:tcW w:w="5955" w:type="dxa"/>
            <w:gridSpan w:val="2"/>
            <w:tcBorders>
              <w:top w:val="single" w:sz="4" w:space="0" w:color="auto"/>
              <w:left w:val="single" w:sz="4" w:space="0" w:color="auto"/>
              <w:bottom w:val="single" w:sz="4" w:space="0" w:color="auto"/>
              <w:right w:val="single" w:sz="4" w:space="0" w:color="auto"/>
            </w:tcBorders>
          </w:tcPr>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sz w:val="20"/>
                <w:szCs w:val="20"/>
              </w:rPr>
            </w:pPr>
            <w:r w:rsidRPr="005376D7">
              <w:rPr>
                <w:rFonts w:ascii="Times New Roman" w:eastAsia="Times New Roman" w:hAnsi="Times New Roman" w:cs="Times New Roman"/>
                <w:sz w:val="20"/>
                <w:szCs w:val="20"/>
              </w:rPr>
              <w:t xml:space="preserve">в соответствии с Регламентом работы электронной площадки - </w:t>
            </w:r>
            <w:hyperlink r:id="rId15" w:history="1">
              <w:r w:rsidRPr="005376D7">
                <w:rPr>
                  <w:rFonts w:ascii="Times New Roman" w:eastAsia="Times New Roman" w:hAnsi="Times New Roman" w:cs="Times New Roman"/>
                  <w:color w:val="0000FF"/>
                  <w:sz w:val="20"/>
                  <w:szCs w:val="20"/>
                  <w:u w:val="single"/>
                  <w:lang w:eastAsia="en-US"/>
                </w:rPr>
                <w:t>https://etp-mir.ru/</w:t>
              </w:r>
            </w:hyperlink>
            <w:r w:rsidRPr="005376D7">
              <w:rPr>
                <w:rFonts w:ascii="Calibri" w:eastAsia="Times New Roman" w:hAnsi="Calibri" w:cs="Times New Roman"/>
                <w:lang w:eastAsia="en-US"/>
              </w:rPr>
              <w:t xml:space="preserve"> </w:t>
            </w:r>
          </w:p>
        </w:tc>
      </w:tr>
      <w:tr w:rsidR="005376D7" w:rsidRPr="005376D7" w:rsidTr="005376D7">
        <w:trPr>
          <w:trHeight w:val="466"/>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3" w:name="_Ref386191854"/>
          </w:p>
        </w:tc>
        <w:bookmarkEnd w:id="13"/>
        <w:tc>
          <w:tcPr>
            <w:tcW w:w="9641" w:type="dxa"/>
            <w:gridSpan w:val="4"/>
            <w:tcBorders>
              <w:top w:val="single" w:sz="4" w:space="0" w:color="auto"/>
              <w:left w:val="single" w:sz="4" w:space="0" w:color="auto"/>
              <w:bottom w:val="single" w:sz="4" w:space="0" w:color="auto"/>
              <w:right w:val="single" w:sz="4" w:space="0" w:color="auto"/>
            </w:tcBorders>
          </w:tcPr>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color w:val="000000"/>
                <w:sz w:val="20"/>
                <w:szCs w:val="20"/>
                <w:lang w:eastAsia="en-US"/>
              </w:rPr>
              <w:t>Порядок заключение договора по результатам проведения процедуры закупки и срок подписания договора участником и возврата проекта заказчику:</w:t>
            </w:r>
          </w:p>
        </w:tc>
      </w:tr>
      <w:tr w:rsidR="005376D7" w:rsidRPr="005376D7" w:rsidTr="005376D7">
        <w:trPr>
          <w:trHeight w:val="60"/>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9641" w:type="dxa"/>
            <w:gridSpan w:val="4"/>
            <w:tcBorders>
              <w:top w:val="single" w:sz="4" w:space="0" w:color="auto"/>
              <w:left w:val="single" w:sz="4" w:space="0" w:color="auto"/>
              <w:bottom w:val="single" w:sz="4" w:space="0" w:color="auto"/>
              <w:right w:val="single" w:sz="4" w:space="0" w:color="auto"/>
            </w:tcBorders>
          </w:tcPr>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Договор может быть заключен не ранее десяти и не позднее чем через двадцать дней со дня размещения в Единой информационной системе протокола рассмотрения и оценки котировочных заявок.</w:t>
            </w:r>
          </w:p>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Договор заключается на условиях, предусмотренных извещением о проведении запроса ценовых котировок, по цене, предложенной в котировочной заявке победителя в проведении запроса ценовых котировок или в котировочной заявке участника процедуры закупки, с которым заключается договор в случае уклонения победителя в проведении запроса ценовых котировок от заключения договора</w:t>
            </w:r>
          </w:p>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В случае, если победитель в проведении запроса ценовых котировок в срок, указанный в извещении о проведении запроса ценовых котировок, не представил Заказчику подписанный договор, такой победитель признается уклонившимся от заключения договора.</w:t>
            </w:r>
          </w:p>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 xml:space="preserve">В случае, если победитель в проведении запроса ценовых котировок признан уклонившимся от заключения договора, Заказчик вправе обратиться в суд с требованием о понуждении победителя, в проведении запроса ценовых котировок,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ценовых котировок условия, если цена договора не превышает начальную (максимальную) цену договора, указанную в извещении о проведении запроса ценовых котировок. При этом, заключение договора для указанных участников процедуры закупки является обязательным. В случае уклонения указанных участников процедуры закупки от заключения договора, Заказчик вправе обратиться в суд с исковыми требованиями о понуждении таких участников процедуры закупки заключить договор, а также о возмещении убытков, причиненных уклонением от заключения договора, осуществить повторное размещение заказа, либо заключить договор с единственным поставщиком в соответствии с разделом 6 «Положения о закупке товаров, работ, услуг для собственных нужд </w:t>
            </w:r>
            <w:r w:rsidRPr="005376D7">
              <w:rPr>
                <w:rFonts w:ascii="Times New Roman" w:eastAsia="Times New Roman" w:hAnsi="Times New Roman" w:cs="Times New Roman"/>
                <w:bCs/>
                <w:sz w:val="20"/>
                <w:szCs w:val="20"/>
                <w:lang w:eastAsia="en-US"/>
              </w:rPr>
              <w:t>АО «Птицефабрика «Боровская» "20" декабря 2024 года.</w:t>
            </w:r>
          </w:p>
        </w:tc>
      </w:tr>
      <w:tr w:rsidR="005376D7" w:rsidRPr="005376D7" w:rsidTr="005376D7">
        <w:trPr>
          <w:trHeight w:val="180"/>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3686" w:type="dxa"/>
            <w:gridSpan w:val="2"/>
            <w:tcBorders>
              <w:top w:val="single" w:sz="4" w:space="0" w:color="auto"/>
              <w:left w:val="single" w:sz="4" w:space="0" w:color="auto"/>
              <w:bottom w:val="single" w:sz="4" w:space="0" w:color="auto"/>
              <w:right w:val="single" w:sz="4" w:space="0" w:color="auto"/>
            </w:tcBorders>
          </w:tcPr>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Срок возврата подписанного договора от участника закупки заказчику:</w:t>
            </w:r>
          </w:p>
        </w:tc>
        <w:tc>
          <w:tcPr>
            <w:tcW w:w="5955" w:type="dxa"/>
            <w:gridSpan w:val="2"/>
            <w:tcBorders>
              <w:top w:val="single" w:sz="4" w:space="0" w:color="auto"/>
              <w:left w:val="single" w:sz="4" w:space="0" w:color="auto"/>
              <w:bottom w:val="single" w:sz="4" w:space="0" w:color="auto"/>
              <w:right w:val="single" w:sz="4" w:space="0" w:color="auto"/>
            </w:tcBorders>
          </w:tcPr>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В течение 3 (трех) дней со дня получения проекта договора</w:t>
            </w:r>
          </w:p>
        </w:tc>
      </w:tr>
      <w:tr w:rsidR="005376D7" w:rsidRPr="005376D7" w:rsidTr="005376D7">
        <w:trPr>
          <w:trHeight w:val="154"/>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0"/>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4" w:name="_Ref386191858"/>
          </w:p>
        </w:tc>
        <w:bookmarkEnd w:id="14"/>
        <w:tc>
          <w:tcPr>
            <w:tcW w:w="9641" w:type="dxa"/>
            <w:gridSpan w:val="4"/>
            <w:tcBorders>
              <w:top w:val="single" w:sz="4" w:space="0" w:color="auto"/>
              <w:left w:val="single" w:sz="4" w:space="0" w:color="auto"/>
              <w:bottom w:val="single" w:sz="4" w:space="0" w:color="auto"/>
              <w:right w:val="single" w:sz="4" w:space="0" w:color="auto"/>
            </w:tcBorders>
          </w:tcPr>
          <w:p w:rsidR="005376D7" w:rsidRPr="005376D7" w:rsidRDefault="005376D7" w:rsidP="005376D7">
            <w:pPr>
              <w:autoSpaceDE w:val="0"/>
              <w:autoSpaceDN w:val="0"/>
              <w:adjustRightInd w:val="0"/>
              <w:spacing w:after="0" w:line="240" w:lineRule="auto"/>
              <w:ind w:left="318" w:hanging="318"/>
              <w:jc w:val="both"/>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Приложения к технической части извещения:</w:t>
            </w:r>
          </w:p>
        </w:tc>
      </w:tr>
      <w:tr w:rsidR="005376D7" w:rsidRPr="005376D7" w:rsidTr="005376D7">
        <w:trPr>
          <w:trHeight w:val="154"/>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5" w:name="_Ref387320013"/>
          </w:p>
        </w:tc>
        <w:bookmarkEnd w:id="15"/>
        <w:tc>
          <w:tcPr>
            <w:tcW w:w="7655" w:type="dxa"/>
            <w:gridSpan w:val="3"/>
            <w:tcBorders>
              <w:top w:val="single" w:sz="4" w:space="0" w:color="auto"/>
              <w:left w:val="single" w:sz="4" w:space="0" w:color="auto"/>
              <w:bottom w:val="single" w:sz="4" w:space="0" w:color="auto"/>
              <w:right w:val="single" w:sz="4" w:space="0" w:color="auto"/>
            </w:tcBorders>
          </w:tcPr>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Заявка участника закупки на поставку товара, выполнения работ, оказания услуг на условиях предусмотренных настоящей технической части извещения процедуры закупки</w:t>
            </w:r>
          </w:p>
        </w:tc>
        <w:tc>
          <w:tcPr>
            <w:tcW w:w="1986" w:type="dxa"/>
            <w:tcBorders>
              <w:left w:val="single" w:sz="4" w:space="0" w:color="auto"/>
            </w:tcBorders>
          </w:tcPr>
          <w:p w:rsidR="005376D7" w:rsidRPr="005376D7" w:rsidRDefault="005376D7" w:rsidP="005376D7">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Приложение № 1</w:t>
            </w:r>
          </w:p>
        </w:tc>
      </w:tr>
      <w:tr w:rsidR="005376D7" w:rsidRPr="005376D7" w:rsidTr="005376D7">
        <w:trPr>
          <w:trHeight w:val="154"/>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bookmarkStart w:id="16" w:name="_Ref387320023"/>
          </w:p>
        </w:tc>
        <w:bookmarkEnd w:id="16"/>
        <w:tc>
          <w:tcPr>
            <w:tcW w:w="7655" w:type="dxa"/>
            <w:gridSpan w:val="3"/>
            <w:tcBorders>
              <w:top w:val="single" w:sz="4" w:space="0" w:color="auto"/>
              <w:left w:val="single" w:sz="4" w:space="0" w:color="auto"/>
              <w:bottom w:val="single" w:sz="4" w:space="0" w:color="auto"/>
              <w:right w:val="single" w:sz="4" w:space="0" w:color="auto"/>
            </w:tcBorders>
          </w:tcPr>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Проект договора</w:t>
            </w:r>
          </w:p>
        </w:tc>
        <w:tc>
          <w:tcPr>
            <w:tcW w:w="1986" w:type="dxa"/>
            <w:tcBorders>
              <w:left w:val="single" w:sz="4" w:space="0" w:color="auto"/>
            </w:tcBorders>
          </w:tcPr>
          <w:p w:rsidR="005376D7" w:rsidRPr="005376D7" w:rsidRDefault="005376D7" w:rsidP="005376D7">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Приложение № 2</w:t>
            </w:r>
          </w:p>
        </w:tc>
      </w:tr>
      <w:tr w:rsidR="005376D7" w:rsidRPr="005376D7" w:rsidTr="005376D7">
        <w:trPr>
          <w:trHeight w:val="154"/>
        </w:trPr>
        <w:tc>
          <w:tcPr>
            <w:tcW w:w="709" w:type="dxa"/>
            <w:tcBorders>
              <w:top w:val="single" w:sz="4" w:space="0" w:color="auto"/>
              <w:left w:val="single" w:sz="4" w:space="0" w:color="auto"/>
              <w:bottom w:val="single" w:sz="4" w:space="0" w:color="auto"/>
              <w:right w:val="single" w:sz="4" w:space="0" w:color="auto"/>
            </w:tcBorders>
          </w:tcPr>
          <w:p w:rsidR="005376D7" w:rsidRPr="005376D7" w:rsidRDefault="005376D7" w:rsidP="009D3A1B">
            <w:pPr>
              <w:numPr>
                <w:ilvl w:val="1"/>
                <w:numId w:val="3"/>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p>
        </w:tc>
        <w:tc>
          <w:tcPr>
            <w:tcW w:w="7655" w:type="dxa"/>
            <w:gridSpan w:val="3"/>
            <w:tcBorders>
              <w:top w:val="single" w:sz="4" w:space="0" w:color="auto"/>
              <w:left w:val="single" w:sz="4" w:space="0" w:color="auto"/>
              <w:bottom w:val="single" w:sz="4" w:space="0" w:color="auto"/>
              <w:right w:val="single" w:sz="4" w:space="0" w:color="auto"/>
            </w:tcBorders>
          </w:tcPr>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sz w:val="20"/>
                <w:szCs w:val="20"/>
                <w:lang w:eastAsia="en-US"/>
              </w:rPr>
              <w:t>Письменное согласие субъекта на обработку персональных данных</w:t>
            </w:r>
          </w:p>
        </w:tc>
        <w:tc>
          <w:tcPr>
            <w:tcW w:w="1986" w:type="dxa"/>
            <w:tcBorders>
              <w:left w:val="single" w:sz="4" w:space="0" w:color="auto"/>
            </w:tcBorders>
          </w:tcPr>
          <w:p w:rsidR="005376D7" w:rsidRPr="005376D7" w:rsidRDefault="005376D7" w:rsidP="005376D7">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Приложение № 3</w:t>
            </w:r>
          </w:p>
        </w:tc>
      </w:tr>
    </w:tbl>
    <w:p w:rsidR="005376D7" w:rsidRPr="005376D7" w:rsidRDefault="005376D7" w:rsidP="005376D7">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p>
    <w:p w:rsidR="005376D7" w:rsidRPr="005376D7" w:rsidRDefault="005376D7" w:rsidP="005376D7">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Приложение № 1</w:t>
      </w:r>
    </w:p>
    <w:p w:rsidR="005376D7" w:rsidRPr="005376D7" w:rsidRDefault="005376D7" w:rsidP="005376D7">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 xml:space="preserve"> к технической части извещения</w:t>
      </w:r>
    </w:p>
    <w:p w:rsidR="005376D7" w:rsidRPr="005376D7" w:rsidRDefault="005376D7" w:rsidP="005376D7">
      <w:pPr>
        <w:autoSpaceDE w:val="0"/>
        <w:autoSpaceDN w:val="0"/>
        <w:adjustRightInd w:val="0"/>
        <w:spacing w:after="0" w:line="240" w:lineRule="auto"/>
        <w:jc w:val="center"/>
        <w:rPr>
          <w:rFonts w:ascii="Times New Roman" w:eastAsia="Times New Roman" w:hAnsi="Times New Roman" w:cs="Times New Roman"/>
          <w:i/>
          <w:color w:val="000000"/>
          <w:sz w:val="20"/>
          <w:szCs w:val="20"/>
          <w:lang w:eastAsia="en-US"/>
        </w:rPr>
      </w:pPr>
      <w:r w:rsidRPr="005376D7">
        <w:rPr>
          <w:rFonts w:ascii="Times New Roman" w:eastAsia="Times New Roman" w:hAnsi="Times New Roman" w:cs="Times New Roman"/>
          <w:i/>
          <w:color w:val="000000"/>
          <w:sz w:val="20"/>
          <w:szCs w:val="20"/>
          <w:lang w:eastAsia="en-US"/>
        </w:rPr>
        <w:t>(На бланке организации участника)</w:t>
      </w:r>
    </w:p>
    <w:p w:rsidR="005376D7" w:rsidRPr="005376D7" w:rsidRDefault="005376D7" w:rsidP="005376D7">
      <w:pPr>
        <w:autoSpaceDE w:val="0"/>
        <w:autoSpaceDN w:val="0"/>
        <w:adjustRightInd w:val="0"/>
        <w:spacing w:after="0" w:line="240" w:lineRule="auto"/>
        <w:jc w:val="center"/>
        <w:rPr>
          <w:rFonts w:ascii="Times New Roman" w:eastAsia="Times New Roman" w:hAnsi="Times New Roman" w:cs="Times New Roman"/>
          <w:color w:val="000000"/>
          <w:sz w:val="20"/>
          <w:szCs w:val="20"/>
          <w:u w:val="single"/>
          <w:lang w:eastAsia="en-US"/>
        </w:rPr>
      </w:pPr>
      <w:r w:rsidRPr="005376D7">
        <w:rPr>
          <w:rFonts w:ascii="Times New Roman" w:eastAsia="Times New Roman" w:hAnsi="Times New Roman" w:cs="Times New Roman"/>
          <w:color w:val="000000"/>
          <w:sz w:val="20"/>
          <w:szCs w:val="20"/>
          <w:lang w:eastAsia="en-US"/>
        </w:rPr>
        <w:lastRenderedPageBreak/>
        <w:t xml:space="preserve">Заявка участника закупки по проведению запроса котировок цен на право заключения договора в соответствии с извещением № </w:t>
      </w:r>
      <w:r w:rsidRPr="005376D7">
        <w:rPr>
          <w:rFonts w:ascii="Times New Roman" w:eastAsia="Times New Roman" w:hAnsi="Times New Roman" w:cs="Times New Roman"/>
          <w:i/>
          <w:color w:val="000000"/>
          <w:sz w:val="20"/>
          <w:szCs w:val="20"/>
          <w:u w:val="single"/>
          <w:lang w:eastAsia="en-US"/>
        </w:rPr>
        <w:t>(Обязательно указать номер извещения с сайта)</w:t>
      </w:r>
    </w:p>
    <w:p w:rsidR="005376D7" w:rsidRPr="005376D7" w:rsidRDefault="005376D7" w:rsidP="005376D7">
      <w:pPr>
        <w:autoSpaceDE w:val="0"/>
        <w:autoSpaceDN w:val="0"/>
        <w:adjustRightInd w:val="0"/>
        <w:spacing w:after="0" w:line="240" w:lineRule="auto"/>
        <w:jc w:val="center"/>
        <w:rPr>
          <w:rFonts w:ascii="Times New Roman" w:eastAsia="Times New Roman" w:hAnsi="Times New Roman" w:cs="Times New Roman"/>
          <w:color w:val="000000"/>
          <w:sz w:val="20"/>
          <w:szCs w:val="20"/>
          <w:lang w:eastAsia="en-US"/>
        </w:rPr>
      </w:pPr>
    </w:p>
    <w:p w:rsidR="005376D7" w:rsidRPr="005376D7" w:rsidRDefault="005376D7" w:rsidP="005376D7">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 xml:space="preserve">Дата составления: «___» __________ 2025 год                                              Кому: </w:t>
      </w:r>
      <w:r w:rsidRPr="005376D7">
        <w:rPr>
          <w:rFonts w:ascii="Times New Roman" w:eastAsia="Times New Roman" w:hAnsi="Times New Roman" w:cs="Times New Roman"/>
          <w:bCs/>
          <w:color w:val="000000"/>
          <w:sz w:val="20"/>
          <w:szCs w:val="20"/>
          <w:lang w:eastAsia="en-US"/>
        </w:rPr>
        <w:t>АО «Птицефабрика «Боровская»</w:t>
      </w:r>
    </w:p>
    <w:tbl>
      <w:tblPr>
        <w:tblW w:w="1034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3"/>
        <w:gridCol w:w="5670"/>
        <w:gridCol w:w="3945"/>
      </w:tblGrid>
      <w:tr w:rsidR="005376D7" w:rsidRPr="005376D7" w:rsidTr="009D3A1B">
        <w:trPr>
          <w:trHeight w:val="227"/>
        </w:trPr>
        <w:tc>
          <w:tcPr>
            <w:tcW w:w="733" w:type="dxa"/>
          </w:tcPr>
          <w:p w:rsidR="005376D7" w:rsidRPr="005376D7" w:rsidRDefault="005376D7" w:rsidP="009D3A1B">
            <w:pPr>
              <w:numPr>
                <w:ilvl w:val="0"/>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15" w:type="dxa"/>
            <w:gridSpan w:val="2"/>
          </w:tcPr>
          <w:p w:rsidR="005376D7" w:rsidRPr="005376D7" w:rsidRDefault="005376D7" w:rsidP="005376D7">
            <w:pPr>
              <w:spacing w:after="0" w:line="240" w:lineRule="auto"/>
              <w:jc w:val="center"/>
              <w:rPr>
                <w:rFonts w:ascii="Times New Roman" w:eastAsia="Times New Roman" w:hAnsi="Times New Roman" w:cs="Times New Roman"/>
                <w:b/>
                <w:bCs/>
                <w:sz w:val="20"/>
                <w:szCs w:val="20"/>
                <w:lang w:eastAsia="en-US"/>
              </w:rPr>
            </w:pPr>
            <w:r w:rsidRPr="005376D7">
              <w:rPr>
                <w:rFonts w:ascii="Times New Roman" w:eastAsia="Times New Roman" w:hAnsi="Times New Roman" w:cs="Times New Roman"/>
                <w:b/>
                <w:bCs/>
                <w:sz w:val="20"/>
                <w:szCs w:val="20"/>
                <w:lang w:eastAsia="en-US"/>
              </w:rPr>
              <w:t>Информация об Участнике</w:t>
            </w:r>
          </w:p>
        </w:tc>
      </w:tr>
      <w:tr w:rsidR="005376D7" w:rsidRPr="005376D7" w:rsidTr="009D3A1B">
        <w:trPr>
          <w:trHeight w:val="227"/>
        </w:trPr>
        <w:tc>
          <w:tcPr>
            <w:tcW w:w="733" w:type="dxa"/>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Наименование Участника:</w:t>
            </w:r>
          </w:p>
        </w:tc>
        <w:tc>
          <w:tcPr>
            <w:tcW w:w="3945" w:type="dxa"/>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 xml:space="preserve"> </w:t>
            </w:r>
          </w:p>
        </w:tc>
      </w:tr>
      <w:tr w:rsidR="005376D7" w:rsidRPr="005376D7" w:rsidTr="009D3A1B">
        <w:trPr>
          <w:trHeight w:val="227"/>
        </w:trPr>
        <w:tc>
          <w:tcPr>
            <w:tcW w:w="733" w:type="dxa"/>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ИНН:</w:t>
            </w:r>
          </w:p>
        </w:tc>
        <w:tc>
          <w:tcPr>
            <w:tcW w:w="3945" w:type="dxa"/>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 xml:space="preserve"> </w:t>
            </w:r>
          </w:p>
        </w:tc>
      </w:tr>
      <w:tr w:rsidR="005376D7" w:rsidRPr="005376D7" w:rsidTr="009D3A1B">
        <w:trPr>
          <w:trHeight w:val="227"/>
        </w:trPr>
        <w:tc>
          <w:tcPr>
            <w:tcW w:w="733" w:type="dxa"/>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КПП:</w:t>
            </w:r>
          </w:p>
        </w:tc>
        <w:tc>
          <w:tcPr>
            <w:tcW w:w="3945" w:type="dxa"/>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 xml:space="preserve"> </w:t>
            </w:r>
          </w:p>
        </w:tc>
      </w:tr>
      <w:tr w:rsidR="005376D7" w:rsidRPr="005376D7" w:rsidTr="009D3A1B">
        <w:trPr>
          <w:trHeight w:val="227"/>
        </w:trPr>
        <w:tc>
          <w:tcPr>
            <w:tcW w:w="733" w:type="dxa"/>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ОГРН/ОГРНИП:</w:t>
            </w:r>
          </w:p>
        </w:tc>
        <w:tc>
          <w:tcPr>
            <w:tcW w:w="3945" w:type="dxa"/>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 xml:space="preserve"> </w:t>
            </w:r>
          </w:p>
        </w:tc>
      </w:tr>
      <w:tr w:rsidR="005376D7" w:rsidRPr="005376D7" w:rsidTr="009D3A1B">
        <w:trPr>
          <w:trHeight w:val="227"/>
        </w:trPr>
        <w:tc>
          <w:tcPr>
            <w:tcW w:w="733" w:type="dxa"/>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ОКПО:</w:t>
            </w:r>
          </w:p>
        </w:tc>
        <w:tc>
          <w:tcPr>
            <w:tcW w:w="3945" w:type="dxa"/>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p>
        </w:tc>
      </w:tr>
      <w:tr w:rsidR="005376D7" w:rsidRPr="005376D7" w:rsidTr="009D3A1B">
        <w:trPr>
          <w:trHeight w:val="227"/>
        </w:trPr>
        <w:tc>
          <w:tcPr>
            <w:tcW w:w="733" w:type="dxa"/>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ОКОПФ:</w:t>
            </w:r>
          </w:p>
        </w:tc>
        <w:tc>
          <w:tcPr>
            <w:tcW w:w="3945" w:type="dxa"/>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p>
        </w:tc>
      </w:tr>
      <w:tr w:rsidR="005376D7" w:rsidRPr="005376D7" w:rsidTr="009D3A1B">
        <w:trPr>
          <w:trHeight w:val="227"/>
        </w:trPr>
        <w:tc>
          <w:tcPr>
            <w:tcW w:w="733" w:type="dxa"/>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ОКТМО:</w:t>
            </w:r>
          </w:p>
        </w:tc>
        <w:tc>
          <w:tcPr>
            <w:tcW w:w="3945" w:type="dxa"/>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p>
        </w:tc>
      </w:tr>
      <w:tr w:rsidR="005376D7" w:rsidRPr="005376D7" w:rsidTr="009D3A1B">
        <w:trPr>
          <w:trHeight w:val="227"/>
        </w:trPr>
        <w:tc>
          <w:tcPr>
            <w:tcW w:w="733" w:type="dxa"/>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Юридический адрес:</w:t>
            </w:r>
          </w:p>
        </w:tc>
        <w:tc>
          <w:tcPr>
            <w:tcW w:w="3945" w:type="dxa"/>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 xml:space="preserve"> </w:t>
            </w:r>
          </w:p>
        </w:tc>
      </w:tr>
      <w:tr w:rsidR="005376D7" w:rsidRPr="005376D7" w:rsidTr="009D3A1B">
        <w:trPr>
          <w:trHeight w:val="227"/>
        </w:trPr>
        <w:tc>
          <w:tcPr>
            <w:tcW w:w="733" w:type="dxa"/>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Фактический адрес:</w:t>
            </w:r>
          </w:p>
        </w:tc>
        <w:tc>
          <w:tcPr>
            <w:tcW w:w="3945" w:type="dxa"/>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 xml:space="preserve"> </w:t>
            </w:r>
          </w:p>
        </w:tc>
      </w:tr>
      <w:tr w:rsidR="005376D7" w:rsidRPr="005376D7" w:rsidTr="009D3A1B">
        <w:trPr>
          <w:trHeight w:val="227"/>
        </w:trPr>
        <w:tc>
          <w:tcPr>
            <w:tcW w:w="733" w:type="dxa"/>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Почтовый адрес для обмена корреспонденцией:</w:t>
            </w:r>
          </w:p>
        </w:tc>
        <w:tc>
          <w:tcPr>
            <w:tcW w:w="3945" w:type="dxa"/>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p>
        </w:tc>
      </w:tr>
      <w:tr w:rsidR="005376D7" w:rsidRPr="005376D7" w:rsidTr="009D3A1B">
        <w:trPr>
          <w:trHeight w:val="227"/>
        </w:trPr>
        <w:tc>
          <w:tcPr>
            <w:tcW w:w="733" w:type="dxa"/>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Контактный телефон:</w:t>
            </w:r>
          </w:p>
        </w:tc>
        <w:tc>
          <w:tcPr>
            <w:tcW w:w="3945" w:type="dxa"/>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 xml:space="preserve"> </w:t>
            </w:r>
          </w:p>
        </w:tc>
      </w:tr>
      <w:tr w:rsidR="005376D7" w:rsidRPr="005376D7" w:rsidTr="009D3A1B">
        <w:trPr>
          <w:trHeight w:val="227"/>
        </w:trPr>
        <w:tc>
          <w:tcPr>
            <w:tcW w:w="733" w:type="dxa"/>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Факс:</w:t>
            </w:r>
          </w:p>
        </w:tc>
        <w:tc>
          <w:tcPr>
            <w:tcW w:w="3945" w:type="dxa"/>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 xml:space="preserve"> </w:t>
            </w:r>
          </w:p>
        </w:tc>
      </w:tr>
      <w:tr w:rsidR="005376D7" w:rsidRPr="005376D7" w:rsidTr="009D3A1B">
        <w:trPr>
          <w:trHeight w:val="227"/>
        </w:trPr>
        <w:tc>
          <w:tcPr>
            <w:tcW w:w="733" w:type="dxa"/>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Адрес электронной почты для обмена корреспонденцией:</w:t>
            </w:r>
          </w:p>
        </w:tc>
        <w:tc>
          <w:tcPr>
            <w:tcW w:w="3945" w:type="dxa"/>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p>
        </w:tc>
      </w:tr>
      <w:tr w:rsidR="005376D7" w:rsidRPr="005376D7" w:rsidTr="009D3A1B">
        <w:trPr>
          <w:trHeight w:val="227"/>
        </w:trPr>
        <w:tc>
          <w:tcPr>
            <w:tcW w:w="733" w:type="dxa"/>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Банковские реквизиты (Р/счет, наименование банка, К/счет, БИК):</w:t>
            </w:r>
          </w:p>
        </w:tc>
        <w:tc>
          <w:tcPr>
            <w:tcW w:w="3945" w:type="dxa"/>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 xml:space="preserve"> </w:t>
            </w:r>
          </w:p>
        </w:tc>
      </w:tr>
      <w:tr w:rsidR="005376D7" w:rsidRPr="005376D7" w:rsidTr="009D3A1B">
        <w:trPr>
          <w:trHeight w:val="227"/>
        </w:trPr>
        <w:tc>
          <w:tcPr>
            <w:tcW w:w="733" w:type="dxa"/>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Фамилия, Имя и Отчество лица действующего от имени участника, имеющего право подписи согласно учредительным документам, решения о назначении или приказа о назначении физического лица на должность, в соответствии с которым руководитель имеет право действовать от имени Участника без доверенности с указанием должности и контактного телефона</w:t>
            </w:r>
          </w:p>
        </w:tc>
        <w:tc>
          <w:tcPr>
            <w:tcW w:w="3945" w:type="dxa"/>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 xml:space="preserve"> </w:t>
            </w:r>
          </w:p>
        </w:tc>
      </w:tr>
      <w:tr w:rsidR="005376D7" w:rsidRPr="005376D7" w:rsidTr="009D3A1B">
        <w:trPr>
          <w:trHeight w:val="227"/>
        </w:trPr>
        <w:tc>
          <w:tcPr>
            <w:tcW w:w="733" w:type="dxa"/>
          </w:tcPr>
          <w:p w:rsidR="005376D7" w:rsidRPr="005376D7" w:rsidRDefault="005376D7" w:rsidP="009D3A1B">
            <w:pPr>
              <w:numPr>
                <w:ilvl w:val="0"/>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jc w:val="both"/>
              <w:rPr>
                <w:rFonts w:ascii="Times New Roman" w:eastAsia="Times New Roman" w:hAnsi="Times New Roman" w:cs="Times New Roman"/>
                <w:b/>
                <w:bCs/>
                <w:sz w:val="20"/>
                <w:szCs w:val="20"/>
                <w:lang w:eastAsia="en-US"/>
              </w:rPr>
            </w:pPr>
            <w:r w:rsidRPr="005376D7">
              <w:rPr>
                <w:rFonts w:ascii="Times New Roman" w:eastAsia="Times New Roman" w:hAnsi="Times New Roman" w:cs="Times New Roman"/>
                <w:b/>
                <w:bCs/>
                <w:sz w:val="20"/>
                <w:szCs w:val="20"/>
                <w:lang w:eastAsia="en-US"/>
              </w:rPr>
              <w:t>Предмет договора:</w:t>
            </w:r>
          </w:p>
        </w:tc>
        <w:tc>
          <w:tcPr>
            <w:tcW w:w="3945" w:type="dxa"/>
            <w:shd w:val="clear" w:color="auto" w:fill="auto"/>
          </w:tcPr>
          <w:p w:rsidR="005376D7" w:rsidRPr="005376D7" w:rsidRDefault="00EA257C" w:rsidP="005376D7">
            <w:pPr>
              <w:spacing w:after="0" w:line="240" w:lineRule="auto"/>
              <w:jc w:val="both"/>
              <w:rPr>
                <w:rFonts w:ascii="Times New Roman" w:eastAsia="Times New Roman" w:hAnsi="Times New Roman" w:cs="Times New Roman"/>
                <w:sz w:val="20"/>
                <w:szCs w:val="20"/>
                <w:lang w:eastAsia="en-US"/>
              </w:rPr>
            </w:pPr>
            <w:r>
              <w:rPr>
                <w:rFonts w:ascii="Times New Roman" w:hAnsi="Times New Roman"/>
                <w:sz w:val="20"/>
                <w:szCs w:val="20"/>
              </w:rPr>
              <w:t>Поставка наборов диагностических (метод ИФА-</w:t>
            </w:r>
            <w:proofErr w:type="spellStart"/>
            <w:r>
              <w:rPr>
                <w:rFonts w:ascii="Times New Roman" w:hAnsi="Times New Roman"/>
                <w:sz w:val="20"/>
                <w:szCs w:val="20"/>
              </w:rPr>
              <w:t>Био</w:t>
            </w:r>
            <w:proofErr w:type="spellEnd"/>
            <w:r>
              <w:rPr>
                <w:rFonts w:ascii="Times New Roman" w:hAnsi="Times New Roman"/>
                <w:sz w:val="20"/>
                <w:szCs w:val="20"/>
              </w:rPr>
              <w:t>-Чек)</w:t>
            </w:r>
          </w:p>
        </w:tc>
      </w:tr>
      <w:tr w:rsidR="005376D7" w:rsidRPr="005376D7" w:rsidTr="009D3A1B">
        <w:trPr>
          <w:trHeight w:val="631"/>
        </w:trPr>
        <w:tc>
          <w:tcPr>
            <w:tcW w:w="733" w:type="dxa"/>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15" w:type="dxa"/>
            <w:gridSpan w:val="2"/>
          </w:tcPr>
          <w:p w:rsidR="005376D7" w:rsidRPr="005376D7" w:rsidRDefault="005376D7" w:rsidP="005376D7">
            <w:pPr>
              <w:spacing w:after="0" w:line="240" w:lineRule="auto"/>
              <w:rPr>
                <w:rFonts w:ascii="Times New Roman" w:eastAsia="Times New Roman" w:hAnsi="Times New Roman" w:cs="Times New Roman"/>
                <w:sz w:val="24"/>
                <w:szCs w:val="24"/>
                <w:lang w:eastAsia="en-US" w:bidi="he-IL"/>
              </w:rPr>
            </w:pPr>
            <w:r w:rsidRPr="005376D7">
              <w:rPr>
                <w:rFonts w:ascii="Times New Roman" w:eastAsia="Times New Roman" w:hAnsi="Times New Roman" w:cs="Times New Roman"/>
                <w:sz w:val="20"/>
                <w:szCs w:val="20"/>
                <w:lang w:eastAsia="en-US" w:bidi="he-IL"/>
              </w:rPr>
              <w:t>Порядок формирования цены договора:</w:t>
            </w:r>
            <w:r w:rsidRPr="005376D7">
              <w:rPr>
                <w:rFonts w:ascii="Times New Roman" w:eastAsia="Times New Roman" w:hAnsi="Times New Roman" w:cs="Times New Roman"/>
                <w:color w:val="000000"/>
                <w:sz w:val="20"/>
                <w:szCs w:val="20"/>
                <w:lang w:eastAsia="en-US"/>
              </w:rPr>
              <w:t xml:space="preserve"> </w:t>
            </w:r>
          </w:p>
          <w:tbl>
            <w:tblPr>
              <w:tblStyle w:val="TableStyle0"/>
              <w:tblW w:w="9503" w:type="dxa"/>
              <w:tblInd w:w="0" w:type="dxa"/>
              <w:tblLayout w:type="fixed"/>
              <w:tblLook w:val="04A0" w:firstRow="1" w:lastRow="0" w:firstColumn="1" w:lastColumn="0" w:noHBand="0" w:noVBand="1"/>
            </w:tblPr>
            <w:tblGrid>
              <w:gridCol w:w="3502"/>
              <w:gridCol w:w="473"/>
              <w:gridCol w:w="1065"/>
              <w:gridCol w:w="759"/>
              <w:gridCol w:w="913"/>
              <w:gridCol w:w="912"/>
              <w:gridCol w:w="1065"/>
              <w:gridCol w:w="814"/>
            </w:tblGrid>
            <w:tr w:rsidR="00EA257C" w:rsidTr="00EA257C">
              <w:tc>
                <w:tcPr>
                  <w:tcW w:w="3975" w:type="dxa"/>
                  <w:gridSpan w:val="2"/>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Наименование, характеристики (предмета договора):</w:t>
                  </w:r>
                </w:p>
              </w:tc>
              <w:tc>
                <w:tcPr>
                  <w:tcW w:w="1065"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Единицы измерения (наименование по ОКЕИ)</w:t>
                  </w:r>
                </w:p>
              </w:tc>
              <w:tc>
                <w:tcPr>
                  <w:tcW w:w="759"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Код по ОКЕИ</w:t>
                  </w: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Количество/ объем предмета договора:</w:t>
                  </w:r>
                </w:p>
              </w:tc>
              <w:tc>
                <w:tcPr>
                  <w:tcW w:w="912"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Цена за единицу товара с НДС, руб.</w:t>
                  </w:r>
                </w:p>
              </w:tc>
              <w:tc>
                <w:tcPr>
                  <w:tcW w:w="1065"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Сумма с НДС руб.</w:t>
                  </w:r>
                </w:p>
              </w:tc>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Страна происхождения товара</w:t>
                  </w:r>
                </w:p>
              </w:tc>
            </w:tr>
            <w:tr w:rsidR="00EA257C" w:rsidTr="00EA257C">
              <w:tc>
                <w:tcPr>
                  <w:tcW w:w="3975" w:type="dxa"/>
                  <w:gridSpan w:val="2"/>
                  <w:tcBorders>
                    <w:top w:val="single" w:sz="4" w:space="0" w:color="000000"/>
                    <w:left w:val="single" w:sz="4" w:space="0" w:color="000000"/>
                    <w:bottom w:val="single" w:sz="4" w:space="0" w:color="000000"/>
                    <w:right w:val="single" w:sz="5" w:space="0" w:color="auto"/>
                  </w:tcBorders>
                  <w:shd w:val="clear" w:color="auto" w:fill="auto"/>
                </w:tcPr>
                <w:p w:rsidR="00EA257C" w:rsidRDefault="00EA257C" w:rsidP="00EA257C">
                  <w:pPr>
                    <w:jc w:val="center"/>
                    <w:rPr>
                      <w:rFonts w:ascii="Times New Roman" w:hAnsi="Times New Roman"/>
                      <w:szCs w:val="16"/>
                    </w:rPr>
                  </w:pPr>
                  <w:r w:rsidRPr="002564D0">
                    <w:rPr>
                      <w:rFonts w:ascii="Times New Roman" w:eastAsia="Times New Roman" w:hAnsi="Times New Roman" w:cs="Times New Roman"/>
                      <w:sz w:val="18"/>
                      <w:szCs w:val="18"/>
                      <w:lang w:eastAsia="en-US"/>
                    </w:rPr>
                    <w:t>Набор для обнаружения антител к вирусу инфекционного ларинготрахеита птиц методом ИФА, СК124</w:t>
                  </w:r>
                </w:p>
              </w:tc>
              <w:tc>
                <w:tcPr>
                  <w:tcW w:w="1065"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шт</w:t>
                  </w:r>
                </w:p>
              </w:tc>
              <w:tc>
                <w:tcPr>
                  <w:tcW w:w="759"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796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EA257C" w:rsidRPr="00801AE1" w:rsidRDefault="00EA257C" w:rsidP="00EA257C">
                  <w:pPr>
                    <w:jc w:val="center"/>
                    <w:rPr>
                      <w:rFonts w:ascii="Times New Roman" w:hAnsi="Times New Roman"/>
                      <w:color w:val="000000"/>
                      <w:szCs w:val="16"/>
                    </w:rPr>
                  </w:pPr>
                  <w:r>
                    <w:rPr>
                      <w:rFonts w:ascii="Times New Roman" w:hAnsi="Times New Roman"/>
                      <w:color w:val="000000"/>
                      <w:szCs w:val="16"/>
                    </w:rPr>
                    <w:t>2</w:t>
                  </w:r>
                </w:p>
              </w:tc>
              <w:tc>
                <w:tcPr>
                  <w:tcW w:w="912" w:type="dxa"/>
                  <w:tcBorders>
                    <w:top w:val="single" w:sz="4" w:space="0" w:color="auto"/>
                    <w:left w:val="single" w:sz="4" w:space="0" w:color="auto"/>
                    <w:bottom w:val="single" w:sz="4" w:space="0" w:color="auto"/>
                    <w:right w:val="single" w:sz="4" w:space="0" w:color="auto"/>
                  </w:tcBorders>
                  <w:vAlign w:val="center"/>
                </w:tcPr>
                <w:p w:rsidR="00EA257C" w:rsidRPr="001A5B64" w:rsidRDefault="00EA257C" w:rsidP="00EA257C">
                  <w:pPr>
                    <w:jc w:val="center"/>
                    <w:rPr>
                      <w:rFonts w:ascii="Times New Roman" w:hAnsi="Times New Roman"/>
                      <w:color w:val="000000"/>
                      <w:szCs w:val="16"/>
                    </w:rPr>
                  </w:pPr>
                </w:p>
              </w:tc>
              <w:tc>
                <w:tcPr>
                  <w:tcW w:w="1065" w:type="dxa"/>
                  <w:tcBorders>
                    <w:top w:val="single" w:sz="4" w:space="0" w:color="auto"/>
                    <w:left w:val="single" w:sz="4" w:space="0" w:color="auto"/>
                    <w:bottom w:val="single" w:sz="4" w:space="0" w:color="auto"/>
                    <w:right w:val="single" w:sz="4" w:space="0" w:color="auto"/>
                  </w:tcBorders>
                  <w:vAlign w:val="center"/>
                </w:tcPr>
                <w:p w:rsidR="00EA257C" w:rsidRPr="00597959" w:rsidRDefault="00EA257C" w:rsidP="00EA257C">
                  <w:pPr>
                    <w:jc w:val="center"/>
                    <w:rPr>
                      <w:rFonts w:ascii="Times New Roman" w:hAnsi="Times New Roman"/>
                      <w:color w:val="000000"/>
                      <w:szCs w:val="16"/>
                    </w:rPr>
                  </w:pPr>
                </w:p>
              </w:tc>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p>
              </w:tc>
            </w:tr>
            <w:tr w:rsidR="00EA257C" w:rsidTr="00EA257C">
              <w:tc>
                <w:tcPr>
                  <w:tcW w:w="3975" w:type="dxa"/>
                  <w:gridSpan w:val="2"/>
                  <w:tcBorders>
                    <w:top w:val="single" w:sz="4" w:space="0" w:color="000000"/>
                    <w:left w:val="single" w:sz="4" w:space="0" w:color="000000"/>
                    <w:bottom w:val="single" w:sz="4" w:space="0" w:color="000000"/>
                    <w:right w:val="single" w:sz="5" w:space="0" w:color="auto"/>
                  </w:tcBorders>
                  <w:shd w:val="clear" w:color="auto" w:fill="auto"/>
                </w:tcPr>
                <w:p w:rsidR="00EA257C" w:rsidRDefault="00EA257C" w:rsidP="00EA257C">
                  <w:pPr>
                    <w:jc w:val="center"/>
                    <w:rPr>
                      <w:rFonts w:ascii="Times New Roman" w:hAnsi="Times New Roman"/>
                      <w:szCs w:val="16"/>
                    </w:rPr>
                  </w:pPr>
                  <w:r w:rsidRPr="002564D0">
                    <w:rPr>
                      <w:rFonts w:ascii="Times New Roman" w:eastAsia="Times New Roman" w:hAnsi="Times New Roman" w:cs="Times New Roman"/>
                      <w:sz w:val="18"/>
                      <w:szCs w:val="18"/>
                      <w:lang w:eastAsia="en-US"/>
                    </w:rPr>
                    <w:t>Набор для обнаружения антител к вирусу инфекционного энцефаломиелита птиц методом ИФА, СК123</w:t>
                  </w:r>
                </w:p>
              </w:tc>
              <w:tc>
                <w:tcPr>
                  <w:tcW w:w="1065"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шт</w:t>
                  </w:r>
                </w:p>
              </w:tc>
              <w:tc>
                <w:tcPr>
                  <w:tcW w:w="759"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796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EA257C" w:rsidRPr="00775BB9" w:rsidRDefault="00EA257C" w:rsidP="00EA257C">
                  <w:pPr>
                    <w:jc w:val="center"/>
                    <w:rPr>
                      <w:rFonts w:ascii="Times New Roman" w:hAnsi="Times New Roman"/>
                      <w:color w:val="000000"/>
                      <w:szCs w:val="16"/>
                    </w:rPr>
                  </w:pPr>
                  <w:r>
                    <w:rPr>
                      <w:rFonts w:ascii="Times New Roman" w:hAnsi="Times New Roman"/>
                      <w:color w:val="000000"/>
                      <w:szCs w:val="16"/>
                    </w:rPr>
                    <w:t>2</w:t>
                  </w:r>
                </w:p>
              </w:tc>
              <w:tc>
                <w:tcPr>
                  <w:tcW w:w="912" w:type="dxa"/>
                  <w:tcBorders>
                    <w:top w:val="single" w:sz="4" w:space="0" w:color="auto"/>
                    <w:left w:val="single" w:sz="4" w:space="0" w:color="auto"/>
                    <w:bottom w:val="single" w:sz="4" w:space="0" w:color="auto"/>
                    <w:right w:val="single" w:sz="4" w:space="0" w:color="auto"/>
                  </w:tcBorders>
                  <w:vAlign w:val="center"/>
                </w:tcPr>
                <w:p w:rsidR="00EA257C" w:rsidRPr="00597959" w:rsidRDefault="00EA257C" w:rsidP="00EA257C">
                  <w:pPr>
                    <w:jc w:val="center"/>
                    <w:rPr>
                      <w:rFonts w:ascii="Times New Roman" w:hAnsi="Times New Roman"/>
                      <w:color w:val="000000"/>
                      <w:szCs w:val="16"/>
                    </w:rPr>
                  </w:pPr>
                </w:p>
              </w:tc>
              <w:tc>
                <w:tcPr>
                  <w:tcW w:w="1065" w:type="dxa"/>
                  <w:tcBorders>
                    <w:top w:val="single" w:sz="4" w:space="0" w:color="auto"/>
                    <w:left w:val="single" w:sz="4" w:space="0" w:color="auto"/>
                    <w:bottom w:val="single" w:sz="4" w:space="0" w:color="auto"/>
                    <w:right w:val="single" w:sz="4" w:space="0" w:color="auto"/>
                  </w:tcBorders>
                  <w:vAlign w:val="center"/>
                </w:tcPr>
                <w:p w:rsidR="00EA257C" w:rsidRPr="00597959" w:rsidRDefault="00EA257C" w:rsidP="00EA257C">
                  <w:pPr>
                    <w:jc w:val="center"/>
                    <w:rPr>
                      <w:rFonts w:ascii="Times New Roman" w:hAnsi="Times New Roman"/>
                      <w:color w:val="000000"/>
                      <w:szCs w:val="16"/>
                    </w:rPr>
                  </w:pPr>
                </w:p>
              </w:tc>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p>
              </w:tc>
            </w:tr>
            <w:tr w:rsidR="00EA257C" w:rsidTr="00EA257C">
              <w:tc>
                <w:tcPr>
                  <w:tcW w:w="3975" w:type="dxa"/>
                  <w:gridSpan w:val="2"/>
                  <w:tcBorders>
                    <w:top w:val="single" w:sz="4" w:space="0" w:color="000000"/>
                    <w:left w:val="single" w:sz="4" w:space="0" w:color="000000"/>
                    <w:bottom w:val="single" w:sz="4" w:space="0" w:color="000000"/>
                    <w:right w:val="single" w:sz="5" w:space="0" w:color="auto"/>
                  </w:tcBorders>
                  <w:shd w:val="clear" w:color="auto" w:fill="auto"/>
                </w:tcPr>
                <w:p w:rsidR="00EA257C" w:rsidRDefault="00EA257C" w:rsidP="00EA257C">
                  <w:pPr>
                    <w:jc w:val="center"/>
                    <w:rPr>
                      <w:rFonts w:ascii="Times New Roman" w:hAnsi="Times New Roman"/>
                      <w:szCs w:val="16"/>
                    </w:rPr>
                  </w:pPr>
                  <w:r w:rsidRPr="002564D0">
                    <w:rPr>
                      <w:rFonts w:ascii="Times New Roman" w:eastAsia="Times New Roman" w:hAnsi="Times New Roman" w:cs="Times New Roman"/>
                      <w:sz w:val="18"/>
                      <w:szCs w:val="18"/>
                      <w:lang w:eastAsia="en-US"/>
                    </w:rPr>
                    <w:t>Набор для обнаружения антител к возбудителю реовирусной инфекции птиц методом ИФА, СК110</w:t>
                  </w:r>
                </w:p>
              </w:tc>
              <w:tc>
                <w:tcPr>
                  <w:tcW w:w="1065"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шт</w:t>
                  </w:r>
                </w:p>
              </w:tc>
              <w:tc>
                <w:tcPr>
                  <w:tcW w:w="759"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796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EA257C" w:rsidRPr="00775BB9" w:rsidRDefault="00EA257C" w:rsidP="00EA257C">
                  <w:pPr>
                    <w:jc w:val="center"/>
                    <w:rPr>
                      <w:rFonts w:ascii="Times New Roman" w:hAnsi="Times New Roman"/>
                      <w:color w:val="000000"/>
                      <w:szCs w:val="16"/>
                    </w:rPr>
                  </w:pPr>
                  <w:r>
                    <w:rPr>
                      <w:rFonts w:ascii="Times New Roman" w:hAnsi="Times New Roman"/>
                      <w:color w:val="000000"/>
                      <w:szCs w:val="16"/>
                    </w:rPr>
                    <w:t>2</w:t>
                  </w:r>
                </w:p>
              </w:tc>
              <w:tc>
                <w:tcPr>
                  <w:tcW w:w="912" w:type="dxa"/>
                  <w:tcBorders>
                    <w:top w:val="single" w:sz="4" w:space="0" w:color="auto"/>
                    <w:left w:val="single" w:sz="4" w:space="0" w:color="auto"/>
                    <w:bottom w:val="single" w:sz="4" w:space="0" w:color="auto"/>
                    <w:right w:val="single" w:sz="4" w:space="0" w:color="auto"/>
                  </w:tcBorders>
                  <w:vAlign w:val="center"/>
                </w:tcPr>
                <w:p w:rsidR="00EA257C" w:rsidRPr="00597959" w:rsidRDefault="00EA257C" w:rsidP="00EA257C">
                  <w:pPr>
                    <w:jc w:val="center"/>
                    <w:rPr>
                      <w:rFonts w:ascii="Times New Roman" w:hAnsi="Times New Roman"/>
                      <w:color w:val="000000"/>
                      <w:szCs w:val="16"/>
                    </w:rPr>
                  </w:pPr>
                </w:p>
              </w:tc>
              <w:tc>
                <w:tcPr>
                  <w:tcW w:w="1065" w:type="dxa"/>
                  <w:tcBorders>
                    <w:top w:val="single" w:sz="4" w:space="0" w:color="auto"/>
                    <w:left w:val="single" w:sz="4" w:space="0" w:color="auto"/>
                    <w:bottom w:val="single" w:sz="4" w:space="0" w:color="auto"/>
                    <w:right w:val="single" w:sz="4" w:space="0" w:color="auto"/>
                  </w:tcBorders>
                  <w:vAlign w:val="center"/>
                </w:tcPr>
                <w:p w:rsidR="00EA257C" w:rsidRPr="00597959" w:rsidRDefault="00EA257C" w:rsidP="00EA257C">
                  <w:pPr>
                    <w:jc w:val="center"/>
                    <w:rPr>
                      <w:rFonts w:ascii="Times New Roman" w:hAnsi="Times New Roman"/>
                      <w:color w:val="000000"/>
                      <w:szCs w:val="16"/>
                    </w:rPr>
                  </w:pPr>
                </w:p>
              </w:tc>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p>
              </w:tc>
            </w:tr>
            <w:tr w:rsidR="00EA257C" w:rsidTr="00EA257C">
              <w:tc>
                <w:tcPr>
                  <w:tcW w:w="3975" w:type="dxa"/>
                  <w:gridSpan w:val="2"/>
                  <w:tcBorders>
                    <w:top w:val="single" w:sz="4" w:space="0" w:color="000000"/>
                    <w:left w:val="single" w:sz="4" w:space="0" w:color="000000"/>
                    <w:bottom w:val="single" w:sz="4" w:space="0" w:color="000000"/>
                    <w:right w:val="single" w:sz="5" w:space="0" w:color="auto"/>
                  </w:tcBorders>
                  <w:shd w:val="clear" w:color="auto" w:fill="auto"/>
                </w:tcPr>
                <w:p w:rsidR="00EA257C" w:rsidRDefault="00EA257C" w:rsidP="00EA257C">
                  <w:pPr>
                    <w:jc w:val="center"/>
                    <w:rPr>
                      <w:rFonts w:ascii="Times New Roman" w:hAnsi="Times New Roman"/>
                      <w:szCs w:val="16"/>
                    </w:rPr>
                  </w:pPr>
                  <w:r w:rsidRPr="002564D0">
                    <w:rPr>
                      <w:rFonts w:ascii="Times New Roman" w:eastAsia="Times New Roman" w:hAnsi="Times New Roman" w:cs="Times New Roman"/>
                      <w:sz w:val="18"/>
                      <w:szCs w:val="18"/>
                      <w:lang w:eastAsia="en-US"/>
                    </w:rPr>
                    <w:t xml:space="preserve">Набор для обнаружения антител к вирусу инфекционного </w:t>
                  </w:r>
                  <w:proofErr w:type="spellStart"/>
                  <w:r w:rsidRPr="002564D0">
                    <w:rPr>
                      <w:rFonts w:ascii="Times New Roman" w:eastAsia="Times New Roman" w:hAnsi="Times New Roman" w:cs="Times New Roman"/>
                      <w:sz w:val="18"/>
                      <w:szCs w:val="18"/>
                      <w:lang w:eastAsia="en-US"/>
                    </w:rPr>
                    <w:t>ринотрахеита</w:t>
                  </w:r>
                  <w:proofErr w:type="spellEnd"/>
                  <w:r w:rsidRPr="002564D0">
                    <w:rPr>
                      <w:rFonts w:ascii="Times New Roman" w:eastAsia="Times New Roman" w:hAnsi="Times New Roman" w:cs="Times New Roman"/>
                      <w:sz w:val="18"/>
                      <w:szCs w:val="18"/>
                      <w:lang w:eastAsia="en-US"/>
                    </w:rPr>
                    <w:t xml:space="preserve"> птиц методом ИФА, СК120</w:t>
                  </w:r>
                </w:p>
              </w:tc>
              <w:tc>
                <w:tcPr>
                  <w:tcW w:w="1065"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шт</w:t>
                  </w:r>
                </w:p>
              </w:tc>
              <w:tc>
                <w:tcPr>
                  <w:tcW w:w="759"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796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EA257C" w:rsidRPr="00775BB9" w:rsidRDefault="00EA257C" w:rsidP="00EA257C">
                  <w:pPr>
                    <w:jc w:val="center"/>
                    <w:rPr>
                      <w:rFonts w:ascii="Times New Roman" w:hAnsi="Times New Roman"/>
                      <w:color w:val="000000"/>
                      <w:szCs w:val="16"/>
                    </w:rPr>
                  </w:pPr>
                  <w:r>
                    <w:rPr>
                      <w:rFonts w:ascii="Times New Roman" w:hAnsi="Times New Roman"/>
                      <w:color w:val="000000"/>
                      <w:szCs w:val="16"/>
                    </w:rPr>
                    <w:t>2</w:t>
                  </w:r>
                </w:p>
              </w:tc>
              <w:tc>
                <w:tcPr>
                  <w:tcW w:w="912" w:type="dxa"/>
                  <w:tcBorders>
                    <w:top w:val="single" w:sz="4" w:space="0" w:color="auto"/>
                    <w:left w:val="single" w:sz="4" w:space="0" w:color="auto"/>
                    <w:bottom w:val="single" w:sz="4" w:space="0" w:color="auto"/>
                    <w:right w:val="single" w:sz="4" w:space="0" w:color="auto"/>
                  </w:tcBorders>
                  <w:vAlign w:val="center"/>
                </w:tcPr>
                <w:p w:rsidR="00EA257C" w:rsidRPr="00597959" w:rsidRDefault="00EA257C" w:rsidP="00EA257C">
                  <w:pPr>
                    <w:jc w:val="center"/>
                    <w:rPr>
                      <w:rFonts w:ascii="Times New Roman" w:hAnsi="Times New Roman"/>
                      <w:color w:val="000000"/>
                      <w:szCs w:val="16"/>
                    </w:rPr>
                  </w:pPr>
                </w:p>
              </w:tc>
              <w:tc>
                <w:tcPr>
                  <w:tcW w:w="1065" w:type="dxa"/>
                  <w:tcBorders>
                    <w:top w:val="single" w:sz="4" w:space="0" w:color="auto"/>
                    <w:left w:val="single" w:sz="4" w:space="0" w:color="auto"/>
                    <w:bottom w:val="single" w:sz="4" w:space="0" w:color="auto"/>
                    <w:right w:val="single" w:sz="4" w:space="0" w:color="auto"/>
                  </w:tcBorders>
                  <w:vAlign w:val="center"/>
                </w:tcPr>
                <w:p w:rsidR="00EA257C" w:rsidRPr="00597959" w:rsidRDefault="00EA257C" w:rsidP="00EA257C">
                  <w:pPr>
                    <w:jc w:val="center"/>
                    <w:rPr>
                      <w:rFonts w:ascii="Times New Roman" w:hAnsi="Times New Roman"/>
                      <w:color w:val="000000"/>
                      <w:szCs w:val="16"/>
                    </w:rPr>
                  </w:pPr>
                </w:p>
              </w:tc>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p>
              </w:tc>
            </w:tr>
            <w:tr w:rsidR="00EA257C" w:rsidTr="00EA257C">
              <w:tc>
                <w:tcPr>
                  <w:tcW w:w="3975" w:type="dxa"/>
                  <w:gridSpan w:val="2"/>
                  <w:tcBorders>
                    <w:top w:val="single" w:sz="4" w:space="0" w:color="000000"/>
                    <w:left w:val="single" w:sz="4" w:space="0" w:color="000000"/>
                    <w:bottom w:val="single" w:sz="4" w:space="0" w:color="000000"/>
                    <w:right w:val="single" w:sz="5" w:space="0" w:color="auto"/>
                  </w:tcBorders>
                  <w:shd w:val="clear" w:color="auto" w:fill="auto"/>
                </w:tcPr>
                <w:p w:rsidR="00EA257C" w:rsidRPr="002564D0" w:rsidRDefault="00EA257C" w:rsidP="00EA257C">
                  <w:pP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 xml:space="preserve">Набор для обнаружения антител к возбудителю </w:t>
                  </w:r>
                </w:p>
                <w:p w:rsidR="00EA257C" w:rsidRPr="002564D0" w:rsidRDefault="00EA257C" w:rsidP="00EA257C">
                  <w:pP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 xml:space="preserve">инфекционной </w:t>
                  </w:r>
                  <w:proofErr w:type="spellStart"/>
                  <w:r w:rsidRPr="002564D0">
                    <w:rPr>
                      <w:rFonts w:ascii="Times New Roman" w:eastAsia="Times New Roman" w:hAnsi="Times New Roman" w:cs="Times New Roman"/>
                      <w:sz w:val="18"/>
                      <w:szCs w:val="18"/>
                      <w:lang w:eastAsia="en-US"/>
                    </w:rPr>
                    <w:t>бурсальной</w:t>
                  </w:r>
                  <w:proofErr w:type="spellEnd"/>
                  <w:r w:rsidRPr="002564D0">
                    <w:rPr>
                      <w:rFonts w:ascii="Times New Roman" w:eastAsia="Times New Roman" w:hAnsi="Times New Roman" w:cs="Times New Roman"/>
                      <w:sz w:val="18"/>
                      <w:szCs w:val="18"/>
                      <w:lang w:eastAsia="en-US"/>
                    </w:rPr>
                    <w:t xml:space="preserve"> болезни птиц </w:t>
                  </w:r>
                </w:p>
                <w:p w:rsidR="00EA257C" w:rsidRDefault="00EA257C" w:rsidP="00EA257C">
                  <w:pPr>
                    <w:jc w:val="center"/>
                    <w:rPr>
                      <w:rFonts w:ascii="Times New Roman" w:hAnsi="Times New Roman"/>
                      <w:szCs w:val="16"/>
                    </w:rPr>
                  </w:pPr>
                  <w:r w:rsidRPr="002564D0">
                    <w:rPr>
                      <w:rFonts w:ascii="Times New Roman" w:eastAsia="Times New Roman" w:hAnsi="Times New Roman" w:cs="Times New Roman"/>
                      <w:sz w:val="18"/>
                      <w:szCs w:val="18"/>
                      <w:lang w:eastAsia="en-US"/>
                    </w:rPr>
                    <w:t>методом ИФА, СК113</w:t>
                  </w:r>
                </w:p>
              </w:tc>
              <w:tc>
                <w:tcPr>
                  <w:tcW w:w="1065"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шт</w:t>
                  </w:r>
                </w:p>
              </w:tc>
              <w:tc>
                <w:tcPr>
                  <w:tcW w:w="759"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796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EA257C" w:rsidRPr="00775BB9" w:rsidRDefault="00EA257C" w:rsidP="00EA257C">
                  <w:pPr>
                    <w:jc w:val="center"/>
                    <w:rPr>
                      <w:rFonts w:ascii="Times New Roman" w:hAnsi="Times New Roman"/>
                      <w:color w:val="000000"/>
                      <w:szCs w:val="16"/>
                    </w:rPr>
                  </w:pPr>
                  <w:r>
                    <w:rPr>
                      <w:rFonts w:ascii="Times New Roman" w:hAnsi="Times New Roman"/>
                      <w:color w:val="000000"/>
                      <w:szCs w:val="16"/>
                    </w:rPr>
                    <w:t>2</w:t>
                  </w:r>
                </w:p>
              </w:tc>
              <w:tc>
                <w:tcPr>
                  <w:tcW w:w="912" w:type="dxa"/>
                  <w:tcBorders>
                    <w:top w:val="single" w:sz="4" w:space="0" w:color="auto"/>
                    <w:left w:val="single" w:sz="4" w:space="0" w:color="auto"/>
                    <w:bottom w:val="single" w:sz="4" w:space="0" w:color="auto"/>
                    <w:right w:val="single" w:sz="4" w:space="0" w:color="auto"/>
                  </w:tcBorders>
                  <w:vAlign w:val="center"/>
                </w:tcPr>
                <w:p w:rsidR="00EA257C" w:rsidRPr="00597959" w:rsidRDefault="00EA257C" w:rsidP="00EA257C">
                  <w:pPr>
                    <w:jc w:val="center"/>
                    <w:rPr>
                      <w:rFonts w:ascii="Times New Roman" w:hAnsi="Times New Roman"/>
                      <w:color w:val="000000"/>
                      <w:szCs w:val="16"/>
                    </w:rPr>
                  </w:pPr>
                </w:p>
              </w:tc>
              <w:tc>
                <w:tcPr>
                  <w:tcW w:w="1065" w:type="dxa"/>
                  <w:tcBorders>
                    <w:top w:val="single" w:sz="4" w:space="0" w:color="auto"/>
                    <w:left w:val="single" w:sz="4" w:space="0" w:color="auto"/>
                    <w:bottom w:val="single" w:sz="4" w:space="0" w:color="auto"/>
                    <w:right w:val="single" w:sz="4" w:space="0" w:color="auto"/>
                  </w:tcBorders>
                  <w:vAlign w:val="center"/>
                </w:tcPr>
                <w:p w:rsidR="00EA257C" w:rsidRPr="00597959" w:rsidRDefault="00EA257C" w:rsidP="00EA257C">
                  <w:pPr>
                    <w:jc w:val="center"/>
                    <w:rPr>
                      <w:rFonts w:ascii="Times New Roman" w:hAnsi="Times New Roman"/>
                      <w:color w:val="000000"/>
                      <w:szCs w:val="16"/>
                    </w:rPr>
                  </w:pPr>
                </w:p>
              </w:tc>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p>
              </w:tc>
            </w:tr>
            <w:tr w:rsidR="00EA257C" w:rsidTr="00EA257C">
              <w:tc>
                <w:tcPr>
                  <w:tcW w:w="3975" w:type="dxa"/>
                  <w:gridSpan w:val="2"/>
                  <w:tcBorders>
                    <w:top w:val="single" w:sz="4" w:space="0" w:color="000000"/>
                    <w:left w:val="single" w:sz="4" w:space="0" w:color="000000"/>
                    <w:bottom w:val="single" w:sz="4" w:space="0" w:color="000000"/>
                    <w:right w:val="single" w:sz="5" w:space="0" w:color="auto"/>
                  </w:tcBorders>
                  <w:shd w:val="clear" w:color="auto" w:fill="auto"/>
                </w:tcPr>
                <w:p w:rsidR="00EA257C" w:rsidRDefault="00EA257C" w:rsidP="00EA257C">
                  <w:pPr>
                    <w:jc w:val="center"/>
                    <w:rPr>
                      <w:rFonts w:ascii="Times New Roman" w:hAnsi="Times New Roman"/>
                      <w:szCs w:val="16"/>
                    </w:rPr>
                  </w:pPr>
                  <w:r w:rsidRPr="002564D0">
                    <w:rPr>
                      <w:rFonts w:ascii="Times New Roman" w:eastAsia="Times New Roman" w:hAnsi="Times New Roman" w:cs="Times New Roman"/>
                      <w:sz w:val="18"/>
                      <w:szCs w:val="18"/>
                      <w:lang w:eastAsia="en-US"/>
                    </w:rPr>
                    <w:t>Набор для обнаружения антител к вирусу инфекционного бронхита птиц методом ИФА, СК119</w:t>
                  </w:r>
                </w:p>
              </w:tc>
              <w:tc>
                <w:tcPr>
                  <w:tcW w:w="1065"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шт</w:t>
                  </w:r>
                </w:p>
              </w:tc>
              <w:tc>
                <w:tcPr>
                  <w:tcW w:w="759"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796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EA257C" w:rsidRPr="00775BB9" w:rsidRDefault="00EA257C" w:rsidP="00EA257C">
                  <w:pPr>
                    <w:jc w:val="center"/>
                    <w:rPr>
                      <w:rFonts w:ascii="Times New Roman" w:hAnsi="Times New Roman"/>
                      <w:color w:val="000000"/>
                      <w:szCs w:val="16"/>
                    </w:rPr>
                  </w:pPr>
                  <w:r>
                    <w:rPr>
                      <w:rFonts w:ascii="Times New Roman" w:hAnsi="Times New Roman"/>
                      <w:color w:val="000000"/>
                      <w:szCs w:val="16"/>
                    </w:rPr>
                    <w:t>2</w:t>
                  </w:r>
                </w:p>
              </w:tc>
              <w:tc>
                <w:tcPr>
                  <w:tcW w:w="912" w:type="dxa"/>
                  <w:tcBorders>
                    <w:top w:val="single" w:sz="4" w:space="0" w:color="auto"/>
                    <w:left w:val="single" w:sz="4" w:space="0" w:color="auto"/>
                    <w:bottom w:val="single" w:sz="4" w:space="0" w:color="auto"/>
                    <w:right w:val="single" w:sz="4" w:space="0" w:color="auto"/>
                  </w:tcBorders>
                  <w:vAlign w:val="center"/>
                </w:tcPr>
                <w:p w:rsidR="00EA257C" w:rsidRPr="00597959" w:rsidRDefault="00EA257C" w:rsidP="00EA257C">
                  <w:pPr>
                    <w:jc w:val="center"/>
                    <w:rPr>
                      <w:rFonts w:ascii="Times New Roman" w:hAnsi="Times New Roman"/>
                      <w:color w:val="000000"/>
                      <w:szCs w:val="16"/>
                    </w:rPr>
                  </w:pPr>
                </w:p>
              </w:tc>
              <w:tc>
                <w:tcPr>
                  <w:tcW w:w="1065" w:type="dxa"/>
                  <w:tcBorders>
                    <w:top w:val="single" w:sz="4" w:space="0" w:color="auto"/>
                    <w:left w:val="single" w:sz="4" w:space="0" w:color="auto"/>
                    <w:bottom w:val="single" w:sz="4" w:space="0" w:color="auto"/>
                    <w:right w:val="single" w:sz="4" w:space="0" w:color="auto"/>
                  </w:tcBorders>
                  <w:vAlign w:val="center"/>
                </w:tcPr>
                <w:p w:rsidR="00EA257C" w:rsidRPr="00597959" w:rsidRDefault="00EA257C" w:rsidP="00EA257C">
                  <w:pPr>
                    <w:jc w:val="center"/>
                    <w:rPr>
                      <w:rFonts w:ascii="Times New Roman" w:hAnsi="Times New Roman"/>
                      <w:color w:val="000000"/>
                      <w:szCs w:val="16"/>
                    </w:rPr>
                  </w:pPr>
                </w:p>
              </w:tc>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p>
              </w:tc>
            </w:tr>
            <w:tr w:rsidR="00EA257C" w:rsidTr="00EA257C">
              <w:tc>
                <w:tcPr>
                  <w:tcW w:w="3975" w:type="dxa"/>
                  <w:gridSpan w:val="2"/>
                  <w:tcBorders>
                    <w:top w:val="single" w:sz="4" w:space="0" w:color="000000"/>
                    <w:left w:val="single" w:sz="4" w:space="0" w:color="000000"/>
                    <w:bottom w:val="single" w:sz="4" w:space="0" w:color="000000"/>
                    <w:right w:val="single" w:sz="5" w:space="0" w:color="auto"/>
                  </w:tcBorders>
                  <w:shd w:val="clear" w:color="auto" w:fill="auto"/>
                </w:tcPr>
                <w:p w:rsidR="00EA257C" w:rsidRDefault="00EA257C" w:rsidP="00EA257C">
                  <w:pPr>
                    <w:jc w:val="center"/>
                    <w:rPr>
                      <w:rFonts w:ascii="Times New Roman" w:hAnsi="Times New Roman"/>
                      <w:szCs w:val="16"/>
                    </w:rPr>
                  </w:pPr>
                  <w:r>
                    <w:rPr>
                      <w:rFonts w:ascii="Times New Roman" w:eastAsia="Times New Roman" w:hAnsi="Times New Roman" w:cs="Times New Roman"/>
                      <w:sz w:val="18"/>
                      <w:szCs w:val="18"/>
                      <w:lang w:eastAsia="en-US"/>
                    </w:rPr>
                    <w:t>Набор для обнаружения антител к вирусу инфекционной анемии птиц методом ИФА, СК126</w:t>
                  </w:r>
                </w:p>
              </w:tc>
              <w:tc>
                <w:tcPr>
                  <w:tcW w:w="1065"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шт</w:t>
                  </w:r>
                </w:p>
              </w:tc>
              <w:tc>
                <w:tcPr>
                  <w:tcW w:w="759"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796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EA257C" w:rsidRPr="00775BB9" w:rsidRDefault="00EA257C" w:rsidP="00EA257C">
                  <w:pPr>
                    <w:jc w:val="center"/>
                    <w:rPr>
                      <w:rFonts w:ascii="Times New Roman" w:hAnsi="Times New Roman"/>
                      <w:color w:val="000000"/>
                      <w:szCs w:val="16"/>
                    </w:rPr>
                  </w:pPr>
                  <w:r>
                    <w:rPr>
                      <w:rFonts w:ascii="Times New Roman" w:hAnsi="Times New Roman"/>
                      <w:color w:val="000000"/>
                      <w:szCs w:val="16"/>
                    </w:rPr>
                    <w:t>2</w:t>
                  </w:r>
                </w:p>
              </w:tc>
              <w:tc>
                <w:tcPr>
                  <w:tcW w:w="912"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Pr="00597959" w:rsidRDefault="00EA257C" w:rsidP="00EA257C">
                  <w:pPr>
                    <w:jc w:val="center"/>
                    <w:rPr>
                      <w:rFonts w:ascii="Times New Roman" w:hAnsi="Times New Roman"/>
                      <w:color w:val="000000"/>
                      <w:szCs w:val="16"/>
                    </w:rPr>
                  </w:pPr>
                </w:p>
              </w:tc>
              <w:tc>
                <w:tcPr>
                  <w:tcW w:w="1065"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Pr="00597959" w:rsidRDefault="00EA257C" w:rsidP="00EA257C">
                  <w:pPr>
                    <w:jc w:val="center"/>
                    <w:rPr>
                      <w:rFonts w:ascii="Times New Roman" w:hAnsi="Times New Roman"/>
                      <w:color w:val="000000"/>
                      <w:szCs w:val="16"/>
                    </w:rPr>
                  </w:pPr>
                </w:p>
              </w:tc>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p>
              </w:tc>
            </w:tr>
            <w:tr w:rsidR="00EA257C" w:rsidTr="00EA257C">
              <w:tc>
                <w:tcPr>
                  <w:tcW w:w="3975" w:type="dxa"/>
                  <w:gridSpan w:val="2"/>
                  <w:tcBorders>
                    <w:top w:val="single" w:sz="4" w:space="0" w:color="000000"/>
                    <w:left w:val="single" w:sz="4" w:space="0" w:color="000000"/>
                    <w:bottom w:val="single" w:sz="4" w:space="0" w:color="000000"/>
                    <w:right w:val="single" w:sz="5" w:space="0" w:color="auto"/>
                  </w:tcBorders>
                  <w:shd w:val="clear" w:color="auto" w:fill="auto"/>
                </w:tcPr>
                <w:p w:rsidR="00EA257C" w:rsidRDefault="00EA257C" w:rsidP="00EA257C">
                  <w:pPr>
                    <w:jc w:val="center"/>
                    <w:rPr>
                      <w:rFonts w:ascii="Times New Roman" w:hAnsi="Times New Roman"/>
                      <w:szCs w:val="16"/>
                    </w:rPr>
                  </w:pPr>
                  <w:r w:rsidRPr="002564D0">
                    <w:rPr>
                      <w:rFonts w:ascii="Times New Roman" w:eastAsia="Times New Roman" w:hAnsi="Times New Roman" w:cs="Times New Roman"/>
                      <w:sz w:val="18"/>
                      <w:szCs w:val="18"/>
                      <w:lang w:eastAsia="en-US"/>
                    </w:rPr>
                    <w:t xml:space="preserve">Набор для обнаружения антител к возбудителю </w:t>
                  </w:r>
                  <w:proofErr w:type="spellStart"/>
                  <w:r w:rsidRPr="002564D0">
                    <w:rPr>
                      <w:rFonts w:ascii="Times New Roman" w:eastAsia="Times New Roman" w:hAnsi="Times New Roman" w:cs="Times New Roman"/>
                      <w:sz w:val="18"/>
                      <w:szCs w:val="18"/>
                      <w:lang w:eastAsia="en-US"/>
                    </w:rPr>
                    <w:t>Mycoplasma</w:t>
                  </w:r>
                  <w:proofErr w:type="spellEnd"/>
                  <w:r w:rsidRPr="002564D0">
                    <w:rPr>
                      <w:rFonts w:ascii="Times New Roman" w:eastAsia="Times New Roman" w:hAnsi="Times New Roman" w:cs="Times New Roman"/>
                      <w:sz w:val="18"/>
                      <w:szCs w:val="18"/>
                      <w:lang w:eastAsia="en-US"/>
                    </w:rPr>
                    <w:t xml:space="preserve"> </w:t>
                  </w:r>
                  <w:proofErr w:type="spellStart"/>
                  <w:r w:rsidRPr="002564D0">
                    <w:rPr>
                      <w:rFonts w:ascii="Times New Roman" w:eastAsia="Times New Roman" w:hAnsi="Times New Roman" w:cs="Times New Roman"/>
                      <w:sz w:val="18"/>
                      <w:szCs w:val="18"/>
                      <w:lang w:eastAsia="en-US"/>
                    </w:rPr>
                    <w:t>synoviae</w:t>
                  </w:r>
                  <w:proofErr w:type="spellEnd"/>
                  <w:r w:rsidRPr="002564D0">
                    <w:rPr>
                      <w:rFonts w:ascii="Times New Roman" w:eastAsia="Times New Roman" w:hAnsi="Times New Roman" w:cs="Times New Roman"/>
                      <w:sz w:val="18"/>
                      <w:szCs w:val="18"/>
                      <w:lang w:eastAsia="en-US"/>
                    </w:rPr>
                    <w:t xml:space="preserve"> методом ИФА, СК115</w:t>
                  </w:r>
                </w:p>
              </w:tc>
              <w:tc>
                <w:tcPr>
                  <w:tcW w:w="1065"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шт</w:t>
                  </w:r>
                </w:p>
              </w:tc>
              <w:tc>
                <w:tcPr>
                  <w:tcW w:w="759"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796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EA257C" w:rsidRPr="00775BB9" w:rsidRDefault="00EA257C" w:rsidP="00EA257C">
                  <w:pPr>
                    <w:jc w:val="center"/>
                    <w:rPr>
                      <w:rFonts w:ascii="Times New Roman" w:hAnsi="Times New Roman"/>
                      <w:color w:val="000000"/>
                      <w:szCs w:val="16"/>
                    </w:rPr>
                  </w:pPr>
                  <w:r>
                    <w:rPr>
                      <w:rFonts w:ascii="Times New Roman" w:hAnsi="Times New Roman"/>
                      <w:color w:val="000000"/>
                      <w:szCs w:val="16"/>
                    </w:rPr>
                    <w:t>2</w:t>
                  </w:r>
                </w:p>
              </w:tc>
              <w:tc>
                <w:tcPr>
                  <w:tcW w:w="912"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Pr="00597959" w:rsidRDefault="00EA257C" w:rsidP="00EA257C">
                  <w:pPr>
                    <w:jc w:val="center"/>
                    <w:rPr>
                      <w:rFonts w:ascii="Times New Roman" w:hAnsi="Times New Roman"/>
                      <w:color w:val="000000"/>
                      <w:szCs w:val="16"/>
                    </w:rPr>
                  </w:pPr>
                </w:p>
              </w:tc>
              <w:tc>
                <w:tcPr>
                  <w:tcW w:w="1065"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Pr="00597959" w:rsidRDefault="00EA257C" w:rsidP="00EA257C">
                  <w:pPr>
                    <w:jc w:val="center"/>
                    <w:rPr>
                      <w:rFonts w:ascii="Times New Roman" w:hAnsi="Times New Roman"/>
                      <w:color w:val="000000"/>
                      <w:szCs w:val="16"/>
                    </w:rPr>
                  </w:pPr>
                </w:p>
              </w:tc>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p>
              </w:tc>
            </w:tr>
            <w:tr w:rsidR="00EA257C" w:rsidTr="00EA257C">
              <w:tc>
                <w:tcPr>
                  <w:tcW w:w="3975" w:type="dxa"/>
                  <w:gridSpan w:val="2"/>
                  <w:tcBorders>
                    <w:top w:val="single" w:sz="4" w:space="0" w:color="000000"/>
                    <w:left w:val="single" w:sz="4" w:space="0" w:color="000000"/>
                    <w:bottom w:val="single" w:sz="4" w:space="0" w:color="000000"/>
                    <w:right w:val="single" w:sz="5" w:space="0" w:color="auto"/>
                  </w:tcBorders>
                  <w:shd w:val="clear" w:color="auto" w:fill="auto"/>
                </w:tcPr>
                <w:p w:rsidR="00EA257C" w:rsidRDefault="00EA257C" w:rsidP="00EA257C">
                  <w:pPr>
                    <w:jc w:val="center"/>
                    <w:rPr>
                      <w:rFonts w:ascii="Times New Roman" w:hAnsi="Times New Roman"/>
                      <w:szCs w:val="16"/>
                    </w:rPr>
                  </w:pPr>
                  <w:r w:rsidRPr="002564D0">
                    <w:rPr>
                      <w:rFonts w:ascii="Times New Roman" w:eastAsia="Times New Roman" w:hAnsi="Times New Roman" w:cs="Times New Roman"/>
                      <w:sz w:val="18"/>
                      <w:szCs w:val="18"/>
                      <w:lang w:eastAsia="en-US"/>
                    </w:rPr>
                    <w:t xml:space="preserve">Набор для обнаружения антител к </w:t>
                  </w:r>
                  <w:proofErr w:type="spellStart"/>
                  <w:r w:rsidRPr="002564D0">
                    <w:rPr>
                      <w:rFonts w:ascii="Times New Roman" w:eastAsia="Times New Roman" w:hAnsi="Times New Roman" w:cs="Times New Roman"/>
                      <w:sz w:val="18"/>
                      <w:szCs w:val="18"/>
                      <w:lang w:eastAsia="en-US"/>
                    </w:rPr>
                    <w:t>Mycoplasma</w:t>
                  </w:r>
                  <w:proofErr w:type="spellEnd"/>
                  <w:r w:rsidRPr="002564D0">
                    <w:rPr>
                      <w:rFonts w:ascii="Times New Roman" w:eastAsia="Times New Roman" w:hAnsi="Times New Roman" w:cs="Times New Roman"/>
                      <w:sz w:val="18"/>
                      <w:szCs w:val="18"/>
                      <w:lang w:eastAsia="en-US"/>
                    </w:rPr>
                    <w:t xml:space="preserve"> </w:t>
                  </w:r>
                  <w:proofErr w:type="spellStart"/>
                  <w:r w:rsidRPr="002564D0">
                    <w:rPr>
                      <w:rFonts w:ascii="Times New Roman" w:eastAsia="Times New Roman" w:hAnsi="Times New Roman" w:cs="Times New Roman"/>
                      <w:sz w:val="18"/>
                      <w:szCs w:val="18"/>
                      <w:lang w:eastAsia="en-US"/>
                    </w:rPr>
                    <w:t>gallisepticum</w:t>
                  </w:r>
                  <w:proofErr w:type="spellEnd"/>
                  <w:r w:rsidRPr="002564D0">
                    <w:rPr>
                      <w:rFonts w:ascii="Times New Roman" w:eastAsia="Times New Roman" w:hAnsi="Times New Roman" w:cs="Times New Roman"/>
                      <w:sz w:val="18"/>
                      <w:szCs w:val="18"/>
                      <w:lang w:eastAsia="en-US"/>
                    </w:rPr>
                    <w:t xml:space="preserve"> методом ИФА, СК114</w:t>
                  </w:r>
                </w:p>
              </w:tc>
              <w:tc>
                <w:tcPr>
                  <w:tcW w:w="1065"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шт</w:t>
                  </w:r>
                </w:p>
              </w:tc>
              <w:tc>
                <w:tcPr>
                  <w:tcW w:w="759"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796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EA257C" w:rsidRPr="00775BB9" w:rsidRDefault="00EA257C" w:rsidP="00EA257C">
                  <w:pPr>
                    <w:jc w:val="center"/>
                    <w:rPr>
                      <w:rFonts w:ascii="Times New Roman" w:hAnsi="Times New Roman"/>
                      <w:color w:val="000000"/>
                      <w:szCs w:val="16"/>
                    </w:rPr>
                  </w:pPr>
                  <w:r>
                    <w:rPr>
                      <w:rFonts w:ascii="Times New Roman" w:hAnsi="Times New Roman"/>
                      <w:color w:val="000000"/>
                      <w:szCs w:val="16"/>
                    </w:rPr>
                    <w:t>2</w:t>
                  </w:r>
                </w:p>
              </w:tc>
              <w:tc>
                <w:tcPr>
                  <w:tcW w:w="912"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Pr="00597959" w:rsidRDefault="00EA257C" w:rsidP="00EA257C">
                  <w:pPr>
                    <w:jc w:val="center"/>
                    <w:rPr>
                      <w:rFonts w:ascii="Times New Roman" w:hAnsi="Times New Roman"/>
                      <w:color w:val="000000"/>
                      <w:szCs w:val="16"/>
                    </w:rPr>
                  </w:pPr>
                </w:p>
              </w:tc>
              <w:tc>
                <w:tcPr>
                  <w:tcW w:w="1065"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Pr="00597959" w:rsidRDefault="00EA257C" w:rsidP="00EA257C">
                  <w:pPr>
                    <w:jc w:val="center"/>
                    <w:rPr>
                      <w:rFonts w:ascii="Times New Roman" w:hAnsi="Times New Roman"/>
                      <w:color w:val="000000"/>
                      <w:szCs w:val="16"/>
                    </w:rPr>
                  </w:pPr>
                </w:p>
              </w:tc>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p>
              </w:tc>
            </w:tr>
            <w:tr w:rsidR="00EA257C" w:rsidTr="00EA257C">
              <w:tc>
                <w:tcPr>
                  <w:tcW w:w="3975" w:type="dxa"/>
                  <w:gridSpan w:val="2"/>
                  <w:tcBorders>
                    <w:top w:val="single" w:sz="4" w:space="0" w:color="000000"/>
                    <w:left w:val="single" w:sz="4" w:space="0" w:color="000000"/>
                    <w:bottom w:val="single" w:sz="4" w:space="0" w:color="000000"/>
                    <w:right w:val="single" w:sz="5" w:space="0" w:color="auto"/>
                  </w:tcBorders>
                  <w:shd w:val="clear" w:color="auto" w:fill="auto"/>
                </w:tcPr>
                <w:p w:rsidR="00EA257C" w:rsidRDefault="00EA257C" w:rsidP="00EA257C">
                  <w:pPr>
                    <w:jc w:val="center"/>
                    <w:rPr>
                      <w:rFonts w:ascii="Times New Roman" w:hAnsi="Times New Roman"/>
                      <w:szCs w:val="16"/>
                    </w:rPr>
                  </w:pPr>
                  <w:r w:rsidRPr="002564D0">
                    <w:rPr>
                      <w:rFonts w:ascii="Times New Roman" w:eastAsia="Times New Roman" w:hAnsi="Times New Roman" w:cs="Times New Roman"/>
                      <w:sz w:val="18"/>
                      <w:szCs w:val="18"/>
                      <w:lang w:eastAsia="en-US"/>
                    </w:rPr>
                    <w:t xml:space="preserve">Набор для обнаружения антител к </w:t>
                  </w:r>
                  <w:proofErr w:type="spellStart"/>
                  <w:r w:rsidRPr="002564D0">
                    <w:rPr>
                      <w:rFonts w:ascii="Times New Roman" w:eastAsia="Times New Roman" w:hAnsi="Times New Roman" w:cs="Times New Roman"/>
                      <w:sz w:val="18"/>
                      <w:szCs w:val="18"/>
                      <w:lang w:eastAsia="en-US"/>
                    </w:rPr>
                    <w:t>Ornithobacterium</w:t>
                  </w:r>
                  <w:proofErr w:type="spellEnd"/>
                  <w:r w:rsidRPr="002564D0">
                    <w:rPr>
                      <w:rFonts w:ascii="Times New Roman" w:eastAsia="Times New Roman" w:hAnsi="Times New Roman" w:cs="Times New Roman"/>
                      <w:sz w:val="18"/>
                      <w:szCs w:val="18"/>
                      <w:lang w:eastAsia="en-US"/>
                    </w:rPr>
                    <w:t xml:space="preserve"> </w:t>
                  </w:r>
                  <w:proofErr w:type="spellStart"/>
                  <w:r w:rsidRPr="002564D0">
                    <w:rPr>
                      <w:rFonts w:ascii="Times New Roman" w:eastAsia="Times New Roman" w:hAnsi="Times New Roman" w:cs="Times New Roman"/>
                      <w:sz w:val="18"/>
                      <w:szCs w:val="18"/>
                      <w:lang w:eastAsia="en-US"/>
                    </w:rPr>
                    <w:t>rhinotracheale</w:t>
                  </w:r>
                  <w:proofErr w:type="spellEnd"/>
                  <w:r w:rsidRPr="002564D0">
                    <w:rPr>
                      <w:rFonts w:ascii="Times New Roman" w:eastAsia="Times New Roman" w:hAnsi="Times New Roman" w:cs="Times New Roman"/>
                      <w:sz w:val="18"/>
                      <w:szCs w:val="18"/>
                      <w:lang w:eastAsia="en-US"/>
                    </w:rPr>
                    <w:t xml:space="preserve"> методом ИФА, СК108</w:t>
                  </w:r>
                </w:p>
              </w:tc>
              <w:tc>
                <w:tcPr>
                  <w:tcW w:w="1065"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шт</w:t>
                  </w:r>
                </w:p>
              </w:tc>
              <w:tc>
                <w:tcPr>
                  <w:tcW w:w="759"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796</w:t>
                  </w:r>
                </w:p>
              </w:tc>
              <w:tc>
                <w:tcPr>
                  <w:tcW w:w="913" w:type="dxa"/>
                  <w:tcBorders>
                    <w:top w:val="single" w:sz="4" w:space="0" w:color="auto"/>
                    <w:left w:val="single" w:sz="4" w:space="0" w:color="auto"/>
                    <w:bottom w:val="single" w:sz="4" w:space="0" w:color="auto"/>
                    <w:right w:val="single" w:sz="4" w:space="0" w:color="auto"/>
                  </w:tcBorders>
                  <w:shd w:val="clear" w:color="auto" w:fill="auto"/>
                  <w:vAlign w:val="center"/>
                </w:tcPr>
                <w:p w:rsidR="00EA257C" w:rsidRPr="00801AE1" w:rsidRDefault="00EA257C" w:rsidP="00EA257C">
                  <w:pPr>
                    <w:jc w:val="center"/>
                    <w:rPr>
                      <w:rFonts w:ascii="Times New Roman" w:hAnsi="Times New Roman"/>
                      <w:color w:val="000000"/>
                      <w:szCs w:val="16"/>
                    </w:rPr>
                  </w:pPr>
                  <w:r>
                    <w:rPr>
                      <w:rFonts w:ascii="Times New Roman" w:hAnsi="Times New Roman"/>
                      <w:color w:val="000000"/>
                      <w:szCs w:val="16"/>
                    </w:rPr>
                    <w:t>2</w:t>
                  </w:r>
                </w:p>
              </w:tc>
              <w:tc>
                <w:tcPr>
                  <w:tcW w:w="912"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Pr="00597959" w:rsidRDefault="00EA257C" w:rsidP="00EA257C">
                  <w:pPr>
                    <w:jc w:val="center"/>
                    <w:rPr>
                      <w:rFonts w:ascii="Times New Roman" w:hAnsi="Times New Roman"/>
                      <w:color w:val="000000"/>
                      <w:szCs w:val="16"/>
                    </w:rPr>
                  </w:pPr>
                </w:p>
              </w:tc>
              <w:tc>
                <w:tcPr>
                  <w:tcW w:w="1065"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Pr="00597959" w:rsidRDefault="00EA257C" w:rsidP="00EA257C">
                  <w:pPr>
                    <w:jc w:val="center"/>
                    <w:rPr>
                      <w:rFonts w:ascii="Times New Roman" w:hAnsi="Times New Roman"/>
                      <w:color w:val="000000"/>
                      <w:szCs w:val="16"/>
                    </w:rPr>
                  </w:pPr>
                </w:p>
              </w:tc>
              <w:tc>
                <w:tcPr>
                  <w:tcW w:w="814"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p>
              </w:tc>
            </w:tr>
            <w:tr w:rsidR="00EA257C" w:rsidTr="00EA257C">
              <w:tc>
                <w:tcPr>
                  <w:tcW w:w="3502"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Итого</w:t>
                  </w:r>
                </w:p>
              </w:tc>
              <w:tc>
                <w:tcPr>
                  <w:tcW w:w="473"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p>
              </w:tc>
              <w:tc>
                <w:tcPr>
                  <w:tcW w:w="1065"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шт</w:t>
                  </w:r>
                </w:p>
              </w:tc>
              <w:tc>
                <w:tcPr>
                  <w:tcW w:w="759"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796</w:t>
                  </w:r>
                </w:p>
              </w:tc>
              <w:tc>
                <w:tcPr>
                  <w:tcW w:w="913"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Pr="006D7200" w:rsidRDefault="00EA257C" w:rsidP="00EA257C">
                  <w:pPr>
                    <w:jc w:val="center"/>
                    <w:rPr>
                      <w:rFonts w:ascii="Times New Roman" w:hAnsi="Times New Roman"/>
                      <w:szCs w:val="16"/>
                    </w:rPr>
                  </w:pPr>
                </w:p>
              </w:tc>
              <w:tc>
                <w:tcPr>
                  <w:tcW w:w="912" w:type="dxa"/>
                  <w:tcBorders>
                    <w:top w:val="singl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r>
                    <w:rPr>
                      <w:rFonts w:ascii="Times New Roman" w:hAnsi="Times New Roman"/>
                      <w:szCs w:val="16"/>
                    </w:rPr>
                    <w:t>*</w:t>
                  </w:r>
                </w:p>
              </w:tc>
              <w:tc>
                <w:tcPr>
                  <w:tcW w:w="1065" w:type="dxa"/>
                  <w:tcBorders>
                    <w:top w:val="non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p>
              </w:tc>
              <w:tc>
                <w:tcPr>
                  <w:tcW w:w="814" w:type="dxa"/>
                  <w:tcBorders>
                    <w:top w:val="none" w:sz="5" w:space="0" w:color="auto"/>
                    <w:left w:val="single" w:sz="5" w:space="0" w:color="auto"/>
                    <w:bottom w:val="single" w:sz="5" w:space="0" w:color="auto"/>
                    <w:right w:val="single" w:sz="5" w:space="0" w:color="auto"/>
                  </w:tcBorders>
                  <w:shd w:val="clear" w:color="FFFFFF" w:fill="auto"/>
                  <w:vAlign w:val="center"/>
                </w:tcPr>
                <w:p w:rsidR="00EA257C" w:rsidRDefault="00EA257C" w:rsidP="00EA257C">
                  <w:pPr>
                    <w:jc w:val="center"/>
                    <w:rPr>
                      <w:rFonts w:ascii="Times New Roman" w:hAnsi="Times New Roman"/>
                      <w:szCs w:val="16"/>
                    </w:rPr>
                  </w:pPr>
                </w:p>
              </w:tc>
            </w:tr>
            <w:tr w:rsidR="00EA257C" w:rsidTr="00EA257C">
              <w:tc>
                <w:tcPr>
                  <w:tcW w:w="9503" w:type="dxa"/>
                  <w:gridSpan w:val="8"/>
                  <w:tcBorders>
                    <w:top w:val="single" w:sz="5" w:space="0" w:color="auto"/>
                    <w:left w:val="single" w:sz="5" w:space="0" w:color="auto"/>
                    <w:right w:val="single" w:sz="5" w:space="0" w:color="auto"/>
                  </w:tcBorders>
                  <w:shd w:val="clear" w:color="FFFFFF" w:fill="auto"/>
                  <w:vAlign w:val="center"/>
                </w:tcPr>
                <w:p w:rsidR="00EA257C" w:rsidRDefault="00EA257C" w:rsidP="00EA257C">
                  <w:pPr>
                    <w:jc w:val="both"/>
                    <w:rPr>
                      <w:rFonts w:ascii="Times New Roman" w:hAnsi="Times New Roman"/>
                      <w:sz w:val="20"/>
                      <w:szCs w:val="20"/>
                    </w:rPr>
                  </w:pPr>
                  <w:r>
                    <w:rPr>
                      <w:rFonts w:ascii="Times New Roman" w:hAnsi="Times New Roman"/>
                      <w:sz w:val="20"/>
                      <w:szCs w:val="20"/>
                    </w:rPr>
                    <w:t xml:space="preserve">Характеристика наборов: состав каждого набора должен содержать: планшет – 5 штук с соответствующим для каждой из перечисленной болезни антигеном; коньюгат-0,1%,специфичный для каждого перечисленного заболевания; таблетки субстрата – 10 штук; субстратный буфер – 1 флакон объёмом 55 мл; стоп-раствор-1 флакон объёмом 55 мл; растворитель для образцов -1 флакон объёмом 180 мл; моющий буфер-2 пакета; позитивный контроль-1 флакон объёмом 3 мл, специфичный для каждого из перечисленных заболеваний; негативный контроль- 1 флакон объёмом 3мл. Товар должен быть поставлен с приложением оригиналов документов, подтверждающих качество товара (паспортов или сертификатов). Поставщик гарантирует, что </w:t>
                  </w:r>
                  <w:r>
                    <w:rPr>
                      <w:rFonts w:ascii="Times New Roman" w:hAnsi="Times New Roman"/>
                      <w:sz w:val="20"/>
                      <w:szCs w:val="20"/>
                    </w:rPr>
                    <w:lastRenderedPageBreak/>
                    <w:t>поставляемый по настоящему договору товар является новым и в эксплуатации ранее не был. Цена за единицу товара не может быть выше, чем указана в технической части извещения.</w:t>
                  </w:r>
                  <w:r>
                    <w:rPr>
                      <w:rFonts w:ascii="Times New Roman" w:hAnsi="Times New Roman"/>
                      <w:sz w:val="20"/>
                      <w:szCs w:val="20"/>
                    </w:rPr>
                    <w:br/>
                    <w:t>Участник закупки должен указать в заявке предлагаемый им к поставке конкретный товар (наименование, товарный знак (при наличии), конкретные показатели (характеристики) товара (значение каждого показателя, указанного Заказчиком в настоящем пункте), страну-производителя. При описании товара и его показателей (характеристик) не допускается использование участником закупки словосочетаний, не позволяющих однозначно определить предлагаемый к поставке товар, а именно: "или эквивалент", а также "не более", "не менее", "от", "до" (за исключением случая, когда диапазонное описание показателя используется самим производителем товара, что должно быть подтверждено представляемой в составе заявки инструкцией или другим документом от производителя товара).</w:t>
                  </w:r>
                </w:p>
              </w:tc>
            </w:tr>
          </w:tbl>
          <w:p w:rsidR="005376D7" w:rsidRPr="005376D7" w:rsidRDefault="005376D7" w:rsidP="005376D7">
            <w:pPr>
              <w:spacing w:after="0" w:line="240" w:lineRule="auto"/>
              <w:jc w:val="both"/>
              <w:rPr>
                <w:rFonts w:ascii="Times New Roman" w:eastAsia="Times New Roman" w:hAnsi="Times New Roman" w:cs="Times New Roman"/>
                <w:sz w:val="24"/>
                <w:szCs w:val="24"/>
                <w:lang w:eastAsia="en-US" w:bidi="he-IL"/>
              </w:rPr>
            </w:pPr>
          </w:p>
        </w:tc>
      </w:tr>
      <w:tr w:rsidR="005376D7" w:rsidRPr="005376D7" w:rsidTr="009D3A1B">
        <w:trPr>
          <w:trHeight w:val="227"/>
        </w:trPr>
        <w:tc>
          <w:tcPr>
            <w:tcW w:w="733" w:type="dxa"/>
          </w:tcPr>
          <w:p w:rsidR="005376D7" w:rsidRPr="005376D7" w:rsidRDefault="005376D7" w:rsidP="009D3A1B">
            <w:pPr>
              <w:numPr>
                <w:ilvl w:val="0"/>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15" w:type="dxa"/>
            <w:gridSpan w:val="2"/>
          </w:tcPr>
          <w:p w:rsidR="005376D7" w:rsidRPr="005376D7" w:rsidRDefault="005376D7" w:rsidP="005376D7">
            <w:pPr>
              <w:spacing w:after="0" w:line="240" w:lineRule="auto"/>
              <w:jc w:val="center"/>
              <w:rPr>
                <w:rFonts w:ascii="Times New Roman" w:eastAsia="Times New Roman" w:hAnsi="Times New Roman" w:cs="Times New Roman"/>
                <w:b/>
                <w:sz w:val="20"/>
                <w:szCs w:val="20"/>
                <w:lang w:eastAsia="en-US" w:bidi="he-IL"/>
              </w:rPr>
            </w:pPr>
            <w:r w:rsidRPr="005376D7">
              <w:rPr>
                <w:rFonts w:ascii="Times New Roman" w:eastAsia="Times New Roman" w:hAnsi="Times New Roman" w:cs="Times New Roman"/>
                <w:b/>
                <w:bCs/>
                <w:sz w:val="20"/>
                <w:szCs w:val="20"/>
                <w:lang w:eastAsia="en-US"/>
              </w:rPr>
              <w:t>Сведения о цене предложенной Участником</w:t>
            </w:r>
          </w:p>
        </w:tc>
      </w:tr>
      <w:tr w:rsidR="005376D7" w:rsidRPr="005376D7" w:rsidTr="009D3A1B">
        <w:trPr>
          <w:trHeight w:val="227"/>
        </w:trPr>
        <w:tc>
          <w:tcPr>
            <w:tcW w:w="733" w:type="dxa"/>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Валюта:</w:t>
            </w:r>
          </w:p>
        </w:tc>
        <w:tc>
          <w:tcPr>
            <w:tcW w:w="3945" w:type="dxa"/>
          </w:tcPr>
          <w:p w:rsidR="005376D7" w:rsidRPr="005376D7" w:rsidRDefault="005376D7" w:rsidP="005376D7">
            <w:pPr>
              <w:spacing w:after="0" w:line="240" w:lineRule="auto"/>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 xml:space="preserve"> </w:t>
            </w:r>
          </w:p>
        </w:tc>
      </w:tr>
      <w:tr w:rsidR="005376D7" w:rsidRPr="005376D7" w:rsidTr="009D3A1B">
        <w:trPr>
          <w:trHeight w:val="227"/>
        </w:trPr>
        <w:tc>
          <w:tcPr>
            <w:tcW w:w="733" w:type="dxa"/>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jc w:val="both"/>
              <w:rPr>
                <w:rFonts w:ascii="Times New Roman" w:eastAsia="Times New Roman" w:hAnsi="Times New Roman" w:cs="Times New Roman"/>
                <w:b/>
                <w:bCs/>
                <w:sz w:val="20"/>
                <w:szCs w:val="20"/>
                <w:lang w:eastAsia="en-US"/>
              </w:rPr>
            </w:pPr>
            <w:r w:rsidRPr="005376D7">
              <w:rPr>
                <w:rFonts w:ascii="Times New Roman" w:eastAsia="Times New Roman" w:hAnsi="Times New Roman" w:cs="Times New Roman"/>
                <w:b/>
                <w:bCs/>
                <w:sz w:val="20"/>
                <w:szCs w:val="20"/>
                <w:lang w:eastAsia="en-US"/>
              </w:rPr>
              <w:t>Сумма договора, предложенная Участником закупки с учетом всех налогов и сборов, в том числе НДС, доставки и т.п.</w:t>
            </w:r>
          </w:p>
        </w:tc>
        <w:tc>
          <w:tcPr>
            <w:tcW w:w="3945" w:type="dxa"/>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 xml:space="preserve"> </w:t>
            </w:r>
          </w:p>
        </w:tc>
      </w:tr>
      <w:tr w:rsidR="005376D7" w:rsidRPr="005376D7" w:rsidTr="009D3A1B">
        <w:trPr>
          <w:trHeight w:val="227"/>
        </w:trPr>
        <w:tc>
          <w:tcPr>
            <w:tcW w:w="733" w:type="dxa"/>
          </w:tcPr>
          <w:p w:rsidR="005376D7" w:rsidRPr="005376D7" w:rsidRDefault="005376D7" w:rsidP="009D3A1B">
            <w:pPr>
              <w:numPr>
                <w:ilvl w:val="1"/>
                <w:numId w:val="1"/>
              </w:numPr>
              <w:autoSpaceDE w:val="0"/>
              <w:autoSpaceDN w:val="0"/>
              <w:adjustRightInd w:val="0"/>
              <w:spacing w:after="0" w:line="240" w:lineRule="auto"/>
              <w:ind w:left="0" w:firstLine="0"/>
              <w:contextualSpacing/>
              <w:rPr>
                <w:rFonts w:ascii="Times New Roman" w:eastAsia="Times New Roman" w:hAnsi="Times New Roman" w:cs="Times New Roman"/>
                <w:bCs/>
                <w:color w:val="000000"/>
                <w:sz w:val="20"/>
                <w:szCs w:val="20"/>
                <w:lang w:eastAsia="en-US"/>
              </w:rPr>
            </w:pPr>
            <w:r w:rsidRPr="005376D7">
              <w:rPr>
                <w:rFonts w:ascii="Times New Roman" w:eastAsia="Times New Roman" w:hAnsi="Times New Roman" w:cs="Times New Roman"/>
                <w:bCs/>
                <w:color w:val="000000"/>
                <w:sz w:val="20"/>
                <w:szCs w:val="20"/>
                <w:lang w:eastAsia="en-US"/>
              </w:rPr>
              <w:t xml:space="preserve"> </w:t>
            </w:r>
          </w:p>
        </w:tc>
        <w:tc>
          <w:tcPr>
            <w:tcW w:w="5670" w:type="dxa"/>
          </w:tcPr>
          <w:p w:rsidR="005376D7" w:rsidRPr="005376D7" w:rsidRDefault="005376D7" w:rsidP="005376D7">
            <w:pPr>
              <w:spacing w:after="0" w:line="240" w:lineRule="auto"/>
              <w:rPr>
                <w:rFonts w:ascii="Times New Roman" w:eastAsia="Times New Roman" w:hAnsi="Times New Roman" w:cs="Times New Roman"/>
                <w:b/>
                <w:bCs/>
                <w:sz w:val="20"/>
                <w:szCs w:val="20"/>
                <w:lang w:eastAsia="en-US"/>
              </w:rPr>
            </w:pPr>
            <w:r w:rsidRPr="005376D7">
              <w:rPr>
                <w:rFonts w:ascii="Times New Roman" w:eastAsia="Times New Roman" w:hAnsi="Times New Roman" w:cs="Times New Roman"/>
                <w:b/>
                <w:bCs/>
                <w:color w:val="000000"/>
                <w:spacing w:val="-4"/>
                <w:sz w:val="20"/>
                <w:szCs w:val="20"/>
                <w:lang w:eastAsia="en-US"/>
              </w:rPr>
              <w:t xml:space="preserve">Сумма НДС: </w:t>
            </w:r>
          </w:p>
        </w:tc>
        <w:tc>
          <w:tcPr>
            <w:tcW w:w="3945" w:type="dxa"/>
          </w:tcPr>
          <w:p w:rsidR="005376D7" w:rsidRPr="005376D7" w:rsidRDefault="005376D7" w:rsidP="005376D7">
            <w:pPr>
              <w:spacing w:after="0" w:line="240" w:lineRule="auto"/>
              <w:jc w:val="both"/>
              <w:rPr>
                <w:rFonts w:ascii="Times New Roman" w:eastAsia="Times New Roman" w:hAnsi="Times New Roman" w:cs="Times New Roman"/>
                <w:bCs/>
                <w:color w:val="000000"/>
                <w:spacing w:val="-4"/>
                <w:sz w:val="20"/>
                <w:szCs w:val="20"/>
                <w:lang w:eastAsia="en-US"/>
              </w:rPr>
            </w:pPr>
            <w:r w:rsidRPr="005376D7">
              <w:rPr>
                <w:rFonts w:ascii="Times New Roman" w:eastAsia="Times New Roman" w:hAnsi="Times New Roman" w:cs="Times New Roman"/>
                <w:bCs/>
                <w:color w:val="000000"/>
                <w:spacing w:val="-4"/>
                <w:sz w:val="20"/>
                <w:szCs w:val="20"/>
                <w:lang w:eastAsia="en-US"/>
              </w:rPr>
              <w:t xml:space="preserve"> </w:t>
            </w:r>
          </w:p>
        </w:tc>
      </w:tr>
      <w:tr w:rsidR="005376D7" w:rsidRPr="005376D7" w:rsidTr="009D3A1B">
        <w:trPr>
          <w:trHeight w:val="227"/>
        </w:trPr>
        <w:tc>
          <w:tcPr>
            <w:tcW w:w="733" w:type="dxa"/>
            <w:vMerge w:val="restart"/>
          </w:tcPr>
          <w:p w:rsidR="005376D7" w:rsidRPr="005376D7" w:rsidRDefault="005376D7" w:rsidP="009D3A1B">
            <w:pPr>
              <w:numPr>
                <w:ilvl w:val="0"/>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b/>
                <w:bCs/>
                <w:sz w:val="20"/>
                <w:szCs w:val="20"/>
                <w:lang w:eastAsia="en-US"/>
              </w:rPr>
            </w:pPr>
            <w:r w:rsidRPr="005376D7">
              <w:rPr>
                <w:rFonts w:ascii="Times New Roman" w:eastAsia="Times New Roman" w:hAnsi="Times New Roman" w:cs="Times New Roman"/>
                <w:b/>
                <w:bCs/>
                <w:sz w:val="20"/>
                <w:szCs w:val="20"/>
                <w:lang w:eastAsia="en-US"/>
              </w:rPr>
              <w:t>Гарантийные обязательства Участника</w:t>
            </w:r>
          </w:p>
        </w:tc>
        <w:tc>
          <w:tcPr>
            <w:tcW w:w="3945" w:type="dxa"/>
          </w:tcPr>
          <w:p w:rsidR="005376D7" w:rsidRPr="005376D7" w:rsidRDefault="005376D7" w:rsidP="005376D7">
            <w:pPr>
              <w:spacing w:after="0" w:line="240" w:lineRule="auto"/>
              <w:rPr>
                <w:rFonts w:ascii="Times New Roman" w:eastAsia="Times New Roman" w:hAnsi="Times New Roman" w:cs="Times New Roman"/>
                <w:b/>
                <w:bCs/>
                <w:sz w:val="20"/>
                <w:szCs w:val="20"/>
                <w:lang w:eastAsia="en-US"/>
              </w:rPr>
            </w:pPr>
            <w:r w:rsidRPr="005376D7">
              <w:rPr>
                <w:rFonts w:ascii="Times New Roman" w:eastAsia="Times New Roman" w:hAnsi="Times New Roman" w:cs="Times New Roman"/>
                <w:b/>
                <w:bCs/>
                <w:sz w:val="20"/>
                <w:szCs w:val="20"/>
                <w:lang w:eastAsia="en-US"/>
              </w:rPr>
              <w:t xml:space="preserve"> </w:t>
            </w:r>
          </w:p>
        </w:tc>
      </w:tr>
      <w:tr w:rsidR="005376D7" w:rsidRPr="005376D7" w:rsidTr="009D3A1B">
        <w:trPr>
          <w:trHeight w:val="227"/>
        </w:trPr>
        <w:tc>
          <w:tcPr>
            <w:tcW w:w="733" w:type="dxa"/>
            <w:vMerge/>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jc w:val="both"/>
              <w:rPr>
                <w:rFonts w:ascii="Times New Roman" w:eastAsia="Times New Roman" w:hAnsi="Times New Roman" w:cs="Times New Roman"/>
                <w:b/>
                <w:bCs/>
                <w:sz w:val="20"/>
                <w:szCs w:val="20"/>
                <w:lang w:eastAsia="en-US"/>
              </w:rPr>
            </w:pPr>
            <w:r w:rsidRPr="005376D7">
              <w:rPr>
                <w:rFonts w:ascii="Times New Roman" w:eastAsia="Times New Roman" w:hAnsi="Times New Roman" w:cs="Times New Roman"/>
                <w:b/>
                <w:bCs/>
                <w:sz w:val="20"/>
                <w:szCs w:val="20"/>
                <w:lang w:eastAsia="en-US"/>
              </w:rPr>
              <w:t>Срок гарантии на предмет договора:</w:t>
            </w:r>
          </w:p>
        </w:tc>
        <w:tc>
          <w:tcPr>
            <w:tcW w:w="3945" w:type="dxa"/>
          </w:tcPr>
          <w:p w:rsidR="005376D7" w:rsidRPr="005376D7" w:rsidRDefault="005376D7" w:rsidP="005376D7">
            <w:pPr>
              <w:spacing w:after="0" w:line="240" w:lineRule="auto"/>
              <w:rPr>
                <w:rFonts w:ascii="Times New Roman" w:eastAsia="Times New Roman" w:hAnsi="Times New Roman" w:cs="Times New Roman"/>
                <w:bCs/>
                <w:color w:val="000000"/>
                <w:spacing w:val="-4"/>
                <w:sz w:val="20"/>
                <w:szCs w:val="20"/>
                <w:lang w:eastAsia="en-US"/>
              </w:rPr>
            </w:pPr>
            <w:r w:rsidRPr="005376D7">
              <w:rPr>
                <w:rFonts w:ascii="Times New Roman" w:eastAsia="Times New Roman" w:hAnsi="Times New Roman" w:cs="Times New Roman"/>
                <w:bCs/>
                <w:color w:val="000000"/>
                <w:spacing w:val="-4"/>
                <w:sz w:val="20"/>
                <w:szCs w:val="20"/>
                <w:lang w:eastAsia="en-US"/>
              </w:rPr>
              <w:t xml:space="preserve"> </w:t>
            </w:r>
          </w:p>
        </w:tc>
      </w:tr>
      <w:tr w:rsidR="005376D7" w:rsidRPr="005376D7" w:rsidTr="009D3A1B">
        <w:trPr>
          <w:trHeight w:val="227"/>
        </w:trPr>
        <w:tc>
          <w:tcPr>
            <w:tcW w:w="733" w:type="dxa"/>
          </w:tcPr>
          <w:p w:rsidR="005376D7" w:rsidRPr="005376D7" w:rsidRDefault="005376D7" w:rsidP="009D3A1B">
            <w:pPr>
              <w:numPr>
                <w:ilvl w:val="0"/>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b/>
                <w:bCs/>
                <w:color w:val="000000"/>
                <w:spacing w:val="-4"/>
                <w:sz w:val="20"/>
                <w:szCs w:val="20"/>
                <w:lang w:eastAsia="en-US"/>
              </w:rPr>
            </w:pPr>
            <w:r w:rsidRPr="005376D7">
              <w:rPr>
                <w:rFonts w:ascii="Times New Roman" w:eastAsia="Times New Roman" w:hAnsi="Times New Roman" w:cs="Times New Roman"/>
                <w:b/>
                <w:bCs/>
                <w:color w:val="000000"/>
                <w:spacing w:val="-4"/>
                <w:sz w:val="20"/>
                <w:szCs w:val="20"/>
                <w:lang w:eastAsia="en-US"/>
              </w:rPr>
              <w:t>Место поставки товара, выполнения работ, оказания услуг.</w:t>
            </w:r>
            <w:r w:rsidRPr="005376D7">
              <w:rPr>
                <w:rFonts w:ascii="Times New Roman" w:eastAsia="Times New Roman" w:hAnsi="Times New Roman" w:cs="Times New Roman"/>
                <w:b/>
                <w:bCs/>
                <w:sz w:val="20"/>
                <w:szCs w:val="20"/>
                <w:lang w:eastAsia="en-US"/>
              </w:rPr>
              <w:t xml:space="preserve"> Не допускается изменение места, указанного в технической части извещения и извещении</w:t>
            </w:r>
          </w:p>
        </w:tc>
        <w:tc>
          <w:tcPr>
            <w:tcW w:w="3945" w:type="dxa"/>
          </w:tcPr>
          <w:p w:rsidR="005376D7" w:rsidRPr="005376D7" w:rsidRDefault="005376D7" w:rsidP="005376D7">
            <w:pPr>
              <w:spacing w:after="0" w:line="240" w:lineRule="auto"/>
              <w:jc w:val="both"/>
              <w:rPr>
                <w:rFonts w:ascii="Times New Roman" w:eastAsia="Times New Roman" w:hAnsi="Times New Roman" w:cs="Times New Roman"/>
                <w:sz w:val="20"/>
                <w:szCs w:val="20"/>
                <w:lang w:eastAsia="en-US" w:bidi="he-IL"/>
              </w:rPr>
            </w:pPr>
            <w:r w:rsidRPr="005376D7">
              <w:rPr>
                <w:rFonts w:ascii="Times New Roman" w:eastAsia="Times New Roman" w:hAnsi="Times New Roman" w:cs="Times New Roman"/>
                <w:sz w:val="20"/>
                <w:szCs w:val="20"/>
                <w:lang w:eastAsia="en-US" w:bidi="he-IL"/>
              </w:rPr>
              <w:t xml:space="preserve"> </w:t>
            </w:r>
          </w:p>
        </w:tc>
      </w:tr>
      <w:tr w:rsidR="005376D7" w:rsidRPr="005376D7" w:rsidTr="009D3A1B">
        <w:trPr>
          <w:trHeight w:val="227"/>
        </w:trPr>
        <w:tc>
          <w:tcPr>
            <w:tcW w:w="733" w:type="dxa"/>
          </w:tcPr>
          <w:p w:rsidR="005376D7" w:rsidRPr="005376D7" w:rsidRDefault="005376D7" w:rsidP="009D3A1B">
            <w:pPr>
              <w:numPr>
                <w:ilvl w:val="0"/>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b/>
                <w:bCs/>
                <w:color w:val="000000"/>
                <w:spacing w:val="-4"/>
                <w:sz w:val="20"/>
                <w:szCs w:val="20"/>
                <w:lang w:eastAsia="en-US"/>
              </w:rPr>
            </w:pPr>
            <w:r w:rsidRPr="005376D7">
              <w:rPr>
                <w:rFonts w:ascii="Times New Roman" w:eastAsia="Times New Roman" w:hAnsi="Times New Roman" w:cs="Times New Roman"/>
                <w:b/>
                <w:bCs/>
                <w:sz w:val="20"/>
                <w:szCs w:val="20"/>
                <w:lang w:eastAsia="en-US"/>
              </w:rPr>
              <w:t>Срок (периоды) поставки товара, выполнения работ, оказания услуг:</w:t>
            </w:r>
          </w:p>
        </w:tc>
        <w:tc>
          <w:tcPr>
            <w:tcW w:w="3945" w:type="dxa"/>
          </w:tcPr>
          <w:p w:rsidR="005376D7" w:rsidRPr="005376D7" w:rsidRDefault="005376D7" w:rsidP="005376D7">
            <w:pPr>
              <w:spacing w:after="0" w:line="240" w:lineRule="auto"/>
              <w:rPr>
                <w:rFonts w:ascii="Times New Roman" w:eastAsia="Times New Roman" w:hAnsi="Times New Roman" w:cs="Times New Roman"/>
                <w:b/>
                <w:bCs/>
                <w:color w:val="000000"/>
                <w:spacing w:val="-4"/>
                <w:sz w:val="20"/>
                <w:szCs w:val="20"/>
                <w:lang w:eastAsia="en-US"/>
              </w:rPr>
            </w:pPr>
            <w:r w:rsidRPr="005376D7">
              <w:rPr>
                <w:rFonts w:ascii="Times New Roman" w:eastAsia="Times New Roman" w:hAnsi="Times New Roman" w:cs="Times New Roman"/>
                <w:b/>
                <w:bCs/>
                <w:color w:val="000000"/>
                <w:spacing w:val="-4"/>
                <w:sz w:val="20"/>
                <w:szCs w:val="20"/>
                <w:lang w:eastAsia="en-US"/>
              </w:rPr>
              <w:t xml:space="preserve"> </w:t>
            </w:r>
          </w:p>
        </w:tc>
      </w:tr>
      <w:tr w:rsidR="005376D7" w:rsidRPr="005376D7" w:rsidTr="009D3A1B">
        <w:trPr>
          <w:trHeight w:val="227"/>
        </w:trPr>
        <w:tc>
          <w:tcPr>
            <w:tcW w:w="733" w:type="dxa"/>
            <w:vMerge w:val="restart"/>
          </w:tcPr>
          <w:p w:rsidR="005376D7" w:rsidRPr="005376D7" w:rsidRDefault="005376D7" w:rsidP="009D3A1B">
            <w:pPr>
              <w:numPr>
                <w:ilvl w:val="0"/>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15" w:type="dxa"/>
            <w:gridSpan w:val="2"/>
          </w:tcPr>
          <w:p w:rsidR="005376D7" w:rsidRPr="005376D7" w:rsidRDefault="005376D7" w:rsidP="005376D7">
            <w:pPr>
              <w:spacing w:after="0" w:line="240" w:lineRule="auto"/>
              <w:jc w:val="center"/>
              <w:rPr>
                <w:rFonts w:ascii="Times New Roman" w:eastAsia="Times New Roman" w:hAnsi="Times New Roman" w:cs="Times New Roman"/>
                <w:b/>
                <w:bCs/>
                <w:sz w:val="20"/>
                <w:szCs w:val="20"/>
                <w:lang w:eastAsia="en-US"/>
              </w:rPr>
            </w:pPr>
            <w:r w:rsidRPr="005376D7">
              <w:rPr>
                <w:rFonts w:ascii="Times New Roman" w:eastAsia="Times New Roman" w:hAnsi="Times New Roman" w:cs="Times New Roman"/>
                <w:b/>
                <w:bCs/>
                <w:sz w:val="20"/>
                <w:szCs w:val="20"/>
                <w:lang w:eastAsia="en-US"/>
              </w:rPr>
              <w:t>Форма, сроки и порядок оплаты товара, работы, услуги</w:t>
            </w:r>
          </w:p>
        </w:tc>
      </w:tr>
      <w:tr w:rsidR="005376D7" w:rsidRPr="005376D7" w:rsidTr="009D3A1B">
        <w:trPr>
          <w:trHeight w:val="227"/>
        </w:trPr>
        <w:tc>
          <w:tcPr>
            <w:tcW w:w="733" w:type="dxa"/>
            <w:vMerge/>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Форма оплаты:</w:t>
            </w:r>
          </w:p>
        </w:tc>
        <w:tc>
          <w:tcPr>
            <w:tcW w:w="3945" w:type="dxa"/>
          </w:tcPr>
          <w:p w:rsidR="005376D7" w:rsidRPr="005376D7" w:rsidRDefault="005376D7" w:rsidP="005376D7">
            <w:pPr>
              <w:spacing w:after="0" w:line="240" w:lineRule="auto"/>
              <w:jc w:val="both"/>
              <w:rPr>
                <w:rFonts w:ascii="Times New Roman" w:eastAsia="Times New Roman" w:hAnsi="Times New Roman" w:cs="Times New Roman"/>
                <w:bCs/>
                <w:sz w:val="20"/>
                <w:szCs w:val="20"/>
                <w:lang w:eastAsia="en-US"/>
              </w:rPr>
            </w:pPr>
            <w:r w:rsidRPr="005376D7">
              <w:rPr>
                <w:rFonts w:ascii="Times New Roman" w:eastAsia="Times New Roman" w:hAnsi="Times New Roman" w:cs="Times New Roman"/>
                <w:bCs/>
                <w:sz w:val="20"/>
                <w:szCs w:val="20"/>
                <w:lang w:eastAsia="en-US"/>
              </w:rPr>
              <w:t xml:space="preserve"> </w:t>
            </w:r>
          </w:p>
        </w:tc>
      </w:tr>
      <w:tr w:rsidR="005376D7" w:rsidRPr="005376D7" w:rsidTr="009D3A1B">
        <w:trPr>
          <w:trHeight w:val="227"/>
        </w:trPr>
        <w:tc>
          <w:tcPr>
            <w:tcW w:w="733" w:type="dxa"/>
            <w:vMerge/>
          </w:tcPr>
          <w:p w:rsidR="005376D7" w:rsidRPr="005376D7" w:rsidRDefault="005376D7" w:rsidP="009D3A1B">
            <w:pPr>
              <w:numPr>
                <w:ilvl w:val="1"/>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5670" w:type="dxa"/>
          </w:tcPr>
          <w:p w:rsidR="005376D7" w:rsidRPr="005376D7" w:rsidRDefault="005376D7" w:rsidP="005376D7">
            <w:pPr>
              <w:spacing w:after="0" w:line="240" w:lineRule="auto"/>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Срок и порядок оплаты:</w:t>
            </w:r>
          </w:p>
        </w:tc>
        <w:tc>
          <w:tcPr>
            <w:tcW w:w="3945" w:type="dxa"/>
          </w:tcPr>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 xml:space="preserve"> </w:t>
            </w:r>
          </w:p>
        </w:tc>
      </w:tr>
      <w:tr w:rsidR="005376D7" w:rsidRPr="005376D7" w:rsidTr="009D3A1B">
        <w:trPr>
          <w:trHeight w:val="266"/>
        </w:trPr>
        <w:tc>
          <w:tcPr>
            <w:tcW w:w="733" w:type="dxa"/>
          </w:tcPr>
          <w:p w:rsidR="005376D7" w:rsidRPr="005376D7" w:rsidRDefault="005376D7" w:rsidP="009D3A1B">
            <w:pPr>
              <w:numPr>
                <w:ilvl w:val="0"/>
                <w:numId w:val="1"/>
              </w:numPr>
              <w:autoSpaceDE w:val="0"/>
              <w:autoSpaceDN w:val="0"/>
              <w:adjustRightInd w:val="0"/>
              <w:spacing w:after="0" w:line="240" w:lineRule="auto"/>
              <w:ind w:left="0" w:firstLine="0"/>
              <w:rPr>
                <w:rFonts w:ascii="Times New Roman" w:eastAsia="Times New Roman" w:hAnsi="Times New Roman" w:cs="Times New Roman"/>
                <w:bCs/>
                <w:color w:val="000000"/>
                <w:sz w:val="20"/>
                <w:szCs w:val="20"/>
                <w:lang w:eastAsia="en-US"/>
              </w:rPr>
            </w:pPr>
          </w:p>
        </w:tc>
        <w:tc>
          <w:tcPr>
            <w:tcW w:w="9615" w:type="dxa"/>
            <w:gridSpan w:val="2"/>
          </w:tcPr>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 xml:space="preserve">Настоящей заявкой подтверждаем, </w:t>
            </w:r>
            <w:proofErr w:type="gramStart"/>
            <w:r w:rsidRPr="005376D7">
              <w:rPr>
                <w:rFonts w:ascii="Times New Roman" w:eastAsia="Times New Roman" w:hAnsi="Times New Roman" w:cs="Times New Roman"/>
                <w:sz w:val="20"/>
                <w:szCs w:val="20"/>
                <w:lang w:eastAsia="en-US"/>
              </w:rPr>
              <w:t xml:space="preserve">что  </w:t>
            </w:r>
            <w:r w:rsidRPr="005376D7">
              <w:rPr>
                <w:rFonts w:ascii="Times New Roman" w:eastAsia="Times New Roman" w:hAnsi="Times New Roman" w:cs="Times New Roman"/>
                <w:i/>
                <w:sz w:val="20"/>
                <w:szCs w:val="20"/>
                <w:u w:val="single"/>
                <w:lang w:eastAsia="en-US"/>
              </w:rPr>
              <w:t>(</w:t>
            </w:r>
            <w:proofErr w:type="gramEnd"/>
            <w:r w:rsidRPr="005376D7">
              <w:rPr>
                <w:rFonts w:ascii="Times New Roman" w:eastAsia="Times New Roman" w:hAnsi="Times New Roman" w:cs="Times New Roman"/>
                <w:i/>
                <w:sz w:val="20"/>
                <w:szCs w:val="20"/>
                <w:u w:val="single"/>
                <w:lang w:eastAsia="en-US"/>
              </w:rPr>
              <w:t>наименование организации Участника)</w:t>
            </w:r>
            <w:r w:rsidRPr="005376D7">
              <w:rPr>
                <w:rFonts w:ascii="Times New Roman" w:eastAsia="Times New Roman" w:hAnsi="Times New Roman" w:cs="Times New Roman"/>
                <w:sz w:val="20"/>
                <w:szCs w:val="20"/>
                <w:lang w:eastAsia="en-US"/>
              </w:rPr>
              <w:t xml:space="preserve"> </w:t>
            </w:r>
          </w:p>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 xml:space="preserve">            -  соответствует требованиям, устанавливаемым в соответствии с законодательством Российской Федерации к лицам, осуществляющим продажу товаров, выполнение работ, оказание услуг, являющихся предметом договора;</w:t>
            </w:r>
          </w:p>
          <w:p w:rsidR="005376D7" w:rsidRPr="005376D7" w:rsidRDefault="005376D7" w:rsidP="005376D7">
            <w:pPr>
              <w:tabs>
                <w:tab w:val="left" w:pos="993"/>
              </w:tabs>
              <w:spacing w:after="0" w:line="240" w:lineRule="auto"/>
              <w:ind w:firstLine="641"/>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 xml:space="preserve">- </w:t>
            </w:r>
            <w:r w:rsidRPr="005376D7">
              <w:rPr>
                <w:rFonts w:ascii="Times New Roman" w:eastAsia="Times New Roman" w:hAnsi="Times New Roman" w:cs="Times New Roman"/>
                <w:sz w:val="20"/>
                <w:szCs w:val="20"/>
                <w:lang w:eastAsia="en-US"/>
              </w:rPr>
              <w:tab/>
              <w:t>обладает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p>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 xml:space="preserve">          - обладает профессиональной компетентностью, финансовыми ресурсами, оборудованием и другими материальными возможностями, надежностью, опытом и репутацией, а также людскими ресурсами, необходимыми для исполнения договора на поставку продукции, системой управления охраной труда, если указанные требования содержатся в технической части извещения процедуры закупки.</w:t>
            </w:r>
          </w:p>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 xml:space="preserve">Настоящей заявкой подтверждаем, что в </w:t>
            </w:r>
            <w:proofErr w:type="gramStart"/>
            <w:r w:rsidRPr="005376D7">
              <w:rPr>
                <w:rFonts w:ascii="Times New Roman" w:eastAsia="Times New Roman" w:hAnsi="Times New Roman" w:cs="Times New Roman"/>
                <w:sz w:val="20"/>
                <w:szCs w:val="20"/>
                <w:lang w:eastAsia="en-US"/>
              </w:rPr>
              <w:t xml:space="preserve">отношении:  </w:t>
            </w:r>
            <w:r w:rsidRPr="005376D7">
              <w:rPr>
                <w:rFonts w:ascii="Times New Roman" w:eastAsia="Times New Roman" w:hAnsi="Times New Roman" w:cs="Times New Roman"/>
                <w:i/>
                <w:sz w:val="20"/>
                <w:szCs w:val="20"/>
                <w:u w:val="single"/>
                <w:lang w:eastAsia="en-US"/>
              </w:rPr>
              <w:t>(</w:t>
            </w:r>
            <w:proofErr w:type="gramEnd"/>
            <w:r w:rsidRPr="005376D7">
              <w:rPr>
                <w:rFonts w:ascii="Times New Roman" w:eastAsia="Times New Roman" w:hAnsi="Times New Roman" w:cs="Times New Roman"/>
                <w:i/>
                <w:sz w:val="20"/>
                <w:szCs w:val="20"/>
                <w:u w:val="single"/>
                <w:lang w:eastAsia="en-US"/>
              </w:rPr>
              <w:t>наименование организации Участника)</w:t>
            </w:r>
            <w:r w:rsidRPr="005376D7">
              <w:rPr>
                <w:rFonts w:ascii="Times New Roman" w:eastAsia="Times New Roman" w:hAnsi="Times New Roman" w:cs="Times New Roman"/>
                <w:sz w:val="20"/>
                <w:szCs w:val="20"/>
                <w:lang w:eastAsia="en-US"/>
              </w:rPr>
              <w:t xml:space="preserve">  </w:t>
            </w:r>
          </w:p>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 xml:space="preserve">          - не проводится ликвидации участника закупки - юридического лица, индивидуального предпринимателя и отсутствие решения арбитражного суда о признании участника закупок - юридического лица, индивидуального предпринимателя банкротом и об открытии конкурсного производства;</w:t>
            </w:r>
          </w:p>
          <w:p w:rsidR="005376D7" w:rsidRPr="005376D7" w:rsidRDefault="005376D7" w:rsidP="005376D7">
            <w:pPr>
              <w:tabs>
                <w:tab w:val="left" w:pos="993"/>
              </w:tabs>
              <w:spacing w:after="0" w:line="240" w:lineRule="auto"/>
              <w:ind w:firstLine="641"/>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 xml:space="preserve">- </w:t>
            </w:r>
            <w:r w:rsidRPr="005376D7">
              <w:rPr>
                <w:rFonts w:ascii="Times New Roman" w:eastAsia="Times New Roman" w:hAnsi="Times New Roman" w:cs="Times New Roman"/>
                <w:sz w:val="20"/>
                <w:szCs w:val="20"/>
                <w:lang w:eastAsia="en-US"/>
              </w:rPr>
              <w:tab/>
              <w:t>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376D7" w:rsidRPr="005376D7" w:rsidRDefault="005376D7" w:rsidP="005376D7">
            <w:pPr>
              <w:tabs>
                <w:tab w:val="left" w:pos="993"/>
              </w:tabs>
              <w:spacing w:after="0" w:line="240" w:lineRule="auto"/>
              <w:ind w:firstLine="641"/>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 xml:space="preserve">- </w:t>
            </w:r>
            <w:r w:rsidRPr="005376D7">
              <w:rPr>
                <w:rFonts w:ascii="Times New Roman" w:eastAsia="Times New Roman" w:hAnsi="Times New Roman" w:cs="Times New Roman"/>
                <w:sz w:val="20"/>
                <w:szCs w:val="20"/>
                <w:lang w:eastAsia="en-US"/>
              </w:rPr>
              <w:tab/>
              <w:t>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5376D7" w:rsidRPr="005376D7" w:rsidRDefault="005376D7" w:rsidP="005376D7">
            <w:pPr>
              <w:spacing w:after="0" w:line="240" w:lineRule="auto"/>
              <w:ind w:firstLine="709"/>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b/>
                <w:sz w:val="20"/>
                <w:szCs w:val="20"/>
                <w:lang w:eastAsia="en-US"/>
              </w:rPr>
              <w:t xml:space="preserve">- </w:t>
            </w:r>
            <w:r w:rsidRPr="005376D7">
              <w:rPr>
                <w:rFonts w:ascii="Times New Roman" w:eastAsia="Times New Roman" w:hAnsi="Times New Roman" w:cs="Times New Roman"/>
                <w:sz w:val="20"/>
                <w:szCs w:val="20"/>
                <w:lang w:eastAsia="en-US"/>
              </w:rPr>
              <w:t>отсутствуют сведения об участнике закупки в реестре недобросовестных поставщиков, предусмотренном статьей 5 Закона №223-ФЗ, в реестре недобросовестных поставщиков, предусмотренном Федеральным законом №44-ФЗ.</w:t>
            </w:r>
          </w:p>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В случае, если мы будем признаны Победителем процедуры закупки, то берем на себя обязательства подписать договор с Заказчиком на поставку товаров в соответствии с требованиями технической части извещения к закупке.</w:t>
            </w:r>
          </w:p>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В случае если мы сделаем предпоследнее предложение по цене договора после предложения Победителя процедуры закупки, а Победитель процедуры закупки будет признан уклонившимся от заключения договора, мы обязуемся подписать данный договор в соответствии с требованиями технической части извещения к закупке и условиями нашего предложения по цене.</w:t>
            </w:r>
          </w:p>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 xml:space="preserve">Мы готовы предоставить все необходимые документы в соответствии с требованиями технической части извещения к закупке. В случае признания нас Победителем процедуры закупки или принятия решения о заключении с нами договора в случае отказа от его подписания Победителем процедуры закупки, перед подписанием договора, по требованию Заказчика, нами будут представлены в бумажном и (или) </w:t>
            </w:r>
            <w:r w:rsidRPr="005376D7">
              <w:rPr>
                <w:rFonts w:ascii="Times New Roman" w:eastAsia="Times New Roman" w:hAnsi="Times New Roman" w:cs="Times New Roman"/>
                <w:sz w:val="20"/>
                <w:szCs w:val="20"/>
                <w:lang w:eastAsia="en-US"/>
              </w:rPr>
              <w:lastRenderedPageBreak/>
              <w:t xml:space="preserve">электронном виде заверенные копии всех необходимых для заключения договора документов. </w:t>
            </w:r>
          </w:p>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 xml:space="preserve">Сообщаем, что для оперативного уведомления нас по вопросам организационного характера и взаимодействия с заказчиком, нами уполномочен: </w:t>
            </w:r>
            <w:r w:rsidRPr="005376D7">
              <w:rPr>
                <w:rFonts w:ascii="Times New Roman" w:eastAsia="Times New Roman" w:hAnsi="Times New Roman" w:cs="Times New Roman"/>
                <w:i/>
                <w:sz w:val="20"/>
                <w:szCs w:val="20"/>
                <w:u w:val="single"/>
                <w:lang w:eastAsia="en-US"/>
              </w:rPr>
              <w:t>(Ф.И.О., телефон, электронный адрес почты представителя Участника размещения заказа)</w:t>
            </w:r>
          </w:p>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Все сведения о проведении процедуры закупки просим сообщить уполномоченному лицу.</w:t>
            </w:r>
          </w:p>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Настоящая заявка действует до завершения процедуры размещения заказа.</w:t>
            </w:r>
          </w:p>
          <w:p w:rsidR="005376D7" w:rsidRPr="005376D7" w:rsidRDefault="005376D7" w:rsidP="005376D7">
            <w:pPr>
              <w:autoSpaceDE w:val="0"/>
              <w:autoSpaceDN w:val="0"/>
              <w:adjustRightInd w:val="0"/>
              <w:spacing w:after="0" w:line="240" w:lineRule="auto"/>
              <w:jc w:val="both"/>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sz w:val="20"/>
                <w:szCs w:val="20"/>
                <w:lang w:eastAsia="en-US"/>
              </w:rPr>
              <w:t>Настоящим подтверждаем, что объемы, сроки, условия договора и условия оплаты Участнику закупки известны, разъяснений не требуют.</w:t>
            </w:r>
          </w:p>
        </w:tc>
      </w:tr>
    </w:tbl>
    <w:p w:rsidR="005376D7" w:rsidRPr="005376D7" w:rsidRDefault="005376D7" w:rsidP="005376D7">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rsidR="005376D7" w:rsidRPr="005376D7" w:rsidRDefault="005376D7" w:rsidP="005376D7">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Лицо, действующее от имени участника закупки:</w:t>
      </w:r>
    </w:p>
    <w:p w:rsidR="005376D7" w:rsidRPr="005376D7" w:rsidRDefault="005376D7" w:rsidP="005376D7">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rsidR="005376D7" w:rsidRPr="005376D7" w:rsidRDefault="005376D7" w:rsidP="005376D7">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___________________        _____________________      /_____________________/</w:t>
      </w:r>
    </w:p>
    <w:p w:rsidR="005376D7" w:rsidRPr="005376D7" w:rsidRDefault="005376D7" w:rsidP="005376D7">
      <w:pPr>
        <w:autoSpaceDE w:val="0"/>
        <w:autoSpaceDN w:val="0"/>
        <w:adjustRightInd w:val="0"/>
        <w:spacing w:after="0" w:line="240" w:lineRule="auto"/>
        <w:rPr>
          <w:rFonts w:ascii="Times New Roman" w:eastAsia="Times New Roman" w:hAnsi="Times New Roman" w:cs="Times New Roman"/>
          <w:i/>
          <w:color w:val="000000"/>
          <w:sz w:val="20"/>
          <w:szCs w:val="20"/>
          <w:lang w:eastAsia="en-US"/>
        </w:rPr>
      </w:pPr>
      <w:r w:rsidRPr="005376D7">
        <w:rPr>
          <w:rFonts w:ascii="Times New Roman" w:eastAsia="Times New Roman" w:hAnsi="Times New Roman" w:cs="Times New Roman"/>
          <w:i/>
          <w:color w:val="000000"/>
          <w:sz w:val="20"/>
          <w:szCs w:val="20"/>
          <w:lang w:eastAsia="en-US"/>
        </w:rPr>
        <w:t xml:space="preserve">       (</w:t>
      </w:r>
      <w:proofErr w:type="gramStart"/>
      <w:r w:rsidRPr="005376D7">
        <w:rPr>
          <w:rFonts w:ascii="Times New Roman" w:eastAsia="Times New Roman" w:hAnsi="Times New Roman" w:cs="Times New Roman"/>
          <w:i/>
          <w:color w:val="000000"/>
          <w:sz w:val="20"/>
          <w:szCs w:val="20"/>
          <w:lang w:eastAsia="en-US"/>
        </w:rPr>
        <w:t xml:space="preserve">должность)   </w:t>
      </w:r>
      <w:proofErr w:type="gramEnd"/>
      <w:r w:rsidRPr="005376D7">
        <w:rPr>
          <w:rFonts w:ascii="Times New Roman" w:eastAsia="Times New Roman" w:hAnsi="Times New Roman" w:cs="Times New Roman"/>
          <w:i/>
          <w:color w:val="000000"/>
          <w:sz w:val="20"/>
          <w:szCs w:val="20"/>
          <w:lang w:eastAsia="en-US"/>
        </w:rPr>
        <w:t xml:space="preserve">                        (Подпись)                                      (Ф.И.О.)</w:t>
      </w:r>
    </w:p>
    <w:p w:rsidR="005376D7" w:rsidRPr="005376D7" w:rsidRDefault="005376D7" w:rsidP="005376D7">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 xml:space="preserve">                                     М.П.</w:t>
      </w:r>
    </w:p>
    <w:p w:rsidR="005376D7" w:rsidRPr="005376D7" w:rsidRDefault="005376D7" w:rsidP="005376D7">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p>
    <w:p w:rsidR="005376D7" w:rsidRPr="005376D7" w:rsidRDefault="005376D7" w:rsidP="005376D7">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Приложения:</w:t>
      </w:r>
    </w:p>
    <w:p w:rsidR="005376D7" w:rsidRPr="005376D7" w:rsidRDefault="005376D7" w:rsidP="005376D7">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 xml:space="preserve">1. </w:t>
      </w:r>
      <w:r w:rsidRPr="005376D7">
        <w:rPr>
          <w:rFonts w:ascii="Times New Roman" w:eastAsia="Times New Roman" w:hAnsi="Times New Roman" w:cs="Times New Roman"/>
          <w:i/>
          <w:color w:val="000000"/>
          <w:sz w:val="20"/>
          <w:szCs w:val="20"/>
          <w:u w:val="single"/>
          <w:lang w:eastAsia="en-US"/>
        </w:rPr>
        <w:t>указывается пакет документов, приложенный к заявке (перечень и количество страниц)</w:t>
      </w:r>
    </w:p>
    <w:p w:rsidR="005376D7" w:rsidRPr="005376D7" w:rsidRDefault="005376D7" w:rsidP="005376D7">
      <w:pPr>
        <w:autoSpaceDE w:val="0"/>
        <w:autoSpaceDN w:val="0"/>
        <w:adjustRightInd w:val="0"/>
        <w:spacing w:after="0" w:line="240" w:lineRule="auto"/>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2.________________________________________________________</w:t>
      </w:r>
    </w:p>
    <w:p w:rsidR="005376D7" w:rsidRPr="005376D7" w:rsidRDefault="005376D7" w:rsidP="005376D7">
      <w:pPr>
        <w:tabs>
          <w:tab w:val="left" w:pos="10466"/>
        </w:tabs>
        <w:spacing w:after="0" w:line="240" w:lineRule="auto"/>
        <w:rPr>
          <w:rFonts w:ascii="Times New Roman" w:eastAsia="Calibri" w:hAnsi="Times New Roman" w:cs="Times New Roman"/>
          <w:sz w:val="18"/>
          <w:szCs w:val="18"/>
          <w:lang w:eastAsia="en-US"/>
        </w:rPr>
      </w:pPr>
      <w:r w:rsidRPr="005376D7">
        <w:rPr>
          <w:rFonts w:ascii="Times New Roman" w:eastAsia="Times New Roman" w:hAnsi="Times New Roman" w:cs="Times New Roman"/>
          <w:color w:val="000000"/>
          <w:sz w:val="20"/>
          <w:szCs w:val="20"/>
          <w:lang w:eastAsia="en-US"/>
        </w:rPr>
        <w:t>3.________________________________________________________</w:t>
      </w:r>
    </w:p>
    <w:p w:rsidR="005376D7" w:rsidRPr="005376D7" w:rsidRDefault="005376D7" w:rsidP="005376D7">
      <w:pPr>
        <w:spacing w:after="0" w:line="240" w:lineRule="auto"/>
        <w:jc w:val="right"/>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Приложение № 2</w:t>
      </w:r>
    </w:p>
    <w:p w:rsidR="005376D7" w:rsidRPr="005376D7" w:rsidRDefault="005376D7" w:rsidP="005376D7">
      <w:pPr>
        <w:spacing w:after="0" w:line="240" w:lineRule="auto"/>
        <w:jc w:val="right"/>
        <w:rPr>
          <w:rFonts w:ascii="Times New Roman" w:eastAsia="Times New Roman" w:hAnsi="Times New Roman" w:cs="Times New Roman"/>
          <w:sz w:val="20"/>
          <w:szCs w:val="20"/>
        </w:rPr>
      </w:pPr>
      <w:r w:rsidRPr="005376D7">
        <w:rPr>
          <w:rFonts w:ascii="Times New Roman" w:eastAsia="Times New Roman" w:hAnsi="Times New Roman" w:cs="Times New Roman"/>
          <w:sz w:val="20"/>
          <w:szCs w:val="20"/>
        </w:rPr>
        <w:t>к технической части извещения</w:t>
      </w:r>
    </w:p>
    <w:p w:rsidR="00950597" w:rsidRPr="00482F27" w:rsidRDefault="00950597" w:rsidP="00950597">
      <w:pPr>
        <w:tabs>
          <w:tab w:val="left" w:pos="10466"/>
        </w:tabs>
        <w:spacing w:after="0" w:line="240" w:lineRule="auto"/>
        <w:jc w:val="center"/>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ДОГОВОР ПОСТАВКИ № _________________</w:t>
      </w:r>
    </w:p>
    <w:p w:rsidR="00950597" w:rsidRPr="00482F27" w:rsidRDefault="00950597" w:rsidP="00950597">
      <w:pPr>
        <w:spacing w:after="0" w:line="240" w:lineRule="auto"/>
        <w:ind w:firstLine="709"/>
        <w:rPr>
          <w:rFonts w:ascii="Times New Roman" w:eastAsia="Calibri" w:hAnsi="Times New Roman" w:cs="Times New Roman"/>
          <w:sz w:val="24"/>
          <w:szCs w:val="24"/>
          <w:lang w:eastAsia="en-US"/>
        </w:rPr>
      </w:pPr>
    </w:p>
    <w:p w:rsidR="00950597" w:rsidRPr="00482F27" w:rsidRDefault="00950597" w:rsidP="00950597">
      <w:pPr>
        <w:spacing w:after="0" w:line="240" w:lineRule="auto"/>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Тюменская область, Тюменский район,</w:t>
      </w:r>
    </w:p>
    <w:p w:rsidR="00950597" w:rsidRPr="00482F27" w:rsidRDefault="00950597" w:rsidP="00950597">
      <w:pPr>
        <w:spacing w:after="0" w:line="240" w:lineRule="auto"/>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р.п. Боровский.                                                                                           «__</w:t>
      </w:r>
      <w:proofErr w:type="gramStart"/>
      <w:r w:rsidRPr="00482F27">
        <w:rPr>
          <w:rFonts w:ascii="Times New Roman" w:eastAsia="Calibri" w:hAnsi="Times New Roman" w:cs="Times New Roman"/>
          <w:sz w:val="24"/>
          <w:szCs w:val="24"/>
          <w:lang w:eastAsia="en-US"/>
        </w:rPr>
        <w:t>_»_</w:t>
      </w:r>
      <w:proofErr w:type="gramEnd"/>
      <w:r w:rsidRPr="00482F27">
        <w:rPr>
          <w:rFonts w:ascii="Times New Roman" w:eastAsia="Calibri" w:hAnsi="Times New Roman" w:cs="Times New Roman"/>
          <w:sz w:val="24"/>
          <w:szCs w:val="24"/>
          <w:lang w:eastAsia="en-US"/>
        </w:rPr>
        <w:t>_________ 202</w:t>
      </w:r>
      <w:r>
        <w:rPr>
          <w:rFonts w:ascii="Times New Roman" w:eastAsia="Calibri" w:hAnsi="Times New Roman" w:cs="Times New Roman"/>
          <w:sz w:val="24"/>
          <w:szCs w:val="24"/>
          <w:lang w:eastAsia="en-US"/>
        </w:rPr>
        <w:t>5</w:t>
      </w:r>
      <w:r w:rsidRPr="00482F27">
        <w:rPr>
          <w:rFonts w:ascii="Times New Roman" w:eastAsia="Calibri" w:hAnsi="Times New Roman" w:cs="Times New Roman"/>
          <w:sz w:val="24"/>
          <w:szCs w:val="24"/>
          <w:lang w:eastAsia="en-US"/>
        </w:rPr>
        <w:t xml:space="preserve"> г.</w:t>
      </w:r>
    </w:p>
    <w:p w:rsidR="00950597" w:rsidRPr="00482F27" w:rsidRDefault="00950597" w:rsidP="00950597">
      <w:pPr>
        <w:spacing w:after="0" w:line="240" w:lineRule="auto"/>
        <w:rPr>
          <w:rFonts w:ascii="Times New Roman" w:eastAsia="Calibri" w:hAnsi="Times New Roman" w:cs="Times New Roman"/>
          <w:sz w:val="24"/>
          <w:szCs w:val="24"/>
          <w:lang w:eastAsia="en-US"/>
        </w:rPr>
      </w:pPr>
    </w:p>
    <w:p w:rsidR="00950597" w:rsidRPr="00482F27" w:rsidRDefault="00950597" w:rsidP="00950597">
      <w:pPr>
        <w:spacing w:after="0" w:line="240" w:lineRule="auto"/>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А</w:t>
      </w:r>
      <w:r w:rsidRPr="00482F27">
        <w:rPr>
          <w:rFonts w:ascii="Times New Roman" w:eastAsia="Calibri" w:hAnsi="Times New Roman" w:cs="Times New Roman"/>
          <w:sz w:val="24"/>
          <w:szCs w:val="24"/>
          <w:lang w:eastAsia="en-US"/>
        </w:rPr>
        <w:t>кционерное общество «Птицефабрика «Боровская» имени А.А. Созонова», именуемое в дальнейшем «ПОКУПАТЕЛЬ», в лице Генерального директора Несвата Евгения Георгиевича, действующего на основании Устава, с одной стороны, и</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 xml:space="preserve">____________________________________________________________, именуемое в дальнейшем «ПОСТАВЩИК», в лице _______________________________, действующего на основании _______________________________, заключили настоящий договор поставки (далее – Договор) о нижеследующем: </w:t>
      </w:r>
    </w:p>
    <w:p w:rsidR="00950597" w:rsidRPr="00482F27" w:rsidRDefault="00950597" w:rsidP="00950597">
      <w:pPr>
        <w:spacing w:after="0" w:line="240" w:lineRule="auto"/>
        <w:jc w:val="center"/>
        <w:rPr>
          <w:rFonts w:ascii="Times New Roman" w:eastAsia="Calibri" w:hAnsi="Times New Roman" w:cs="Times New Roman"/>
          <w:b/>
          <w:sz w:val="24"/>
          <w:szCs w:val="24"/>
          <w:lang w:eastAsia="en-US"/>
        </w:rPr>
      </w:pPr>
      <w:r w:rsidRPr="00482F27">
        <w:rPr>
          <w:rFonts w:ascii="Times New Roman" w:eastAsia="Calibri" w:hAnsi="Times New Roman" w:cs="Times New Roman"/>
          <w:b/>
          <w:sz w:val="24"/>
          <w:szCs w:val="24"/>
          <w:lang w:eastAsia="en-US"/>
        </w:rPr>
        <w:t xml:space="preserve">1. Предмет договора </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 xml:space="preserve">1.1. Поставщик обязуется поставить Покупателю </w:t>
      </w:r>
      <w:r>
        <w:rPr>
          <w:rFonts w:ascii="Times New Roman" w:eastAsia="Calibri" w:hAnsi="Times New Roman" w:cs="Times New Roman"/>
          <w:sz w:val="24"/>
          <w:szCs w:val="24"/>
          <w:lang w:eastAsia="en-US"/>
        </w:rPr>
        <w:t>наборы диагностические</w:t>
      </w:r>
      <w:r w:rsidRPr="00482F27">
        <w:rPr>
          <w:rFonts w:ascii="Times New Roman" w:eastAsia="Calibri" w:hAnsi="Times New Roman" w:cs="Times New Roman"/>
          <w:sz w:val="24"/>
          <w:szCs w:val="24"/>
          <w:lang w:eastAsia="en-US"/>
        </w:rPr>
        <w:t xml:space="preserve"> (далее по тексту Товар), наименование, количество, и цена которого указаны в п. 1.2. настоящего Договора, а Покупатель обязуется принять и оплатить Товар в порядке и на условиях, установленных настоящим договором.</w:t>
      </w:r>
    </w:p>
    <w:p w:rsidR="0095059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1.2.</w:t>
      </w:r>
      <w:r w:rsidRPr="00482F27">
        <w:rPr>
          <w:rFonts w:ascii="Times New Roman" w:eastAsia="Calibri" w:hAnsi="Times New Roman" w:cs="Times New Roman"/>
          <w:sz w:val="24"/>
          <w:szCs w:val="24"/>
          <w:lang w:eastAsia="en-US"/>
        </w:rPr>
        <w:tab/>
        <w:t>Стороны договорились о поставке следующего Товара:</w:t>
      </w:r>
    </w:p>
    <w:tbl>
      <w:tblPr>
        <w:tblpPr w:leftFromText="180" w:rightFromText="180" w:vertAnchor="text" w:tblpXSpec="center" w:tblpY="1"/>
        <w:tblOverlap w:val="never"/>
        <w:tblW w:w="9747" w:type="dxa"/>
        <w:tblLayout w:type="fixed"/>
        <w:tblLook w:val="04A0" w:firstRow="1" w:lastRow="0" w:firstColumn="1" w:lastColumn="0" w:noHBand="0" w:noVBand="1"/>
      </w:tblPr>
      <w:tblGrid>
        <w:gridCol w:w="567"/>
        <w:gridCol w:w="2684"/>
        <w:gridCol w:w="850"/>
        <w:gridCol w:w="851"/>
        <w:gridCol w:w="708"/>
        <w:gridCol w:w="993"/>
        <w:gridCol w:w="968"/>
        <w:gridCol w:w="709"/>
        <w:gridCol w:w="1417"/>
      </w:tblGrid>
      <w:tr w:rsidR="00950597" w:rsidRPr="00D2639F" w:rsidTr="0001453C">
        <w:trPr>
          <w:trHeight w:val="777"/>
        </w:trPr>
        <w:tc>
          <w:tcPr>
            <w:tcW w:w="567" w:type="dxa"/>
            <w:tcBorders>
              <w:top w:val="single" w:sz="8" w:space="0" w:color="auto"/>
              <w:left w:val="single" w:sz="8" w:space="0" w:color="auto"/>
              <w:right w:val="single" w:sz="8" w:space="0" w:color="auto"/>
            </w:tcBorders>
            <w:noWrap/>
            <w:vAlign w:val="center"/>
          </w:tcPr>
          <w:p w:rsidR="00950597" w:rsidRPr="00D2639F" w:rsidRDefault="00950597" w:rsidP="0001453C">
            <w:pPr>
              <w:spacing w:after="0" w:line="240" w:lineRule="auto"/>
              <w:jc w:val="center"/>
              <w:rPr>
                <w:rFonts w:ascii="Times New Roman" w:eastAsia="Times New Roman" w:hAnsi="Times New Roman" w:cs="Times New Roman"/>
                <w:color w:val="000000"/>
                <w:sz w:val="16"/>
                <w:szCs w:val="16"/>
              </w:rPr>
            </w:pPr>
            <w:r w:rsidRPr="00D2639F">
              <w:rPr>
                <w:rFonts w:ascii="Times New Roman" w:eastAsia="Times New Roman" w:hAnsi="Times New Roman" w:cs="Times New Roman"/>
                <w:color w:val="000000"/>
                <w:sz w:val="16"/>
                <w:szCs w:val="16"/>
              </w:rPr>
              <w:t>п/н</w:t>
            </w:r>
          </w:p>
        </w:tc>
        <w:tc>
          <w:tcPr>
            <w:tcW w:w="2684" w:type="dxa"/>
            <w:tcBorders>
              <w:top w:val="single" w:sz="8" w:space="0" w:color="auto"/>
              <w:right w:val="single" w:sz="4" w:space="0" w:color="auto"/>
            </w:tcBorders>
            <w:vAlign w:val="center"/>
          </w:tcPr>
          <w:p w:rsidR="00950597" w:rsidRPr="00D2639F" w:rsidRDefault="00950597" w:rsidP="0001453C">
            <w:pPr>
              <w:spacing w:after="0" w:line="240" w:lineRule="auto"/>
              <w:jc w:val="center"/>
              <w:rPr>
                <w:rFonts w:ascii="Times New Roman" w:eastAsia="Times New Roman" w:hAnsi="Times New Roman" w:cs="Times New Roman"/>
                <w:bCs/>
                <w:color w:val="000000"/>
                <w:sz w:val="16"/>
                <w:szCs w:val="16"/>
              </w:rPr>
            </w:pPr>
            <w:r w:rsidRPr="00D2639F">
              <w:rPr>
                <w:rFonts w:ascii="Times New Roman" w:eastAsia="Times New Roman" w:hAnsi="Times New Roman" w:cs="Times New Roman"/>
                <w:bCs/>
                <w:color w:val="000000"/>
                <w:sz w:val="16"/>
                <w:szCs w:val="16"/>
              </w:rPr>
              <w:t>Наименование, характеристики (предмета договора):</w:t>
            </w:r>
          </w:p>
        </w:tc>
        <w:tc>
          <w:tcPr>
            <w:tcW w:w="850" w:type="dxa"/>
            <w:tcBorders>
              <w:top w:val="single" w:sz="8" w:space="0" w:color="auto"/>
              <w:right w:val="single" w:sz="4" w:space="0" w:color="auto"/>
            </w:tcBorders>
            <w:vAlign w:val="center"/>
          </w:tcPr>
          <w:p w:rsidR="00950597" w:rsidRPr="00D2639F" w:rsidRDefault="00950597" w:rsidP="0001453C">
            <w:pPr>
              <w:spacing w:after="0" w:line="240" w:lineRule="auto"/>
              <w:jc w:val="center"/>
              <w:rPr>
                <w:rFonts w:ascii="Times New Roman" w:eastAsia="Times New Roman" w:hAnsi="Times New Roman" w:cs="Times New Roman"/>
                <w:color w:val="000000"/>
                <w:sz w:val="16"/>
                <w:szCs w:val="16"/>
              </w:rPr>
            </w:pPr>
            <w:r w:rsidRPr="00D2639F">
              <w:rPr>
                <w:rFonts w:ascii="Times New Roman" w:eastAsia="Times New Roman" w:hAnsi="Times New Roman" w:cs="Times New Roman"/>
                <w:color w:val="000000"/>
                <w:sz w:val="16"/>
                <w:szCs w:val="16"/>
                <w:lang w:bidi="he-IL"/>
              </w:rPr>
              <w:t xml:space="preserve">Единицы измерения </w:t>
            </w:r>
          </w:p>
        </w:tc>
        <w:tc>
          <w:tcPr>
            <w:tcW w:w="851" w:type="dxa"/>
            <w:tcBorders>
              <w:top w:val="single" w:sz="8" w:space="0" w:color="auto"/>
              <w:right w:val="single" w:sz="8" w:space="0" w:color="auto"/>
            </w:tcBorders>
            <w:vAlign w:val="center"/>
          </w:tcPr>
          <w:p w:rsidR="00950597" w:rsidRPr="00D2639F" w:rsidRDefault="00950597" w:rsidP="0001453C">
            <w:pPr>
              <w:spacing w:after="0" w:line="240" w:lineRule="auto"/>
              <w:jc w:val="center"/>
              <w:rPr>
                <w:rFonts w:ascii="Times New Roman" w:eastAsia="Times New Roman" w:hAnsi="Times New Roman" w:cs="Times New Roman"/>
                <w:color w:val="000000"/>
                <w:sz w:val="16"/>
                <w:szCs w:val="16"/>
              </w:rPr>
            </w:pPr>
            <w:r w:rsidRPr="00D2639F">
              <w:rPr>
                <w:rFonts w:ascii="Times New Roman" w:eastAsia="Times New Roman" w:hAnsi="Times New Roman" w:cs="Times New Roman"/>
                <w:color w:val="000000"/>
                <w:sz w:val="16"/>
                <w:szCs w:val="16"/>
                <w:lang w:bidi="he-IL"/>
              </w:rPr>
              <w:t>Количество</w:t>
            </w:r>
          </w:p>
        </w:tc>
        <w:tc>
          <w:tcPr>
            <w:tcW w:w="708" w:type="dxa"/>
            <w:tcBorders>
              <w:top w:val="single" w:sz="8" w:space="0" w:color="auto"/>
              <w:bottom w:val="single" w:sz="4" w:space="0" w:color="auto"/>
              <w:right w:val="single" w:sz="4" w:space="0" w:color="auto"/>
            </w:tcBorders>
            <w:vAlign w:val="center"/>
          </w:tcPr>
          <w:p w:rsidR="00950597" w:rsidRPr="00D2639F" w:rsidRDefault="00950597" w:rsidP="0001453C">
            <w:pPr>
              <w:spacing w:after="0" w:line="240" w:lineRule="auto"/>
              <w:jc w:val="center"/>
              <w:rPr>
                <w:rFonts w:ascii="Times New Roman" w:eastAsia="Times New Roman" w:hAnsi="Times New Roman" w:cs="Times New Roman"/>
                <w:color w:val="000000"/>
                <w:sz w:val="16"/>
                <w:szCs w:val="16"/>
                <w:lang w:bidi="he-IL"/>
              </w:rPr>
            </w:pPr>
            <w:r w:rsidRPr="00D2639F">
              <w:rPr>
                <w:rFonts w:ascii="Times New Roman" w:eastAsia="Times New Roman" w:hAnsi="Times New Roman" w:cs="Times New Roman"/>
                <w:color w:val="000000"/>
                <w:sz w:val="16"/>
                <w:szCs w:val="16"/>
                <w:lang w:bidi="he-IL"/>
              </w:rPr>
              <w:t>Ставка НДС</w:t>
            </w:r>
          </w:p>
        </w:tc>
        <w:tc>
          <w:tcPr>
            <w:tcW w:w="993" w:type="dxa"/>
            <w:tcBorders>
              <w:top w:val="single" w:sz="8" w:space="0" w:color="auto"/>
              <w:left w:val="single" w:sz="4" w:space="0" w:color="auto"/>
              <w:right w:val="single" w:sz="8" w:space="0" w:color="auto"/>
            </w:tcBorders>
            <w:vAlign w:val="center"/>
          </w:tcPr>
          <w:p w:rsidR="00950597" w:rsidRPr="00D2639F" w:rsidRDefault="00950597" w:rsidP="0001453C">
            <w:pPr>
              <w:spacing w:after="0" w:line="240" w:lineRule="auto"/>
              <w:jc w:val="center"/>
              <w:rPr>
                <w:rFonts w:ascii="Times New Roman" w:eastAsia="Times New Roman" w:hAnsi="Times New Roman" w:cs="Times New Roman"/>
                <w:color w:val="000000"/>
                <w:sz w:val="16"/>
                <w:szCs w:val="16"/>
              </w:rPr>
            </w:pPr>
            <w:r w:rsidRPr="00D2639F">
              <w:rPr>
                <w:rFonts w:ascii="Times New Roman" w:eastAsia="Times New Roman" w:hAnsi="Times New Roman" w:cs="Times New Roman"/>
                <w:color w:val="000000"/>
                <w:sz w:val="16"/>
                <w:szCs w:val="16"/>
                <w:lang w:bidi="he-IL"/>
              </w:rPr>
              <w:t xml:space="preserve">Цена за единицу товара с НДС, руб. </w:t>
            </w:r>
          </w:p>
        </w:tc>
        <w:tc>
          <w:tcPr>
            <w:tcW w:w="968" w:type="dxa"/>
            <w:tcBorders>
              <w:top w:val="single" w:sz="8" w:space="0" w:color="auto"/>
              <w:left w:val="single" w:sz="4" w:space="0" w:color="auto"/>
              <w:right w:val="single" w:sz="8" w:space="0" w:color="auto"/>
            </w:tcBorders>
            <w:vAlign w:val="center"/>
          </w:tcPr>
          <w:p w:rsidR="00950597" w:rsidRPr="00D2639F" w:rsidRDefault="00950597" w:rsidP="0001453C">
            <w:pPr>
              <w:spacing w:after="0" w:line="240" w:lineRule="auto"/>
              <w:jc w:val="center"/>
              <w:rPr>
                <w:rFonts w:ascii="Times New Roman" w:eastAsia="Times New Roman" w:hAnsi="Times New Roman" w:cs="Times New Roman"/>
                <w:color w:val="000000"/>
                <w:sz w:val="16"/>
                <w:szCs w:val="16"/>
                <w:lang w:bidi="he-IL"/>
              </w:rPr>
            </w:pPr>
            <w:r w:rsidRPr="00D2639F">
              <w:rPr>
                <w:rFonts w:ascii="Times New Roman" w:eastAsia="Times New Roman" w:hAnsi="Times New Roman" w:cs="Times New Roman"/>
                <w:color w:val="000000"/>
                <w:sz w:val="16"/>
                <w:szCs w:val="16"/>
                <w:lang w:bidi="he-IL"/>
              </w:rPr>
              <w:t>Стоимость товара с НДС, руб.</w:t>
            </w:r>
          </w:p>
        </w:tc>
        <w:tc>
          <w:tcPr>
            <w:tcW w:w="709" w:type="dxa"/>
            <w:tcBorders>
              <w:top w:val="single" w:sz="8" w:space="0" w:color="auto"/>
              <w:left w:val="single" w:sz="4" w:space="0" w:color="auto"/>
              <w:right w:val="single" w:sz="8" w:space="0" w:color="auto"/>
            </w:tcBorders>
          </w:tcPr>
          <w:p w:rsidR="00950597" w:rsidRPr="00D2639F" w:rsidRDefault="00950597" w:rsidP="0001453C">
            <w:pPr>
              <w:spacing w:after="0" w:line="240" w:lineRule="auto"/>
              <w:jc w:val="center"/>
              <w:rPr>
                <w:rFonts w:ascii="Times New Roman" w:eastAsia="Times New Roman" w:hAnsi="Times New Roman" w:cs="Times New Roman"/>
                <w:color w:val="000000"/>
                <w:sz w:val="16"/>
                <w:szCs w:val="16"/>
                <w:lang w:bidi="he-IL"/>
              </w:rPr>
            </w:pPr>
            <w:r w:rsidRPr="00D2639F">
              <w:rPr>
                <w:rFonts w:ascii="Times New Roman" w:eastAsia="Times New Roman" w:hAnsi="Times New Roman" w:cs="Times New Roman"/>
                <w:color w:val="000000"/>
                <w:sz w:val="16"/>
                <w:szCs w:val="16"/>
                <w:lang w:bidi="he-IL"/>
              </w:rPr>
              <w:t>ОКПД2:</w:t>
            </w:r>
          </w:p>
        </w:tc>
        <w:tc>
          <w:tcPr>
            <w:tcW w:w="1417" w:type="dxa"/>
            <w:tcBorders>
              <w:top w:val="single" w:sz="8" w:space="0" w:color="auto"/>
              <w:left w:val="single" w:sz="4" w:space="0" w:color="auto"/>
              <w:right w:val="single" w:sz="8" w:space="0" w:color="auto"/>
            </w:tcBorders>
          </w:tcPr>
          <w:p w:rsidR="00950597" w:rsidRPr="00D2639F" w:rsidRDefault="00950597" w:rsidP="0001453C">
            <w:pPr>
              <w:spacing w:after="0" w:line="240" w:lineRule="auto"/>
              <w:jc w:val="center"/>
              <w:rPr>
                <w:rFonts w:ascii="Times New Roman" w:eastAsia="Times New Roman" w:hAnsi="Times New Roman" w:cs="Times New Roman"/>
                <w:color w:val="000000"/>
                <w:sz w:val="16"/>
                <w:szCs w:val="16"/>
                <w:lang w:bidi="he-IL"/>
              </w:rPr>
            </w:pPr>
            <w:r w:rsidRPr="00D2639F">
              <w:rPr>
                <w:rFonts w:ascii="Times New Roman" w:eastAsia="Times New Roman" w:hAnsi="Times New Roman" w:cs="Times New Roman"/>
                <w:color w:val="000000"/>
                <w:sz w:val="16"/>
                <w:szCs w:val="16"/>
                <w:lang w:bidi="he-IL"/>
              </w:rPr>
              <w:t>Страна происхождения товара</w:t>
            </w:r>
          </w:p>
        </w:tc>
      </w:tr>
      <w:tr w:rsidR="00950597" w:rsidRPr="00D2639F" w:rsidTr="0001453C">
        <w:trPr>
          <w:trHeight w:val="2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97" w:rsidRPr="00D2639F" w:rsidRDefault="00950597" w:rsidP="000145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684" w:type="dxa"/>
            <w:tcBorders>
              <w:top w:val="single" w:sz="4" w:space="0" w:color="000000"/>
              <w:left w:val="single" w:sz="4" w:space="0" w:color="000000"/>
              <w:bottom w:val="single" w:sz="4" w:space="0" w:color="000000"/>
              <w:right w:val="nil"/>
            </w:tcBorders>
            <w:shd w:val="clear" w:color="auto" w:fill="auto"/>
            <w:noWrap/>
          </w:tcPr>
          <w:p w:rsidR="00950597" w:rsidRPr="00D2639F" w:rsidRDefault="00950597" w:rsidP="0001453C">
            <w:pPr>
              <w:spacing w:after="0" w:line="240" w:lineRule="auto"/>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Набор для обнаружения антител к вирусу инфекционного ларинготрахеита птиц методом ИФА, СК124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шт</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Default="00950597" w:rsidP="0001453C">
            <w:pPr>
              <w:spacing w:after="0" w:line="276" w:lineRule="auto"/>
              <w:jc w:val="center"/>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968" w:type="dxa"/>
            <w:tcBorders>
              <w:top w:val="single" w:sz="4" w:space="0" w:color="000000"/>
              <w:left w:val="single" w:sz="4" w:space="0" w:color="000000"/>
              <w:bottom w:val="single" w:sz="4" w:space="0" w:color="000000"/>
              <w:right w:val="single" w:sz="8" w:space="0" w:color="000000"/>
            </w:tcBorders>
            <w:shd w:val="clear" w:color="auto" w:fill="auto"/>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709" w:type="dxa"/>
            <w:tcBorders>
              <w:top w:val="single" w:sz="4" w:space="0" w:color="000000"/>
              <w:left w:val="single" w:sz="4" w:space="0" w:color="000000"/>
              <w:bottom w:val="single" w:sz="4" w:space="0" w:color="000000"/>
              <w:right w:val="single" w:sz="8" w:space="0" w:color="000000"/>
            </w:tcBorders>
          </w:tcPr>
          <w:p w:rsidR="00950597" w:rsidRDefault="00950597" w:rsidP="0001453C">
            <w:pPr>
              <w:spacing w:after="0" w:line="276" w:lineRule="auto"/>
              <w:jc w:val="center"/>
              <w:rPr>
                <w:rFonts w:ascii="Times New Roman" w:eastAsia="Times New Roman" w:hAnsi="Times New Roman" w:cs="Times New Roman"/>
                <w:sz w:val="18"/>
                <w:szCs w:val="18"/>
                <w:lang w:eastAsia="en-US"/>
              </w:rPr>
            </w:pPr>
          </w:p>
          <w:p w:rsidR="00950597" w:rsidRDefault="00950597" w:rsidP="0001453C">
            <w:pPr>
              <w:spacing w:after="0" w:line="276" w:lineRule="auto"/>
              <w:jc w:val="center"/>
              <w:rPr>
                <w:rFonts w:ascii="Times New Roman" w:eastAsia="Times New Roman" w:hAnsi="Times New Roman" w:cs="Times New Roman"/>
                <w:sz w:val="18"/>
                <w:szCs w:val="18"/>
                <w:lang w:eastAsia="en-US"/>
              </w:rPr>
            </w:pPr>
            <w:r w:rsidRPr="006A64E5">
              <w:rPr>
                <w:rFonts w:ascii="Times New Roman" w:eastAsia="Times New Roman" w:hAnsi="Times New Roman" w:cs="Times New Roman"/>
                <w:sz w:val="18"/>
                <w:szCs w:val="18"/>
                <w:lang w:eastAsia="en-US"/>
              </w:rPr>
              <w:t>21</w:t>
            </w:r>
          </w:p>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1417" w:type="dxa"/>
            <w:tcBorders>
              <w:top w:val="single" w:sz="4" w:space="0" w:color="000000"/>
              <w:left w:val="single" w:sz="4" w:space="0" w:color="000000"/>
              <w:bottom w:val="single" w:sz="4" w:space="0" w:color="000000"/>
              <w:right w:val="single" w:sz="8" w:space="0" w:color="000000"/>
            </w:tcBorders>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r>
      <w:tr w:rsidR="00950597" w:rsidRPr="00D2639F" w:rsidTr="0001453C">
        <w:trPr>
          <w:trHeight w:val="2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97" w:rsidRDefault="00950597" w:rsidP="000145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684" w:type="dxa"/>
            <w:tcBorders>
              <w:top w:val="single" w:sz="4" w:space="0" w:color="000000"/>
              <w:left w:val="single" w:sz="4" w:space="0" w:color="000000"/>
              <w:bottom w:val="single" w:sz="4" w:space="0" w:color="000000"/>
              <w:right w:val="nil"/>
            </w:tcBorders>
            <w:shd w:val="clear" w:color="auto" w:fill="auto"/>
            <w:noWrap/>
          </w:tcPr>
          <w:p w:rsidR="00950597" w:rsidRPr="002564D0" w:rsidRDefault="00950597" w:rsidP="0001453C">
            <w:pPr>
              <w:spacing w:after="0" w:line="240" w:lineRule="auto"/>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Набор для обнаружения антител к вирусу инфекционного энцефаломиелита птиц методом ИФА, СК123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Pr="002564D0" w:rsidRDefault="00950597" w:rsidP="0001453C">
            <w:pPr>
              <w:spacing w:after="0" w:line="276" w:lineRule="auto"/>
              <w:jc w:val="cente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шт</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Default="00950597" w:rsidP="0001453C">
            <w:pPr>
              <w:spacing w:after="0" w:line="276" w:lineRule="auto"/>
              <w:jc w:val="center"/>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968" w:type="dxa"/>
            <w:tcBorders>
              <w:top w:val="single" w:sz="4" w:space="0" w:color="000000"/>
              <w:left w:val="single" w:sz="4" w:space="0" w:color="000000"/>
              <w:bottom w:val="single" w:sz="4" w:space="0" w:color="000000"/>
              <w:right w:val="single" w:sz="8" w:space="0" w:color="000000"/>
            </w:tcBorders>
            <w:shd w:val="clear" w:color="auto" w:fill="auto"/>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709" w:type="dxa"/>
            <w:tcBorders>
              <w:top w:val="single" w:sz="4" w:space="0" w:color="000000"/>
              <w:left w:val="single" w:sz="4" w:space="0" w:color="000000"/>
              <w:bottom w:val="single" w:sz="4" w:space="0" w:color="000000"/>
              <w:right w:val="single" w:sz="8" w:space="0" w:color="000000"/>
            </w:tcBorders>
          </w:tcPr>
          <w:p w:rsidR="00950597" w:rsidRDefault="00950597" w:rsidP="0001453C">
            <w:pPr>
              <w:spacing w:after="0" w:line="276" w:lineRule="auto"/>
              <w:jc w:val="center"/>
              <w:rPr>
                <w:rFonts w:ascii="Times New Roman" w:eastAsia="Times New Roman" w:hAnsi="Times New Roman" w:cs="Times New Roman"/>
                <w:sz w:val="18"/>
                <w:szCs w:val="18"/>
                <w:lang w:eastAsia="en-US"/>
              </w:rPr>
            </w:pPr>
          </w:p>
          <w:p w:rsidR="00950597" w:rsidRDefault="00950597" w:rsidP="0001453C">
            <w:pPr>
              <w:spacing w:after="0" w:line="276" w:lineRule="auto"/>
              <w:jc w:val="center"/>
              <w:rPr>
                <w:rFonts w:ascii="Times New Roman" w:eastAsia="Times New Roman" w:hAnsi="Times New Roman" w:cs="Times New Roman"/>
                <w:sz w:val="18"/>
                <w:szCs w:val="18"/>
                <w:lang w:eastAsia="en-US"/>
              </w:rPr>
            </w:pPr>
          </w:p>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r w:rsidRPr="006A64E5">
              <w:rPr>
                <w:rFonts w:ascii="Times New Roman" w:eastAsia="Times New Roman" w:hAnsi="Times New Roman" w:cs="Times New Roman"/>
                <w:sz w:val="18"/>
                <w:szCs w:val="18"/>
                <w:lang w:eastAsia="en-US"/>
              </w:rPr>
              <w:t>21</w:t>
            </w:r>
          </w:p>
        </w:tc>
        <w:tc>
          <w:tcPr>
            <w:tcW w:w="1417" w:type="dxa"/>
            <w:tcBorders>
              <w:top w:val="single" w:sz="4" w:space="0" w:color="000000"/>
              <w:left w:val="single" w:sz="4" w:space="0" w:color="000000"/>
              <w:bottom w:val="single" w:sz="4" w:space="0" w:color="000000"/>
              <w:right w:val="single" w:sz="8" w:space="0" w:color="000000"/>
            </w:tcBorders>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r>
      <w:tr w:rsidR="00950597" w:rsidRPr="00D2639F" w:rsidTr="0001453C">
        <w:trPr>
          <w:trHeight w:val="2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97" w:rsidRDefault="00950597" w:rsidP="000145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684" w:type="dxa"/>
            <w:tcBorders>
              <w:top w:val="single" w:sz="4" w:space="0" w:color="000000"/>
              <w:left w:val="single" w:sz="4" w:space="0" w:color="000000"/>
              <w:bottom w:val="single" w:sz="4" w:space="0" w:color="000000"/>
              <w:right w:val="nil"/>
            </w:tcBorders>
            <w:shd w:val="clear" w:color="auto" w:fill="auto"/>
            <w:noWrap/>
          </w:tcPr>
          <w:p w:rsidR="00950597" w:rsidRPr="002564D0" w:rsidRDefault="00950597" w:rsidP="0001453C">
            <w:pPr>
              <w:spacing w:after="0" w:line="240" w:lineRule="auto"/>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Набор для обнаружения антител к возбудителю реовирусной инфекции птиц методом ИФА, СК110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Pr="002564D0" w:rsidRDefault="00950597" w:rsidP="0001453C">
            <w:pPr>
              <w:spacing w:after="0" w:line="276" w:lineRule="auto"/>
              <w:jc w:val="cente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шт</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Default="00950597" w:rsidP="0001453C">
            <w:pPr>
              <w:spacing w:after="0" w:line="276" w:lineRule="auto"/>
              <w:jc w:val="cente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968" w:type="dxa"/>
            <w:tcBorders>
              <w:top w:val="single" w:sz="4" w:space="0" w:color="000000"/>
              <w:left w:val="single" w:sz="4" w:space="0" w:color="000000"/>
              <w:bottom w:val="single" w:sz="4" w:space="0" w:color="000000"/>
              <w:right w:val="single" w:sz="8" w:space="0" w:color="000000"/>
            </w:tcBorders>
            <w:shd w:val="clear" w:color="auto" w:fill="auto"/>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709" w:type="dxa"/>
            <w:tcBorders>
              <w:top w:val="single" w:sz="4" w:space="0" w:color="000000"/>
              <w:left w:val="single" w:sz="4" w:space="0" w:color="000000"/>
              <w:bottom w:val="single" w:sz="4" w:space="0" w:color="000000"/>
              <w:right w:val="single" w:sz="8" w:space="0" w:color="000000"/>
            </w:tcBorders>
          </w:tcPr>
          <w:p w:rsidR="00950597" w:rsidRDefault="00950597" w:rsidP="0001453C">
            <w:pPr>
              <w:spacing w:after="0" w:line="276" w:lineRule="auto"/>
              <w:jc w:val="center"/>
              <w:rPr>
                <w:rFonts w:ascii="Times New Roman" w:eastAsia="Times New Roman" w:hAnsi="Times New Roman" w:cs="Times New Roman"/>
                <w:sz w:val="18"/>
                <w:szCs w:val="18"/>
                <w:lang w:eastAsia="en-US"/>
              </w:rPr>
            </w:pPr>
          </w:p>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r w:rsidRPr="006A64E5">
              <w:rPr>
                <w:rFonts w:ascii="Times New Roman" w:eastAsia="Times New Roman" w:hAnsi="Times New Roman" w:cs="Times New Roman"/>
                <w:sz w:val="18"/>
                <w:szCs w:val="18"/>
                <w:lang w:eastAsia="en-US"/>
              </w:rPr>
              <w:t>21</w:t>
            </w:r>
          </w:p>
        </w:tc>
        <w:tc>
          <w:tcPr>
            <w:tcW w:w="1417" w:type="dxa"/>
            <w:tcBorders>
              <w:top w:val="single" w:sz="4" w:space="0" w:color="000000"/>
              <w:left w:val="single" w:sz="4" w:space="0" w:color="000000"/>
              <w:bottom w:val="single" w:sz="4" w:space="0" w:color="000000"/>
              <w:right w:val="single" w:sz="8" w:space="0" w:color="000000"/>
            </w:tcBorders>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r>
      <w:tr w:rsidR="00950597" w:rsidRPr="00D2639F" w:rsidTr="0001453C">
        <w:trPr>
          <w:trHeight w:val="2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97" w:rsidRDefault="00950597" w:rsidP="000145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684" w:type="dxa"/>
            <w:tcBorders>
              <w:top w:val="single" w:sz="4" w:space="0" w:color="000000"/>
              <w:left w:val="single" w:sz="4" w:space="0" w:color="000000"/>
              <w:bottom w:val="single" w:sz="4" w:space="0" w:color="000000"/>
              <w:right w:val="nil"/>
            </w:tcBorders>
            <w:shd w:val="clear" w:color="auto" w:fill="auto"/>
            <w:noWrap/>
          </w:tcPr>
          <w:p w:rsidR="00950597" w:rsidRPr="002564D0" w:rsidRDefault="00950597" w:rsidP="0001453C">
            <w:pPr>
              <w:spacing w:after="0" w:line="240" w:lineRule="auto"/>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 xml:space="preserve">Набор для обнаружения антител к вирусу инфекционного </w:t>
            </w:r>
            <w:proofErr w:type="spellStart"/>
            <w:r w:rsidRPr="002564D0">
              <w:rPr>
                <w:rFonts w:ascii="Times New Roman" w:eastAsia="Times New Roman" w:hAnsi="Times New Roman" w:cs="Times New Roman"/>
                <w:sz w:val="18"/>
                <w:szCs w:val="18"/>
                <w:lang w:eastAsia="en-US"/>
              </w:rPr>
              <w:t>ринотрахеита</w:t>
            </w:r>
            <w:proofErr w:type="spellEnd"/>
            <w:r w:rsidRPr="002564D0">
              <w:rPr>
                <w:rFonts w:ascii="Times New Roman" w:eastAsia="Times New Roman" w:hAnsi="Times New Roman" w:cs="Times New Roman"/>
                <w:sz w:val="18"/>
                <w:szCs w:val="18"/>
                <w:lang w:eastAsia="en-US"/>
              </w:rPr>
              <w:t xml:space="preserve"> птиц методом ИФА, СК120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Pr="002564D0" w:rsidRDefault="00950597" w:rsidP="0001453C">
            <w:pPr>
              <w:spacing w:after="0" w:line="276" w:lineRule="auto"/>
              <w:jc w:val="cente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шт</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Default="00950597" w:rsidP="0001453C">
            <w:pPr>
              <w:spacing w:after="0" w:line="276" w:lineRule="auto"/>
              <w:jc w:val="cente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968" w:type="dxa"/>
            <w:tcBorders>
              <w:top w:val="single" w:sz="4" w:space="0" w:color="000000"/>
              <w:left w:val="single" w:sz="4" w:space="0" w:color="000000"/>
              <w:bottom w:val="single" w:sz="4" w:space="0" w:color="000000"/>
              <w:right w:val="single" w:sz="8" w:space="0" w:color="000000"/>
            </w:tcBorders>
            <w:shd w:val="clear" w:color="auto" w:fill="auto"/>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709" w:type="dxa"/>
            <w:tcBorders>
              <w:top w:val="single" w:sz="4" w:space="0" w:color="000000"/>
              <w:left w:val="single" w:sz="4" w:space="0" w:color="000000"/>
              <w:bottom w:val="single" w:sz="4" w:space="0" w:color="000000"/>
              <w:right w:val="single" w:sz="8" w:space="0" w:color="000000"/>
            </w:tcBorders>
          </w:tcPr>
          <w:p w:rsidR="00950597" w:rsidRDefault="00950597" w:rsidP="0001453C">
            <w:pPr>
              <w:spacing w:after="0" w:line="276" w:lineRule="auto"/>
              <w:jc w:val="center"/>
              <w:rPr>
                <w:rFonts w:ascii="Times New Roman" w:eastAsia="Times New Roman" w:hAnsi="Times New Roman" w:cs="Times New Roman"/>
                <w:sz w:val="18"/>
                <w:szCs w:val="18"/>
                <w:lang w:eastAsia="en-US"/>
              </w:rPr>
            </w:pPr>
          </w:p>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r w:rsidRPr="006A64E5">
              <w:rPr>
                <w:rFonts w:ascii="Times New Roman" w:eastAsia="Times New Roman" w:hAnsi="Times New Roman" w:cs="Times New Roman"/>
                <w:sz w:val="18"/>
                <w:szCs w:val="18"/>
                <w:lang w:eastAsia="en-US"/>
              </w:rPr>
              <w:t>21</w:t>
            </w:r>
          </w:p>
        </w:tc>
        <w:tc>
          <w:tcPr>
            <w:tcW w:w="1417" w:type="dxa"/>
            <w:tcBorders>
              <w:top w:val="single" w:sz="4" w:space="0" w:color="000000"/>
              <w:left w:val="single" w:sz="4" w:space="0" w:color="000000"/>
              <w:bottom w:val="single" w:sz="4" w:space="0" w:color="000000"/>
              <w:right w:val="single" w:sz="8" w:space="0" w:color="000000"/>
            </w:tcBorders>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r>
      <w:tr w:rsidR="00950597" w:rsidRPr="00D2639F" w:rsidTr="0001453C">
        <w:trPr>
          <w:trHeight w:val="2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97" w:rsidRDefault="00950597" w:rsidP="000145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684" w:type="dxa"/>
            <w:tcBorders>
              <w:top w:val="single" w:sz="4" w:space="0" w:color="000000"/>
              <w:left w:val="single" w:sz="4" w:space="0" w:color="000000"/>
              <w:bottom w:val="single" w:sz="4" w:space="0" w:color="000000"/>
              <w:right w:val="nil"/>
            </w:tcBorders>
            <w:shd w:val="clear" w:color="auto" w:fill="auto"/>
            <w:noWrap/>
          </w:tcPr>
          <w:p w:rsidR="00950597" w:rsidRPr="002564D0" w:rsidRDefault="00950597" w:rsidP="0001453C">
            <w:pPr>
              <w:spacing w:after="0" w:line="240" w:lineRule="auto"/>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 xml:space="preserve">Набор для обнаружения антител к возбудителю </w:t>
            </w:r>
          </w:p>
          <w:p w:rsidR="00950597" w:rsidRPr="002564D0" w:rsidRDefault="00950597" w:rsidP="0001453C">
            <w:pPr>
              <w:spacing w:after="0" w:line="240" w:lineRule="auto"/>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lastRenderedPageBreak/>
              <w:t xml:space="preserve">инфекционной </w:t>
            </w:r>
            <w:proofErr w:type="spellStart"/>
            <w:r w:rsidRPr="002564D0">
              <w:rPr>
                <w:rFonts w:ascii="Times New Roman" w:eastAsia="Times New Roman" w:hAnsi="Times New Roman" w:cs="Times New Roman"/>
                <w:sz w:val="18"/>
                <w:szCs w:val="18"/>
                <w:lang w:eastAsia="en-US"/>
              </w:rPr>
              <w:t>бурсальной</w:t>
            </w:r>
            <w:proofErr w:type="spellEnd"/>
            <w:r w:rsidRPr="002564D0">
              <w:rPr>
                <w:rFonts w:ascii="Times New Roman" w:eastAsia="Times New Roman" w:hAnsi="Times New Roman" w:cs="Times New Roman"/>
                <w:sz w:val="18"/>
                <w:szCs w:val="18"/>
                <w:lang w:eastAsia="en-US"/>
              </w:rPr>
              <w:t xml:space="preserve"> болезни птиц </w:t>
            </w:r>
          </w:p>
          <w:p w:rsidR="00950597" w:rsidRPr="002564D0" w:rsidRDefault="00950597" w:rsidP="0001453C">
            <w:pPr>
              <w:spacing w:after="0" w:line="240" w:lineRule="auto"/>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методом ИФА, СК113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Pr="002564D0" w:rsidRDefault="00950597" w:rsidP="0001453C">
            <w:pPr>
              <w:spacing w:after="0" w:line="276" w:lineRule="auto"/>
              <w:jc w:val="cente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lastRenderedPageBreak/>
              <w:t>шт</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Default="00950597" w:rsidP="0001453C">
            <w:pPr>
              <w:spacing w:after="0" w:line="276" w:lineRule="auto"/>
              <w:jc w:val="center"/>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968" w:type="dxa"/>
            <w:tcBorders>
              <w:top w:val="single" w:sz="4" w:space="0" w:color="000000"/>
              <w:left w:val="single" w:sz="4" w:space="0" w:color="000000"/>
              <w:bottom w:val="single" w:sz="4" w:space="0" w:color="000000"/>
              <w:right w:val="single" w:sz="8" w:space="0" w:color="000000"/>
            </w:tcBorders>
            <w:shd w:val="clear" w:color="auto" w:fill="auto"/>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709" w:type="dxa"/>
            <w:tcBorders>
              <w:top w:val="single" w:sz="4" w:space="0" w:color="000000"/>
              <w:left w:val="single" w:sz="4" w:space="0" w:color="000000"/>
              <w:bottom w:val="single" w:sz="4" w:space="0" w:color="000000"/>
              <w:right w:val="single" w:sz="8" w:space="0" w:color="000000"/>
            </w:tcBorders>
          </w:tcPr>
          <w:p w:rsidR="00950597" w:rsidRDefault="00950597" w:rsidP="0001453C">
            <w:pPr>
              <w:spacing w:after="0" w:line="276" w:lineRule="auto"/>
              <w:jc w:val="center"/>
              <w:rPr>
                <w:rFonts w:ascii="Times New Roman" w:eastAsia="Times New Roman" w:hAnsi="Times New Roman" w:cs="Times New Roman"/>
                <w:sz w:val="18"/>
                <w:szCs w:val="18"/>
                <w:lang w:eastAsia="en-US"/>
              </w:rPr>
            </w:pPr>
          </w:p>
          <w:p w:rsidR="00950597" w:rsidRDefault="00950597" w:rsidP="0001453C">
            <w:pPr>
              <w:spacing w:after="0" w:line="276" w:lineRule="auto"/>
              <w:jc w:val="center"/>
              <w:rPr>
                <w:rFonts w:ascii="Times New Roman" w:eastAsia="Times New Roman" w:hAnsi="Times New Roman" w:cs="Times New Roman"/>
                <w:sz w:val="18"/>
                <w:szCs w:val="18"/>
                <w:lang w:eastAsia="en-US"/>
              </w:rPr>
            </w:pPr>
            <w:r w:rsidRPr="006A64E5">
              <w:rPr>
                <w:rFonts w:ascii="Times New Roman" w:eastAsia="Times New Roman" w:hAnsi="Times New Roman" w:cs="Times New Roman"/>
                <w:sz w:val="18"/>
                <w:szCs w:val="18"/>
                <w:lang w:eastAsia="en-US"/>
              </w:rPr>
              <w:t>21</w:t>
            </w:r>
          </w:p>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1417" w:type="dxa"/>
            <w:tcBorders>
              <w:top w:val="single" w:sz="4" w:space="0" w:color="000000"/>
              <w:left w:val="single" w:sz="4" w:space="0" w:color="000000"/>
              <w:bottom w:val="single" w:sz="4" w:space="0" w:color="000000"/>
              <w:right w:val="single" w:sz="8" w:space="0" w:color="000000"/>
            </w:tcBorders>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r>
      <w:tr w:rsidR="00950597" w:rsidRPr="00D2639F" w:rsidTr="0001453C">
        <w:trPr>
          <w:trHeight w:val="2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97" w:rsidRDefault="00950597" w:rsidP="000145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w:t>
            </w:r>
          </w:p>
        </w:tc>
        <w:tc>
          <w:tcPr>
            <w:tcW w:w="2684" w:type="dxa"/>
            <w:tcBorders>
              <w:top w:val="single" w:sz="4" w:space="0" w:color="000000"/>
              <w:left w:val="single" w:sz="4" w:space="0" w:color="000000"/>
              <w:bottom w:val="single" w:sz="4" w:space="0" w:color="000000"/>
              <w:right w:val="nil"/>
            </w:tcBorders>
            <w:shd w:val="clear" w:color="auto" w:fill="auto"/>
            <w:noWrap/>
          </w:tcPr>
          <w:p w:rsidR="00950597" w:rsidRPr="002564D0" w:rsidRDefault="00950597" w:rsidP="0001453C">
            <w:pPr>
              <w:spacing w:after="0" w:line="240" w:lineRule="auto"/>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Набор для обнаружения антител к вирусу инфекционного бронхита птиц методом ИФА, СК119</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Pr="002564D0" w:rsidRDefault="00950597" w:rsidP="0001453C">
            <w:pPr>
              <w:spacing w:after="0" w:line="276" w:lineRule="auto"/>
              <w:jc w:val="cente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шт</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Default="00950597" w:rsidP="0001453C">
            <w:pPr>
              <w:spacing w:after="0" w:line="276" w:lineRule="auto"/>
              <w:jc w:val="center"/>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968" w:type="dxa"/>
            <w:tcBorders>
              <w:top w:val="single" w:sz="4" w:space="0" w:color="000000"/>
              <w:left w:val="single" w:sz="4" w:space="0" w:color="000000"/>
              <w:bottom w:val="single" w:sz="4" w:space="0" w:color="000000"/>
              <w:right w:val="single" w:sz="8" w:space="0" w:color="000000"/>
            </w:tcBorders>
            <w:shd w:val="clear" w:color="auto" w:fill="auto"/>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709" w:type="dxa"/>
            <w:tcBorders>
              <w:top w:val="single" w:sz="4" w:space="0" w:color="000000"/>
              <w:left w:val="single" w:sz="4" w:space="0" w:color="000000"/>
              <w:bottom w:val="single" w:sz="4" w:space="0" w:color="000000"/>
              <w:right w:val="single" w:sz="8" w:space="0" w:color="000000"/>
            </w:tcBorders>
          </w:tcPr>
          <w:p w:rsidR="00950597" w:rsidRDefault="00950597" w:rsidP="0001453C">
            <w:pPr>
              <w:spacing w:after="0" w:line="276" w:lineRule="auto"/>
              <w:jc w:val="center"/>
              <w:rPr>
                <w:rFonts w:ascii="Times New Roman" w:eastAsia="Times New Roman" w:hAnsi="Times New Roman" w:cs="Times New Roman"/>
                <w:sz w:val="18"/>
                <w:szCs w:val="18"/>
                <w:lang w:eastAsia="en-US"/>
              </w:rPr>
            </w:pPr>
          </w:p>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r w:rsidRPr="006A64E5">
              <w:rPr>
                <w:rFonts w:ascii="Times New Roman" w:eastAsia="Times New Roman" w:hAnsi="Times New Roman" w:cs="Times New Roman"/>
                <w:sz w:val="18"/>
                <w:szCs w:val="18"/>
                <w:lang w:eastAsia="en-US"/>
              </w:rPr>
              <w:t>21</w:t>
            </w:r>
          </w:p>
        </w:tc>
        <w:tc>
          <w:tcPr>
            <w:tcW w:w="1417" w:type="dxa"/>
            <w:tcBorders>
              <w:top w:val="single" w:sz="4" w:space="0" w:color="000000"/>
              <w:left w:val="single" w:sz="4" w:space="0" w:color="000000"/>
              <w:bottom w:val="single" w:sz="4" w:space="0" w:color="000000"/>
              <w:right w:val="single" w:sz="8" w:space="0" w:color="000000"/>
            </w:tcBorders>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r>
      <w:tr w:rsidR="00950597" w:rsidRPr="00D2639F" w:rsidTr="0001453C">
        <w:trPr>
          <w:trHeight w:val="2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97" w:rsidRDefault="00950597" w:rsidP="000145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684" w:type="dxa"/>
            <w:tcBorders>
              <w:top w:val="single" w:sz="4" w:space="0" w:color="000000"/>
              <w:left w:val="single" w:sz="4" w:space="0" w:color="000000"/>
              <w:bottom w:val="single" w:sz="4" w:space="0" w:color="000000"/>
              <w:right w:val="nil"/>
            </w:tcBorders>
            <w:shd w:val="clear" w:color="auto" w:fill="auto"/>
            <w:noWrap/>
          </w:tcPr>
          <w:p w:rsidR="00950597" w:rsidRPr="002564D0" w:rsidRDefault="00950597" w:rsidP="0001453C">
            <w:pPr>
              <w:spacing w:after="0" w:line="240" w:lineRule="auto"/>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Набор для обнаружения антител к вирусу инфекционной анемии птиц методом ИФА, СК126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Pr="002564D0" w:rsidRDefault="00950597" w:rsidP="0001453C">
            <w:pPr>
              <w:spacing w:after="0" w:line="276" w:lineRule="auto"/>
              <w:jc w:val="cente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шт</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Default="00950597" w:rsidP="0001453C">
            <w:pPr>
              <w:spacing w:after="0" w:line="276" w:lineRule="auto"/>
              <w:jc w:val="center"/>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968" w:type="dxa"/>
            <w:tcBorders>
              <w:top w:val="single" w:sz="4" w:space="0" w:color="000000"/>
              <w:left w:val="single" w:sz="4" w:space="0" w:color="000000"/>
              <w:bottom w:val="single" w:sz="4" w:space="0" w:color="000000"/>
              <w:right w:val="single" w:sz="8" w:space="0" w:color="000000"/>
            </w:tcBorders>
            <w:shd w:val="clear" w:color="auto" w:fill="auto"/>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709" w:type="dxa"/>
            <w:tcBorders>
              <w:top w:val="single" w:sz="4" w:space="0" w:color="000000"/>
              <w:left w:val="single" w:sz="4" w:space="0" w:color="000000"/>
              <w:bottom w:val="single" w:sz="4" w:space="0" w:color="000000"/>
              <w:right w:val="single" w:sz="8" w:space="0" w:color="000000"/>
            </w:tcBorders>
          </w:tcPr>
          <w:p w:rsidR="00950597" w:rsidRDefault="00950597" w:rsidP="0001453C">
            <w:pPr>
              <w:spacing w:after="0" w:line="276" w:lineRule="auto"/>
              <w:jc w:val="center"/>
              <w:rPr>
                <w:rFonts w:ascii="Times New Roman" w:eastAsia="Times New Roman" w:hAnsi="Times New Roman" w:cs="Times New Roman"/>
                <w:sz w:val="18"/>
                <w:szCs w:val="18"/>
                <w:lang w:eastAsia="en-US"/>
              </w:rPr>
            </w:pPr>
          </w:p>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r w:rsidRPr="006A64E5">
              <w:rPr>
                <w:rFonts w:ascii="Times New Roman" w:eastAsia="Times New Roman" w:hAnsi="Times New Roman" w:cs="Times New Roman"/>
                <w:sz w:val="18"/>
                <w:szCs w:val="18"/>
                <w:lang w:eastAsia="en-US"/>
              </w:rPr>
              <w:t>21</w:t>
            </w:r>
          </w:p>
        </w:tc>
        <w:tc>
          <w:tcPr>
            <w:tcW w:w="1417" w:type="dxa"/>
            <w:tcBorders>
              <w:top w:val="single" w:sz="4" w:space="0" w:color="000000"/>
              <w:left w:val="single" w:sz="4" w:space="0" w:color="000000"/>
              <w:bottom w:val="single" w:sz="4" w:space="0" w:color="000000"/>
              <w:right w:val="single" w:sz="8" w:space="0" w:color="000000"/>
            </w:tcBorders>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r>
      <w:tr w:rsidR="00950597" w:rsidRPr="00D2639F" w:rsidTr="0001453C">
        <w:trPr>
          <w:trHeight w:val="2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97" w:rsidRDefault="00950597" w:rsidP="000145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684" w:type="dxa"/>
            <w:tcBorders>
              <w:top w:val="single" w:sz="4" w:space="0" w:color="000000"/>
              <w:left w:val="single" w:sz="4" w:space="0" w:color="000000"/>
              <w:bottom w:val="single" w:sz="4" w:space="0" w:color="000000"/>
              <w:right w:val="nil"/>
            </w:tcBorders>
            <w:shd w:val="clear" w:color="auto" w:fill="auto"/>
            <w:noWrap/>
          </w:tcPr>
          <w:p w:rsidR="00950597" w:rsidRPr="002564D0" w:rsidRDefault="00950597" w:rsidP="0001453C">
            <w:pPr>
              <w:spacing w:after="0" w:line="240" w:lineRule="auto"/>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 xml:space="preserve">Набор для обнаружения антител к возбудителю </w:t>
            </w:r>
            <w:proofErr w:type="spellStart"/>
            <w:r w:rsidRPr="002564D0">
              <w:rPr>
                <w:rFonts w:ascii="Times New Roman" w:eastAsia="Times New Roman" w:hAnsi="Times New Roman" w:cs="Times New Roman"/>
                <w:sz w:val="18"/>
                <w:szCs w:val="18"/>
                <w:lang w:eastAsia="en-US"/>
              </w:rPr>
              <w:t>Mycoplasma</w:t>
            </w:r>
            <w:proofErr w:type="spellEnd"/>
            <w:r w:rsidRPr="002564D0">
              <w:rPr>
                <w:rFonts w:ascii="Times New Roman" w:eastAsia="Times New Roman" w:hAnsi="Times New Roman" w:cs="Times New Roman"/>
                <w:sz w:val="18"/>
                <w:szCs w:val="18"/>
                <w:lang w:eastAsia="en-US"/>
              </w:rPr>
              <w:t xml:space="preserve"> </w:t>
            </w:r>
            <w:proofErr w:type="spellStart"/>
            <w:r w:rsidRPr="002564D0">
              <w:rPr>
                <w:rFonts w:ascii="Times New Roman" w:eastAsia="Times New Roman" w:hAnsi="Times New Roman" w:cs="Times New Roman"/>
                <w:sz w:val="18"/>
                <w:szCs w:val="18"/>
                <w:lang w:eastAsia="en-US"/>
              </w:rPr>
              <w:t>synoviae</w:t>
            </w:r>
            <w:proofErr w:type="spellEnd"/>
            <w:r w:rsidRPr="002564D0">
              <w:rPr>
                <w:rFonts w:ascii="Times New Roman" w:eastAsia="Times New Roman" w:hAnsi="Times New Roman" w:cs="Times New Roman"/>
                <w:sz w:val="18"/>
                <w:szCs w:val="18"/>
                <w:lang w:eastAsia="en-US"/>
              </w:rPr>
              <w:t xml:space="preserve"> методом ИФА, СК115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Pr="002564D0" w:rsidRDefault="00950597" w:rsidP="0001453C">
            <w:pPr>
              <w:spacing w:after="0" w:line="276" w:lineRule="auto"/>
              <w:jc w:val="cente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шт</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Default="00950597" w:rsidP="0001453C">
            <w:pPr>
              <w:spacing w:after="0" w:line="276" w:lineRule="auto"/>
              <w:jc w:val="center"/>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968" w:type="dxa"/>
            <w:tcBorders>
              <w:top w:val="single" w:sz="4" w:space="0" w:color="000000"/>
              <w:left w:val="single" w:sz="4" w:space="0" w:color="000000"/>
              <w:bottom w:val="single" w:sz="4" w:space="0" w:color="000000"/>
              <w:right w:val="single" w:sz="8" w:space="0" w:color="000000"/>
            </w:tcBorders>
            <w:shd w:val="clear" w:color="auto" w:fill="auto"/>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709" w:type="dxa"/>
            <w:tcBorders>
              <w:top w:val="single" w:sz="4" w:space="0" w:color="000000"/>
              <w:left w:val="single" w:sz="4" w:space="0" w:color="000000"/>
              <w:bottom w:val="single" w:sz="4" w:space="0" w:color="000000"/>
              <w:right w:val="single" w:sz="8" w:space="0" w:color="000000"/>
            </w:tcBorders>
          </w:tcPr>
          <w:p w:rsidR="00950597" w:rsidRDefault="00950597" w:rsidP="0001453C">
            <w:pPr>
              <w:spacing w:after="0" w:line="276" w:lineRule="auto"/>
              <w:jc w:val="center"/>
              <w:rPr>
                <w:rFonts w:ascii="Times New Roman" w:eastAsia="Times New Roman" w:hAnsi="Times New Roman" w:cs="Times New Roman"/>
                <w:sz w:val="18"/>
                <w:szCs w:val="18"/>
                <w:lang w:eastAsia="en-US"/>
              </w:rPr>
            </w:pPr>
          </w:p>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r w:rsidRPr="006A64E5">
              <w:rPr>
                <w:rFonts w:ascii="Times New Roman" w:eastAsia="Times New Roman" w:hAnsi="Times New Roman" w:cs="Times New Roman"/>
                <w:sz w:val="18"/>
                <w:szCs w:val="18"/>
                <w:lang w:eastAsia="en-US"/>
              </w:rPr>
              <w:t>21</w:t>
            </w:r>
          </w:p>
        </w:tc>
        <w:tc>
          <w:tcPr>
            <w:tcW w:w="1417" w:type="dxa"/>
            <w:tcBorders>
              <w:top w:val="single" w:sz="4" w:space="0" w:color="000000"/>
              <w:left w:val="single" w:sz="4" w:space="0" w:color="000000"/>
              <w:bottom w:val="single" w:sz="4" w:space="0" w:color="000000"/>
              <w:right w:val="single" w:sz="8" w:space="0" w:color="000000"/>
            </w:tcBorders>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r>
      <w:tr w:rsidR="00950597" w:rsidRPr="00D2639F" w:rsidTr="0001453C">
        <w:trPr>
          <w:trHeight w:val="2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97" w:rsidRDefault="00950597" w:rsidP="000145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684" w:type="dxa"/>
            <w:tcBorders>
              <w:top w:val="single" w:sz="4" w:space="0" w:color="000000"/>
              <w:left w:val="single" w:sz="4" w:space="0" w:color="000000"/>
              <w:bottom w:val="single" w:sz="4" w:space="0" w:color="000000"/>
              <w:right w:val="nil"/>
            </w:tcBorders>
            <w:shd w:val="clear" w:color="auto" w:fill="auto"/>
            <w:noWrap/>
          </w:tcPr>
          <w:p w:rsidR="00950597" w:rsidRPr="002564D0" w:rsidRDefault="00950597" w:rsidP="0001453C">
            <w:pPr>
              <w:spacing w:after="0" w:line="240" w:lineRule="auto"/>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 xml:space="preserve">Набор для обнаружения антител к </w:t>
            </w:r>
            <w:proofErr w:type="spellStart"/>
            <w:r w:rsidRPr="002564D0">
              <w:rPr>
                <w:rFonts w:ascii="Times New Roman" w:eastAsia="Times New Roman" w:hAnsi="Times New Roman" w:cs="Times New Roman"/>
                <w:sz w:val="18"/>
                <w:szCs w:val="18"/>
                <w:lang w:eastAsia="en-US"/>
              </w:rPr>
              <w:t>Mycoplasma</w:t>
            </w:r>
            <w:proofErr w:type="spellEnd"/>
            <w:r w:rsidRPr="002564D0">
              <w:rPr>
                <w:rFonts w:ascii="Times New Roman" w:eastAsia="Times New Roman" w:hAnsi="Times New Roman" w:cs="Times New Roman"/>
                <w:sz w:val="18"/>
                <w:szCs w:val="18"/>
                <w:lang w:eastAsia="en-US"/>
              </w:rPr>
              <w:t xml:space="preserve"> </w:t>
            </w:r>
            <w:proofErr w:type="spellStart"/>
            <w:r w:rsidRPr="002564D0">
              <w:rPr>
                <w:rFonts w:ascii="Times New Roman" w:eastAsia="Times New Roman" w:hAnsi="Times New Roman" w:cs="Times New Roman"/>
                <w:sz w:val="18"/>
                <w:szCs w:val="18"/>
                <w:lang w:eastAsia="en-US"/>
              </w:rPr>
              <w:t>gallisepticum</w:t>
            </w:r>
            <w:proofErr w:type="spellEnd"/>
            <w:r w:rsidRPr="002564D0">
              <w:rPr>
                <w:rFonts w:ascii="Times New Roman" w:eastAsia="Times New Roman" w:hAnsi="Times New Roman" w:cs="Times New Roman"/>
                <w:sz w:val="18"/>
                <w:szCs w:val="18"/>
                <w:lang w:eastAsia="en-US"/>
              </w:rPr>
              <w:t xml:space="preserve"> методом ИФА, СК114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Pr="002564D0" w:rsidRDefault="00950597" w:rsidP="0001453C">
            <w:pPr>
              <w:spacing w:after="0" w:line="276" w:lineRule="auto"/>
              <w:jc w:val="cente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шт</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Default="00950597" w:rsidP="0001453C">
            <w:pPr>
              <w:spacing w:after="0" w:line="276" w:lineRule="auto"/>
              <w:jc w:val="center"/>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968" w:type="dxa"/>
            <w:tcBorders>
              <w:top w:val="single" w:sz="4" w:space="0" w:color="000000"/>
              <w:left w:val="single" w:sz="4" w:space="0" w:color="000000"/>
              <w:bottom w:val="single" w:sz="4" w:space="0" w:color="000000"/>
              <w:right w:val="single" w:sz="8" w:space="0" w:color="000000"/>
            </w:tcBorders>
            <w:shd w:val="clear" w:color="auto" w:fill="auto"/>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709" w:type="dxa"/>
            <w:tcBorders>
              <w:top w:val="single" w:sz="4" w:space="0" w:color="000000"/>
              <w:left w:val="single" w:sz="4" w:space="0" w:color="000000"/>
              <w:bottom w:val="single" w:sz="4" w:space="0" w:color="000000"/>
              <w:right w:val="single" w:sz="8" w:space="0" w:color="000000"/>
            </w:tcBorders>
          </w:tcPr>
          <w:p w:rsidR="00950597" w:rsidRDefault="00950597" w:rsidP="0001453C">
            <w:pPr>
              <w:spacing w:after="0" w:line="276" w:lineRule="auto"/>
              <w:jc w:val="center"/>
              <w:rPr>
                <w:rFonts w:ascii="Times New Roman" w:eastAsia="Times New Roman" w:hAnsi="Times New Roman" w:cs="Times New Roman"/>
                <w:sz w:val="18"/>
                <w:szCs w:val="18"/>
                <w:lang w:eastAsia="en-US"/>
              </w:rPr>
            </w:pPr>
          </w:p>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r w:rsidRPr="006A64E5">
              <w:rPr>
                <w:rFonts w:ascii="Times New Roman" w:eastAsia="Times New Roman" w:hAnsi="Times New Roman" w:cs="Times New Roman"/>
                <w:sz w:val="18"/>
                <w:szCs w:val="18"/>
                <w:lang w:eastAsia="en-US"/>
              </w:rPr>
              <w:t>21</w:t>
            </w:r>
          </w:p>
        </w:tc>
        <w:tc>
          <w:tcPr>
            <w:tcW w:w="1417" w:type="dxa"/>
            <w:tcBorders>
              <w:top w:val="single" w:sz="4" w:space="0" w:color="000000"/>
              <w:left w:val="single" w:sz="4" w:space="0" w:color="000000"/>
              <w:bottom w:val="single" w:sz="4" w:space="0" w:color="000000"/>
              <w:right w:val="single" w:sz="8" w:space="0" w:color="000000"/>
            </w:tcBorders>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r>
      <w:tr w:rsidR="00950597" w:rsidRPr="00D2639F" w:rsidTr="0001453C">
        <w:trPr>
          <w:trHeight w:val="2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0597" w:rsidRDefault="00950597" w:rsidP="000145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684" w:type="dxa"/>
            <w:tcBorders>
              <w:top w:val="single" w:sz="4" w:space="0" w:color="000000"/>
              <w:left w:val="single" w:sz="4" w:space="0" w:color="000000"/>
              <w:bottom w:val="single" w:sz="4" w:space="0" w:color="000000"/>
              <w:right w:val="nil"/>
            </w:tcBorders>
            <w:shd w:val="clear" w:color="auto" w:fill="auto"/>
            <w:noWrap/>
          </w:tcPr>
          <w:p w:rsidR="00950597" w:rsidRPr="002564D0" w:rsidRDefault="00950597" w:rsidP="0001453C">
            <w:pPr>
              <w:spacing w:after="0" w:line="240" w:lineRule="auto"/>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 xml:space="preserve">Набор для обнаружения антител к </w:t>
            </w:r>
            <w:proofErr w:type="spellStart"/>
            <w:r w:rsidRPr="002564D0">
              <w:rPr>
                <w:rFonts w:ascii="Times New Roman" w:eastAsia="Times New Roman" w:hAnsi="Times New Roman" w:cs="Times New Roman"/>
                <w:sz w:val="18"/>
                <w:szCs w:val="18"/>
                <w:lang w:eastAsia="en-US"/>
              </w:rPr>
              <w:t>Ornithobacterium</w:t>
            </w:r>
            <w:proofErr w:type="spellEnd"/>
            <w:r w:rsidRPr="002564D0">
              <w:rPr>
                <w:rFonts w:ascii="Times New Roman" w:eastAsia="Times New Roman" w:hAnsi="Times New Roman" w:cs="Times New Roman"/>
                <w:sz w:val="18"/>
                <w:szCs w:val="18"/>
                <w:lang w:eastAsia="en-US"/>
              </w:rPr>
              <w:t xml:space="preserve"> </w:t>
            </w:r>
            <w:proofErr w:type="spellStart"/>
            <w:r w:rsidRPr="002564D0">
              <w:rPr>
                <w:rFonts w:ascii="Times New Roman" w:eastAsia="Times New Roman" w:hAnsi="Times New Roman" w:cs="Times New Roman"/>
                <w:sz w:val="18"/>
                <w:szCs w:val="18"/>
                <w:lang w:eastAsia="en-US"/>
              </w:rPr>
              <w:t>rhinotracheale</w:t>
            </w:r>
            <w:proofErr w:type="spellEnd"/>
            <w:r w:rsidRPr="002564D0">
              <w:rPr>
                <w:rFonts w:ascii="Times New Roman" w:eastAsia="Times New Roman" w:hAnsi="Times New Roman" w:cs="Times New Roman"/>
                <w:sz w:val="18"/>
                <w:szCs w:val="18"/>
                <w:lang w:eastAsia="en-US"/>
              </w:rPr>
              <w:t xml:space="preserve"> методом ИФА, СК108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Pr="002564D0" w:rsidRDefault="00950597" w:rsidP="0001453C">
            <w:pPr>
              <w:spacing w:after="0" w:line="276" w:lineRule="auto"/>
              <w:jc w:val="center"/>
              <w:rPr>
                <w:rFonts w:ascii="Times New Roman" w:eastAsia="Times New Roman" w:hAnsi="Times New Roman" w:cs="Times New Roman"/>
                <w:sz w:val="18"/>
                <w:szCs w:val="18"/>
                <w:lang w:eastAsia="en-US"/>
              </w:rPr>
            </w:pPr>
            <w:r w:rsidRPr="002564D0">
              <w:rPr>
                <w:rFonts w:ascii="Times New Roman" w:eastAsia="Times New Roman" w:hAnsi="Times New Roman" w:cs="Times New Roman"/>
                <w:sz w:val="18"/>
                <w:szCs w:val="18"/>
                <w:lang w:eastAsia="en-US"/>
              </w:rPr>
              <w:t>шт</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Default="00950597" w:rsidP="0001453C">
            <w:pPr>
              <w:spacing w:after="0" w:line="276" w:lineRule="auto"/>
              <w:jc w:val="center"/>
              <w:rPr>
                <w:rFonts w:ascii="Times New Roman" w:eastAsia="Times New Roman" w:hAnsi="Times New Roman" w:cs="Times New Roman"/>
                <w:sz w:val="18"/>
                <w:szCs w:val="18"/>
                <w:lang w:eastAsia="en-US"/>
              </w:rPr>
            </w:pPr>
            <w:r>
              <w:rPr>
                <w:rFonts w:ascii="Times New Roman" w:eastAsia="Times New Roman" w:hAnsi="Times New Roman" w:cs="Times New Roman"/>
                <w:sz w:val="18"/>
                <w:szCs w:val="18"/>
                <w:lang w:eastAsia="en-US"/>
              </w:rPr>
              <w:t>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968" w:type="dxa"/>
            <w:tcBorders>
              <w:top w:val="single" w:sz="4" w:space="0" w:color="000000"/>
              <w:left w:val="single" w:sz="4" w:space="0" w:color="000000"/>
              <w:bottom w:val="single" w:sz="4" w:space="0" w:color="000000"/>
              <w:right w:val="single" w:sz="8" w:space="0" w:color="000000"/>
            </w:tcBorders>
            <w:shd w:val="clear" w:color="auto" w:fill="auto"/>
            <w:vAlign w:val="center"/>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c>
          <w:tcPr>
            <w:tcW w:w="709" w:type="dxa"/>
            <w:tcBorders>
              <w:top w:val="single" w:sz="4" w:space="0" w:color="000000"/>
              <w:left w:val="single" w:sz="4" w:space="0" w:color="000000"/>
              <w:bottom w:val="single" w:sz="4" w:space="0" w:color="000000"/>
              <w:right w:val="single" w:sz="8" w:space="0" w:color="000000"/>
            </w:tcBorders>
          </w:tcPr>
          <w:p w:rsidR="00950597" w:rsidRDefault="00950597" w:rsidP="0001453C">
            <w:pPr>
              <w:spacing w:after="0" w:line="276" w:lineRule="auto"/>
              <w:jc w:val="center"/>
              <w:rPr>
                <w:rFonts w:ascii="Times New Roman" w:eastAsia="Times New Roman" w:hAnsi="Times New Roman" w:cs="Times New Roman"/>
                <w:sz w:val="18"/>
                <w:szCs w:val="18"/>
                <w:lang w:eastAsia="en-US"/>
              </w:rPr>
            </w:pPr>
          </w:p>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r w:rsidRPr="006A64E5">
              <w:rPr>
                <w:rFonts w:ascii="Times New Roman" w:eastAsia="Times New Roman" w:hAnsi="Times New Roman" w:cs="Times New Roman"/>
                <w:sz w:val="18"/>
                <w:szCs w:val="18"/>
                <w:lang w:eastAsia="en-US"/>
              </w:rPr>
              <w:t>21</w:t>
            </w:r>
          </w:p>
        </w:tc>
        <w:tc>
          <w:tcPr>
            <w:tcW w:w="1417" w:type="dxa"/>
            <w:tcBorders>
              <w:top w:val="single" w:sz="4" w:space="0" w:color="000000"/>
              <w:left w:val="single" w:sz="4" w:space="0" w:color="000000"/>
              <w:bottom w:val="single" w:sz="4" w:space="0" w:color="000000"/>
              <w:right w:val="single" w:sz="8" w:space="0" w:color="000000"/>
            </w:tcBorders>
          </w:tcPr>
          <w:p w:rsidR="00950597" w:rsidRPr="00D2639F" w:rsidRDefault="00950597" w:rsidP="0001453C">
            <w:pPr>
              <w:spacing w:after="0" w:line="276" w:lineRule="auto"/>
              <w:jc w:val="center"/>
              <w:rPr>
                <w:rFonts w:ascii="Times New Roman" w:eastAsia="Times New Roman" w:hAnsi="Times New Roman" w:cs="Times New Roman"/>
                <w:sz w:val="18"/>
                <w:szCs w:val="18"/>
                <w:lang w:eastAsia="en-US"/>
              </w:rPr>
            </w:pPr>
          </w:p>
        </w:tc>
      </w:tr>
    </w:tbl>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p>
    <w:p w:rsidR="00950597" w:rsidRPr="00482F27" w:rsidRDefault="00950597" w:rsidP="00950597">
      <w:pPr>
        <w:spacing w:after="0" w:line="240" w:lineRule="auto"/>
        <w:jc w:val="both"/>
        <w:rPr>
          <w:rFonts w:ascii="Times New Roman" w:eastAsia="Times New Roman" w:hAnsi="Times New Roman" w:cs="Times New Roman"/>
          <w:sz w:val="24"/>
          <w:szCs w:val="24"/>
          <w:lang w:eastAsia="en-US"/>
        </w:rPr>
      </w:pPr>
      <w:r w:rsidRPr="00482F27">
        <w:rPr>
          <w:rFonts w:ascii="Times New Roman" w:eastAsia="Times New Roman" w:hAnsi="Times New Roman" w:cs="Times New Roman"/>
          <w:sz w:val="24"/>
          <w:szCs w:val="24"/>
          <w:lang w:eastAsia="en-US"/>
        </w:rPr>
        <w:t>1.3.</w:t>
      </w:r>
      <w:r w:rsidRPr="00482F27">
        <w:rPr>
          <w:rFonts w:ascii="Times New Roman" w:eastAsia="Times New Roman" w:hAnsi="Times New Roman" w:cs="Times New Roman"/>
          <w:sz w:val="24"/>
          <w:szCs w:val="24"/>
          <w:lang w:eastAsia="en-US"/>
        </w:rPr>
        <w:tab/>
        <w:t>Стороны подтверждают, что Поставщик является победителем процедуры закупки, проведённой Покупателем в порядке, установленном законодательством Российской Федерации, что подтверждается протоколом заседания комиссии по проведению закупок № _______</w:t>
      </w:r>
      <w:r>
        <w:rPr>
          <w:rFonts w:ascii="Times New Roman" w:eastAsia="Times New Roman" w:hAnsi="Times New Roman" w:cs="Times New Roman"/>
          <w:sz w:val="24"/>
          <w:szCs w:val="24"/>
          <w:lang w:eastAsia="en-US"/>
        </w:rPr>
        <w:t>___ от ____________________ 2025</w:t>
      </w:r>
      <w:r w:rsidRPr="00482F27">
        <w:rPr>
          <w:rFonts w:ascii="Times New Roman" w:eastAsia="Times New Roman" w:hAnsi="Times New Roman" w:cs="Times New Roman"/>
          <w:sz w:val="24"/>
          <w:szCs w:val="24"/>
          <w:lang w:eastAsia="en-US"/>
        </w:rPr>
        <w:t xml:space="preserve"> г.</w:t>
      </w:r>
    </w:p>
    <w:p w:rsidR="00950597" w:rsidRPr="00482F27" w:rsidRDefault="00950597" w:rsidP="00950597">
      <w:pPr>
        <w:spacing w:after="0" w:line="240" w:lineRule="auto"/>
        <w:jc w:val="center"/>
        <w:rPr>
          <w:rFonts w:ascii="Times New Roman" w:eastAsia="Calibri" w:hAnsi="Times New Roman" w:cs="Times New Roman"/>
          <w:b/>
          <w:sz w:val="24"/>
          <w:szCs w:val="24"/>
          <w:lang w:eastAsia="en-US"/>
        </w:rPr>
      </w:pPr>
      <w:r w:rsidRPr="00482F27">
        <w:rPr>
          <w:rFonts w:ascii="Times New Roman" w:eastAsia="Calibri" w:hAnsi="Times New Roman" w:cs="Times New Roman"/>
          <w:b/>
          <w:sz w:val="24"/>
          <w:szCs w:val="24"/>
          <w:lang w:eastAsia="en-US"/>
        </w:rPr>
        <w:t>2. Цена договора</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2.1.</w:t>
      </w:r>
      <w:r w:rsidRPr="00482F27">
        <w:rPr>
          <w:rFonts w:ascii="Times New Roman" w:eastAsia="Calibri" w:hAnsi="Times New Roman" w:cs="Times New Roman"/>
          <w:sz w:val="24"/>
          <w:szCs w:val="24"/>
          <w:lang w:eastAsia="en-US"/>
        </w:rPr>
        <w:tab/>
        <w:t>Цена настоящего Договора равна цене всего объема Товара, указанного в п.1.2 настоящего Договора, и составляет ________________ (___________________) рублей ___ копеек, в том числе НДС _______________ (__________) рублей ___ копеек. В случае изменения ставки НДС стоимость Товара, определенная с учетом примененной ставки НДС, подлежит корректировке и оплате Покупателем</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2.2.</w:t>
      </w:r>
      <w:r w:rsidRPr="00482F27">
        <w:rPr>
          <w:rFonts w:ascii="Times New Roman" w:eastAsia="Calibri" w:hAnsi="Times New Roman" w:cs="Times New Roman"/>
          <w:sz w:val="24"/>
          <w:szCs w:val="24"/>
          <w:lang w:eastAsia="en-US"/>
        </w:rPr>
        <w:tab/>
        <w:t>Цена Товара включает все налоги и сборы, транспортные расходы, расходы по упаковке и маркировке, включая стоимость тары, а также все иные расходы, возникающие в связи исполнением настоящего Договора.</w:t>
      </w:r>
    </w:p>
    <w:p w:rsidR="00950597" w:rsidRPr="00482F27" w:rsidRDefault="00950597" w:rsidP="00950597">
      <w:pPr>
        <w:spacing w:after="0" w:line="240" w:lineRule="auto"/>
        <w:jc w:val="center"/>
        <w:rPr>
          <w:rFonts w:ascii="Times New Roman" w:eastAsia="Calibri" w:hAnsi="Times New Roman" w:cs="Times New Roman"/>
          <w:b/>
          <w:sz w:val="24"/>
          <w:szCs w:val="24"/>
          <w:lang w:eastAsia="en-US"/>
        </w:rPr>
      </w:pPr>
      <w:r w:rsidRPr="00482F27">
        <w:rPr>
          <w:rFonts w:ascii="Times New Roman" w:eastAsia="Calibri" w:hAnsi="Times New Roman" w:cs="Times New Roman"/>
          <w:b/>
          <w:sz w:val="24"/>
          <w:szCs w:val="24"/>
          <w:lang w:eastAsia="en-US"/>
        </w:rPr>
        <w:t>3. Порядок расчетов</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3.1.</w:t>
      </w:r>
      <w:r w:rsidRPr="00482F27">
        <w:rPr>
          <w:rFonts w:ascii="Times New Roman" w:eastAsia="Calibri" w:hAnsi="Times New Roman" w:cs="Times New Roman"/>
          <w:sz w:val="24"/>
          <w:szCs w:val="24"/>
          <w:lang w:eastAsia="en-US"/>
        </w:rPr>
        <w:tab/>
        <w:t>Оплата Товара производится в безналичном порядке путем перечисления денежных средств на расчетный счет Поставщика, указанный в настоящем Договоре. Моментом оплаты является момент списания денежных средств с расчетного счета Покупателя.</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3.2.</w:t>
      </w:r>
      <w:r w:rsidRPr="00482F27">
        <w:rPr>
          <w:rFonts w:ascii="Times New Roman" w:eastAsia="Calibri" w:hAnsi="Times New Roman" w:cs="Times New Roman"/>
          <w:sz w:val="24"/>
          <w:szCs w:val="24"/>
          <w:lang w:eastAsia="en-US"/>
        </w:rPr>
        <w:tab/>
        <w:t>Оплата за поставку Товара осуществляется в течение 30 календарных дней с даты поставки всего объема Товара (в случае если победителем закупочной процедуры является субъект малого или среднего предпринимательства, срок оплаты составляет 7 рабочих дней с даты поставки всего объема Товара.).</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3.3.</w:t>
      </w:r>
      <w:r w:rsidRPr="00482F27">
        <w:rPr>
          <w:rFonts w:ascii="Times New Roman" w:eastAsia="Calibri" w:hAnsi="Times New Roman" w:cs="Times New Roman"/>
          <w:sz w:val="24"/>
          <w:szCs w:val="24"/>
          <w:lang w:eastAsia="en-US"/>
        </w:rPr>
        <w:tab/>
        <w:t>Надлежащим образом оформленные оригиналы товарной накладной по форме ТОРГ-12</w:t>
      </w:r>
      <w:r w:rsidRPr="005E59B7">
        <w:rPr>
          <w:rFonts w:ascii="Times New Roman" w:eastAsia="Calibri" w:hAnsi="Times New Roman" w:cs="Times New Roman"/>
          <w:sz w:val="24"/>
          <w:szCs w:val="24"/>
          <w:lang w:eastAsia="en-US"/>
        </w:rPr>
        <w:t>,</w:t>
      </w:r>
      <w:r w:rsidRPr="00482F27">
        <w:rPr>
          <w:rFonts w:ascii="Times New Roman" w:eastAsia="Calibri" w:hAnsi="Times New Roman" w:cs="Times New Roman"/>
          <w:sz w:val="24"/>
          <w:szCs w:val="24"/>
          <w:lang w:eastAsia="en-US"/>
        </w:rPr>
        <w:t xml:space="preserve"> </w:t>
      </w:r>
      <w:r w:rsidRPr="00AD2066">
        <w:rPr>
          <w:rFonts w:ascii="Times New Roman" w:hAnsi="Times New Roman" w:cs="Times New Roman"/>
          <w:sz w:val="24"/>
          <w:szCs w:val="24"/>
        </w:rPr>
        <w:t xml:space="preserve">либо </w:t>
      </w:r>
      <w:r w:rsidRPr="00AD2066">
        <w:rPr>
          <w:rFonts w:ascii="Times New Roman" w:eastAsia="Calibri" w:hAnsi="Times New Roman" w:cs="Times New Roman"/>
          <w:sz w:val="24"/>
          <w:szCs w:val="24"/>
        </w:rPr>
        <w:t>Универсальный передаточный документ, в дальнейшем именуемый «УПД», составляемым по форме, предусмотренной письмом ФНС России от 21.10.2013г. №ММВ-20-3/96@</w:t>
      </w:r>
      <w:r>
        <w:rPr>
          <w:rFonts w:ascii="Times New Roman" w:eastAsia="Calibri" w:hAnsi="Times New Roman" w:cs="Times New Roman"/>
          <w:sz w:val="24"/>
          <w:szCs w:val="24"/>
        </w:rPr>
        <w:t xml:space="preserve">, </w:t>
      </w:r>
      <w:r w:rsidRPr="00482F27">
        <w:rPr>
          <w:rFonts w:ascii="Times New Roman" w:eastAsia="Calibri" w:hAnsi="Times New Roman" w:cs="Times New Roman"/>
          <w:sz w:val="24"/>
          <w:szCs w:val="24"/>
          <w:lang w:eastAsia="en-US"/>
        </w:rPr>
        <w:t>а также доверенность на лицо, уполномоченное на подписание соответствующих документов, предоставляются Поставщиком Покупателю в момент передачи товара, при этом счета-фактуры, оформленные надлежащим образом, предоставляются Поставщиком Покупателю в течение 5 (пяти) дней с даты передачи Товара Покупателю.</w:t>
      </w:r>
    </w:p>
    <w:p w:rsidR="00950597" w:rsidRPr="00482F27" w:rsidRDefault="00950597" w:rsidP="00950597">
      <w:pPr>
        <w:spacing w:after="0" w:line="240" w:lineRule="auto"/>
        <w:jc w:val="center"/>
        <w:rPr>
          <w:rFonts w:ascii="Times New Roman" w:eastAsia="Calibri" w:hAnsi="Times New Roman" w:cs="Times New Roman"/>
          <w:b/>
          <w:sz w:val="24"/>
          <w:szCs w:val="24"/>
          <w:lang w:eastAsia="en-US"/>
        </w:rPr>
      </w:pPr>
      <w:r w:rsidRPr="00482F27">
        <w:rPr>
          <w:rFonts w:ascii="Times New Roman" w:eastAsia="Calibri" w:hAnsi="Times New Roman" w:cs="Times New Roman"/>
          <w:b/>
          <w:sz w:val="24"/>
          <w:szCs w:val="24"/>
          <w:lang w:eastAsia="en-US"/>
        </w:rPr>
        <w:t>4. Условия и сроки поставки</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4.1.</w:t>
      </w:r>
      <w:r w:rsidRPr="00482F27">
        <w:rPr>
          <w:rFonts w:ascii="Times New Roman" w:eastAsia="Calibri" w:hAnsi="Times New Roman" w:cs="Times New Roman"/>
          <w:sz w:val="24"/>
          <w:szCs w:val="24"/>
          <w:lang w:eastAsia="en-US"/>
        </w:rPr>
        <w:tab/>
        <w:t>Поставка Товара по настоящему Договору осуществляется в соответствии с условиями настоящего договора.</w:t>
      </w:r>
    </w:p>
    <w:p w:rsidR="00950597" w:rsidRPr="00482F27" w:rsidRDefault="00950597" w:rsidP="00950597">
      <w:pPr>
        <w:spacing w:after="0" w:line="240" w:lineRule="auto"/>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 xml:space="preserve">           4.2.</w:t>
      </w:r>
      <w:r w:rsidRPr="00482F27">
        <w:rPr>
          <w:rFonts w:ascii="Times New Roman" w:eastAsia="Calibri" w:hAnsi="Times New Roman" w:cs="Times New Roman"/>
          <w:sz w:val="24"/>
          <w:szCs w:val="24"/>
          <w:lang w:eastAsia="en-US"/>
        </w:rPr>
        <w:tab/>
        <w:t>Товар поставляется в течение 10 календарных дней с даты подписания Договора.</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4.3.</w:t>
      </w:r>
      <w:r w:rsidRPr="00482F27">
        <w:rPr>
          <w:rFonts w:ascii="Times New Roman" w:eastAsia="Calibri" w:hAnsi="Times New Roman" w:cs="Times New Roman"/>
          <w:sz w:val="24"/>
          <w:szCs w:val="24"/>
          <w:lang w:eastAsia="en-US"/>
        </w:rPr>
        <w:tab/>
        <w:t xml:space="preserve">Досрочная поставка Товара может производиться с согласия Покупателя. </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lastRenderedPageBreak/>
        <w:t>4.4.</w:t>
      </w:r>
      <w:r w:rsidRPr="00482F27">
        <w:rPr>
          <w:rFonts w:ascii="Times New Roman" w:eastAsia="Calibri" w:hAnsi="Times New Roman" w:cs="Times New Roman"/>
          <w:sz w:val="24"/>
          <w:szCs w:val="24"/>
          <w:lang w:eastAsia="en-US"/>
        </w:rPr>
        <w:tab/>
        <w:t>Доставка Товара осуществляется автомобильным транспортом за счет Поставщика до склада Покупателя, расположенного по адресу: Тюменская область, Тюменский район, рабочий поселок Боровский, ул. Островского, д. 1А.</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 xml:space="preserve">Датой поставки Товара считается дата подписания товарной накладной Покупателем </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Право собственности и риски случайной гибели или повреждения Товара переходят от Поставщика к Покупателю с даты поставки.</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4.5.</w:t>
      </w:r>
      <w:r w:rsidRPr="00482F27">
        <w:rPr>
          <w:rFonts w:ascii="Times New Roman" w:eastAsia="Calibri" w:hAnsi="Times New Roman" w:cs="Times New Roman"/>
          <w:sz w:val="24"/>
          <w:szCs w:val="24"/>
          <w:lang w:eastAsia="en-US"/>
        </w:rPr>
        <w:tab/>
        <w:t>Поставщик обязан обеспечить строгое соблюдение установленных правил упаковки и затаривания Товара, маркировки и опломбирования отдельных мест, таким образом, чтобы обеспечить сохранность Товара, технической и товаросопроводительной и иной предусмотренной Договором документации от порчи, повреждения или уничтожения.</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4.6.</w:t>
      </w:r>
      <w:r w:rsidRPr="00482F27">
        <w:rPr>
          <w:rFonts w:ascii="Times New Roman" w:eastAsia="Calibri" w:hAnsi="Times New Roman" w:cs="Times New Roman"/>
          <w:sz w:val="24"/>
          <w:szCs w:val="24"/>
          <w:lang w:eastAsia="en-US"/>
        </w:rPr>
        <w:tab/>
        <w:t xml:space="preserve">В случае поставки некачественного (некомплектного) Товара датой поставки считается дата исправления Поставщиком недостатков Товара (дата доукомплектования). </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4.7.</w:t>
      </w:r>
      <w:r w:rsidRPr="00482F27">
        <w:rPr>
          <w:rFonts w:ascii="Times New Roman" w:eastAsia="Calibri" w:hAnsi="Times New Roman" w:cs="Times New Roman"/>
          <w:sz w:val="24"/>
          <w:szCs w:val="24"/>
          <w:lang w:eastAsia="en-US"/>
        </w:rPr>
        <w:tab/>
        <w:t xml:space="preserve">При оформлении товарных накладных обязательно должны указываться реквизиты договора, по которым осуществляется поставка. </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При подписании товарных накладных, товарно-транспортных накладных,</w:t>
      </w:r>
      <w:r>
        <w:rPr>
          <w:rFonts w:ascii="Times New Roman" w:eastAsia="Calibri" w:hAnsi="Times New Roman" w:cs="Times New Roman"/>
          <w:sz w:val="24"/>
          <w:szCs w:val="24"/>
          <w:lang w:eastAsia="en-US"/>
        </w:rPr>
        <w:t xml:space="preserve"> УПД,</w:t>
      </w:r>
      <w:r w:rsidRPr="00482F27">
        <w:rPr>
          <w:rFonts w:ascii="Times New Roman" w:eastAsia="Calibri" w:hAnsi="Times New Roman" w:cs="Times New Roman"/>
          <w:sz w:val="24"/>
          <w:szCs w:val="24"/>
          <w:lang w:eastAsia="en-US"/>
        </w:rPr>
        <w:t xml:space="preserve"> счетов-фактур уполномоченными лицами за руководителя и (или) главного бухгалтера необходимо указывать реквизиты доверенности либо приказа на право подписи (с образцом подписи).</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Копии доверенности либо приказа прикладываются к документам, сопровождающим каждую партию Товара.</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 xml:space="preserve">Покупатель вправе не принимать документы, представленные с нарушением этого условия, и не оплачивать поставленный Товар в соответствии с пунктом 3.2 Договора. </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4.8.</w:t>
      </w:r>
      <w:r w:rsidRPr="00482F27">
        <w:rPr>
          <w:rFonts w:ascii="Times New Roman" w:eastAsia="Calibri" w:hAnsi="Times New Roman" w:cs="Times New Roman"/>
          <w:sz w:val="24"/>
          <w:szCs w:val="24"/>
          <w:lang w:eastAsia="en-US"/>
        </w:rPr>
        <w:tab/>
        <w:t>Одновременно с передачей Товара Поставщик передает Покупателю оригиналы товаросопроводительных документов на Товар товарно-транспортная накладная, товарную накладную, счет-фактуру, документы, подтверждающие качество Товара.</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В случае поставки Товара без предусмотренных документов, а также товаросопроводительных документов, Товар считается недоукомплектованным и Покупатель вправе не принимать Товар до получения недостающей документации, и взыскать с Поставщика штраф в соответствии с пунктом 7.1 Договора, а также поместить Товар на ответственное хранение за счет и от имени Поставщика до получения недостающей документации с правом выставления счетов за фактически оказанные услуги по хранению с взиманием соответствующей платы за хранение.</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Датой поставки в этом случае является дата получения Покупателем не переданной вместе с Товаром документации. Плата за хранение перечисляется Поставщиком в течение 5 (пяти) календарных дней с даты направления ему счета по факсу, либо посредством электронной почты. Покупатель вправе удержать сумму за хранение указанного Товара из суммы, подлежащей к перечислению в качестве окончательного расчета за поставленный Товар.</w:t>
      </w:r>
    </w:p>
    <w:p w:rsidR="00950597" w:rsidRPr="00482F27" w:rsidRDefault="00950597" w:rsidP="00950597">
      <w:pPr>
        <w:spacing w:after="0" w:line="240" w:lineRule="auto"/>
        <w:jc w:val="center"/>
        <w:rPr>
          <w:rFonts w:ascii="Times New Roman" w:eastAsia="Calibri" w:hAnsi="Times New Roman" w:cs="Times New Roman"/>
          <w:b/>
          <w:sz w:val="24"/>
          <w:szCs w:val="24"/>
          <w:lang w:eastAsia="en-US"/>
        </w:rPr>
      </w:pPr>
      <w:r w:rsidRPr="00482F27">
        <w:rPr>
          <w:rFonts w:ascii="Times New Roman" w:eastAsia="Calibri" w:hAnsi="Times New Roman" w:cs="Times New Roman"/>
          <w:b/>
          <w:sz w:val="24"/>
          <w:szCs w:val="24"/>
          <w:lang w:eastAsia="en-US"/>
        </w:rPr>
        <w:t>5. Качество, количество, комплектность Товара</w:t>
      </w:r>
    </w:p>
    <w:p w:rsidR="0095059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5.1.</w:t>
      </w:r>
      <w:r w:rsidRPr="00482F27">
        <w:rPr>
          <w:rFonts w:ascii="Times New Roman" w:eastAsia="Calibri" w:hAnsi="Times New Roman" w:cs="Times New Roman"/>
          <w:sz w:val="24"/>
          <w:szCs w:val="24"/>
          <w:lang w:eastAsia="en-US"/>
        </w:rPr>
        <w:tab/>
        <w:t xml:space="preserve">Качество Товара должно соответствовать требованиям, указанным в настоящем Договоре. </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7E52E4">
        <w:rPr>
          <w:rFonts w:ascii="Times New Roman" w:eastAsia="Calibri" w:hAnsi="Times New Roman" w:cs="Times New Roman"/>
          <w:sz w:val="24"/>
          <w:szCs w:val="24"/>
          <w:lang w:eastAsia="en-US"/>
        </w:rPr>
        <w:t>Характеристика наборов: состав каждого набора должен содержать: планшет – 5 штук с соответствующим для каждой из перечисленной болезни антигеном; коньюгат-0,1%,специфичный для каждого перечисленного заболевания; таблетки субстрата – 10 штук; субстратный буфер – 1 флакон объёмом 55 мл; стоп-раствор-1 флакон объёмом 55 мл; растворитель для образцов -1 флакон объёмом 180 мл; моющий буфер-2 пакета; позитивный контроль-1 флакон объёмом 3 мл, специфичный для каждого из перечисленных заболеваний; негативный контроль- 1 флакон объёмом 3мл.</w:t>
      </w:r>
    </w:p>
    <w:p w:rsidR="00950597" w:rsidRPr="00482F27" w:rsidRDefault="00950597" w:rsidP="00950597">
      <w:pPr>
        <w:spacing w:after="0" w:line="240" w:lineRule="auto"/>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Описание Товара:</w:t>
      </w:r>
    </w:p>
    <w:p w:rsidR="00950597" w:rsidRPr="00482F27" w:rsidRDefault="00950597" w:rsidP="00950597">
      <w:pPr>
        <w:spacing w:after="0" w:line="240" w:lineRule="auto"/>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 xml:space="preserve">Товар должен быть поставлен с приложением оригиналов документов, подтверждающих качество товара (паспортов или сертификатов). Условия хранения и сроки реализации указаны в сопроводительных документах и на этикетке. На упаковке с препаратом должны быть этикетки на русском языке с указанием фирмы-изготовителя и её товарного знака, название препарата, объёма и количества килограмм, номера серии, срока годности (месяц, год), условий хранения. Приемка товара производится после количественного пересчёта, визуальной оценки и сверки полученного </w:t>
      </w:r>
      <w:r w:rsidRPr="00482F27">
        <w:rPr>
          <w:rFonts w:ascii="Times New Roman" w:eastAsia="Calibri" w:hAnsi="Times New Roman" w:cs="Times New Roman"/>
          <w:sz w:val="24"/>
          <w:szCs w:val="24"/>
          <w:lang w:eastAsia="en-US"/>
        </w:rPr>
        <w:lastRenderedPageBreak/>
        <w:t xml:space="preserve">итога с сопроводительными документами. Поставщик гарантирует, что поставляемый по настоящему договору товар является новым и в эксплуатации ранее не был.  </w:t>
      </w:r>
    </w:p>
    <w:p w:rsidR="00950597" w:rsidRPr="00482F27" w:rsidRDefault="00950597" w:rsidP="00950597">
      <w:pPr>
        <w:spacing w:after="0" w:line="240" w:lineRule="auto"/>
        <w:ind w:firstLine="709"/>
        <w:jc w:val="both"/>
        <w:rPr>
          <w:rFonts w:ascii="Times New Roman" w:eastAsia="Calibri" w:hAnsi="Times New Roman" w:cs="Times New Roman"/>
          <w:sz w:val="24"/>
          <w:szCs w:val="24"/>
          <w:highlight w:val="yellow"/>
          <w:lang w:eastAsia="en-US"/>
        </w:rPr>
      </w:pPr>
      <w:r w:rsidRPr="00482F27">
        <w:rPr>
          <w:rFonts w:ascii="Times New Roman" w:eastAsia="Calibri" w:hAnsi="Times New Roman" w:cs="Times New Roman"/>
          <w:sz w:val="24"/>
          <w:szCs w:val="24"/>
          <w:lang w:eastAsia="en-US"/>
        </w:rPr>
        <w:t>5.2.</w:t>
      </w:r>
      <w:r w:rsidRPr="00482F27">
        <w:rPr>
          <w:rFonts w:ascii="Times New Roman" w:eastAsia="Calibri" w:hAnsi="Times New Roman" w:cs="Times New Roman"/>
          <w:sz w:val="24"/>
          <w:szCs w:val="24"/>
          <w:lang w:eastAsia="en-US"/>
        </w:rPr>
        <w:tab/>
        <w:t>Количество Товара: Количество поставленного Товара должно соответствовать количеству, предусмотренному в п. 1.2 настоящего Договора.</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5.3.</w:t>
      </w:r>
      <w:r w:rsidRPr="00482F27">
        <w:rPr>
          <w:rFonts w:ascii="Times New Roman" w:eastAsia="Calibri" w:hAnsi="Times New Roman" w:cs="Times New Roman"/>
          <w:sz w:val="24"/>
          <w:szCs w:val="24"/>
          <w:lang w:eastAsia="en-US"/>
        </w:rPr>
        <w:tab/>
        <w:t>Некачественный товар, признанный таковым в момент приемки на складе Покупателя и/или в течение его использования, должен быть заменен Поставщиком на Товар надлежащего качества в течение 10 календарных дней с момента письменного уведомления Покупателя об обнаружении некачественного товара.  Товар не должен находиться в залоге или принадлежать третьим лицам.</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 xml:space="preserve">Гарантийный срок использования Товара на момент поставки не менее 6 (шесть) месяцев. </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5.4. В случае, когда Поставщик осуществляет отгрузку или доставку Товара, Покупатель осуществляет приемку Товара по грузовым местам непосредственно при получении Товара.</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5.5.</w:t>
      </w:r>
      <w:r w:rsidRPr="00482F27">
        <w:rPr>
          <w:rFonts w:ascii="Times New Roman" w:eastAsia="Calibri" w:hAnsi="Times New Roman" w:cs="Times New Roman"/>
          <w:sz w:val="24"/>
          <w:szCs w:val="24"/>
          <w:lang w:eastAsia="en-US"/>
        </w:rPr>
        <w:tab/>
        <w:t>Приемка Товара по качеству и количеству производится Покупателем в следующем порядке (данный порядок также применяется в случае выявления недостатков (скрытых дефектов) Товара в процессе монтажа, пусконаладочных работ и эксплуатации Товара в период гарантийного срока).</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5.5.1.</w:t>
      </w:r>
      <w:r w:rsidRPr="00482F27">
        <w:rPr>
          <w:rFonts w:ascii="Times New Roman" w:eastAsia="Calibri" w:hAnsi="Times New Roman" w:cs="Times New Roman"/>
          <w:sz w:val="24"/>
          <w:szCs w:val="24"/>
          <w:lang w:eastAsia="en-US"/>
        </w:rPr>
        <w:tab/>
        <w:t>Покупатель начинает приемку Товара, поступившего на его склад (склад грузополучателя, указанный Покупателем), по количеству и качеству в одностороннем порядке.</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 xml:space="preserve">В случае обнаружения Покупателем несоответствия качества, количества, комплектности Товара условиям Договора, приложений к Договору, ГОСТам, иным установленным требованиям, а также товаросопроводительной документации, приемка Товара приостанавливается. Покупатель вызывает одним из следующих способов – письменно, телеграммой, с помощью факсимильной связи, телефонограммой, посредством электронной почты – Поставщика для участия в приемке Товара. </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5.5.2.</w:t>
      </w:r>
      <w:r w:rsidRPr="00482F27">
        <w:rPr>
          <w:rFonts w:ascii="Times New Roman" w:eastAsia="Calibri" w:hAnsi="Times New Roman" w:cs="Times New Roman"/>
          <w:sz w:val="24"/>
          <w:szCs w:val="24"/>
          <w:lang w:eastAsia="en-US"/>
        </w:rPr>
        <w:tab/>
        <w:t xml:space="preserve">Поставщик в течение 1 (одного) календарного дня со дня получения вызова Покупателя обязан уведомить одним из следующих способов – письменно, телеграммой, с помощью факсимильной связи, телефонограммой, посредством электронной почты – Покупателя о дне прибытия своих специалистов для участия в приемке Товара. </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 xml:space="preserve">Срок для прибытия представителей Поставщика не может превышать 2 (двух) календарных дней с момента направления вызова, не считая времени, необходимого для прибытия в место нахождения Товара. </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Представитель Поставщика, осуществляющий приемку, должен иметь доверенность от Поставщика на приемку Товара. В случае отсутствия у представителя Поставщика надлежащим образом оформленной доверенности представитель Поставщика считается не прибывшим.</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В результате приемки Товара по качеству, комплектности и количеству стороны подписывают двусторонний акт приемки Товара по форме Покупателя.</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5.5.3.</w:t>
      </w:r>
      <w:r w:rsidRPr="00482F27">
        <w:rPr>
          <w:rFonts w:ascii="Times New Roman" w:eastAsia="Calibri" w:hAnsi="Times New Roman" w:cs="Times New Roman"/>
          <w:sz w:val="24"/>
          <w:szCs w:val="24"/>
          <w:lang w:eastAsia="en-US"/>
        </w:rPr>
        <w:tab/>
        <w:t xml:space="preserve">В случае неполучения уведомления о прибытии представителей Поставщика, а также в случае неявки представителей Поставщика в указанный срок Покупатель формирует комиссию и осуществляет приемку Товара в одностороннем порядке с составлением акта. Стороны признают юридическую силу указанного акта. </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5.6.</w:t>
      </w:r>
      <w:r w:rsidRPr="00482F27">
        <w:rPr>
          <w:rFonts w:ascii="Times New Roman" w:eastAsia="Calibri" w:hAnsi="Times New Roman" w:cs="Times New Roman"/>
          <w:sz w:val="24"/>
          <w:szCs w:val="24"/>
          <w:lang w:eastAsia="en-US"/>
        </w:rPr>
        <w:tab/>
        <w:t>Поставщик несет все расходы, связанные с заменой или ремонтом Товара несоответствующего по качеству, количеству или комплектности. После замены или ремонта дефектного Товара или его частей наступает увеличение гарантийного срока на Товар на период, равный периоду устранения недостатков.</w:t>
      </w:r>
    </w:p>
    <w:p w:rsidR="00950597" w:rsidRPr="00482F27" w:rsidRDefault="00950597" w:rsidP="00950597">
      <w:pPr>
        <w:spacing w:after="0" w:line="240" w:lineRule="auto"/>
        <w:jc w:val="center"/>
        <w:rPr>
          <w:rFonts w:ascii="Times New Roman" w:eastAsia="Calibri" w:hAnsi="Times New Roman" w:cs="Times New Roman"/>
          <w:b/>
          <w:sz w:val="24"/>
          <w:szCs w:val="24"/>
          <w:lang w:eastAsia="en-US"/>
        </w:rPr>
      </w:pPr>
      <w:r w:rsidRPr="00482F27">
        <w:rPr>
          <w:rFonts w:ascii="Times New Roman" w:eastAsia="Calibri" w:hAnsi="Times New Roman" w:cs="Times New Roman"/>
          <w:b/>
          <w:sz w:val="24"/>
          <w:szCs w:val="24"/>
          <w:lang w:eastAsia="en-US"/>
        </w:rPr>
        <w:t>6. Заверения об обстоятельствах</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6.1. Поставщик гарантирует, что поставляемый по настоящему договору Товар является собственностью Поставщика, в эксплуатации ранее не был, залогом, иными правами третьих лиц, риском конфискации не обременен, под арестом и в споре не состоит. В случае невыполнения Поставщиком указанной гарантии, он обязан за свой счет обеспечить защиту Покупателя от исков, предъявленных вследствие этого, и оплатить все юридические расходы, а также все затраты и другие издержки, вытекающие из данного обязательства.</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6.2.</w:t>
      </w:r>
      <w:r w:rsidRPr="00482F27">
        <w:rPr>
          <w:rFonts w:ascii="Times New Roman" w:eastAsia="Calibri" w:hAnsi="Times New Roman" w:cs="Times New Roman"/>
          <w:sz w:val="24"/>
          <w:szCs w:val="24"/>
          <w:lang w:eastAsia="en-US"/>
        </w:rPr>
        <w:tab/>
        <w:t xml:space="preserve">Поставщик гарантирует возмещение в полном объеме убытков Покупателя, возникших в результате отказа налогового органа в возмещении (вычете) заявленных Покупателем сумм НДС, включенных в стоимость Товара, по причине недобросовестности Поставщика </w:t>
      </w:r>
      <w:r w:rsidRPr="00482F27">
        <w:rPr>
          <w:rFonts w:ascii="Times New Roman" w:eastAsia="Calibri" w:hAnsi="Times New Roman" w:cs="Times New Roman"/>
          <w:sz w:val="24"/>
          <w:szCs w:val="24"/>
          <w:lang w:eastAsia="en-US"/>
        </w:rPr>
        <w:lastRenderedPageBreak/>
        <w:t>(неуплаты НДС в бюджет Поставщиком или поставщиками по договорам, связанным с исполнением обязательств Поставщика по настоящему Договору, либо по причине неправильного оформления Поставщиком счетов-фактур и иных документов, правильность оформления которых увязана налоговыми органами с предоставлением Покупателю права вычета по НДС).</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При внесении Поставщиком исправлений в ранее выставленный Покупателю счет-фактуру по причине обнаружения ошибок в счете-фактуре, допущенным по вине Поставщика, Поставщик обязуется возместить убытки (пени, штрафы) Покупателя, которые возникнут в связи с неправильным отражением сумм НДС и возникновением недоимки по НДС за соответствующий период. Размер убытков определяется на основании платежных документов Покупателя и (или) требования об уплате налога (пени, штрафа), направляемого налоговым органом.</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6.3. Поставщик подтверждает, что обладает достаточным штатом работников, обладающих надлежащей квалификацией, соответствующей техникой и оборудованием, необходимыми для исполнения обязательств по настоящему Договору и гарантирует возмещение Покупателю в полном объеме убытков, возникших в результате нарушения этого заверения.</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6.4. Стороны подтверждают, что информация, исходящая от имени лиц, указанных в пункте 6.5. Договора будет считаться информацией, исходящей от надлежащим образом уполномоченных лиц Сторон, по вопросам исполнения обязательств по настоящему Договору.</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6.5. Контактные лица Сторон:</w:t>
      </w:r>
    </w:p>
    <w:tbl>
      <w:tblPr>
        <w:tblStyle w:val="a3"/>
        <w:tblW w:w="9634" w:type="dxa"/>
        <w:tblLook w:val="04A0" w:firstRow="1" w:lastRow="0" w:firstColumn="1" w:lastColumn="0" w:noHBand="0" w:noVBand="1"/>
      </w:tblPr>
      <w:tblGrid>
        <w:gridCol w:w="3020"/>
        <w:gridCol w:w="2929"/>
        <w:gridCol w:w="3685"/>
      </w:tblGrid>
      <w:tr w:rsidR="00950597" w:rsidRPr="00482F27" w:rsidTr="0001453C">
        <w:tc>
          <w:tcPr>
            <w:tcW w:w="3020" w:type="dxa"/>
          </w:tcPr>
          <w:p w:rsidR="00950597" w:rsidRPr="00482F27" w:rsidRDefault="00950597" w:rsidP="0001453C">
            <w:pPr>
              <w:jc w:val="both"/>
              <w:rPr>
                <w:rFonts w:ascii="Times New Roman" w:hAnsi="Times New Roman" w:cs="Times New Roman"/>
                <w:sz w:val="18"/>
                <w:szCs w:val="18"/>
              </w:rPr>
            </w:pPr>
          </w:p>
        </w:tc>
        <w:tc>
          <w:tcPr>
            <w:tcW w:w="2929" w:type="dxa"/>
          </w:tcPr>
          <w:p w:rsidR="00950597" w:rsidRPr="00482F27" w:rsidRDefault="00950597" w:rsidP="0001453C">
            <w:pPr>
              <w:jc w:val="both"/>
              <w:rPr>
                <w:rFonts w:ascii="Times New Roman" w:hAnsi="Times New Roman" w:cs="Times New Roman"/>
                <w:sz w:val="18"/>
                <w:szCs w:val="18"/>
              </w:rPr>
            </w:pPr>
            <w:r w:rsidRPr="00482F27">
              <w:rPr>
                <w:rFonts w:ascii="Times New Roman" w:hAnsi="Times New Roman" w:cs="Times New Roman"/>
                <w:sz w:val="18"/>
                <w:szCs w:val="18"/>
              </w:rPr>
              <w:t>Поставщик</w:t>
            </w:r>
          </w:p>
        </w:tc>
        <w:tc>
          <w:tcPr>
            <w:tcW w:w="3685" w:type="dxa"/>
          </w:tcPr>
          <w:p w:rsidR="00950597" w:rsidRPr="00482F27" w:rsidRDefault="00950597" w:rsidP="0001453C">
            <w:pPr>
              <w:jc w:val="both"/>
              <w:rPr>
                <w:rFonts w:ascii="Times New Roman" w:hAnsi="Times New Roman" w:cs="Times New Roman"/>
                <w:sz w:val="18"/>
                <w:szCs w:val="18"/>
              </w:rPr>
            </w:pPr>
            <w:r w:rsidRPr="00482F27">
              <w:rPr>
                <w:rFonts w:ascii="Times New Roman" w:hAnsi="Times New Roman" w:cs="Times New Roman"/>
                <w:sz w:val="18"/>
                <w:szCs w:val="18"/>
              </w:rPr>
              <w:t>Покупатель</w:t>
            </w:r>
          </w:p>
        </w:tc>
      </w:tr>
      <w:tr w:rsidR="00950597" w:rsidRPr="00482F27" w:rsidTr="0001453C">
        <w:tc>
          <w:tcPr>
            <w:tcW w:w="3020" w:type="dxa"/>
          </w:tcPr>
          <w:p w:rsidR="00950597" w:rsidRPr="00482F27" w:rsidRDefault="00950597" w:rsidP="0001453C">
            <w:pPr>
              <w:jc w:val="both"/>
              <w:rPr>
                <w:rFonts w:ascii="Times New Roman" w:hAnsi="Times New Roman" w:cs="Times New Roman"/>
                <w:sz w:val="18"/>
                <w:szCs w:val="18"/>
              </w:rPr>
            </w:pPr>
            <w:r w:rsidRPr="00482F27">
              <w:rPr>
                <w:rFonts w:ascii="Times New Roman" w:hAnsi="Times New Roman" w:cs="Times New Roman"/>
                <w:sz w:val="18"/>
                <w:szCs w:val="18"/>
              </w:rPr>
              <w:t>ФИО</w:t>
            </w:r>
          </w:p>
        </w:tc>
        <w:tc>
          <w:tcPr>
            <w:tcW w:w="2929" w:type="dxa"/>
          </w:tcPr>
          <w:p w:rsidR="00950597" w:rsidRPr="00482F27" w:rsidRDefault="00950597" w:rsidP="0001453C">
            <w:pPr>
              <w:jc w:val="both"/>
              <w:rPr>
                <w:rFonts w:ascii="Times New Roman" w:hAnsi="Times New Roman" w:cs="Times New Roman"/>
                <w:sz w:val="18"/>
                <w:szCs w:val="18"/>
              </w:rPr>
            </w:pPr>
          </w:p>
        </w:tc>
        <w:tc>
          <w:tcPr>
            <w:tcW w:w="3685" w:type="dxa"/>
          </w:tcPr>
          <w:p w:rsidR="00950597" w:rsidRPr="00482F27" w:rsidRDefault="00950597" w:rsidP="0001453C">
            <w:pPr>
              <w:jc w:val="both"/>
              <w:rPr>
                <w:rFonts w:ascii="Times New Roman" w:hAnsi="Times New Roman" w:cs="Times New Roman"/>
                <w:sz w:val="18"/>
                <w:szCs w:val="18"/>
                <w:highlight w:val="yellow"/>
              </w:rPr>
            </w:pPr>
            <w:r w:rsidRPr="00482F27">
              <w:rPr>
                <w:rFonts w:ascii="Times New Roman" w:hAnsi="Times New Roman" w:cs="Times New Roman"/>
                <w:sz w:val="18"/>
                <w:szCs w:val="18"/>
              </w:rPr>
              <w:t>Пульдас Дарья</w:t>
            </w:r>
          </w:p>
        </w:tc>
      </w:tr>
      <w:tr w:rsidR="00950597" w:rsidRPr="00482F27" w:rsidTr="0001453C">
        <w:tc>
          <w:tcPr>
            <w:tcW w:w="3020" w:type="dxa"/>
          </w:tcPr>
          <w:p w:rsidR="00950597" w:rsidRPr="00482F27" w:rsidRDefault="00950597" w:rsidP="0001453C">
            <w:pPr>
              <w:jc w:val="both"/>
              <w:rPr>
                <w:rFonts w:ascii="Times New Roman" w:hAnsi="Times New Roman" w:cs="Times New Roman"/>
                <w:sz w:val="18"/>
                <w:szCs w:val="18"/>
              </w:rPr>
            </w:pPr>
            <w:r w:rsidRPr="00482F27">
              <w:rPr>
                <w:rFonts w:ascii="Times New Roman" w:hAnsi="Times New Roman" w:cs="Times New Roman"/>
                <w:sz w:val="18"/>
                <w:szCs w:val="18"/>
              </w:rPr>
              <w:t>Телефон (рабочий)</w:t>
            </w:r>
          </w:p>
        </w:tc>
        <w:tc>
          <w:tcPr>
            <w:tcW w:w="2929" w:type="dxa"/>
          </w:tcPr>
          <w:p w:rsidR="00950597" w:rsidRPr="00482F27" w:rsidRDefault="00950597" w:rsidP="0001453C">
            <w:pPr>
              <w:jc w:val="both"/>
              <w:rPr>
                <w:rFonts w:ascii="Times New Roman" w:hAnsi="Times New Roman" w:cs="Times New Roman"/>
                <w:sz w:val="18"/>
                <w:szCs w:val="18"/>
              </w:rPr>
            </w:pPr>
          </w:p>
        </w:tc>
        <w:tc>
          <w:tcPr>
            <w:tcW w:w="3685" w:type="dxa"/>
          </w:tcPr>
          <w:p w:rsidR="00950597" w:rsidRPr="00482F27" w:rsidRDefault="00950597" w:rsidP="0001453C">
            <w:pPr>
              <w:jc w:val="both"/>
              <w:rPr>
                <w:rFonts w:ascii="Times New Roman" w:hAnsi="Times New Roman" w:cs="Times New Roman"/>
                <w:sz w:val="18"/>
                <w:szCs w:val="18"/>
                <w:highlight w:val="yellow"/>
              </w:rPr>
            </w:pPr>
            <w:r w:rsidRPr="00482F27">
              <w:rPr>
                <w:rFonts w:ascii="Times New Roman" w:hAnsi="Times New Roman" w:cs="Times New Roman"/>
                <w:sz w:val="18"/>
                <w:szCs w:val="18"/>
              </w:rPr>
              <w:t>3452 76-79-48 доб.1047</w:t>
            </w:r>
          </w:p>
        </w:tc>
      </w:tr>
      <w:tr w:rsidR="00950597" w:rsidRPr="00482F27" w:rsidTr="0001453C">
        <w:tc>
          <w:tcPr>
            <w:tcW w:w="3020" w:type="dxa"/>
          </w:tcPr>
          <w:p w:rsidR="00950597" w:rsidRPr="00482F27" w:rsidRDefault="00950597" w:rsidP="0001453C">
            <w:pPr>
              <w:jc w:val="both"/>
              <w:rPr>
                <w:rFonts w:ascii="Times New Roman" w:hAnsi="Times New Roman" w:cs="Times New Roman"/>
                <w:sz w:val="18"/>
                <w:szCs w:val="18"/>
              </w:rPr>
            </w:pPr>
            <w:r w:rsidRPr="00482F27">
              <w:rPr>
                <w:rFonts w:ascii="Times New Roman" w:hAnsi="Times New Roman" w:cs="Times New Roman"/>
                <w:sz w:val="18"/>
                <w:szCs w:val="18"/>
              </w:rPr>
              <w:t>Телефон (мобильный)</w:t>
            </w:r>
          </w:p>
        </w:tc>
        <w:tc>
          <w:tcPr>
            <w:tcW w:w="2929" w:type="dxa"/>
          </w:tcPr>
          <w:p w:rsidR="00950597" w:rsidRPr="00482F27" w:rsidRDefault="00950597" w:rsidP="0001453C">
            <w:pPr>
              <w:jc w:val="both"/>
              <w:rPr>
                <w:rFonts w:ascii="Times New Roman" w:hAnsi="Times New Roman" w:cs="Times New Roman"/>
                <w:sz w:val="18"/>
                <w:szCs w:val="18"/>
              </w:rPr>
            </w:pPr>
          </w:p>
        </w:tc>
        <w:tc>
          <w:tcPr>
            <w:tcW w:w="3685" w:type="dxa"/>
          </w:tcPr>
          <w:p w:rsidR="00950597" w:rsidRPr="00482F27" w:rsidRDefault="00950597" w:rsidP="0001453C">
            <w:pPr>
              <w:jc w:val="both"/>
              <w:rPr>
                <w:rFonts w:ascii="Times New Roman" w:hAnsi="Times New Roman" w:cs="Times New Roman"/>
                <w:sz w:val="18"/>
                <w:szCs w:val="18"/>
                <w:highlight w:val="yellow"/>
              </w:rPr>
            </w:pPr>
            <w:r w:rsidRPr="00482F27">
              <w:rPr>
                <w:rFonts w:ascii="Times New Roman" w:hAnsi="Times New Roman" w:cs="Times New Roman"/>
                <w:sz w:val="18"/>
                <w:szCs w:val="18"/>
              </w:rPr>
              <w:t>8-908-879-92-68</w:t>
            </w:r>
          </w:p>
        </w:tc>
      </w:tr>
      <w:tr w:rsidR="00950597" w:rsidRPr="00482F27" w:rsidTr="0001453C">
        <w:tc>
          <w:tcPr>
            <w:tcW w:w="3020" w:type="dxa"/>
          </w:tcPr>
          <w:p w:rsidR="00950597" w:rsidRPr="00482F27" w:rsidRDefault="00950597" w:rsidP="0001453C">
            <w:pPr>
              <w:jc w:val="both"/>
              <w:rPr>
                <w:rFonts w:ascii="Times New Roman" w:hAnsi="Times New Roman" w:cs="Times New Roman"/>
                <w:sz w:val="18"/>
                <w:szCs w:val="18"/>
              </w:rPr>
            </w:pPr>
            <w:r w:rsidRPr="00482F27">
              <w:rPr>
                <w:rFonts w:ascii="Times New Roman" w:hAnsi="Times New Roman" w:cs="Times New Roman"/>
                <w:sz w:val="18"/>
                <w:szCs w:val="18"/>
              </w:rPr>
              <w:t>Адрес электронной почты</w:t>
            </w:r>
          </w:p>
        </w:tc>
        <w:tc>
          <w:tcPr>
            <w:tcW w:w="2929" w:type="dxa"/>
          </w:tcPr>
          <w:p w:rsidR="00950597" w:rsidRPr="00482F27" w:rsidRDefault="00950597" w:rsidP="0001453C">
            <w:pPr>
              <w:jc w:val="both"/>
              <w:rPr>
                <w:rFonts w:ascii="Times New Roman" w:hAnsi="Times New Roman" w:cs="Times New Roman"/>
                <w:sz w:val="18"/>
                <w:szCs w:val="18"/>
              </w:rPr>
            </w:pPr>
          </w:p>
        </w:tc>
        <w:tc>
          <w:tcPr>
            <w:tcW w:w="3685" w:type="dxa"/>
          </w:tcPr>
          <w:p w:rsidR="00950597" w:rsidRPr="00482F27" w:rsidRDefault="00950597" w:rsidP="0001453C">
            <w:pPr>
              <w:jc w:val="both"/>
              <w:rPr>
                <w:rFonts w:ascii="Times New Roman" w:hAnsi="Times New Roman" w:cs="Times New Roman"/>
                <w:sz w:val="18"/>
                <w:szCs w:val="18"/>
                <w:highlight w:val="yellow"/>
              </w:rPr>
            </w:pPr>
            <w:proofErr w:type="spellStart"/>
            <w:r w:rsidRPr="00482F27">
              <w:rPr>
                <w:rFonts w:ascii="Times New Roman" w:hAnsi="Times New Roman" w:cs="Times New Roman"/>
                <w:sz w:val="18"/>
                <w:szCs w:val="18"/>
                <w:lang w:val="en-US"/>
              </w:rPr>
              <w:t>PuldasDN</w:t>
            </w:r>
            <w:proofErr w:type="spellEnd"/>
            <w:r w:rsidRPr="00482F27">
              <w:rPr>
                <w:rFonts w:ascii="Times New Roman" w:hAnsi="Times New Roman" w:cs="Times New Roman"/>
                <w:sz w:val="18"/>
                <w:szCs w:val="18"/>
              </w:rPr>
              <w:t>@borfab.ru</w:t>
            </w:r>
          </w:p>
        </w:tc>
      </w:tr>
    </w:tbl>
    <w:p w:rsidR="00950597" w:rsidRDefault="00950597" w:rsidP="00950597">
      <w:pPr>
        <w:spacing w:after="0" w:line="240" w:lineRule="auto"/>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 xml:space="preserve">                                                              </w:t>
      </w:r>
    </w:p>
    <w:p w:rsidR="00950597" w:rsidRDefault="00950597" w:rsidP="00950597">
      <w:pPr>
        <w:spacing w:after="0" w:line="240" w:lineRule="auto"/>
        <w:rPr>
          <w:rFonts w:ascii="Times New Roman" w:eastAsia="Calibri" w:hAnsi="Times New Roman" w:cs="Times New Roman"/>
          <w:sz w:val="24"/>
          <w:szCs w:val="24"/>
          <w:lang w:eastAsia="en-US"/>
        </w:rPr>
      </w:pPr>
    </w:p>
    <w:p w:rsidR="00950597" w:rsidRPr="00482F27" w:rsidRDefault="00950597" w:rsidP="00950597">
      <w:pPr>
        <w:spacing w:after="0" w:line="240" w:lineRule="auto"/>
        <w:jc w:val="center"/>
        <w:rPr>
          <w:rFonts w:ascii="Times New Roman" w:eastAsia="Calibri" w:hAnsi="Times New Roman" w:cs="Times New Roman"/>
          <w:b/>
          <w:sz w:val="24"/>
          <w:szCs w:val="24"/>
          <w:lang w:eastAsia="en-US"/>
        </w:rPr>
      </w:pPr>
      <w:r w:rsidRPr="00482F27">
        <w:rPr>
          <w:rFonts w:ascii="Times New Roman" w:eastAsia="Calibri" w:hAnsi="Times New Roman" w:cs="Times New Roman"/>
          <w:b/>
          <w:sz w:val="24"/>
          <w:szCs w:val="24"/>
          <w:lang w:eastAsia="en-US"/>
        </w:rPr>
        <w:t>7. Ответственность сторон</w:t>
      </w:r>
    </w:p>
    <w:p w:rsidR="00950597" w:rsidRPr="00647AE5" w:rsidRDefault="00950597" w:rsidP="00950597">
      <w:pPr>
        <w:tabs>
          <w:tab w:val="left" w:pos="1418"/>
        </w:tabs>
        <w:spacing w:after="0" w:line="276" w:lineRule="auto"/>
        <w:ind w:firstLine="709"/>
        <w:jc w:val="both"/>
        <w:rPr>
          <w:rFonts w:ascii="Times New Roman" w:eastAsia="Calibri" w:hAnsi="Times New Roman" w:cs="Times New Roman"/>
          <w:b/>
          <w:sz w:val="24"/>
          <w:szCs w:val="24"/>
          <w:lang w:eastAsia="en-US"/>
        </w:rPr>
      </w:pPr>
      <w:r w:rsidRPr="00647AE5">
        <w:rPr>
          <w:rFonts w:ascii="Times New Roman" w:eastAsia="Calibri" w:hAnsi="Times New Roman" w:cs="Times New Roman"/>
          <w:sz w:val="24"/>
          <w:szCs w:val="24"/>
          <w:lang w:eastAsia="en-US"/>
        </w:rPr>
        <w:t>7.1.</w:t>
      </w:r>
      <w:r w:rsidRPr="00647AE5">
        <w:rPr>
          <w:rFonts w:ascii="Times New Roman" w:eastAsia="Calibri" w:hAnsi="Times New Roman" w:cs="Times New Roman"/>
          <w:sz w:val="24"/>
          <w:szCs w:val="24"/>
          <w:lang w:eastAsia="en-US"/>
        </w:rPr>
        <w:tab/>
        <w:t>В случае поставки некачественного или некомплектного Товара Покупатель вправе потребовать от Поставщика уплаты 10% (десяти процентов) от стоимости некачественного или некомплектного Товара, а Поставщик обязуется оплатить сумму заявленных требований в порядке и срок, установленный в требовании Покупателя.</w:t>
      </w:r>
    </w:p>
    <w:p w:rsidR="00950597" w:rsidRPr="00647AE5" w:rsidRDefault="00950597" w:rsidP="00950597">
      <w:pPr>
        <w:spacing w:after="0" w:line="276" w:lineRule="auto"/>
        <w:ind w:firstLine="709"/>
        <w:jc w:val="both"/>
        <w:rPr>
          <w:rFonts w:ascii="Times New Roman" w:eastAsia="Calibri" w:hAnsi="Times New Roman" w:cs="Times New Roman"/>
          <w:sz w:val="24"/>
          <w:szCs w:val="24"/>
          <w:lang w:eastAsia="en-US"/>
        </w:rPr>
      </w:pPr>
      <w:r w:rsidRPr="00647AE5">
        <w:rPr>
          <w:rFonts w:ascii="Times New Roman" w:eastAsia="Calibri" w:hAnsi="Times New Roman" w:cs="Times New Roman"/>
          <w:sz w:val="24"/>
          <w:szCs w:val="24"/>
          <w:lang w:eastAsia="en-US"/>
        </w:rPr>
        <w:t>7.2.</w:t>
      </w:r>
      <w:r w:rsidRPr="00647AE5">
        <w:rPr>
          <w:rFonts w:ascii="Times New Roman" w:eastAsia="Calibri" w:hAnsi="Times New Roman" w:cs="Times New Roman"/>
          <w:sz w:val="24"/>
          <w:szCs w:val="24"/>
          <w:lang w:eastAsia="en-US"/>
        </w:rPr>
        <w:tab/>
        <w:t>В случае просрочки поставки Товара Покупатель вправе потребовать от Поставщика уплаты пени в размере 0,1% (одной десятой процента) от стоимости несвоевременно поставленного (недопоставленного) Товара за каждый день просрочки, но не более 10% (десяти процентов) от этой суммы, а Поставщик обязуется оплатить сумму заявленных требований в порядке и срок, установленный в требовании Покупателя.</w:t>
      </w:r>
    </w:p>
    <w:p w:rsidR="00950597" w:rsidRPr="00647AE5" w:rsidRDefault="00950597" w:rsidP="00950597">
      <w:pPr>
        <w:spacing w:after="0" w:line="276" w:lineRule="auto"/>
        <w:ind w:firstLine="709"/>
        <w:jc w:val="both"/>
        <w:rPr>
          <w:rFonts w:ascii="Times New Roman" w:eastAsia="Calibri" w:hAnsi="Times New Roman" w:cs="Times New Roman"/>
          <w:sz w:val="24"/>
          <w:szCs w:val="24"/>
          <w:lang w:eastAsia="en-US"/>
        </w:rPr>
      </w:pPr>
      <w:r w:rsidRPr="00647AE5">
        <w:rPr>
          <w:rFonts w:ascii="Times New Roman" w:eastAsia="Calibri" w:hAnsi="Times New Roman" w:cs="Times New Roman"/>
          <w:sz w:val="24"/>
          <w:szCs w:val="24"/>
          <w:lang w:eastAsia="en-US"/>
        </w:rPr>
        <w:t>7.3.</w:t>
      </w:r>
      <w:r w:rsidRPr="00647AE5">
        <w:rPr>
          <w:rFonts w:ascii="Times New Roman" w:eastAsia="Calibri" w:hAnsi="Times New Roman" w:cs="Times New Roman"/>
          <w:sz w:val="24"/>
          <w:szCs w:val="24"/>
          <w:lang w:eastAsia="en-US"/>
        </w:rPr>
        <w:tab/>
        <w:t>За просрочку оплаты поставленного Товара Покупатель уплачивает Поставщику пени в размере 0,01% (одной сотой процента) от суммы просроченного платежа за каждый день просрочки, но не более 5% (пяти процентов) от суммы просроченного платежа.</w:t>
      </w:r>
    </w:p>
    <w:p w:rsidR="00950597" w:rsidRPr="00647AE5" w:rsidRDefault="00950597" w:rsidP="00950597">
      <w:pPr>
        <w:spacing w:after="0" w:line="276" w:lineRule="auto"/>
        <w:ind w:firstLine="709"/>
        <w:jc w:val="both"/>
        <w:rPr>
          <w:rFonts w:ascii="Times New Roman" w:eastAsia="Calibri" w:hAnsi="Times New Roman" w:cs="Times New Roman"/>
          <w:sz w:val="24"/>
          <w:szCs w:val="24"/>
          <w:lang w:eastAsia="en-US"/>
        </w:rPr>
      </w:pPr>
      <w:r w:rsidRPr="00647AE5">
        <w:rPr>
          <w:rFonts w:ascii="Times New Roman" w:eastAsia="Calibri" w:hAnsi="Times New Roman" w:cs="Times New Roman"/>
          <w:sz w:val="24"/>
          <w:szCs w:val="24"/>
          <w:lang w:eastAsia="en-US"/>
        </w:rPr>
        <w:t>7.4.</w:t>
      </w:r>
      <w:r w:rsidRPr="00647AE5">
        <w:rPr>
          <w:rFonts w:ascii="Times New Roman" w:eastAsia="Calibri" w:hAnsi="Times New Roman" w:cs="Times New Roman"/>
          <w:sz w:val="24"/>
          <w:szCs w:val="24"/>
          <w:lang w:eastAsia="en-US"/>
        </w:rPr>
        <w:tab/>
        <w:t>В случае одностороннего отказа Поставщика от договора по основаниям, не предусмотренным действующим законодательством Российской Федерации, Покупатель вправе потребовать от Поставщик уплаты 50% (пятидесяти процентов) от общей суммы договора, указанной в пункте 2.1. Договора.</w:t>
      </w:r>
    </w:p>
    <w:p w:rsidR="00950597" w:rsidRPr="00647AE5" w:rsidRDefault="00950597" w:rsidP="00950597">
      <w:pPr>
        <w:spacing w:after="0" w:line="276" w:lineRule="auto"/>
        <w:ind w:firstLine="709"/>
        <w:jc w:val="both"/>
        <w:rPr>
          <w:rFonts w:ascii="Times New Roman" w:eastAsia="Calibri" w:hAnsi="Times New Roman" w:cs="Times New Roman"/>
          <w:sz w:val="24"/>
          <w:szCs w:val="24"/>
          <w:lang w:eastAsia="en-US"/>
        </w:rPr>
      </w:pPr>
      <w:r w:rsidRPr="00647AE5">
        <w:rPr>
          <w:rFonts w:ascii="Times New Roman" w:eastAsia="Calibri" w:hAnsi="Times New Roman" w:cs="Times New Roman"/>
          <w:sz w:val="24"/>
          <w:szCs w:val="24"/>
          <w:lang w:eastAsia="en-US"/>
        </w:rPr>
        <w:t>7.5.</w:t>
      </w:r>
      <w:r w:rsidRPr="00647AE5">
        <w:rPr>
          <w:rFonts w:ascii="Times New Roman" w:eastAsia="Calibri" w:hAnsi="Times New Roman" w:cs="Times New Roman"/>
          <w:sz w:val="24"/>
          <w:szCs w:val="24"/>
          <w:lang w:eastAsia="en-US"/>
        </w:rPr>
        <w:tab/>
        <w:t>Покупатель вправе вычесть сумму убытков, штрафов, неустоек, иных компенсаций и выплат, предусмотренных как настоящим Договором, так и действующим законодательством Российской Федерации, включая неустойку за нарушение Поставщиком заверений об обстоятельствах, из суммы, подлежащей оплате за поставленный Товар.</w:t>
      </w:r>
    </w:p>
    <w:p w:rsidR="00950597" w:rsidRPr="00647AE5" w:rsidRDefault="00950597" w:rsidP="00950597">
      <w:pPr>
        <w:spacing w:after="0" w:line="276" w:lineRule="auto"/>
        <w:ind w:firstLine="709"/>
        <w:jc w:val="both"/>
        <w:rPr>
          <w:rFonts w:ascii="Times New Roman" w:eastAsia="Calibri" w:hAnsi="Times New Roman" w:cs="Times New Roman"/>
          <w:sz w:val="24"/>
          <w:szCs w:val="24"/>
          <w:lang w:eastAsia="en-US"/>
        </w:rPr>
      </w:pPr>
      <w:r w:rsidRPr="00647AE5">
        <w:rPr>
          <w:rFonts w:ascii="Times New Roman" w:eastAsia="Calibri" w:hAnsi="Times New Roman" w:cs="Times New Roman"/>
          <w:sz w:val="24"/>
          <w:szCs w:val="24"/>
          <w:lang w:eastAsia="en-US"/>
        </w:rPr>
        <w:t>7.6.</w:t>
      </w:r>
      <w:r w:rsidRPr="00647AE5">
        <w:rPr>
          <w:rFonts w:ascii="Times New Roman" w:eastAsia="Calibri" w:hAnsi="Times New Roman" w:cs="Times New Roman"/>
          <w:sz w:val="24"/>
          <w:szCs w:val="24"/>
          <w:lang w:eastAsia="en-US"/>
        </w:rPr>
        <w:tab/>
        <w:t>Сумма убытков Покупателя, подлежащих взысканию с Поставщика, может быть взыскана сверх неустойки, определенной в соответствии с условиями договора.</w:t>
      </w:r>
    </w:p>
    <w:p w:rsidR="00950597" w:rsidRPr="00482F27" w:rsidRDefault="00950597" w:rsidP="00950597">
      <w:pPr>
        <w:spacing w:after="0" w:line="240" w:lineRule="auto"/>
        <w:jc w:val="center"/>
        <w:rPr>
          <w:rFonts w:ascii="Times New Roman" w:eastAsia="Calibri" w:hAnsi="Times New Roman" w:cs="Times New Roman"/>
          <w:b/>
          <w:sz w:val="24"/>
          <w:szCs w:val="24"/>
          <w:lang w:eastAsia="en-US"/>
        </w:rPr>
      </w:pPr>
      <w:r w:rsidRPr="00482F27">
        <w:rPr>
          <w:rFonts w:ascii="Times New Roman" w:eastAsia="Calibri" w:hAnsi="Times New Roman" w:cs="Times New Roman"/>
          <w:b/>
          <w:sz w:val="24"/>
          <w:szCs w:val="24"/>
          <w:lang w:eastAsia="en-US"/>
        </w:rPr>
        <w:t>8. Антикоррупционная оговорка</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 xml:space="preserve">8.1. Поставщик обязуется принимать все необходимые и обоснованные меры для предотвращения коррупции и подкупа. Соответствующим образом Поставщик ни при каких обстоятельствах не вправе прямым или косвенным путем предлагать, обещать или предоставлять </w:t>
      </w:r>
      <w:r w:rsidRPr="00482F27">
        <w:rPr>
          <w:rFonts w:ascii="Times New Roman" w:eastAsia="Calibri" w:hAnsi="Times New Roman" w:cs="Times New Roman"/>
          <w:sz w:val="24"/>
          <w:szCs w:val="24"/>
          <w:lang w:eastAsia="en-US"/>
        </w:rPr>
        <w:lastRenderedPageBreak/>
        <w:t>выгоды или преимущества (такие как наличные деньги, ценные подарки или приглашения, главным образом, не имеющие деловой цели, например на спортивные соревнования, концерты, культурные мероприятия) сотрудникам и членам руководства Покупателя, включая их родственников, или любого другого общества, находящегося в дочерней зависимости от Покупателя, или иметь подобные выгоды или преимущества, предложенные, обещанные или предоставленные любым другим способом сторонними лицами.</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Покупатель вправе прекратить без предупреждения действие всех существующих договоров в случае нарушения этого положения, если предварительное письменное предупреждение не будет принято во внимание. В случае серьезного нарушения предварительное предупреждение не требуется.</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8.2. Пункт 8.1. настоящего Договора не распространяется на образцы продукции, предоставляемые Покупателю и/или их представителям в целях исполнения сторонами своих обязательств по настоящему Договору, в частности, для целей осмотра или проверки.</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8.3. При обнаружении неисполнения и/или ненадлежащего исполнения Поставщиком обязательств, предусмотренных пунктом 8.1. настоящего Договора, Покупатель направляет Поставщику требование о прекращении нарушения условий Договора. В случае неисполнения вышеуказанного требования, либо в случае существенного нарушения п.8.1. настоящего Договора, Покупатель имеет право немедленно расторгнуть настоящий Договор в одностороннем порядке.</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8.4. В случае неисполнения Поставщиком обязательств, предусмотренных пунктом 8.1. настоящего Договора, Покупатель имеет право требовать уплаты штрафа в размере 100% от суммы настоящего Договора.</w:t>
      </w:r>
    </w:p>
    <w:p w:rsidR="00950597" w:rsidRPr="00482F27" w:rsidRDefault="00950597" w:rsidP="00950597">
      <w:pPr>
        <w:spacing w:after="0" w:line="240" w:lineRule="auto"/>
        <w:jc w:val="center"/>
        <w:rPr>
          <w:rFonts w:ascii="Times New Roman" w:eastAsia="Calibri" w:hAnsi="Times New Roman" w:cs="Times New Roman"/>
          <w:b/>
          <w:sz w:val="24"/>
          <w:szCs w:val="24"/>
          <w:lang w:eastAsia="en-US"/>
        </w:rPr>
      </w:pPr>
      <w:r w:rsidRPr="00482F27">
        <w:rPr>
          <w:rFonts w:ascii="Times New Roman" w:eastAsia="Calibri" w:hAnsi="Times New Roman" w:cs="Times New Roman"/>
          <w:b/>
          <w:sz w:val="24"/>
          <w:szCs w:val="24"/>
          <w:lang w:eastAsia="en-US"/>
        </w:rPr>
        <w:t>9. Прочие условия</w:t>
      </w:r>
    </w:p>
    <w:p w:rsidR="00950597" w:rsidRPr="00482F27" w:rsidRDefault="00950597" w:rsidP="00950597">
      <w:pPr>
        <w:spacing w:after="0" w:line="240" w:lineRule="auto"/>
        <w:ind w:firstLine="709"/>
        <w:jc w:val="both"/>
        <w:rPr>
          <w:rFonts w:ascii="Times New Roman" w:eastAsia="Calibri" w:hAnsi="Times New Roman" w:cs="Times New Roman"/>
          <w:sz w:val="24"/>
          <w:szCs w:val="24"/>
          <w:lang w:eastAsia="en-US"/>
        </w:rPr>
      </w:pPr>
      <w:r w:rsidRPr="00482F27">
        <w:rPr>
          <w:rFonts w:ascii="Times New Roman" w:eastAsia="Calibri" w:hAnsi="Times New Roman" w:cs="Times New Roman"/>
          <w:sz w:val="24"/>
          <w:szCs w:val="24"/>
          <w:lang w:eastAsia="en-US"/>
        </w:rPr>
        <w:t>9.1.</w:t>
      </w:r>
      <w:r w:rsidRPr="00482F27">
        <w:rPr>
          <w:rFonts w:ascii="Times New Roman" w:eastAsia="Calibri" w:hAnsi="Times New Roman" w:cs="Times New Roman"/>
          <w:sz w:val="24"/>
          <w:szCs w:val="24"/>
          <w:lang w:eastAsia="en-US"/>
        </w:rPr>
        <w:tab/>
        <w:t>Настоящий Договор вступает в силу с даты его подписания о</w:t>
      </w:r>
      <w:r>
        <w:rPr>
          <w:rFonts w:ascii="Times New Roman" w:eastAsia="Calibri" w:hAnsi="Times New Roman" w:cs="Times New Roman"/>
          <w:sz w:val="24"/>
          <w:szCs w:val="24"/>
          <w:lang w:eastAsia="en-US"/>
        </w:rPr>
        <w:t>беими Сторонами и действует до 31.05.2025г.</w:t>
      </w:r>
    </w:p>
    <w:p w:rsidR="00950597" w:rsidRPr="00647AE5" w:rsidRDefault="00950597" w:rsidP="00950597">
      <w:pPr>
        <w:spacing w:after="0" w:line="276" w:lineRule="auto"/>
        <w:ind w:firstLine="709"/>
        <w:jc w:val="both"/>
        <w:rPr>
          <w:rFonts w:ascii="Times New Roman" w:eastAsia="Calibri" w:hAnsi="Times New Roman" w:cs="Times New Roman"/>
          <w:sz w:val="24"/>
          <w:szCs w:val="24"/>
          <w:lang w:eastAsia="en-US"/>
        </w:rPr>
      </w:pPr>
      <w:r w:rsidRPr="00647AE5">
        <w:rPr>
          <w:rFonts w:ascii="Times New Roman" w:eastAsia="Calibri" w:hAnsi="Times New Roman" w:cs="Times New Roman"/>
          <w:sz w:val="24"/>
          <w:szCs w:val="24"/>
          <w:lang w:eastAsia="en-US"/>
        </w:rPr>
        <w:t>9.2.</w:t>
      </w:r>
      <w:r w:rsidRPr="00647AE5">
        <w:rPr>
          <w:rFonts w:ascii="Times New Roman" w:eastAsia="Calibri" w:hAnsi="Times New Roman" w:cs="Times New Roman"/>
          <w:sz w:val="24"/>
          <w:szCs w:val="24"/>
          <w:lang w:eastAsia="en-US"/>
        </w:rPr>
        <w:tab/>
        <w:t>В случае возникновения разногласий в процессе исполнения настоящего Договора, до обращения с иском в арбитражный суд, заинтересованная сторона направляет претензию, подписанную уполномоченным лицом.</w:t>
      </w:r>
    </w:p>
    <w:p w:rsidR="00950597" w:rsidRPr="00647AE5" w:rsidRDefault="00950597" w:rsidP="00950597">
      <w:pPr>
        <w:spacing w:after="0" w:line="276" w:lineRule="auto"/>
        <w:ind w:firstLine="709"/>
        <w:jc w:val="both"/>
        <w:rPr>
          <w:rFonts w:ascii="Times New Roman" w:eastAsia="Calibri" w:hAnsi="Times New Roman" w:cs="Times New Roman"/>
          <w:sz w:val="24"/>
          <w:szCs w:val="24"/>
          <w:lang w:eastAsia="en-US"/>
        </w:rPr>
      </w:pPr>
      <w:r w:rsidRPr="00647AE5">
        <w:rPr>
          <w:rFonts w:ascii="Times New Roman" w:eastAsia="Calibri" w:hAnsi="Times New Roman" w:cs="Times New Roman"/>
          <w:sz w:val="24"/>
          <w:szCs w:val="24"/>
          <w:lang w:eastAsia="en-US"/>
        </w:rPr>
        <w:t>Претензия должна быть направлена заказным письмом с уведомлением о вручении либо вручена под расписку. К претензии прилагаются обосновывающие документы. Если к претензии не будут приложены документы, необходимые для ее рассмотрения, об этом сообщается заявителю в срок, предусмотренный для ответа на претензию, и до поступления таких документов претензия считается не предъявленной.</w:t>
      </w:r>
    </w:p>
    <w:p w:rsidR="00950597" w:rsidRPr="00647AE5" w:rsidRDefault="00950597" w:rsidP="00950597">
      <w:pPr>
        <w:spacing w:after="0" w:line="276" w:lineRule="auto"/>
        <w:ind w:firstLine="709"/>
        <w:jc w:val="both"/>
        <w:rPr>
          <w:rFonts w:ascii="Times New Roman" w:eastAsia="Calibri" w:hAnsi="Times New Roman" w:cs="Times New Roman"/>
          <w:sz w:val="24"/>
          <w:szCs w:val="24"/>
          <w:lang w:eastAsia="en-US"/>
        </w:rPr>
      </w:pPr>
      <w:r w:rsidRPr="00647AE5">
        <w:rPr>
          <w:rFonts w:ascii="Times New Roman" w:eastAsia="Calibri" w:hAnsi="Times New Roman" w:cs="Times New Roman"/>
          <w:sz w:val="24"/>
          <w:szCs w:val="24"/>
          <w:lang w:eastAsia="en-US"/>
        </w:rPr>
        <w:t>Срок ответа на претензию составляет 10 (десять) календарных дней с момента ее получения. Ответ на претензию дается в письменной форме и подписывается уполномоченным лицом. До истечения срока для ответа на претензию стороны не вправе предъявлять иск в арбитражный суд.</w:t>
      </w:r>
    </w:p>
    <w:p w:rsidR="00950597" w:rsidRPr="00647AE5" w:rsidRDefault="00950597" w:rsidP="00950597">
      <w:pPr>
        <w:spacing w:after="0" w:line="276" w:lineRule="auto"/>
        <w:ind w:firstLine="709"/>
        <w:jc w:val="both"/>
        <w:rPr>
          <w:rFonts w:ascii="Times New Roman" w:eastAsia="Calibri" w:hAnsi="Times New Roman" w:cs="Times New Roman"/>
          <w:sz w:val="24"/>
          <w:szCs w:val="24"/>
          <w:lang w:eastAsia="en-US"/>
        </w:rPr>
      </w:pPr>
      <w:r w:rsidRPr="00647AE5">
        <w:rPr>
          <w:rFonts w:ascii="Times New Roman" w:eastAsia="Calibri" w:hAnsi="Times New Roman" w:cs="Times New Roman"/>
          <w:sz w:val="24"/>
          <w:szCs w:val="24"/>
          <w:lang w:eastAsia="en-US"/>
        </w:rPr>
        <w:t>9.3.</w:t>
      </w:r>
      <w:r w:rsidRPr="00647AE5">
        <w:rPr>
          <w:rFonts w:ascii="Times New Roman" w:eastAsia="Calibri" w:hAnsi="Times New Roman" w:cs="Times New Roman"/>
          <w:sz w:val="24"/>
          <w:szCs w:val="24"/>
          <w:lang w:eastAsia="en-US"/>
        </w:rPr>
        <w:tab/>
        <w:t>Все споры и разногласия из настоящего Договора подлежат разрешению в Арбитражном суде Тюменской области.</w:t>
      </w:r>
    </w:p>
    <w:p w:rsidR="00950597" w:rsidRPr="00647AE5" w:rsidRDefault="00950597" w:rsidP="00950597">
      <w:pPr>
        <w:spacing w:after="0" w:line="276" w:lineRule="auto"/>
        <w:ind w:firstLine="709"/>
        <w:jc w:val="both"/>
        <w:rPr>
          <w:rFonts w:ascii="Times New Roman" w:eastAsia="Calibri" w:hAnsi="Times New Roman" w:cs="Times New Roman"/>
          <w:sz w:val="24"/>
          <w:szCs w:val="24"/>
          <w:lang w:eastAsia="en-US"/>
        </w:rPr>
      </w:pPr>
      <w:r w:rsidRPr="00647AE5">
        <w:rPr>
          <w:rFonts w:ascii="Times New Roman" w:eastAsia="Calibri" w:hAnsi="Times New Roman" w:cs="Times New Roman"/>
          <w:sz w:val="24"/>
          <w:szCs w:val="24"/>
          <w:lang w:eastAsia="en-US"/>
        </w:rPr>
        <w:t>9.4.</w:t>
      </w:r>
      <w:r w:rsidRPr="00647AE5">
        <w:rPr>
          <w:rFonts w:ascii="Times New Roman" w:eastAsia="Calibri" w:hAnsi="Times New Roman" w:cs="Times New Roman"/>
          <w:sz w:val="24"/>
          <w:szCs w:val="24"/>
          <w:lang w:eastAsia="en-US"/>
        </w:rPr>
        <w:tab/>
        <w:t xml:space="preserve">Документы по настоящему Договору, отправляемые посредством факсимильной связи либо электронной почты (за исключением претензий, направляемых в порядке, предусмотренном пунктом 9.2 настоящего Договора), имеют юридическую силу до момента получения оригинала документа. Срок для направления оригинала документа заказным письмом – 3 (три) рабочих дня с момента направления документа посредством факсимильной связи либо электронной почты. </w:t>
      </w:r>
    </w:p>
    <w:p w:rsidR="00950597" w:rsidRPr="00647AE5" w:rsidRDefault="00950597" w:rsidP="00950597">
      <w:pPr>
        <w:spacing w:after="0" w:line="276" w:lineRule="auto"/>
        <w:ind w:firstLine="709"/>
        <w:jc w:val="both"/>
        <w:rPr>
          <w:rFonts w:ascii="Times New Roman" w:eastAsia="Calibri" w:hAnsi="Times New Roman" w:cs="Times New Roman"/>
          <w:sz w:val="24"/>
          <w:szCs w:val="24"/>
          <w:lang w:eastAsia="en-US"/>
        </w:rPr>
      </w:pPr>
      <w:r w:rsidRPr="00647AE5">
        <w:rPr>
          <w:rFonts w:ascii="Times New Roman" w:eastAsia="Calibri" w:hAnsi="Times New Roman" w:cs="Times New Roman"/>
          <w:sz w:val="24"/>
          <w:szCs w:val="24"/>
          <w:lang w:eastAsia="en-US"/>
        </w:rPr>
        <w:t>9.5.</w:t>
      </w:r>
      <w:r w:rsidRPr="00647AE5">
        <w:rPr>
          <w:rFonts w:ascii="Times New Roman" w:eastAsia="Calibri" w:hAnsi="Times New Roman" w:cs="Times New Roman"/>
          <w:sz w:val="24"/>
          <w:szCs w:val="24"/>
          <w:lang w:eastAsia="en-US"/>
        </w:rPr>
        <w:tab/>
        <w:t>Поставщик не вправе переуступать третьим лицам права и обязанности по настоящему Договору без предварительного письменного согласия Покупателя. В случае нарушения данного запрета Поставщик обязан по требованию Покупателя уплатить штраф в размере 50% (пятидесяти процентов) от общей суммы договора.</w:t>
      </w:r>
    </w:p>
    <w:p w:rsidR="00950597" w:rsidRPr="00482F27" w:rsidRDefault="00950597" w:rsidP="00950597">
      <w:pPr>
        <w:spacing w:after="0" w:line="240" w:lineRule="auto"/>
        <w:jc w:val="center"/>
        <w:rPr>
          <w:rFonts w:ascii="Times New Roman" w:eastAsia="Calibri" w:hAnsi="Times New Roman" w:cs="Times New Roman"/>
          <w:b/>
          <w:sz w:val="24"/>
          <w:szCs w:val="24"/>
          <w:lang w:eastAsia="en-US"/>
        </w:rPr>
      </w:pPr>
      <w:r w:rsidRPr="00482F27">
        <w:rPr>
          <w:rFonts w:ascii="Times New Roman" w:eastAsia="Calibri" w:hAnsi="Times New Roman" w:cs="Times New Roman"/>
          <w:b/>
          <w:sz w:val="24"/>
          <w:szCs w:val="24"/>
          <w:lang w:eastAsia="en-US"/>
        </w:rPr>
        <w:t>10. Реквизиты и подписи сторон</w:t>
      </w:r>
    </w:p>
    <w:tbl>
      <w:tblPr>
        <w:tblW w:w="0" w:type="auto"/>
        <w:tblLook w:val="04A0" w:firstRow="1" w:lastRow="0" w:firstColumn="1" w:lastColumn="0" w:noHBand="0" w:noVBand="1"/>
      </w:tblPr>
      <w:tblGrid>
        <w:gridCol w:w="4927"/>
        <w:gridCol w:w="4928"/>
      </w:tblGrid>
      <w:tr w:rsidR="00950597" w:rsidRPr="00482F27" w:rsidTr="0001453C">
        <w:trPr>
          <w:trHeight w:val="5637"/>
        </w:trPr>
        <w:tc>
          <w:tcPr>
            <w:tcW w:w="4927" w:type="dxa"/>
            <w:shd w:val="clear" w:color="auto" w:fill="auto"/>
          </w:tcPr>
          <w:p w:rsidR="00950597" w:rsidRPr="00482F27" w:rsidRDefault="00950597" w:rsidP="0001453C">
            <w:pPr>
              <w:widowControl w:val="0"/>
              <w:autoSpaceDE w:val="0"/>
              <w:autoSpaceDN w:val="0"/>
              <w:adjustRightInd w:val="0"/>
              <w:spacing w:after="0" w:line="240" w:lineRule="auto"/>
              <w:rPr>
                <w:rFonts w:ascii="Times New Roman" w:eastAsia="Times New Roman" w:hAnsi="Times New Roman" w:cs="Times New Roman"/>
                <w:b/>
                <w:w w:val="105"/>
                <w:sz w:val="24"/>
                <w:szCs w:val="24"/>
                <w:lang w:bidi="he-IL"/>
              </w:rPr>
            </w:pPr>
            <w:r>
              <w:rPr>
                <w:rFonts w:ascii="Times New Roman" w:eastAsia="Times New Roman" w:hAnsi="Times New Roman" w:cs="Times New Roman"/>
                <w:b/>
                <w:w w:val="105"/>
                <w:sz w:val="24"/>
                <w:szCs w:val="24"/>
                <w:lang w:bidi="he-IL"/>
              </w:rPr>
              <w:lastRenderedPageBreak/>
              <w:t>П</w:t>
            </w:r>
            <w:r w:rsidRPr="00482F27">
              <w:rPr>
                <w:rFonts w:ascii="Times New Roman" w:eastAsia="Times New Roman" w:hAnsi="Times New Roman" w:cs="Times New Roman"/>
                <w:b/>
                <w:w w:val="105"/>
                <w:sz w:val="24"/>
                <w:szCs w:val="24"/>
                <w:lang w:bidi="he-IL"/>
              </w:rPr>
              <w:t xml:space="preserve">ОКУПАТЕЛЬ: </w:t>
            </w:r>
          </w:p>
          <w:p w:rsidR="00950597" w:rsidRPr="00482F27" w:rsidRDefault="00950597" w:rsidP="0001453C">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lang w:bidi="he-IL"/>
              </w:rPr>
            </w:pPr>
            <w:r w:rsidRPr="00482F27">
              <w:rPr>
                <w:rFonts w:ascii="Times New Roman" w:eastAsia="Times New Roman" w:hAnsi="Times New Roman" w:cs="Times New Roman"/>
                <w:sz w:val="24"/>
                <w:szCs w:val="24"/>
                <w:lang w:bidi="he-IL"/>
              </w:rPr>
              <w:t xml:space="preserve">АО «Птицефабрика «Боровская» Юридический адрес: 625504 Тюменская область, Тюменский район, рабочий поселок Боровский, ул. Островского д. 1А строение 1. </w:t>
            </w:r>
          </w:p>
          <w:p w:rsidR="00950597" w:rsidRPr="00482F27" w:rsidRDefault="00950597" w:rsidP="0001453C">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lang w:bidi="he-IL"/>
              </w:rPr>
            </w:pPr>
            <w:r w:rsidRPr="00482F27">
              <w:rPr>
                <w:rFonts w:ascii="Times New Roman" w:eastAsia="Times New Roman" w:hAnsi="Times New Roman" w:cs="Times New Roman"/>
                <w:sz w:val="24"/>
                <w:szCs w:val="24"/>
                <w:lang w:bidi="he-IL"/>
              </w:rPr>
              <w:t xml:space="preserve">Почтовый адрес: 625504 Тюменская область, Тюменский район, рабочий поселок Боровский, ул. Островского д. 1А. </w:t>
            </w:r>
          </w:p>
          <w:p w:rsidR="00950597" w:rsidRPr="00482F27" w:rsidRDefault="00950597" w:rsidP="0001453C">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lang w:bidi="he-IL"/>
              </w:rPr>
            </w:pPr>
            <w:r w:rsidRPr="00482F27">
              <w:rPr>
                <w:rFonts w:ascii="Times New Roman" w:eastAsia="Times New Roman" w:hAnsi="Times New Roman" w:cs="Times New Roman"/>
                <w:sz w:val="24"/>
                <w:szCs w:val="24"/>
                <w:lang w:bidi="he-IL"/>
              </w:rPr>
              <w:t>ОГРН: 1027200875965</w:t>
            </w:r>
          </w:p>
          <w:p w:rsidR="00950597" w:rsidRPr="00482F27" w:rsidRDefault="00950597" w:rsidP="0001453C">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lang w:bidi="he-IL"/>
              </w:rPr>
            </w:pPr>
            <w:r w:rsidRPr="00482F27">
              <w:rPr>
                <w:rFonts w:ascii="Times New Roman" w:eastAsia="Times New Roman" w:hAnsi="Times New Roman" w:cs="Times New Roman"/>
                <w:sz w:val="24"/>
                <w:szCs w:val="24"/>
                <w:lang w:bidi="he-IL"/>
              </w:rPr>
              <w:t>ИНН: 7224008030 КПП: 722401001</w:t>
            </w:r>
          </w:p>
          <w:p w:rsidR="00950597" w:rsidRPr="00902D78" w:rsidRDefault="00950597" w:rsidP="0001453C">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lang w:bidi="he-IL"/>
              </w:rPr>
            </w:pPr>
            <w:r w:rsidRPr="00902D78">
              <w:rPr>
                <w:rFonts w:ascii="Times New Roman" w:eastAsia="Times New Roman" w:hAnsi="Times New Roman" w:cs="Times New Roman"/>
                <w:sz w:val="24"/>
                <w:szCs w:val="24"/>
                <w:lang w:bidi="he-IL"/>
              </w:rPr>
              <w:t xml:space="preserve">Банковские реквизиты: </w:t>
            </w:r>
          </w:p>
          <w:p w:rsidR="00950597" w:rsidRPr="00902D78" w:rsidRDefault="00950597" w:rsidP="0001453C">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lang w:bidi="he-IL"/>
              </w:rPr>
            </w:pPr>
            <w:r w:rsidRPr="00902D78">
              <w:rPr>
                <w:rFonts w:ascii="Times New Roman" w:eastAsia="Times New Roman" w:hAnsi="Times New Roman" w:cs="Times New Roman"/>
                <w:sz w:val="24"/>
                <w:szCs w:val="24"/>
                <w:lang w:bidi="he-IL"/>
              </w:rPr>
              <w:t xml:space="preserve">ЗАПАДНО - СИБИРСКОЕ ОТДЕЛЕНИЕ№8647 </w:t>
            </w:r>
          </w:p>
          <w:p w:rsidR="00950597" w:rsidRPr="00902D78" w:rsidRDefault="00950597" w:rsidP="0001453C">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lang w:bidi="he-IL"/>
              </w:rPr>
            </w:pPr>
            <w:r w:rsidRPr="00902D78">
              <w:rPr>
                <w:rFonts w:ascii="Times New Roman" w:eastAsia="Times New Roman" w:hAnsi="Times New Roman" w:cs="Times New Roman"/>
                <w:sz w:val="24"/>
                <w:szCs w:val="24"/>
                <w:lang w:bidi="he-IL"/>
              </w:rPr>
              <w:t>ПАО СБЕРБАНК</w:t>
            </w:r>
          </w:p>
          <w:p w:rsidR="00950597" w:rsidRPr="00902D78" w:rsidRDefault="00950597" w:rsidP="0001453C">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lang w:bidi="he-IL"/>
              </w:rPr>
            </w:pPr>
            <w:r w:rsidRPr="00902D78">
              <w:rPr>
                <w:rFonts w:ascii="Times New Roman" w:eastAsia="Times New Roman" w:hAnsi="Times New Roman" w:cs="Times New Roman"/>
                <w:sz w:val="24"/>
                <w:szCs w:val="24"/>
                <w:lang w:bidi="he-IL"/>
              </w:rPr>
              <w:t xml:space="preserve">г. Тюмень </w:t>
            </w:r>
          </w:p>
          <w:p w:rsidR="00950597" w:rsidRPr="00902D78" w:rsidRDefault="00950597" w:rsidP="0001453C">
            <w:pPr>
              <w:widowControl w:val="0"/>
              <w:tabs>
                <w:tab w:val="left" w:pos="1710"/>
              </w:tabs>
              <w:autoSpaceDE w:val="0"/>
              <w:autoSpaceDN w:val="0"/>
              <w:adjustRightInd w:val="0"/>
              <w:spacing w:after="0" w:line="240" w:lineRule="auto"/>
              <w:rPr>
                <w:rFonts w:ascii="Times New Roman" w:eastAsia="Times New Roman" w:hAnsi="Times New Roman" w:cs="Times New Roman"/>
                <w:sz w:val="24"/>
                <w:szCs w:val="24"/>
                <w:lang w:bidi="he-IL"/>
              </w:rPr>
            </w:pPr>
            <w:r w:rsidRPr="00902D78">
              <w:rPr>
                <w:rFonts w:ascii="Times New Roman" w:eastAsia="Times New Roman" w:hAnsi="Times New Roman" w:cs="Times New Roman"/>
                <w:sz w:val="24"/>
                <w:szCs w:val="24"/>
                <w:lang w:bidi="he-IL"/>
              </w:rPr>
              <w:t>К/счет: 30101810800000000651</w:t>
            </w:r>
          </w:p>
          <w:p w:rsidR="00950597" w:rsidRPr="00482F27" w:rsidRDefault="00950597" w:rsidP="0001453C">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r w:rsidRPr="00902D78">
              <w:rPr>
                <w:rFonts w:ascii="Times New Roman" w:eastAsia="Times New Roman" w:hAnsi="Times New Roman" w:cs="Times New Roman"/>
                <w:sz w:val="24"/>
                <w:szCs w:val="24"/>
                <w:lang w:bidi="he-IL"/>
              </w:rPr>
              <w:t>БИК 047102651</w:t>
            </w:r>
          </w:p>
          <w:p w:rsidR="00950597" w:rsidRPr="00482F27" w:rsidRDefault="00950597" w:rsidP="0001453C">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950597" w:rsidRPr="00482F27" w:rsidRDefault="00950597" w:rsidP="0001453C">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950597" w:rsidRDefault="00950597" w:rsidP="0001453C">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r w:rsidRPr="00482F27">
              <w:rPr>
                <w:rFonts w:ascii="Times New Roman" w:eastAsia="Times New Roman" w:hAnsi="Times New Roman" w:cs="Times New Roman"/>
                <w:sz w:val="24"/>
                <w:szCs w:val="24"/>
                <w:lang w:bidi="he-IL"/>
              </w:rPr>
              <w:t xml:space="preserve">                   </w:t>
            </w:r>
          </w:p>
          <w:p w:rsidR="00950597" w:rsidRPr="00482F27" w:rsidRDefault="00950597" w:rsidP="0001453C">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950597" w:rsidRPr="00482F27" w:rsidRDefault="00950597" w:rsidP="0001453C">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r w:rsidRPr="00482F27">
              <w:rPr>
                <w:rFonts w:ascii="Times New Roman" w:eastAsia="Times New Roman" w:hAnsi="Times New Roman" w:cs="Times New Roman"/>
                <w:sz w:val="24"/>
                <w:szCs w:val="24"/>
                <w:lang w:bidi="he-IL"/>
              </w:rPr>
              <w:t>Генеральный директор</w:t>
            </w:r>
          </w:p>
          <w:p w:rsidR="00950597" w:rsidRPr="00482F27" w:rsidRDefault="00950597" w:rsidP="0001453C">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950597" w:rsidRPr="00482F27" w:rsidRDefault="00950597" w:rsidP="0001453C">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950597" w:rsidRPr="00482F27" w:rsidRDefault="00950597" w:rsidP="0001453C">
            <w:pPr>
              <w:spacing w:after="0" w:line="240" w:lineRule="auto"/>
              <w:rPr>
                <w:rFonts w:ascii="Times New Roman" w:eastAsia="Times New Roman" w:hAnsi="Times New Roman" w:cs="Times New Roman"/>
                <w:sz w:val="24"/>
                <w:szCs w:val="24"/>
                <w:lang w:bidi="he-IL"/>
              </w:rPr>
            </w:pPr>
            <w:r>
              <w:rPr>
                <w:rFonts w:ascii="Times New Roman" w:eastAsia="Times New Roman" w:hAnsi="Times New Roman" w:cs="Times New Roman"/>
                <w:sz w:val="24"/>
                <w:szCs w:val="24"/>
                <w:lang w:bidi="he-IL"/>
              </w:rPr>
              <w:t>________________</w:t>
            </w:r>
            <w:r w:rsidRPr="00482F27">
              <w:rPr>
                <w:rFonts w:ascii="Times New Roman" w:eastAsia="Times New Roman" w:hAnsi="Times New Roman" w:cs="Times New Roman"/>
                <w:sz w:val="24"/>
                <w:szCs w:val="24"/>
                <w:lang w:bidi="he-IL"/>
              </w:rPr>
              <w:t>_ /Е.Г. Несват/</w:t>
            </w:r>
          </w:p>
        </w:tc>
        <w:tc>
          <w:tcPr>
            <w:tcW w:w="4928" w:type="dxa"/>
            <w:shd w:val="clear" w:color="auto" w:fill="auto"/>
          </w:tcPr>
          <w:p w:rsidR="00950597" w:rsidRPr="00482F27" w:rsidRDefault="00950597" w:rsidP="0001453C">
            <w:pPr>
              <w:widowControl w:val="0"/>
              <w:autoSpaceDE w:val="0"/>
              <w:autoSpaceDN w:val="0"/>
              <w:adjustRightInd w:val="0"/>
              <w:spacing w:after="0" w:line="240" w:lineRule="auto"/>
              <w:rPr>
                <w:rFonts w:ascii="Times New Roman" w:eastAsia="Times New Roman" w:hAnsi="Times New Roman" w:cs="Times New Roman"/>
                <w:b/>
                <w:w w:val="105"/>
                <w:sz w:val="24"/>
                <w:szCs w:val="24"/>
                <w:lang w:bidi="he-IL"/>
              </w:rPr>
            </w:pPr>
            <w:r w:rsidRPr="00482F27">
              <w:rPr>
                <w:rFonts w:ascii="Times New Roman" w:eastAsia="Times New Roman" w:hAnsi="Times New Roman" w:cs="Times New Roman"/>
                <w:b/>
                <w:w w:val="105"/>
                <w:sz w:val="24"/>
                <w:szCs w:val="24"/>
                <w:lang w:bidi="he-IL"/>
              </w:rPr>
              <w:t xml:space="preserve">ПОСТАВЩИК: </w:t>
            </w:r>
          </w:p>
          <w:p w:rsidR="00950597" w:rsidRPr="00482F27" w:rsidRDefault="00950597" w:rsidP="0001453C">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950597" w:rsidRPr="00482F27" w:rsidRDefault="00950597" w:rsidP="0001453C">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950597" w:rsidRPr="00482F27" w:rsidRDefault="00950597" w:rsidP="0001453C">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950597" w:rsidRPr="00482F27" w:rsidRDefault="00950597" w:rsidP="0001453C">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950597" w:rsidRPr="00482F27" w:rsidRDefault="00950597" w:rsidP="0001453C">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950597" w:rsidRPr="00482F27" w:rsidRDefault="00950597" w:rsidP="0001453C">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950597" w:rsidRPr="00482F27" w:rsidRDefault="00950597" w:rsidP="0001453C">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950597" w:rsidRPr="00482F27" w:rsidRDefault="00950597" w:rsidP="0001453C">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950597" w:rsidRPr="00482F27" w:rsidRDefault="00950597" w:rsidP="0001453C">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950597" w:rsidRPr="00482F27" w:rsidRDefault="00950597" w:rsidP="0001453C">
            <w:pPr>
              <w:widowControl w:val="0"/>
              <w:tabs>
                <w:tab w:val="left" w:pos="1710"/>
              </w:tabs>
              <w:autoSpaceDE w:val="0"/>
              <w:autoSpaceDN w:val="0"/>
              <w:adjustRightInd w:val="0"/>
              <w:spacing w:after="0" w:line="240" w:lineRule="auto"/>
              <w:jc w:val="both"/>
              <w:rPr>
                <w:rFonts w:ascii="Times New Roman" w:eastAsia="Times New Roman" w:hAnsi="Times New Roman" w:cs="Times New Roman"/>
                <w:sz w:val="24"/>
                <w:szCs w:val="24"/>
                <w:lang w:bidi="he-IL"/>
              </w:rPr>
            </w:pPr>
          </w:p>
          <w:p w:rsidR="00950597" w:rsidRPr="00482F27" w:rsidRDefault="00950597" w:rsidP="0001453C">
            <w:pPr>
              <w:widowControl w:val="0"/>
              <w:autoSpaceDE w:val="0"/>
              <w:autoSpaceDN w:val="0"/>
              <w:adjustRightInd w:val="0"/>
              <w:spacing w:after="0" w:line="240" w:lineRule="auto"/>
              <w:jc w:val="both"/>
              <w:rPr>
                <w:rFonts w:ascii="Times New Roman" w:eastAsia="Times New Roman" w:hAnsi="Times New Roman" w:cs="Times New Roman"/>
                <w:sz w:val="24"/>
                <w:szCs w:val="24"/>
                <w:lang w:bidi="he-IL"/>
              </w:rPr>
            </w:pPr>
          </w:p>
          <w:p w:rsidR="00950597" w:rsidRPr="00482F27" w:rsidRDefault="00950597" w:rsidP="0001453C">
            <w:pPr>
              <w:widowControl w:val="0"/>
              <w:autoSpaceDE w:val="0"/>
              <w:autoSpaceDN w:val="0"/>
              <w:adjustRightInd w:val="0"/>
              <w:spacing w:after="0" w:line="240" w:lineRule="auto"/>
              <w:rPr>
                <w:rFonts w:ascii="Arial" w:eastAsia="Times New Roman" w:hAnsi="Arial" w:cs="Arial"/>
                <w:b/>
                <w:sz w:val="24"/>
                <w:szCs w:val="24"/>
                <w:lang w:bidi="he-IL"/>
              </w:rPr>
            </w:pPr>
          </w:p>
        </w:tc>
      </w:tr>
    </w:tbl>
    <w:p w:rsidR="00950597" w:rsidRPr="00482F27" w:rsidRDefault="00950597" w:rsidP="00950597">
      <w:pPr>
        <w:spacing w:after="0" w:line="240" w:lineRule="auto"/>
        <w:rPr>
          <w:rFonts w:ascii="Times New Roman" w:eastAsia="Times New Roman" w:hAnsi="Times New Roman" w:cs="Times New Roman"/>
          <w:sz w:val="20"/>
          <w:szCs w:val="20"/>
          <w:lang w:bidi="he-IL"/>
        </w:rPr>
      </w:pPr>
    </w:p>
    <w:p w:rsidR="00950597" w:rsidRPr="00482F27" w:rsidRDefault="00950597" w:rsidP="00950597">
      <w:pPr>
        <w:spacing w:after="0" w:line="240" w:lineRule="auto"/>
        <w:rPr>
          <w:rFonts w:ascii="Times New Roman" w:eastAsia="Times New Roman" w:hAnsi="Times New Roman" w:cs="Times New Roman"/>
          <w:sz w:val="20"/>
          <w:szCs w:val="20"/>
          <w:lang w:bidi="he-IL"/>
        </w:rPr>
      </w:pPr>
    </w:p>
    <w:p w:rsidR="00950597" w:rsidRPr="00482F27" w:rsidRDefault="00950597" w:rsidP="00950597">
      <w:pPr>
        <w:spacing w:after="0" w:line="240" w:lineRule="auto"/>
        <w:rPr>
          <w:rFonts w:ascii="Times New Roman" w:eastAsia="Times New Roman" w:hAnsi="Times New Roman" w:cs="Times New Roman"/>
          <w:sz w:val="20"/>
          <w:szCs w:val="20"/>
          <w:lang w:bidi="he-IL"/>
        </w:rPr>
      </w:pPr>
    </w:p>
    <w:p w:rsidR="00950597" w:rsidRPr="00482F27" w:rsidRDefault="00950597" w:rsidP="00950597">
      <w:pPr>
        <w:widowControl w:val="0"/>
        <w:tabs>
          <w:tab w:val="left" w:pos="7215"/>
        </w:tabs>
        <w:autoSpaceDE w:val="0"/>
        <w:autoSpaceDN w:val="0"/>
        <w:adjustRightInd w:val="0"/>
        <w:spacing w:after="0" w:line="240" w:lineRule="auto"/>
        <w:rPr>
          <w:rFonts w:ascii="Times New Roman" w:eastAsia="Times New Roman" w:hAnsi="Times New Roman" w:cs="Times New Roman"/>
          <w:sz w:val="20"/>
          <w:szCs w:val="20"/>
          <w:lang w:bidi="he-IL"/>
        </w:rPr>
      </w:pPr>
    </w:p>
    <w:p w:rsidR="005376D7" w:rsidRPr="005376D7" w:rsidRDefault="005376D7" w:rsidP="005376D7">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Приложение № 3</w:t>
      </w:r>
    </w:p>
    <w:p w:rsidR="005376D7" w:rsidRPr="005376D7" w:rsidRDefault="005376D7" w:rsidP="005376D7">
      <w:pPr>
        <w:autoSpaceDE w:val="0"/>
        <w:autoSpaceDN w:val="0"/>
        <w:adjustRightInd w:val="0"/>
        <w:spacing w:after="0" w:line="240" w:lineRule="auto"/>
        <w:jc w:val="right"/>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 xml:space="preserve"> к технической части извещения</w:t>
      </w:r>
    </w:p>
    <w:p w:rsidR="005376D7" w:rsidRPr="005376D7" w:rsidRDefault="005376D7" w:rsidP="005376D7">
      <w:pPr>
        <w:spacing w:after="0" w:line="240" w:lineRule="auto"/>
        <w:jc w:val="center"/>
        <w:rPr>
          <w:rFonts w:ascii="Times New Roman" w:eastAsia="Times New Roman" w:hAnsi="Times New Roman" w:cs="Times New Roman"/>
          <w:b/>
          <w:sz w:val="20"/>
          <w:szCs w:val="20"/>
          <w:lang w:eastAsia="en-US"/>
        </w:rPr>
      </w:pPr>
      <w:r w:rsidRPr="005376D7">
        <w:rPr>
          <w:rFonts w:ascii="Times New Roman" w:eastAsia="Times New Roman" w:hAnsi="Times New Roman" w:cs="Times New Roman"/>
          <w:b/>
          <w:sz w:val="20"/>
          <w:szCs w:val="20"/>
          <w:lang w:eastAsia="en-US"/>
        </w:rPr>
        <w:t>Согласие участника закупочной процедуры на обработку персональных данных</w:t>
      </w:r>
    </w:p>
    <w:p w:rsidR="005376D7" w:rsidRPr="005376D7" w:rsidRDefault="005376D7" w:rsidP="005376D7">
      <w:pPr>
        <w:spacing w:after="0" w:line="240" w:lineRule="auto"/>
        <w:jc w:val="center"/>
        <w:rPr>
          <w:rFonts w:ascii="Times New Roman" w:eastAsia="Times New Roman" w:hAnsi="Times New Roman" w:cs="Times New Roman"/>
          <w:b/>
          <w:sz w:val="20"/>
          <w:szCs w:val="20"/>
          <w:lang w:eastAsia="en-US"/>
        </w:rPr>
      </w:pPr>
    </w:p>
    <w:p w:rsidR="005376D7" w:rsidRPr="005376D7" w:rsidRDefault="005376D7" w:rsidP="005376D7">
      <w:pPr>
        <w:spacing w:after="0" w:line="240" w:lineRule="auto"/>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Я (далее - Субъект), ___________________________________________________________________________________,</w:t>
      </w:r>
    </w:p>
    <w:p w:rsidR="005376D7" w:rsidRPr="005376D7" w:rsidRDefault="005376D7" w:rsidP="005376D7">
      <w:pPr>
        <w:spacing w:after="0" w:line="240" w:lineRule="auto"/>
        <w:jc w:val="center"/>
        <w:rPr>
          <w:rFonts w:ascii="Times New Roman" w:eastAsia="Times New Roman" w:hAnsi="Times New Roman" w:cs="Times New Roman"/>
          <w:i/>
          <w:sz w:val="20"/>
          <w:szCs w:val="20"/>
          <w:lang w:eastAsia="en-US"/>
        </w:rPr>
      </w:pPr>
      <w:r w:rsidRPr="005376D7">
        <w:rPr>
          <w:rFonts w:ascii="Times New Roman" w:eastAsia="Times New Roman" w:hAnsi="Times New Roman" w:cs="Times New Roman"/>
          <w:i/>
          <w:sz w:val="20"/>
          <w:szCs w:val="20"/>
          <w:lang w:eastAsia="en-US"/>
        </w:rPr>
        <w:t>(фамилия, имя, отчество/наименование участника)</w:t>
      </w:r>
    </w:p>
    <w:p w:rsidR="005376D7" w:rsidRPr="005376D7" w:rsidRDefault="005376D7" w:rsidP="005376D7">
      <w:pPr>
        <w:spacing w:after="0" w:line="240" w:lineRule="auto"/>
        <w:jc w:val="center"/>
        <w:rPr>
          <w:rFonts w:ascii="Times New Roman" w:eastAsia="Times New Roman" w:hAnsi="Times New Roman" w:cs="Times New Roman"/>
          <w:i/>
          <w:sz w:val="20"/>
          <w:szCs w:val="20"/>
          <w:lang w:eastAsia="en-US"/>
        </w:rPr>
      </w:pPr>
    </w:p>
    <w:p w:rsidR="005376D7" w:rsidRPr="005376D7" w:rsidRDefault="005376D7" w:rsidP="005376D7">
      <w:pPr>
        <w:spacing w:after="0" w:line="240" w:lineRule="auto"/>
        <w:rPr>
          <w:rFonts w:ascii="Times New Roman" w:eastAsia="Times New Roman" w:hAnsi="Times New Roman" w:cs="Times New Roman"/>
          <w:color w:val="000000"/>
          <w:sz w:val="20"/>
          <w:szCs w:val="20"/>
          <w:lang w:eastAsia="en-US"/>
        </w:rPr>
      </w:pPr>
      <w:r w:rsidRPr="005376D7">
        <w:rPr>
          <w:rFonts w:ascii="Times New Roman" w:eastAsia="Times New Roman" w:hAnsi="Times New Roman" w:cs="Times New Roman"/>
          <w:color w:val="000000"/>
          <w:sz w:val="20"/>
          <w:szCs w:val="20"/>
          <w:lang w:eastAsia="en-US"/>
        </w:rPr>
        <w:t xml:space="preserve">документ удостоверяющий личность/Свидетельство о регистрации ___________________________________________ </w:t>
      </w:r>
    </w:p>
    <w:p w:rsidR="005376D7" w:rsidRPr="005376D7" w:rsidRDefault="005376D7" w:rsidP="005376D7">
      <w:pPr>
        <w:spacing w:after="0" w:line="240" w:lineRule="auto"/>
        <w:rPr>
          <w:rFonts w:ascii="Times New Roman" w:eastAsia="Times New Roman" w:hAnsi="Times New Roman" w:cs="Times New Roman"/>
          <w:color w:val="000000"/>
          <w:sz w:val="20"/>
          <w:szCs w:val="20"/>
          <w:lang w:eastAsia="en-US"/>
        </w:rPr>
      </w:pPr>
    </w:p>
    <w:p w:rsidR="005376D7" w:rsidRPr="005376D7" w:rsidRDefault="005376D7" w:rsidP="005376D7">
      <w:pPr>
        <w:spacing w:after="0" w:line="240" w:lineRule="auto"/>
        <w:rPr>
          <w:rFonts w:ascii="Times New Roman" w:eastAsia="Times New Roman" w:hAnsi="Times New Roman" w:cs="Times New Roman"/>
          <w:i/>
          <w:sz w:val="20"/>
          <w:szCs w:val="20"/>
          <w:lang w:eastAsia="en-US"/>
        </w:rPr>
      </w:pPr>
      <w:r w:rsidRPr="005376D7">
        <w:rPr>
          <w:rFonts w:ascii="Times New Roman" w:eastAsia="Times New Roman" w:hAnsi="Times New Roman" w:cs="Times New Roman"/>
          <w:color w:val="000000"/>
          <w:sz w:val="20"/>
          <w:szCs w:val="20"/>
          <w:lang w:eastAsia="en-US"/>
        </w:rPr>
        <w:t>_____________________________________________________________________________________________________,</w:t>
      </w:r>
    </w:p>
    <w:p w:rsidR="005376D7" w:rsidRPr="005376D7" w:rsidRDefault="005376D7" w:rsidP="005376D7">
      <w:pPr>
        <w:spacing w:after="0" w:line="240" w:lineRule="auto"/>
        <w:jc w:val="center"/>
        <w:rPr>
          <w:rFonts w:ascii="Times New Roman" w:eastAsia="Times New Roman" w:hAnsi="Times New Roman" w:cs="Times New Roman"/>
          <w:i/>
          <w:sz w:val="20"/>
          <w:szCs w:val="20"/>
          <w:lang w:eastAsia="en-US"/>
        </w:rPr>
      </w:pPr>
      <w:r w:rsidRPr="005376D7">
        <w:rPr>
          <w:rFonts w:ascii="Times New Roman" w:eastAsia="Times New Roman" w:hAnsi="Times New Roman" w:cs="Times New Roman"/>
          <w:i/>
          <w:sz w:val="20"/>
          <w:szCs w:val="20"/>
          <w:lang w:eastAsia="en-US"/>
        </w:rPr>
        <w:t>(наименование документа, №, сведения о дате выдачи документа и выдавшем его органе)</w:t>
      </w:r>
    </w:p>
    <w:p w:rsidR="005376D7" w:rsidRPr="005376D7" w:rsidRDefault="005376D7" w:rsidP="005376D7">
      <w:pPr>
        <w:spacing w:after="0" w:line="240" w:lineRule="auto"/>
        <w:jc w:val="center"/>
        <w:rPr>
          <w:rFonts w:ascii="Times New Roman" w:eastAsia="Times New Roman" w:hAnsi="Times New Roman" w:cs="Times New Roman"/>
          <w:color w:val="000000"/>
          <w:sz w:val="20"/>
          <w:szCs w:val="20"/>
          <w:lang w:eastAsia="en-US"/>
        </w:rPr>
      </w:pPr>
    </w:p>
    <w:p w:rsidR="005376D7" w:rsidRPr="005376D7" w:rsidRDefault="005376D7" w:rsidP="005376D7">
      <w:pPr>
        <w:spacing w:after="0" w:line="240" w:lineRule="auto"/>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Адрес местонахождения (юридический адрес): ____________________________________________________________,</w:t>
      </w:r>
    </w:p>
    <w:p w:rsidR="005376D7" w:rsidRPr="005376D7" w:rsidRDefault="005376D7" w:rsidP="005376D7">
      <w:pPr>
        <w:spacing w:after="0" w:line="240" w:lineRule="auto"/>
        <w:rPr>
          <w:rFonts w:ascii="Times New Roman" w:eastAsia="Times New Roman" w:hAnsi="Times New Roman" w:cs="Times New Roman"/>
          <w:sz w:val="20"/>
          <w:szCs w:val="20"/>
          <w:lang w:eastAsia="en-US"/>
        </w:rPr>
      </w:pPr>
    </w:p>
    <w:p w:rsidR="005376D7" w:rsidRPr="005376D7" w:rsidRDefault="005376D7" w:rsidP="005376D7">
      <w:pPr>
        <w:spacing w:after="0" w:line="240" w:lineRule="auto"/>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 xml:space="preserve">Фактический </w:t>
      </w:r>
      <w:proofErr w:type="gramStart"/>
      <w:r w:rsidRPr="005376D7">
        <w:rPr>
          <w:rFonts w:ascii="Times New Roman" w:eastAsia="Times New Roman" w:hAnsi="Times New Roman" w:cs="Times New Roman"/>
          <w:sz w:val="20"/>
          <w:szCs w:val="20"/>
          <w:lang w:eastAsia="en-US"/>
        </w:rPr>
        <w:t>адрес:_</w:t>
      </w:r>
      <w:proofErr w:type="gramEnd"/>
      <w:r w:rsidRPr="005376D7">
        <w:rPr>
          <w:rFonts w:ascii="Times New Roman" w:eastAsia="Times New Roman" w:hAnsi="Times New Roman" w:cs="Times New Roman"/>
          <w:sz w:val="20"/>
          <w:szCs w:val="20"/>
          <w:lang w:eastAsia="en-US"/>
        </w:rPr>
        <w:t>___________________________________________________________________________________,</w:t>
      </w:r>
    </w:p>
    <w:p w:rsidR="005376D7" w:rsidRPr="005376D7" w:rsidRDefault="005376D7" w:rsidP="005376D7">
      <w:pPr>
        <w:spacing w:after="0" w:line="240" w:lineRule="auto"/>
        <w:rPr>
          <w:rFonts w:ascii="Times New Roman" w:eastAsia="Times New Roman" w:hAnsi="Times New Roman" w:cs="Times New Roman"/>
          <w:sz w:val="20"/>
          <w:szCs w:val="20"/>
          <w:lang w:eastAsia="en-US"/>
        </w:rPr>
      </w:pPr>
    </w:p>
    <w:p w:rsidR="005376D7" w:rsidRPr="005376D7" w:rsidRDefault="005376D7" w:rsidP="005376D7">
      <w:pPr>
        <w:spacing w:after="0" w:line="240" w:lineRule="auto"/>
        <w:ind w:left="3600" w:hanging="3600"/>
        <w:rPr>
          <w:rFonts w:ascii="Times New Roman" w:eastAsia="Times New Roman" w:hAnsi="Times New Roman" w:cs="Times New Roman"/>
          <w:i/>
          <w:sz w:val="20"/>
          <w:szCs w:val="20"/>
          <w:lang w:eastAsia="en-US"/>
        </w:rPr>
      </w:pPr>
      <w:r w:rsidRPr="005376D7">
        <w:rPr>
          <w:rFonts w:ascii="Times New Roman" w:eastAsia="Times New Roman" w:hAnsi="Times New Roman" w:cs="Times New Roman"/>
          <w:sz w:val="20"/>
          <w:szCs w:val="20"/>
          <w:lang w:eastAsia="en-US"/>
        </w:rPr>
        <w:t>даю свое согласие ____________________________________________________________________________________</w:t>
      </w:r>
      <w:proofErr w:type="gramStart"/>
      <w:r w:rsidRPr="005376D7">
        <w:rPr>
          <w:rFonts w:ascii="Times New Roman" w:eastAsia="Times New Roman" w:hAnsi="Times New Roman" w:cs="Times New Roman"/>
          <w:sz w:val="20"/>
          <w:szCs w:val="20"/>
          <w:lang w:eastAsia="en-US"/>
        </w:rPr>
        <w:t xml:space="preserve">_,   </w:t>
      </w:r>
      <w:proofErr w:type="gramEnd"/>
      <w:r w:rsidRPr="005376D7">
        <w:rPr>
          <w:rFonts w:ascii="Times New Roman" w:eastAsia="Times New Roman" w:hAnsi="Times New Roman" w:cs="Times New Roman"/>
          <w:sz w:val="20"/>
          <w:szCs w:val="20"/>
          <w:lang w:eastAsia="en-US"/>
        </w:rPr>
        <w:t xml:space="preserve">                                                                         (</w:t>
      </w:r>
      <w:r w:rsidRPr="005376D7">
        <w:rPr>
          <w:rFonts w:ascii="Times New Roman" w:eastAsia="Times New Roman" w:hAnsi="Times New Roman" w:cs="Times New Roman"/>
          <w:i/>
          <w:sz w:val="20"/>
          <w:szCs w:val="20"/>
          <w:lang w:eastAsia="en-US"/>
        </w:rPr>
        <w:t>КОМУ указать организацию)</w:t>
      </w:r>
    </w:p>
    <w:p w:rsidR="005376D7" w:rsidRPr="005376D7" w:rsidRDefault="005376D7" w:rsidP="005376D7">
      <w:pPr>
        <w:spacing w:after="0" w:line="240" w:lineRule="auto"/>
        <w:ind w:left="3600" w:hanging="3600"/>
        <w:rPr>
          <w:rFonts w:ascii="Times New Roman" w:eastAsia="Times New Roman" w:hAnsi="Times New Roman" w:cs="Times New Roman"/>
          <w:sz w:val="20"/>
          <w:szCs w:val="20"/>
          <w:lang w:eastAsia="en-US"/>
        </w:rPr>
      </w:pPr>
    </w:p>
    <w:p w:rsidR="005376D7" w:rsidRPr="005376D7" w:rsidRDefault="005376D7" w:rsidP="005376D7">
      <w:pPr>
        <w:spacing w:after="0" w:line="240" w:lineRule="auto"/>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 xml:space="preserve">зарегистрированному по адресу: _______________________________________________________, на обработку своих персональных данных, на следующих условиях: </w:t>
      </w:r>
    </w:p>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указанных в любой из частей заявки на участие в [</w:t>
      </w:r>
      <w:r w:rsidRPr="005376D7">
        <w:rPr>
          <w:rFonts w:ascii="Times New Roman" w:eastAsia="Times New Roman" w:hAnsi="Times New Roman" w:cs="Times New Roman"/>
          <w:b/>
          <w:bCs/>
          <w:i/>
          <w:iCs/>
          <w:sz w:val="20"/>
          <w:szCs w:val="20"/>
          <w:lang w:eastAsia="en-US"/>
        </w:rPr>
        <w:t>указывается способ, форма закупки</w:t>
      </w:r>
      <w:r w:rsidRPr="005376D7">
        <w:rPr>
          <w:rFonts w:ascii="Times New Roman" w:eastAsia="Times New Roman" w:hAnsi="Times New Roman" w:cs="Times New Roman"/>
          <w:sz w:val="20"/>
          <w:szCs w:val="20"/>
          <w:lang w:eastAsia="en-US"/>
        </w:rPr>
        <w:t>] на ___________ [</w:t>
      </w:r>
      <w:r w:rsidRPr="005376D7">
        <w:rPr>
          <w:rFonts w:ascii="Times New Roman" w:eastAsia="Times New Roman" w:hAnsi="Times New Roman" w:cs="Times New Roman"/>
          <w:b/>
          <w:bCs/>
          <w:i/>
          <w:iCs/>
          <w:sz w:val="20"/>
          <w:szCs w:val="20"/>
          <w:lang w:eastAsia="en-US"/>
        </w:rPr>
        <w:t>указывается</w:t>
      </w:r>
      <w:r w:rsidRPr="005376D7">
        <w:rPr>
          <w:rFonts w:ascii="Times New Roman" w:eastAsia="Times New Roman" w:hAnsi="Times New Roman" w:cs="Times New Roman"/>
          <w:b/>
          <w:i/>
          <w:sz w:val="20"/>
          <w:szCs w:val="20"/>
          <w:lang w:eastAsia="en-US"/>
        </w:rPr>
        <w:t xml:space="preserve"> </w:t>
      </w:r>
      <w:r w:rsidRPr="005376D7">
        <w:rPr>
          <w:rFonts w:ascii="Times New Roman" w:eastAsia="Times New Roman" w:hAnsi="Times New Roman" w:cs="Times New Roman"/>
          <w:b/>
          <w:bCs/>
          <w:i/>
          <w:iCs/>
          <w:sz w:val="20"/>
          <w:szCs w:val="20"/>
          <w:lang w:eastAsia="en-US"/>
        </w:rPr>
        <w:t>предмет договора</w:t>
      </w:r>
      <w:r w:rsidRPr="005376D7">
        <w:rPr>
          <w:rFonts w:ascii="Times New Roman" w:eastAsia="Times New Roman" w:hAnsi="Times New Roman" w:cs="Times New Roman"/>
          <w:sz w:val="20"/>
          <w:szCs w:val="20"/>
          <w:lang w:eastAsia="en-US"/>
        </w:rPr>
        <w:t>] в ___________________________________________________________________, зарегистрированному по адресу: ____________________________________________________________________________ т.е. на совершение действий, предусмотренных п. 3. ст. 3. Закон 152-ФЗ.</w:t>
      </w:r>
    </w:p>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Персональные данные, в отношении которых дано согласие включают: наименование, адрес местонахождения (юридический адрес), фактический адрес, телефон, свидетельство о государственной регистрации, сведения о кадровых ресурсах, сведения о бенефициарах, ИНН, КПП, ОГРН, БИК.</w:t>
      </w:r>
    </w:p>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lastRenderedPageBreak/>
        <w:t>Субъект дает согласие на обработку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Настоящее согласие действует бессрочно.</w:t>
      </w:r>
    </w:p>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 xml:space="preserve">Субъект по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 152-ФЗ). </w:t>
      </w:r>
    </w:p>
    <w:p w:rsidR="005376D7" w:rsidRPr="005376D7" w:rsidRDefault="005376D7" w:rsidP="005376D7">
      <w:pPr>
        <w:spacing w:after="0" w:line="240" w:lineRule="auto"/>
        <w:jc w:val="both"/>
        <w:rPr>
          <w:rFonts w:ascii="Times New Roman" w:eastAsia="Times New Roman" w:hAnsi="Times New Roman" w:cs="Times New Roman"/>
          <w:sz w:val="20"/>
          <w:szCs w:val="20"/>
          <w:lang w:eastAsia="en-US"/>
        </w:rPr>
      </w:pPr>
    </w:p>
    <w:p w:rsidR="005376D7" w:rsidRPr="005376D7" w:rsidRDefault="005376D7" w:rsidP="005376D7">
      <w:pPr>
        <w:spacing w:after="0" w:line="240" w:lineRule="auto"/>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«___</w:t>
      </w:r>
      <w:proofErr w:type="gramStart"/>
      <w:r w:rsidRPr="005376D7">
        <w:rPr>
          <w:rFonts w:ascii="Times New Roman" w:eastAsia="Times New Roman" w:hAnsi="Times New Roman" w:cs="Times New Roman"/>
          <w:sz w:val="20"/>
          <w:szCs w:val="20"/>
          <w:lang w:eastAsia="en-US"/>
        </w:rPr>
        <w:t>_»_</w:t>
      </w:r>
      <w:proofErr w:type="gramEnd"/>
      <w:r w:rsidRPr="005376D7">
        <w:rPr>
          <w:rFonts w:ascii="Times New Roman" w:eastAsia="Times New Roman" w:hAnsi="Times New Roman" w:cs="Times New Roman"/>
          <w:sz w:val="20"/>
          <w:szCs w:val="20"/>
          <w:lang w:eastAsia="en-US"/>
        </w:rPr>
        <w:t>_____________ 20    г.          __________________                 _________________</w:t>
      </w:r>
    </w:p>
    <w:p w:rsidR="005376D7" w:rsidRPr="005376D7" w:rsidRDefault="005376D7" w:rsidP="005376D7">
      <w:pPr>
        <w:spacing w:after="0" w:line="240" w:lineRule="auto"/>
        <w:jc w:val="center"/>
        <w:rPr>
          <w:rFonts w:ascii="Times New Roman" w:eastAsia="Times New Roman" w:hAnsi="Times New Roman" w:cs="Times New Roman"/>
          <w:i/>
          <w:sz w:val="20"/>
          <w:szCs w:val="20"/>
          <w:lang w:eastAsia="en-US"/>
        </w:rPr>
      </w:pPr>
      <w:r w:rsidRPr="005376D7">
        <w:rPr>
          <w:rFonts w:ascii="Times New Roman" w:eastAsia="Times New Roman" w:hAnsi="Times New Roman" w:cs="Times New Roman"/>
          <w:i/>
          <w:sz w:val="20"/>
          <w:szCs w:val="20"/>
          <w:lang w:eastAsia="en-US"/>
        </w:rPr>
        <w:t xml:space="preserve">        Подпись                                ФИО</w:t>
      </w:r>
    </w:p>
    <w:p w:rsidR="005376D7" w:rsidRPr="005376D7" w:rsidRDefault="005376D7" w:rsidP="005376D7">
      <w:pPr>
        <w:spacing w:after="0" w:line="240" w:lineRule="auto"/>
        <w:ind w:firstLine="426"/>
        <w:jc w:val="both"/>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5376D7" w:rsidRPr="005376D7" w:rsidRDefault="005376D7" w:rsidP="005376D7">
      <w:pPr>
        <w:spacing w:after="0" w:line="240" w:lineRule="auto"/>
        <w:ind w:firstLine="426"/>
        <w:jc w:val="both"/>
        <w:rPr>
          <w:rFonts w:ascii="Times New Roman" w:eastAsia="Times New Roman" w:hAnsi="Times New Roman" w:cs="Times New Roman"/>
          <w:sz w:val="20"/>
          <w:szCs w:val="20"/>
          <w:lang w:eastAsia="en-US"/>
        </w:rPr>
      </w:pPr>
    </w:p>
    <w:p w:rsidR="005376D7" w:rsidRPr="005376D7" w:rsidRDefault="005376D7" w:rsidP="005376D7">
      <w:pPr>
        <w:spacing w:after="0" w:line="240" w:lineRule="auto"/>
        <w:rPr>
          <w:rFonts w:ascii="Times New Roman" w:eastAsia="Times New Roman" w:hAnsi="Times New Roman" w:cs="Times New Roman"/>
          <w:sz w:val="20"/>
          <w:szCs w:val="20"/>
          <w:lang w:eastAsia="en-US"/>
        </w:rPr>
      </w:pPr>
      <w:r w:rsidRPr="005376D7">
        <w:rPr>
          <w:rFonts w:ascii="Times New Roman" w:eastAsia="Times New Roman" w:hAnsi="Times New Roman" w:cs="Times New Roman"/>
          <w:sz w:val="20"/>
          <w:szCs w:val="20"/>
          <w:lang w:eastAsia="en-US"/>
        </w:rPr>
        <w:t>«___</w:t>
      </w:r>
      <w:proofErr w:type="gramStart"/>
      <w:r w:rsidRPr="005376D7">
        <w:rPr>
          <w:rFonts w:ascii="Times New Roman" w:eastAsia="Times New Roman" w:hAnsi="Times New Roman" w:cs="Times New Roman"/>
          <w:sz w:val="20"/>
          <w:szCs w:val="20"/>
          <w:lang w:eastAsia="en-US"/>
        </w:rPr>
        <w:t>_»_</w:t>
      </w:r>
      <w:proofErr w:type="gramEnd"/>
      <w:r w:rsidRPr="005376D7">
        <w:rPr>
          <w:rFonts w:ascii="Times New Roman" w:eastAsia="Times New Roman" w:hAnsi="Times New Roman" w:cs="Times New Roman"/>
          <w:sz w:val="20"/>
          <w:szCs w:val="20"/>
          <w:lang w:eastAsia="en-US"/>
        </w:rPr>
        <w:t>_____________ 20    г.          __________________                 _________________</w:t>
      </w:r>
    </w:p>
    <w:p w:rsidR="005376D7" w:rsidRPr="005376D7" w:rsidRDefault="005376D7" w:rsidP="005376D7">
      <w:pPr>
        <w:spacing w:after="0" w:line="240" w:lineRule="auto"/>
        <w:jc w:val="center"/>
        <w:rPr>
          <w:rFonts w:ascii="Times New Roman" w:eastAsia="Times New Roman" w:hAnsi="Times New Roman" w:cs="Times New Roman"/>
          <w:sz w:val="20"/>
          <w:szCs w:val="20"/>
          <w:lang w:eastAsia="en-US"/>
        </w:rPr>
      </w:pPr>
      <w:r w:rsidRPr="005376D7">
        <w:rPr>
          <w:rFonts w:ascii="Times New Roman" w:eastAsia="Times New Roman" w:hAnsi="Times New Roman" w:cs="Times New Roman"/>
          <w:i/>
          <w:sz w:val="20"/>
          <w:szCs w:val="20"/>
          <w:lang w:eastAsia="en-US"/>
        </w:rPr>
        <w:t xml:space="preserve">         Подпись                              ФИО</w:t>
      </w:r>
    </w:p>
    <w:p w:rsidR="005376D7" w:rsidRPr="005376D7" w:rsidRDefault="005376D7" w:rsidP="005376D7">
      <w:pPr>
        <w:spacing w:after="0" w:line="240" w:lineRule="auto"/>
        <w:rPr>
          <w:rFonts w:ascii="Calibri" w:eastAsia="Calibri" w:hAnsi="Calibri" w:cs="Times New Roman"/>
          <w:sz w:val="20"/>
          <w:szCs w:val="20"/>
          <w:lang w:eastAsia="en-US"/>
        </w:rPr>
      </w:pPr>
    </w:p>
    <w:p w:rsidR="00950597" w:rsidRDefault="00950597"/>
    <w:sectPr w:rsidR="00950597" w:rsidSect="005376D7">
      <w:pgSz w:w="11906" w:h="16838"/>
      <w:pgMar w:top="568" w:right="566"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6F5C"/>
    <w:multiLevelType w:val="multilevel"/>
    <w:tmpl w:val="DB780F2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 w15:restartNumberingAfterBreak="0">
    <w:nsid w:val="545E58BC"/>
    <w:multiLevelType w:val="hybridMultilevel"/>
    <w:tmpl w:val="C28035F2"/>
    <w:lvl w:ilvl="0" w:tplc="0419000F">
      <w:start w:val="16"/>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69040865"/>
    <w:multiLevelType w:val="multilevel"/>
    <w:tmpl w:val="B7D86BBC"/>
    <w:lvl w:ilvl="0">
      <w:start w:val="1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2"/>
  </w:compat>
  <w:rsids>
    <w:rsidRoot w:val="00EA0662"/>
    <w:rsid w:val="00026148"/>
    <w:rsid w:val="00082750"/>
    <w:rsid w:val="001A5B64"/>
    <w:rsid w:val="003512EB"/>
    <w:rsid w:val="00500C74"/>
    <w:rsid w:val="00505B93"/>
    <w:rsid w:val="005318FC"/>
    <w:rsid w:val="005376D7"/>
    <w:rsid w:val="00537808"/>
    <w:rsid w:val="00597959"/>
    <w:rsid w:val="00603EA8"/>
    <w:rsid w:val="00624E98"/>
    <w:rsid w:val="006272E2"/>
    <w:rsid w:val="006D7200"/>
    <w:rsid w:val="00777B10"/>
    <w:rsid w:val="00801AE1"/>
    <w:rsid w:val="008204C0"/>
    <w:rsid w:val="008B4214"/>
    <w:rsid w:val="00905471"/>
    <w:rsid w:val="00950597"/>
    <w:rsid w:val="009D3A1B"/>
    <w:rsid w:val="00A114BC"/>
    <w:rsid w:val="00A86463"/>
    <w:rsid w:val="00B70A0A"/>
    <w:rsid w:val="00B91F79"/>
    <w:rsid w:val="00C541FE"/>
    <w:rsid w:val="00D77D22"/>
    <w:rsid w:val="00DE49FE"/>
    <w:rsid w:val="00E161D9"/>
    <w:rsid w:val="00EA0662"/>
    <w:rsid w:val="00EA257C"/>
    <w:rsid w:val="00F25330"/>
    <w:rsid w:val="00F54587"/>
    <w:rsid w:val="00FE6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0655"/>
  <w15:docId w15:val="{4F2EB704-20FA-420D-A226-F4C2A9FA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Style0">
    <w:name w:val="TableStyle0"/>
    <w:pPr>
      <w:spacing w:after="0" w:line="240" w:lineRule="auto"/>
    </w:pPr>
    <w:rPr>
      <w:rFonts w:ascii="Arial" w:hAnsi="Arial"/>
      <w:sz w:val="16"/>
    </w:rPr>
    <w:tblPr>
      <w:tblCellMar>
        <w:top w:w="0" w:type="dxa"/>
        <w:left w:w="0" w:type="dxa"/>
        <w:bottom w:w="0" w:type="dxa"/>
        <w:right w:w="0" w:type="dxa"/>
      </w:tblCellMar>
    </w:tblPr>
  </w:style>
  <w:style w:type="table" w:styleId="a3">
    <w:name w:val="Table Grid"/>
    <w:basedOn w:val="a1"/>
    <w:uiPriority w:val="39"/>
    <w:rsid w:val="0095059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376D7"/>
    <w:rPr>
      <w:rFonts w:cs="Times New Roman"/>
      <w:color w:val="0000FF"/>
      <w:u w:val="single"/>
    </w:rPr>
  </w:style>
  <w:style w:type="table" w:customStyle="1" w:styleId="1">
    <w:name w:val="Сетка таблицы1"/>
    <w:basedOn w:val="a1"/>
    <w:next w:val="a3"/>
    <w:uiPriority w:val="59"/>
    <w:rsid w:val="005376D7"/>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roseltorg.ru" TargetMode="External"/><Relationship Id="rId13" Type="http://schemas.openxmlformats.org/officeDocument/2006/relationships/hyperlink" Target="https://com.roseltorg.ru" TargetMode="External"/><Relationship Id="rId3" Type="http://schemas.openxmlformats.org/officeDocument/2006/relationships/settings" Target="settings.xml"/><Relationship Id="rId7" Type="http://schemas.openxmlformats.org/officeDocument/2006/relationships/hyperlink" Target="https://com.roseltorg.ru" TargetMode="Externa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m.roseltorg.ru" TargetMode="External"/><Relationship Id="rId11" Type="http://schemas.openxmlformats.org/officeDocument/2006/relationships/hyperlink" Target="https://com.roseltorg.ru" TargetMode="External"/><Relationship Id="rId5" Type="http://schemas.openxmlformats.org/officeDocument/2006/relationships/hyperlink" Target="https://etp-mir.ru/" TargetMode="External"/><Relationship Id="rId15" Type="http://schemas.openxmlformats.org/officeDocument/2006/relationships/hyperlink" Target="https://com.roseltorg.ru" TargetMode="External"/><Relationship Id="rId10" Type="http://schemas.openxmlformats.org/officeDocument/2006/relationships/hyperlink" Target="https://com.roseltorg.ru" TargetMode="External"/><Relationship Id="rId4" Type="http://schemas.openxmlformats.org/officeDocument/2006/relationships/webSettings" Target="webSettings.xml"/><Relationship Id="rId9" Type="http://schemas.openxmlformats.org/officeDocument/2006/relationships/hyperlink" Target="https://com.roseltorg.ru" TargetMode="External"/><Relationship Id="rId14" Type="http://schemas.openxmlformats.org/officeDocument/2006/relationships/hyperlink" Target="http://www.borfa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16</Pages>
  <Words>9047</Words>
  <Characters>51570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Петрачук Сергей Анатольевич</cp:lastModifiedBy>
  <cp:revision>27</cp:revision>
  <dcterms:created xsi:type="dcterms:W3CDTF">2020-05-18T04:53:00Z</dcterms:created>
  <dcterms:modified xsi:type="dcterms:W3CDTF">2025-03-19T07:44:00Z</dcterms:modified>
</cp:coreProperties>
</file>