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7"/>
      </w:tblGrid>
      <w:tr w:rsidR="00C417DB" w:rsidRPr="0057166B" w14:paraId="51F127B4" w14:textId="77777777" w:rsidTr="00C417DB">
        <w:trPr>
          <w:trHeight w:val="316"/>
        </w:trPr>
        <w:tc>
          <w:tcPr>
            <w:tcW w:w="5000" w:type="pct"/>
          </w:tcPr>
          <w:sdt>
            <w:sdtPr>
              <w:rPr>
                <w:rFonts w:ascii="Times New Roman" w:eastAsiaTheme="majorEastAsia" w:hAnsi="Times New Roman"/>
                <w:caps/>
              </w:rPr>
              <w:id w:val="-233088485"/>
              <w:docPartObj>
                <w:docPartGallery w:val="Cover Pages"/>
                <w:docPartUnique/>
              </w:docPartObj>
            </w:sdtPr>
            <w:sdtEndPr>
              <w:rPr>
                <w:rFonts w:ascii="Calibri" w:eastAsia="Times New Roman" w:hAnsi="Calibri"/>
                <w:caps w:val="0"/>
              </w:rPr>
            </w:sdtEndPr>
            <w:sdtContent>
              <w:p w14:paraId="66B38E95" w14:textId="77777777" w:rsidR="004A54A6" w:rsidRDefault="004A54A6" w:rsidP="004A54A6">
                <w:pPr>
                  <w:widowControl w:val="0"/>
                  <w:suppressAutoHyphens/>
                  <w:spacing w:after="0" w:line="240" w:lineRule="auto"/>
                  <w:jc w:val="center"/>
                  <w:rPr>
                    <w:rFonts w:ascii="Times New Roman" w:hAnsi="Times New Roman"/>
                    <w:bCs/>
                    <w:color w:val="000000"/>
                    <w:sz w:val="20"/>
                    <w:szCs w:val="24"/>
                  </w:rPr>
                </w:pPr>
                <w:r w:rsidRPr="00C34D79">
                  <w:rPr>
                    <w:rFonts w:ascii="Times New Roman" w:hAnsi="Times New Roman"/>
                    <w:bCs/>
                    <w:color w:val="000000"/>
                    <w:sz w:val="32"/>
                    <w:szCs w:val="32"/>
                  </w:rPr>
                  <w:t>Техническая часть извещения</w:t>
                </w:r>
                <w:r w:rsidRPr="008C2051">
                  <w:rPr>
                    <w:rFonts w:ascii="Times New Roman" w:hAnsi="Times New Roman"/>
                    <w:bCs/>
                    <w:color w:val="000000"/>
                    <w:sz w:val="20"/>
                    <w:szCs w:val="24"/>
                  </w:rPr>
                  <w:t xml:space="preserve"> </w:t>
                </w:r>
              </w:p>
              <w:p w14:paraId="1171E996" w14:textId="77777777" w:rsidR="004A54A6" w:rsidRPr="00212A9F" w:rsidRDefault="004A54A6" w:rsidP="004A54A6">
                <w:pPr>
                  <w:widowControl w:val="0"/>
                  <w:suppressAutoHyphens/>
                  <w:spacing w:after="0" w:line="240" w:lineRule="auto"/>
                  <w:jc w:val="center"/>
                  <w:rPr>
                    <w:rFonts w:ascii="Times New Roman" w:hAnsi="Times New Roman"/>
                    <w:bCs/>
                    <w:color w:val="000000"/>
                    <w:sz w:val="20"/>
                    <w:szCs w:val="24"/>
                  </w:rPr>
                </w:pPr>
                <w:r w:rsidRPr="008C2051">
                  <w:rPr>
                    <w:rFonts w:ascii="Times New Roman" w:hAnsi="Times New Roman"/>
                    <w:bCs/>
                    <w:color w:val="000000"/>
                    <w:sz w:val="20"/>
                    <w:szCs w:val="24"/>
                  </w:rPr>
                  <w:t>номер в плане закупок</w:t>
                </w:r>
                <w:r>
                  <w:rPr>
                    <w:rFonts w:ascii="Times New Roman" w:hAnsi="Times New Roman"/>
                    <w:bCs/>
                    <w:color w:val="000000"/>
                    <w:sz w:val="20"/>
                    <w:szCs w:val="24"/>
                  </w:rPr>
                  <w:t xml:space="preserve"> </w:t>
                </w:r>
              </w:p>
            </w:sdtContent>
          </w:sdt>
          <w:p w14:paraId="5A1AD1D8" w14:textId="77777777" w:rsidR="00C417DB" w:rsidRPr="0057166B" w:rsidRDefault="00C417DB" w:rsidP="0026603A">
            <w:pPr>
              <w:spacing w:after="0" w:line="240" w:lineRule="auto"/>
              <w:jc w:val="both"/>
              <w:rPr>
                <w:rFonts w:ascii="Times New Roman" w:hAnsi="Times New Roman"/>
                <w:sz w:val="20"/>
                <w:szCs w:val="20"/>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284"/>
        <w:gridCol w:w="567"/>
        <w:gridCol w:w="394"/>
        <w:gridCol w:w="31"/>
        <w:gridCol w:w="3544"/>
        <w:gridCol w:w="1984"/>
      </w:tblGrid>
      <w:tr w:rsidR="009B2150" w:rsidRPr="0057166B" w14:paraId="19B17901" w14:textId="77777777" w:rsidTr="002F0A32">
        <w:trPr>
          <w:trHeight w:val="227"/>
        </w:trPr>
        <w:tc>
          <w:tcPr>
            <w:tcW w:w="709" w:type="dxa"/>
            <w:shd w:val="clear" w:color="auto" w:fill="auto"/>
          </w:tcPr>
          <w:p w14:paraId="2B8D153C" w14:textId="77777777" w:rsidR="009B2150" w:rsidRPr="00212A9F" w:rsidRDefault="009B2150" w:rsidP="009B2150">
            <w:pPr>
              <w:pStyle w:val="Default"/>
              <w:rPr>
                <w:bCs/>
                <w:sz w:val="20"/>
                <w:szCs w:val="20"/>
              </w:rPr>
            </w:pPr>
            <w:bookmarkStart w:id="0" w:name="_Ref386191676"/>
            <w:r>
              <w:rPr>
                <w:bCs/>
                <w:sz w:val="20"/>
                <w:szCs w:val="20"/>
              </w:rPr>
              <w:t>1.</w:t>
            </w:r>
          </w:p>
        </w:tc>
        <w:bookmarkEnd w:id="0"/>
        <w:tc>
          <w:tcPr>
            <w:tcW w:w="2835" w:type="dxa"/>
            <w:shd w:val="clear" w:color="auto" w:fill="auto"/>
          </w:tcPr>
          <w:p w14:paraId="5E746767" w14:textId="77777777" w:rsidR="009B2150" w:rsidRPr="00212A9F" w:rsidRDefault="009B2150" w:rsidP="009B2150">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6804" w:type="dxa"/>
            <w:gridSpan w:val="6"/>
            <w:shd w:val="clear" w:color="auto" w:fill="auto"/>
          </w:tcPr>
          <w:p w14:paraId="32AFB4A2" w14:textId="1B9D95EE" w:rsidR="009B2150" w:rsidRPr="00212A9F" w:rsidRDefault="00A126AB" w:rsidP="009B30F0">
            <w:pPr>
              <w:spacing w:after="0" w:line="240" w:lineRule="auto"/>
              <w:jc w:val="both"/>
              <w:rPr>
                <w:rFonts w:ascii="Times New Roman" w:hAnsi="Times New Roman"/>
                <w:sz w:val="20"/>
                <w:szCs w:val="20"/>
              </w:rPr>
            </w:pPr>
            <w:r w:rsidRPr="00A126AB">
              <w:rPr>
                <w:rFonts w:ascii="Times New Roman" w:hAnsi="Times New Roman"/>
                <w:sz w:val="20"/>
                <w:szCs w:val="20"/>
              </w:rPr>
              <w:t>Запрос котировок в электронной форме</w:t>
            </w:r>
          </w:p>
        </w:tc>
      </w:tr>
      <w:tr w:rsidR="00792841" w:rsidRPr="0057166B" w14:paraId="03419CA4" w14:textId="77777777" w:rsidTr="002F0A32">
        <w:trPr>
          <w:trHeight w:val="227"/>
        </w:trPr>
        <w:tc>
          <w:tcPr>
            <w:tcW w:w="709" w:type="dxa"/>
            <w:shd w:val="clear" w:color="auto" w:fill="auto"/>
          </w:tcPr>
          <w:p w14:paraId="487BE026" w14:textId="77777777" w:rsidR="00792841" w:rsidRPr="00212A9F" w:rsidRDefault="00792841" w:rsidP="00792841">
            <w:pPr>
              <w:pStyle w:val="Default"/>
              <w:rPr>
                <w:bCs/>
                <w:sz w:val="20"/>
                <w:szCs w:val="20"/>
              </w:rPr>
            </w:pPr>
            <w:r>
              <w:rPr>
                <w:bCs/>
                <w:sz w:val="20"/>
                <w:szCs w:val="20"/>
              </w:rPr>
              <w:t>1.1.</w:t>
            </w:r>
          </w:p>
        </w:tc>
        <w:tc>
          <w:tcPr>
            <w:tcW w:w="2835" w:type="dxa"/>
          </w:tcPr>
          <w:p w14:paraId="5352E1E7" w14:textId="48F59AF6" w:rsidR="00792841" w:rsidRDefault="00792841" w:rsidP="00792841">
            <w:pPr>
              <w:spacing w:after="0" w:line="240" w:lineRule="auto"/>
              <w:rPr>
                <w:rFonts w:ascii="Times New Roman" w:hAnsi="Times New Roman"/>
                <w:sz w:val="20"/>
                <w:szCs w:val="20"/>
              </w:rPr>
            </w:pPr>
            <w:r w:rsidRPr="00C879F1">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804" w:type="dxa"/>
            <w:gridSpan w:val="6"/>
          </w:tcPr>
          <w:p w14:paraId="1146A038" w14:textId="77777777" w:rsidR="00792841" w:rsidRDefault="00792841" w:rsidP="00792841">
            <w:pPr>
              <w:spacing w:after="0" w:line="240" w:lineRule="auto"/>
              <w:rPr>
                <w:rFonts w:ascii="Times New Roman" w:hAnsi="Times New Roman"/>
                <w:sz w:val="20"/>
                <w:szCs w:val="20"/>
              </w:rPr>
            </w:pPr>
            <w:hyperlink r:id="rId8" w:history="1">
              <w:r w:rsidRPr="004B1CA2">
                <w:rPr>
                  <w:rStyle w:val="ac"/>
                  <w:rFonts w:ascii="Times New Roman" w:hAnsi="Times New Roman"/>
                  <w:sz w:val="20"/>
                  <w:szCs w:val="20"/>
                </w:rPr>
                <w:t>https://etp-mir.ru/</w:t>
              </w:r>
            </w:hyperlink>
          </w:p>
          <w:p w14:paraId="2DB13B6D" w14:textId="5D7D3772" w:rsidR="00792841" w:rsidRPr="00BD16BE" w:rsidRDefault="00792841" w:rsidP="00792841">
            <w:pPr>
              <w:spacing w:after="0" w:line="240" w:lineRule="auto"/>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937D3D" w:rsidRPr="0057166B" w14:paraId="1A03A391" w14:textId="77777777" w:rsidTr="002F0A32">
        <w:trPr>
          <w:trHeight w:val="227"/>
        </w:trPr>
        <w:tc>
          <w:tcPr>
            <w:tcW w:w="709" w:type="dxa"/>
            <w:shd w:val="clear" w:color="auto" w:fill="auto"/>
          </w:tcPr>
          <w:p w14:paraId="07230378" w14:textId="426BDC04" w:rsidR="00937D3D" w:rsidRPr="00212A9F" w:rsidRDefault="00937D3D" w:rsidP="00937D3D">
            <w:pPr>
              <w:pStyle w:val="Default"/>
              <w:rPr>
                <w:bCs/>
                <w:sz w:val="20"/>
                <w:szCs w:val="20"/>
              </w:rPr>
            </w:pPr>
            <w:bookmarkStart w:id="1" w:name="_Ref388626545"/>
            <w:r>
              <w:rPr>
                <w:bCs/>
                <w:sz w:val="20"/>
                <w:szCs w:val="20"/>
              </w:rPr>
              <w:t>2.</w:t>
            </w:r>
            <w:r w:rsidRPr="00212A9F">
              <w:rPr>
                <w:bCs/>
                <w:sz w:val="20"/>
                <w:szCs w:val="20"/>
              </w:rPr>
              <w:t xml:space="preserve"> </w:t>
            </w:r>
            <w:bookmarkEnd w:id="1"/>
          </w:p>
        </w:tc>
        <w:tc>
          <w:tcPr>
            <w:tcW w:w="2835" w:type="dxa"/>
            <w:shd w:val="clear" w:color="auto" w:fill="auto"/>
          </w:tcPr>
          <w:p w14:paraId="6548B570"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6804" w:type="dxa"/>
            <w:gridSpan w:val="6"/>
            <w:shd w:val="clear" w:color="auto" w:fill="auto"/>
          </w:tcPr>
          <w:p w14:paraId="316565EB" w14:textId="1BCC4944" w:rsidR="00937D3D" w:rsidRPr="00EC7F44" w:rsidRDefault="00937D3D" w:rsidP="00937D3D">
            <w:pPr>
              <w:spacing w:after="0" w:line="240" w:lineRule="auto"/>
              <w:jc w:val="both"/>
              <w:rPr>
                <w:rFonts w:ascii="Times New Roman" w:hAnsi="Times New Roman"/>
                <w:sz w:val="20"/>
                <w:szCs w:val="20"/>
              </w:rPr>
            </w:pPr>
            <w:r>
              <w:rPr>
                <w:rFonts w:ascii="Times New Roman" w:hAnsi="Times New Roman"/>
                <w:sz w:val="20"/>
                <w:szCs w:val="20"/>
              </w:rPr>
              <w:t>Акционерное общество «Птицефабрика «Боровская» имени А.А. Созонова»</w:t>
            </w:r>
          </w:p>
        </w:tc>
      </w:tr>
      <w:tr w:rsidR="00937D3D" w:rsidRPr="0057166B" w14:paraId="3B5180DD" w14:textId="77777777" w:rsidTr="002F0A32">
        <w:trPr>
          <w:trHeight w:val="227"/>
        </w:trPr>
        <w:tc>
          <w:tcPr>
            <w:tcW w:w="709" w:type="dxa"/>
            <w:shd w:val="clear" w:color="auto" w:fill="auto"/>
          </w:tcPr>
          <w:p w14:paraId="18A6B830" w14:textId="77777777" w:rsidR="00937D3D" w:rsidRPr="00212A9F" w:rsidRDefault="00937D3D" w:rsidP="00937D3D">
            <w:pPr>
              <w:pStyle w:val="Default"/>
              <w:rPr>
                <w:bCs/>
                <w:sz w:val="20"/>
                <w:szCs w:val="20"/>
              </w:rPr>
            </w:pPr>
            <w:bookmarkStart w:id="2" w:name="_Ref388626375"/>
            <w:r>
              <w:rPr>
                <w:bCs/>
                <w:sz w:val="20"/>
                <w:szCs w:val="20"/>
              </w:rPr>
              <w:t>2.1.</w:t>
            </w:r>
          </w:p>
        </w:tc>
        <w:bookmarkEnd w:id="2"/>
        <w:tc>
          <w:tcPr>
            <w:tcW w:w="2835" w:type="dxa"/>
            <w:shd w:val="clear" w:color="auto" w:fill="auto"/>
          </w:tcPr>
          <w:p w14:paraId="4EF4B9FE"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6804" w:type="dxa"/>
            <w:gridSpan w:val="6"/>
            <w:shd w:val="clear" w:color="auto" w:fill="auto"/>
          </w:tcPr>
          <w:p w14:paraId="1D9013BA" w14:textId="7818F241" w:rsidR="00937D3D" w:rsidRPr="00EC7F44" w:rsidRDefault="00937D3D" w:rsidP="00937D3D">
            <w:pPr>
              <w:autoSpaceDE w:val="0"/>
              <w:autoSpaceDN w:val="0"/>
              <w:adjustRightInd w:val="0"/>
              <w:spacing w:after="0" w:line="240" w:lineRule="auto"/>
              <w:jc w:val="both"/>
              <w:rPr>
                <w:rFonts w:ascii="Times New Roman" w:hAnsi="Times New Roman"/>
                <w:sz w:val="20"/>
                <w:szCs w:val="20"/>
              </w:rPr>
            </w:pPr>
            <w:r w:rsidRPr="00212A9F">
              <w:rPr>
                <w:rFonts w:ascii="Times New Roman" w:hAnsi="Times New Roman"/>
                <w:sz w:val="20"/>
                <w:szCs w:val="20"/>
              </w:rPr>
              <w:t>7224008030</w:t>
            </w:r>
          </w:p>
        </w:tc>
      </w:tr>
      <w:tr w:rsidR="00937D3D" w:rsidRPr="0057166B" w14:paraId="18A05513" w14:textId="77777777" w:rsidTr="002F0A32">
        <w:trPr>
          <w:trHeight w:val="227"/>
        </w:trPr>
        <w:tc>
          <w:tcPr>
            <w:tcW w:w="709" w:type="dxa"/>
            <w:shd w:val="clear" w:color="auto" w:fill="auto"/>
          </w:tcPr>
          <w:p w14:paraId="40C98443" w14:textId="77777777" w:rsidR="00937D3D" w:rsidRPr="00212A9F" w:rsidRDefault="00937D3D" w:rsidP="00937D3D">
            <w:pPr>
              <w:pStyle w:val="Default"/>
              <w:rPr>
                <w:bCs/>
                <w:sz w:val="20"/>
                <w:szCs w:val="20"/>
              </w:rPr>
            </w:pPr>
            <w:r>
              <w:rPr>
                <w:bCs/>
                <w:sz w:val="20"/>
                <w:szCs w:val="20"/>
              </w:rPr>
              <w:t>2.2.</w:t>
            </w:r>
          </w:p>
        </w:tc>
        <w:tc>
          <w:tcPr>
            <w:tcW w:w="2835" w:type="dxa"/>
            <w:shd w:val="clear" w:color="auto" w:fill="auto"/>
          </w:tcPr>
          <w:p w14:paraId="0DE3E059"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6804" w:type="dxa"/>
            <w:gridSpan w:val="6"/>
            <w:shd w:val="clear" w:color="auto" w:fill="auto"/>
          </w:tcPr>
          <w:p w14:paraId="7A228048" w14:textId="15BFDA0E" w:rsidR="00937D3D" w:rsidRPr="00EC7F44" w:rsidRDefault="00937D3D" w:rsidP="00937D3D">
            <w:pPr>
              <w:autoSpaceDE w:val="0"/>
              <w:autoSpaceDN w:val="0"/>
              <w:adjustRightInd w:val="0"/>
              <w:spacing w:after="0" w:line="240" w:lineRule="auto"/>
              <w:jc w:val="both"/>
              <w:rPr>
                <w:rFonts w:ascii="Times New Roman" w:hAnsi="Times New Roman"/>
                <w:sz w:val="20"/>
                <w:szCs w:val="20"/>
              </w:rPr>
            </w:pPr>
            <w:r w:rsidRPr="00212A9F">
              <w:rPr>
                <w:rFonts w:ascii="Times New Roman" w:hAnsi="Times New Roman"/>
                <w:sz w:val="20"/>
                <w:szCs w:val="20"/>
              </w:rPr>
              <w:t>722401001</w:t>
            </w:r>
          </w:p>
        </w:tc>
      </w:tr>
      <w:tr w:rsidR="00937D3D" w:rsidRPr="0057166B" w14:paraId="0D0CF5FC" w14:textId="77777777" w:rsidTr="002F0A32">
        <w:trPr>
          <w:trHeight w:val="227"/>
        </w:trPr>
        <w:tc>
          <w:tcPr>
            <w:tcW w:w="709" w:type="dxa"/>
            <w:shd w:val="clear" w:color="auto" w:fill="auto"/>
          </w:tcPr>
          <w:p w14:paraId="59EC8AC0" w14:textId="77777777" w:rsidR="00937D3D" w:rsidRPr="00212A9F" w:rsidRDefault="00937D3D" w:rsidP="00937D3D">
            <w:pPr>
              <w:pStyle w:val="Default"/>
              <w:rPr>
                <w:bCs/>
                <w:sz w:val="20"/>
                <w:szCs w:val="20"/>
              </w:rPr>
            </w:pPr>
            <w:r>
              <w:rPr>
                <w:bCs/>
                <w:sz w:val="20"/>
                <w:szCs w:val="20"/>
              </w:rPr>
              <w:t>2.3.</w:t>
            </w:r>
          </w:p>
        </w:tc>
        <w:tc>
          <w:tcPr>
            <w:tcW w:w="2835" w:type="dxa"/>
            <w:shd w:val="clear" w:color="auto" w:fill="auto"/>
          </w:tcPr>
          <w:p w14:paraId="6293C136"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6804" w:type="dxa"/>
            <w:gridSpan w:val="6"/>
            <w:shd w:val="clear" w:color="auto" w:fill="auto"/>
          </w:tcPr>
          <w:p w14:paraId="5968302C" w14:textId="02F6829B" w:rsidR="00937D3D" w:rsidRPr="00EC7F44" w:rsidRDefault="00937D3D" w:rsidP="00937D3D">
            <w:pPr>
              <w:autoSpaceDE w:val="0"/>
              <w:autoSpaceDN w:val="0"/>
              <w:adjustRightInd w:val="0"/>
              <w:spacing w:after="0" w:line="240" w:lineRule="auto"/>
              <w:jc w:val="both"/>
              <w:rPr>
                <w:rFonts w:ascii="Times New Roman" w:hAnsi="Times New Roman"/>
                <w:sz w:val="20"/>
                <w:szCs w:val="20"/>
              </w:rPr>
            </w:pPr>
            <w:r w:rsidRPr="00212A9F">
              <w:rPr>
                <w:rFonts w:ascii="Times New Roman" w:hAnsi="Times New Roman"/>
                <w:sz w:val="20"/>
                <w:szCs w:val="20"/>
              </w:rPr>
              <w:t>1027200875965</w:t>
            </w:r>
          </w:p>
        </w:tc>
      </w:tr>
      <w:tr w:rsidR="00937D3D" w:rsidRPr="0057166B" w14:paraId="5996DF38" w14:textId="77777777" w:rsidTr="002F0A32">
        <w:trPr>
          <w:trHeight w:val="227"/>
        </w:trPr>
        <w:tc>
          <w:tcPr>
            <w:tcW w:w="709" w:type="dxa"/>
            <w:shd w:val="clear" w:color="auto" w:fill="auto"/>
          </w:tcPr>
          <w:p w14:paraId="45456A89" w14:textId="77777777" w:rsidR="00937D3D" w:rsidRPr="00212A9F" w:rsidRDefault="00937D3D" w:rsidP="00937D3D">
            <w:pPr>
              <w:pStyle w:val="Default"/>
              <w:rPr>
                <w:bCs/>
                <w:sz w:val="20"/>
                <w:szCs w:val="20"/>
              </w:rPr>
            </w:pPr>
            <w:r>
              <w:rPr>
                <w:bCs/>
                <w:sz w:val="20"/>
                <w:szCs w:val="20"/>
              </w:rPr>
              <w:t>2.4.</w:t>
            </w:r>
          </w:p>
        </w:tc>
        <w:tc>
          <w:tcPr>
            <w:tcW w:w="2835" w:type="dxa"/>
            <w:shd w:val="clear" w:color="auto" w:fill="auto"/>
          </w:tcPr>
          <w:p w14:paraId="1314E722"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6804" w:type="dxa"/>
            <w:gridSpan w:val="6"/>
            <w:shd w:val="clear" w:color="auto" w:fill="auto"/>
          </w:tcPr>
          <w:p w14:paraId="23F3C344" w14:textId="19B8B50B" w:rsidR="00937D3D" w:rsidRPr="00EC7F44" w:rsidRDefault="00937D3D" w:rsidP="00937D3D">
            <w:pPr>
              <w:autoSpaceDE w:val="0"/>
              <w:autoSpaceDN w:val="0"/>
              <w:adjustRightInd w:val="0"/>
              <w:spacing w:after="0" w:line="240" w:lineRule="auto"/>
              <w:jc w:val="both"/>
              <w:rPr>
                <w:rFonts w:ascii="Times New Roman" w:hAnsi="Times New Roman"/>
                <w:sz w:val="20"/>
                <w:szCs w:val="20"/>
                <w:lang w:val="en-US"/>
              </w:rPr>
            </w:pPr>
            <w:r w:rsidRPr="00212A9F">
              <w:rPr>
                <w:rFonts w:ascii="Times New Roman" w:hAnsi="Times New Roman"/>
                <w:sz w:val="20"/>
                <w:szCs w:val="20"/>
              </w:rPr>
              <w:t xml:space="preserve">625504, РФ, Тюменская область, Тюменский район, рабочий поселок Боровский, ул. Островского, д. </w:t>
            </w:r>
            <w:r>
              <w:rPr>
                <w:rFonts w:ascii="Times New Roman" w:hAnsi="Times New Roman"/>
                <w:sz w:val="20"/>
                <w:szCs w:val="20"/>
              </w:rPr>
              <w:t>1А, строение 1</w:t>
            </w:r>
          </w:p>
        </w:tc>
      </w:tr>
      <w:tr w:rsidR="00937D3D" w:rsidRPr="0057166B" w14:paraId="2AA749BE" w14:textId="77777777" w:rsidTr="002F0A32">
        <w:trPr>
          <w:trHeight w:val="227"/>
        </w:trPr>
        <w:tc>
          <w:tcPr>
            <w:tcW w:w="709" w:type="dxa"/>
            <w:shd w:val="clear" w:color="auto" w:fill="auto"/>
          </w:tcPr>
          <w:p w14:paraId="0BFE472E" w14:textId="77777777" w:rsidR="00937D3D" w:rsidRPr="00212A9F" w:rsidRDefault="00937D3D" w:rsidP="00937D3D">
            <w:pPr>
              <w:pStyle w:val="Default"/>
              <w:rPr>
                <w:bCs/>
                <w:sz w:val="20"/>
                <w:szCs w:val="20"/>
              </w:rPr>
            </w:pPr>
            <w:r>
              <w:rPr>
                <w:bCs/>
                <w:sz w:val="20"/>
                <w:szCs w:val="20"/>
              </w:rPr>
              <w:t>2.5.</w:t>
            </w:r>
          </w:p>
        </w:tc>
        <w:tc>
          <w:tcPr>
            <w:tcW w:w="2835" w:type="dxa"/>
            <w:shd w:val="clear" w:color="auto" w:fill="auto"/>
          </w:tcPr>
          <w:p w14:paraId="34FD6F67"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6804" w:type="dxa"/>
            <w:gridSpan w:val="6"/>
            <w:shd w:val="clear" w:color="auto" w:fill="auto"/>
          </w:tcPr>
          <w:p w14:paraId="79A78507" w14:textId="2EE41B15" w:rsidR="00937D3D" w:rsidRPr="00EC7F44" w:rsidRDefault="00937D3D" w:rsidP="00937D3D">
            <w:pPr>
              <w:autoSpaceDE w:val="0"/>
              <w:autoSpaceDN w:val="0"/>
              <w:adjustRightInd w:val="0"/>
              <w:spacing w:after="0" w:line="240" w:lineRule="auto"/>
              <w:jc w:val="both"/>
              <w:rPr>
                <w:rFonts w:ascii="Times New Roman" w:hAnsi="Times New Roman"/>
                <w:sz w:val="20"/>
                <w:szCs w:val="20"/>
                <w:lang w:val="en-US"/>
              </w:rPr>
            </w:pPr>
            <w:r w:rsidRPr="00212A9F">
              <w:rPr>
                <w:rFonts w:ascii="Times New Roman" w:hAnsi="Times New Roman"/>
                <w:sz w:val="20"/>
                <w:szCs w:val="20"/>
              </w:rPr>
              <w:t>625504, РФ, Тюменская область, Тюменский район, рабочий поселок Боровский, ул. Островского, д. 1А.</w:t>
            </w:r>
          </w:p>
        </w:tc>
      </w:tr>
      <w:tr w:rsidR="00937D3D" w:rsidRPr="0057166B" w14:paraId="5F54D0D9" w14:textId="77777777" w:rsidTr="002F0A32">
        <w:trPr>
          <w:trHeight w:val="227"/>
        </w:trPr>
        <w:tc>
          <w:tcPr>
            <w:tcW w:w="709" w:type="dxa"/>
            <w:shd w:val="clear" w:color="auto" w:fill="auto"/>
          </w:tcPr>
          <w:p w14:paraId="6EC4BC96" w14:textId="77777777" w:rsidR="00937D3D" w:rsidRPr="00212A9F" w:rsidRDefault="00937D3D" w:rsidP="00937D3D">
            <w:pPr>
              <w:pStyle w:val="Default"/>
              <w:rPr>
                <w:bCs/>
                <w:sz w:val="20"/>
                <w:szCs w:val="20"/>
              </w:rPr>
            </w:pPr>
            <w:r>
              <w:rPr>
                <w:bCs/>
                <w:sz w:val="20"/>
                <w:szCs w:val="20"/>
              </w:rPr>
              <w:t>2.6.</w:t>
            </w:r>
          </w:p>
        </w:tc>
        <w:tc>
          <w:tcPr>
            <w:tcW w:w="2835" w:type="dxa"/>
            <w:shd w:val="clear" w:color="auto" w:fill="auto"/>
          </w:tcPr>
          <w:p w14:paraId="0C83BA09"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6804" w:type="dxa"/>
            <w:gridSpan w:val="6"/>
            <w:shd w:val="clear" w:color="auto" w:fill="auto"/>
          </w:tcPr>
          <w:p w14:paraId="3484A258" w14:textId="2BC85AAD" w:rsidR="00937D3D" w:rsidRPr="00EC7F44" w:rsidRDefault="00937D3D" w:rsidP="00937D3D">
            <w:pPr>
              <w:spacing w:after="0" w:line="240" w:lineRule="auto"/>
              <w:jc w:val="both"/>
              <w:rPr>
                <w:rFonts w:ascii="Times New Roman" w:hAnsi="Times New Roman"/>
                <w:sz w:val="20"/>
                <w:szCs w:val="20"/>
              </w:rPr>
            </w:pPr>
            <w:r>
              <w:rPr>
                <w:rFonts w:ascii="Times New Roman" w:hAnsi="Times New Roman"/>
                <w:sz w:val="20"/>
              </w:rPr>
              <w:t>torgi@borfab.ru</w:t>
            </w:r>
          </w:p>
        </w:tc>
      </w:tr>
      <w:tr w:rsidR="00937D3D" w:rsidRPr="0057166B" w14:paraId="58B5BB56" w14:textId="77777777" w:rsidTr="002F0A32">
        <w:trPr>
          <w:trHeight w:val="227"/>
        </w:trPr>
        <w:tc>
          <w:tcPr>
            <w:tcW w:w="709" w:type="dxa"/>
            <w:shd w:val="clear" w:color="auto" w:fill="auto"/>
          </w:tcPr>
          <w:p w14:paraId="53DD0E97" w14:textId="77777777" w:rsidR="00937D3D" w:rsidRPr="00212A9F" w:rsidRDefault="00937D3D" w:rsidP="00937D3D">
            <w:pPr>
              <w:pStyle w:val="Default"/>
              <w:rPr>
                <w:bCs/>
                <w:sz w:val="20"/>
                <w:szCs w:val="20"/>
              </w:rPr>
            </w:pPr>
            <w:r>
              <w:rPr>
                <w:bCs/>
                <w:sz w:val="20"/>
                <w:szCs w:val="20"/>
              </w:rPr>
              <w:t>2.7.</w:t>
            </w:r>
          </w:p>
        </w:tc>
        <w:tc>
          <w:tcPr>
            <w:tcW w:w="2835" w:type="dxa"/>
            <w:shd w:val="clear" w:color="auto" w:fill="auto"/>
          </w:tcPr>
          <w:p w14:paraId="62859710"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6804" w:type="dxa"/>
            <w:gridSpan w:val="6"/>
            <w:shd w:val="clear" w:color="auto" w:fill="auto"/>
          </w:tcPr>
          <w:p w14:paraId="3A012358" w14:textId="27202F1E" w:rsidR="00937D3D" w:rsidRPr="00EC7F44" w:rsidRDefault="00937D3D" w:rsidP="00937D3D">
            <w:pPr>
              <w:tabs>
                <w:tab w:val="left" w:pos="2600"/>
              </w:tabs>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rPr>
              <w:t xml:space="preserve">+7 (3452) 76-79-48, доб. </w:t>
            </w:r>
            <w:r w:rsidRPr="00212A9F">
              <w:rPr>
                <w:rFonts w:ascii="Times New Roman" w:hAnsi="Times New Roman"/>
                <w:sz w:val="20"/>
                <w:szCs w:val="20"/>
              </w:rPr>
              <w:t>1049</w:t>
            </w:r>
          </w:p>
        </w:tc>
      </w:tr>
      <w:tr w:rsidR="00937D3D" w:rsidRPr="0057166B" w14:paraId="32CC96C2" w14:textId="77777777" w:rsidTr="002F0A32">
        <w:trPr>
          <w:trHeight w:val="227"/>
        </w:trPr>
        <w:tc>
          <w:tcPr>
            <w:tcW w:w="709" w:type="dxa"/>
            <w:shd w:val="clear" w:color="auto" w:fill="auto"/>
          </w:tcPr>
          <w:p w14:paraId="4EE0C050" w14:textId="77777777" w:rsidR="00937D3D" w:rsidRPr="00212A9F" w:rsidRDefault="00937D3D" w:rsidP="00937D3D">
            <w:pPr>
              <w:pStyle w:val="Default"/>
              <w:rPr>
                <w:bCs/>
                <w:sz w:val="20"/>
                <w:szCs w:val="20"/>
              </w:rPr>
            </w:pPr>
            <w:r>
              <w:rPr>
                <w:bCs/>
                <w:sz w:val="20"/>
                <w:szCs w:val="20"/>
              </w:rPr>
              <w:t>2.8.</w:t>
            </w:r>
          </w:p>
        </w:tc>
        <w:tc>
          <w:tcPr>
            <w:tcW w:w="2835" w:type="dxa"/>
            <w:shd w:val="clear" w:color="auto" w:fill="auto"/>
          </w:tcPr>
          <w:p w14:paraId="1F3E9063"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6804" w:type="dxa"/>
            <w:gridSpan w:val="6"/>
            <w:shd w:val="clear" w:color="auto" w:fill="auto"/>
          </w:tcPr>
          <w:p w14:paraId="3E35D8D7" w14:textId="0A8D3C3D" w:rsidR="00937D3D" w:rsidRPr="00EC7F44" w:rsidRDefault="00937D3D" w:rsidP="00937D3D">
            <w:pPr>
              <w:autoSpaceDE w:val="0"/>
              <w:autoSpaceDN w:val="0"/>
              <w:adjustRightInd w:val="0"/>
              <w:spacing w:after="0" w:line="240" w:lineRule="auto"/>
              <w:rPr>
                <w:rFonts w:ascii="Times New Roman" w:hAnsi="Times New Roman"/>
                <w:sz w:val="20"/>
                <w:szCs w:val="20"/>
                <w:lang w:val="en-US"/>
              </w:rPr>
            </w:pPr>
            <w:r w:rsidRPr="00212A9F">
              <w:rPr>
                <w:rFonts w:ascii="Times New Roman" w:hAnsi="Times New Roman"/>
                <w:sz w:val="20"/>
                <w:szCs w:val="20"/>
              </w:rPr>
              <w:t>+7 (3452) 76-79-05</w:t>
            </w:r>
          </w:p>
        </w:tc>
      </w:tr>
      <w:tr w:rsidR="00937D3D" w:rsidRPr="0057166B" w14:paraId="3981275E" w14:textId="77777777" w:rsidTr="002F0A32">
        <w:trPr>
          <w:trHeight w:val="227"/>
        </w:trPr>
        <w:tc>
          <w:tcPr>
            <w:tcW w:w="709" w:type="dxa"/>
            <w:shd w:val="clear" w:color="auto" w:fill="auto"/>
          </w:tcPr>
          <w:p w14:paraId="6DC06478" w14:textId="77777777" w:rsidR="00937D3D" w:rsidRPr="00212A9F" w:rsidRDefault="00937D3D" w:rsidP="00937D3D">
            <w:pPr>
              <w:pStyle w:val="Default"/>
              <w:rPr>
                <w:bCs/>
                <w:sz w:val="20"/>
                <w:szCs w:val="20"/>
              </w:rPr>
            </w:pPr>
            <w:r>
              <w:rPr>
                <w:bCs/>
                <w:sz w:val="20"/>
                <w:szCs w:val="20"/>
              </w:rPr>
              <w:t>2.9.</w:t>
            </w:r>
          </w:p>
        </w:tc>
        <w:tc>
          <w:tcPr>
            <w:tcW w:w="2835" w:type="dxa"/>
            <w:shd w:val="clear" w:color="auto" w:fill="auto"/>
          </w:tcPr>
          <w:p w14:paraId="08DB4130" w14:textId="77777777" w:rsidR="00937D3D" w:rsidRPr="00212A9F" w:rsidRDefault="00937D3D" w:rsidP="00937D3D">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p>
        </w:tc>
        <w:tc>
          <w:tcPr>
            <w:tcW w:w="6804" w:type="dxa"/>
            <w:gridSpan w:val="6"/>
            <w:shd w:val="clear" w:color="auto" w:fill="auto"/>
          </w:tcPr>
          <w:p w14:paraId="5E609000" w14:textId="03A42514" w:rsidR="00937D3D" w:rsidRPr="00CE1F69" w:rsidRDefault="002F0A32" w:rsidP="00937D3D">
            <w:pPr>
              <w:spacing w:after="0" w:line="240" w:lineRule="auto"/>
              <w:jc w:val="both"/>
              <w:rPr>
                <w:rFonts w:ascii="Times New Roman" w:hAnsi="Times New Roman"/>
                <w:sz w:val="20"/>
                <w:szCs w:val="20"/>
              </w:rPr>
            </w:pPr>
            <w:hyperlink r:id="rId9" w:history="1">
              <w:r w:rsidR="00937D3D" w:rsidRPr="00212A9F">
                <w:rPr>
                  <w:rStyle w:val="ac"/>
                  <w:rFonts w:ascii="Times New Roman" w:hAnsi="Times New Roman"/>
                  <w:sz w:val="20"/>
                  <w:szCs w:val="20"/>
                </w:rPr>
                <w:t>www.borfab.ru</w:t>
              </w:r>
            </w:hyperlink>
          </w:p>
        </w:tc>
      </w:tr>
      <w:tr w:rsidR="00E2191D" w:rsidRPr="0057166B" w14:paraId="7E41350B" w14:textId="77777777" w:rsidTr="002F0A32">
        <w:trPr>
          <w:trHeight w:val="227"/>
        </w:trPr>
        <w:tc>
          <w:tcPr>
            <w:tcW w:w="709" w:type="dxa"/>
          </w:tcPr>
          <w:p w14:paraId="2AD0130C" w14:textId="77777777" w:rsidR="00E2191D" w:rsidRPr="0057166B" w:rsidRDefault="005E7407" w:rsidP="0026603A">
            <w:pPr>
              <w:spacing w:after="0" w:line="240" w:lineRule="auto"/>
              <w:jc w:val="both"/>
              <w:rPr>
                <w:rFonts w:ascii="Times New Roman" w:hAnsi="Times New Roman"/>
                <w:sz w:val="20"/>
                <w:szCs w:val="20"/>
              </w:rPr>
            </w:pPr>
            <w:bookmarkStart w:id="3" w:name="_Ref386191741"/>
            <w:r w:rsidRPr="0057166B">
              <w:rPr>
                <w:rFonts w:ascii="Times New Roman" w:hAnsi="Times New Roman"/>
                <w:sz w:val="20"/>
                <w:szCs w:val="20"/>
              </w:rPr>
              <w:t>3.</w:t>
            </w:r>
          </w:p>
        </w:tc>
        <w:bookmarkEnd w:id="3"/>
        <w:tc>
          <w:tcPr>
            <w:tcW w:w="2835" w:type="dxa"/>
          </w:tcPr>
          <w:p w14:paraId="0B777B4B" w14:textId="77777777" w:rsidR="00E2191D" w:rsidRPr="0057166B" w:rsidRDefault="00E2191D" w:rsidP="0026603A">
            <w:pPr>
              <w:spacing w:after="0" w:line="240" w:lineRule="auto"/>
              <w:jc w:val="both"/>
              <w:rPr>
                <w:rFonts w:ascii="Times New Roman" w:hAnsi="Times New Roman"/>
                <w:sz w:val="20"/>
                <w:szCs w:val="20"/>
              </w:rPr>
            </w:pPr>
            <w:r w:rsidRPr="0057166B">
              <w:rPr>
                <w:rFonts w:ascii="Times New Roman" w:hAnsi="Times New Roman"/>
                <w:sz w:val="20"/>
                <w:szCs w:val="20"/>
              </w:rPr>
              <w:t xml:space="preserve">Предмет договора </w:t>
            </w:r>
          </w:p>
        </w:tc>
        <w:tc>
          <w:tcPr>
            <w:tcW w:w="6804" w:type="dxa"/>
            <w:gridSpan w:val="6"/>
          </w:tcPr>
          <w:p w14:paraId="01C1AE1D" w14:textId="66B898A7" w:rsidR="00E2191D" w:rsidRPr="0057166B" w:rsidRDefault="00DE0E13" w:rsidP="00C45899">
            <w:pPr>
              <w:spacing w:after="0" w:line="240" w:lineRule="auto"/>
              <w:jc w:val="both"/>
              <w:rPr>
                <w:rFonts w:ascii="Times New Roman" w:hAnsi="Times New Roman"/>
                <w:sz w:val="20"/>
                <w:szCs w:val="20"/>
              </w:rPr>
            </w:pPr>
            <w:r w:rsidRPr="006449A7">
              <w:rPr>
                <w:rFonts w:ascii="Times New Roman" w:hAnsi="Times New Roman"/>
                <w:sz w:val="20"/>
                <w:szCs w:val="20"/>
              </w:rPr>
              <w:t xml:space="preserve">Услуги по предоставлению доступа к сервисам ПО </w:t>
            </w:r>
            <w:proofErr w:type="spellStart"/>
            <w:r w:rsidRPr="006449A7">
              <w:rPr>
                <w:rFonts w:ascii="Times New Roman" w:hAnsi="Times New Roman"/>
                <w:sz w:val="20"/>
                <w:szCs w:val="20"/>
              </w:rPr>
              <w:t>Fort</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Monitor</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Hosting</w:t>
            </w:r>
            <w:proofErr w:type="spellEnd"/>
            <w:r>
              <w:rPr>
                <w:rFonts w:ascii="Times New Roman" w:hAnsi="Times New Roman"/>
                <w:sz w:val="20"/>
                <w:szCs w:val="20"/>
              </w:rPr>
              <w:t xml:space="preserve"> или аналог, входящий в реестр отечественного ПО,</w:t>
            </w:r>
            <w:r w:rsidRPr="002E33EC">
              <w:rPr>
                <w:rFonts w:ascii="Times New Roman" w:hAnsi="Times New Roman"/>
                <w:sz w:val="20"/>
                <w:szCs w:val="20"/>
              </w:rPr>
              <w:t xml:space="preserve"> диспетчеризация и техническое обслуживание системы учета, контроля и навигации сельскохозяйственной техники с заменой запасных частей.</w:t>
            </w:r>
          </w:p>
        </w:tc>
      </w:tr>
      <w:tr w:rsidR="00E2191D" w:rsidRPr="0057166B" w14:paraId="1E5F22E1" w14:textId="77777777" w:rsidTr="002F0A32">
        <w:trPr>
          <w:trHeight w:val="227"/>
        </w:trPr>
        <w:tc>
          <w:tcPr>
            <w:tcW w:w="709" w:type="dxa"/>
            <w:vMerge w:val="restart"/>
          </w:tcPr>
          <w:p w14:paraId="269CF524" w14:textId="77777777" w:rsidR="00E2191D" w:rsidRPr="0057166B" w:rsidRDefault="005E7407" w:rsidP="0026603A">
            <w:pPr>
              <w:spacing w:after="0" w:line="240" w:lineRule="auto"/>
              <w:jc w:val="both"/>
              <w:rPr>
                <w:rFonts w:ascii="Times New Roman" w:hAnsi="Times New Roman"/>
                <w:sz w:val="20"/>
                <w:szCs w:val="20"/>
              </w:rPr>
            </w:pPr>
            <w:r w:rsidRPr="0057166B">
              <w:rPr>
                <w:rFonts w:ascii="Times New Roman" w:hAnsi="Times New Roman"/>
                <w:sz w:val="20"/>
                <w:szCs w:val="20"/>
              </w:rPr>
              <w:t>3.1.</w:t>
            </w:r>
          </w:p>
        </w:tc>
        <w:tc>
          <w:tcPr>
            <w:tcW w:w="9639" w:type="dxa"/>
            <w:gridSpan w:val="7"/>
          </w:tcPr>
          <w:p w14:paraId="6E752025" w14:textId="77777777" w:rsidR="0079043B" w:rsidRPr="0057166B" w:rsidRDefault="00E2191D" w:rsidP="00A40E33">
            <w:pPr>
              <w:spacing w:after="0" w:line="240" w:lineRule="auto"/>
              <w:jc w:val="both"/>
              <w:rPr>
                <w:rFonts w:ascii="Times New Roman" w:hAnsi="Times New Roman"/>
                <w:sz w:val="20"/>
                <w:szCs w:val="20"/>
              </w:rPr>
            </w:pPr>
            <w:r w:rsidRPr="0057166B">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E2191D" w:rsidRPr="0057166B" w14:paraId="54733D3D" w14:textId="77777777" w:rsidTr="002F0A32">
        <w:trPr>
          <w:trHeight w:val="983"/>
        </w:trPr>
        <w:tc>
          <w:tcPr>
            <w:tcW w:w="709" w:type="dxa"/>
            <w:vMerge/>
          </w:tcPr>
          <w:p w14:paraId="42C9D9E5" w14:textId="77777777" w:rsidR="00E2191D" w:rsidRPr="008D0F96" w:rsidRDefault="00E2191D" w:rsidP="0026603A">
            <w:pPr>
              <w:spacing w:after="0" w:line="240" w:lineRule="auto"/>
              <w:jc w:val="both"/>
              <w:rPr>
                <w:rFonts w:ascii="Times New Roman" w:hAnsi="Times New Roman"/>
                <w:sz w:val="20"/>
                <w:szCs w:val="20"/>
              </w:rPr>
            </w:pPr>
          </w:p>
        </w:tc>
        <w:tc>
          <w:tcPr>
            <w:tcW w:w="9639" w:type="dxa"/>
            <w:gridSpan w:val="7"/>
          </w:tcPr>
          <w:p w14:paraId="54B8FCF5" w14:textId="77777777" w:rsidR="00FC44C2" w:rsidRPr="008D0F96" w:rsidRDefault="0079043B" w:rsidP="00FC44C2">
            <w:pPr>
              <w:spacing w:after="0" w:line="240" w:lineRule="auto"/>
              <w:jc w:val="both"/>
              <w:rPr>
                <w:rFonts w:ascii="Times New Roman" w:hAnsi="Times New Roman"/>
                <w:sz w:val="20"/>
                <w:szCs w:val="20"/>
              </w:rPr>
            </w:pPr>
            <w:bookmarkStart w:id="4" w:name="_Hlk192600934"/>
            <w:r w:rsidRPr="008D0F96">
              <w:rPr>
                <w:rFonts w:ascii="Times New Roman" w:hAnsi="Times New Roman"/>
                <w:sz w:val="20"/>
                <w:szCs w:val="20"/>
              </w:rPr>
              <w:t>Требования к качеству, техническим характеристикам услуг, к их безопасности, к функциональным характеристикам (потребительским свойствам) услуг, к размерам и иные требования, связанные с определением соответствия оказываемых услуг потребности заказчика, цена за единицу услуги</w:t>
            </w:r>
            <w:r w:rsidR="003C350A" w:rsidRPr="008D0F96">
              <w:rPr>
                <w:rFonts w:ascii="Times New Roman" w:hAnsi="Times New Roman"/>
                <w:sz w:val="20"/>
                <w:szCs w:val="20"/>
              </w:rPr>
              <w:t>,</w:t>
            </w:r>
            <w:r w:rsidRPr="008D0F96">
              <w:rPr>
                <w:rFonts w:ascii="Times New Roman" w:hAnsi="Times New Roman"/>
                <w:sz w:val="20"/>
                <w:szCs w:val="20"/>
              </w:rPr>
              <w:t xml:space="preserve"> </w:t>
            </w:r>
            <w:r w:rsidR="003C350A" w:rsidRPr="008D0F96">
              <w:rPr>
                <w:rFonts w:ascii="Times New Roman" w:hAnsi="Times New Roman"/>
                <w:sz w:val="20"/>
                <w:szCs w:val="20"/>
              </w:rPr>
              <w:t>запасных частей и их ассортимент указаны в приложении № 1 к технической части извещения (ассортиментный перечень)</w:t>
            </w:r>
            <w:r w:rsidRPr="008D0F96">
              <w:rPr>
                <w:rFonts w:ascii="Times New Roman" w:hAnsi="Times New Roman"/>
                <w:sz w:val="20"/>
                <w:szCs w:val="20"/>
              </w:rPr>
              <w:t xml:space="preserve">. </w:t>
            </w:r>
            <w:r w:rsidR="00FC44C2" w:rsidRPr="008D0F96">
              <w:rPr>
                <w:rFonts w:ascii="Times New Roman" w:hAnsi="Times New Roman"/>
                <w:sz w:val="20"/>
                <w:szCs w:val="20"/>
              </w:rPr>
              <w:t xml:space="preserve">Все запасные части, используемые при оказании услуг, должны быть новыми, оригинальными, рекомендованными заводом изготовителем и подтверждаться соответствующими сертификатами, удостоверяющими их качество. </w:t>
            </w:r>
          </w:p>
          <w:p w14:paraId="74CC85A3" w14:textId="77777777" w:rsidR="00A41F53" w:rsidRPr="008D0F96" w:rsidRDefault="00A97D1E" w:rsidP="0026603A">
            <w:pPr>
              <w:spacing w:after="0" w:line="240" w:lineRule="auto"/>
              <w:jc w:val="both"/>
              <w:rPr>
                <w:rFonts w:ascii="Times New Roman" w:hAnsi="Times New Roman"/>
                <w:b/>
                <w:sz w:val="20"/>
                <w:szCs w:val="20"/>
              </w:rPr>
            </w:pPr>
            <w:r w:rsidRPr="008D0F96">
              <w:rPr>
                <w:rFonts w:ascii="Times New Roman" w:hAnsi="Times New Roman"/>
                <w:b/>
                <w:sz w:val="20"/>
                <w:szCs w:val="20"/>
              </w:rPr>
              <w:t xml:space="preserve">1. </w:t>
            </w:r>
            <w:r w:rsidR="00A41F53" w:rsidRPr="008D0F96">
              <w:rPr>
                <w:rFonts w:ascii="Times New Roman" w:hAnsi="Times New Roman"/>
                <w:b/>
                <w:sz w:val="20"/>
                <w:szCs w:val="20"/>
              </w:rPr>
              <w:t>Функции системы:</w:t>
            </w:r>
          </w:p>
          <w:p w14:paraId="7747E593" w14:textId="2A629753" w:rsidR="00E85385" w:rsidRPr="002D02CA"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1.1</w:t>
            </w:r>
            <w:r w:rsidRPr="002D02CA">
              <w:rPr>
                <w:rFonts w:ascii="Times New Roman" w:hAnsi="Times New Roman"/>
                <w:sz w:val="20"/>
                <w:szCs w:val="20"/>
              </w:rPr>
              <w:t xml:space="preserve">. </w:t>
            </w:r>
            <w:r w:rsidR="00A41F53" w:rsidRPr="002D02CA">
              <w:rPr>
                <w:rFonts w:ascii="Times New Roman" w:hAnsi="Times New Roman"/>
                <w:sz w:val="20"/>
                <w:szCs w:val="20"/>
              </w:rPr>
              <w:t>Система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23540B98" w14:textId="18897DC3" w:rsidR="00E457EF" w:rsidRPr="002D02CA" w:rsidRDefault="00E457EF" w:rsidP="0026603A">
            <w:pPr>
              <w:spacing w:after="0" w:line="240" w:lineRule="auto"/>
              <w:jc w:val="both"/>
              <w:rPr>
                <w:rFonts w:ascii="Times New Roman" w:hAnsi="Times New Roman"/>
                <w:sz w:val="20"/>
                <w:szCs w:val="20"/>
              </w:rPr>
            </w:pPr>
            <w:r w:rsidRPr="002D02CA">
              <w:rPr>
                <w:rFonts w:ascii="Times New Roman" w:hAnsi="Times New Roman"/>
                <w:sz w:val="20"/>
                <w:szCs w:val="20"/>
              </w:rPr>
              <w:t xml:space="preserve">1.2. Стоимость услуг оператора связи входит в стоимость договора. </w:t>
            </w:r>
          </w:p>
          <w:p w14:paraId="6DAA61C0" w14:textId="2AB81A78" w:rsidR="00E457EF" w:rsidRPr="00E457EF" w:rsidRDefault="00E457EF" w:rsidP="0026603A">
            <w:pPr>
              <w:spacing w:after="0" w:line="240" w:lineRule="auto"/>
              <w:jc w:val="both"/>
              <w:rPr>
                <w:rFonts w:ascii="Times New Roman" w:hAnsi="Times New Roman"/>
                <w:sz w:val="20"/>
                <w:szCs w:val="20"/>
              </w:rPr>
            </w:pPr>
            <w:r w:rsidRPr="002D02CA">
              <w:rPr>
                <w:rFonts w:ascii="Times New Roman" w:hAnsi="Times New Roman"/>
                <w:sz w:val="20"/>
                <w:szCs w:val="20"/>
              </w:rPr>
              <w:t xml:space="preserve">- Для межмашинной передачи данных используется </w:t>
            </w:r>
            <w:r w:rsidRPr="002D02CA">
              <w:rPr>
                <w:rFonts w:ascii="Times New Roman" w:hAnsi="Times New Roman"/>
                <w:sz w:val="20"/>
                <w:szCs w:val="20"/>
                <w:lang w:val="en-US"/>
              </w:rPr>
              <w:t>Multi</w:t>
            </w:r>
            <w:r w:rsidRPr="002D02CA">
              <w:rPr>
                <w:rFonts w:ascii="Times New Roman" w:hAnsi="Times New Roman"/>
                <w:sz w:val="20"/>
                <w:szCs w:val="20"/>
              </w:rPr>
              <w:t>-</w:t>
            </w:r>
            <w:r w:rsidRPr="002D02CA">
              <w:rPr>
                <w:rFonts w:ascii="Times New Roman" w:hAnsi="Times New Roman"/>
                <w:sz w:val="20"/>
                <w:szCs w:val="20"/>
                <w:lang w:val="en-US"/>
              </w:rPr>
              <w:t>Sim</w:t>
            </w:r>
            <w:r w:rsidRPr="002D02CA">
              <w:rPr>
                <w:rFonts w:ascii="Times New Roman" w:hAnsi="Times New Roman"/>
                <w:sz w:val="20"/>
                <w:szCs w:val="20"/>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6F9E0F2C" w14:textId="5AA5109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1.</w:t>
            </w:r>
            <w:r w:rsidR="00E85385">
              <w:rPr>
                <w:rFonts w:ascii="Times New Roman" w:hAnsi="Times New Roman"/>
                <w:sz w:val="20"/>
                <w:szCs w:val="20"/>
              </w:rPr>
              <w:t>3</w:t>
            </w:r>
            <w:r w:rsidRPr="008D0F96">
              <w:rPr>
                <w:rFonts w:ascii="Times New Roman" w:hAnsi="Times New Roman"/>
                <w:sz w:val="20"/>
                <w:szCs w:val="20"/>
              </w:rPr>
              <w:t xml:space="preserve">. </w:t>
            </w:r>
            <w:r w:rsidR="00A41F53" w:rsidRPr="008D0F96">
              <w:rPr>
                <w:rFonts w:ascii="Times New Roman" w:hAnsi="Times New Roman"/>
                <w:sz w:val="20"/>
                <w:szCs w:val="20"/>
              </w:rPr>
              <w:t>Система обеспечивает:</w:t>
            </w:r>
          </w:p>
          <w:p w14:paraId="1DB9051F"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Создание точных контуров полей Заказчика и оперативный расчет площадей по культурам;</w:t>
            </w:r>
          </w:p>
          <w:p w14:paraId="5E062CBC"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Получение в реальном времени контуров обработки поля с контролем соблюдения технологических параметров;</w:t>
            </w:r>
          </w:p>
          <w:p w14:paraId="2DEF0429"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Возможность внедрения и интеграции с устройствами параллельного вождения сельхозтехники;</w:t>
            </w:r>
          </w:p>
          <w:p w14:paraId="457F66E5"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Круговой учет топлива по законченной логистической цепочке;</w:t>
            </w:r>
          </w:p>
          <w:p w14:paraId="439B3C67"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Оперативное наблюдение за местонахождением, скоростным режимом, расходом топлива, простоями, загрузкой и выгрузкой техники;</w:t>
            </w:r>
          </w:p>
          <w:p w14:paraId="356913C2"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 xml:space="preserve">Интеграцию с продуктами 1С и сторонних производителей; </w:t>
            </w:r>
            <w:proofErr w:type="spellStart"/>
            <w:r w:rsidR="00A41F53" w:rsidRPr="008D0F96">
              <w:rPr>
                <w:rFonts w:ascii="Times New Roman" w:hAnsi="Times New Roman"/>
                <w:sz w:val="20"/>
                <w:szCs w:val="20"/>
              </w:rPr>
              <w:t>xml</w:t>
            </w:r>
            <w:proofErr w:type="spellEnd"/>
            <w:r w:rsidR="00A41F53" w:rsidRPr="008D0F96">
              <w:rPr>
                <w:rFonts w:ascii="Times New Roman" w:hAnsi="Times New Roman"/>
                <w:sz w:val="20"/>
                <w:szCs w:val="20"/>
              </w:rPr>
              <w:t xml:space="preserve"> – формат хранения базы данных;</w:t>
            </w:r>
          </w:p>
          <w:p w14:paraId="1B27D93D"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Учет фактической выработки по каждому сельхозорудию в разрезе единиц сельскохозяйственной техники;</w:t>
            </w:r>
          </w:p>
          <w:p w14:paraId="62C5B1E1"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Контроль нормы внесения посевных материалов и удобрений;</w:t>
            </w:r>
          </w:p>
          <w:p w14:paraId="5545F1D5"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Контроль высоты среза и глубины высева семян;</w:t>
            </w:r>
          </w:p>
          <w:p w14:paraId="775B6433"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 xml:space="preserve">Учет загрузки/выгрузки транспортных средств с идентификацией; </w:t>
            </w:r>
          </w:p>
          <w:p w14:paraId="081FE0FB"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Учет количества и расчет массы собранного продукта в бункерном весе;</w:t>
            </w:r>
          </w:p>
          <w:p w14:paraId="4A06B8C0" w14:textId="77777777" w:rsidR="00A41F53" w:rsidRPr="008D0F96" w:rsidRDefault="00A97D1E" w:rsidP="0026603A">
            <w:pPr>
              <w:spacing w:after="0" w:line="240" w:lineRule="auto"/>
              <w:jc w:val="both"/>
              <w:rPr>
                <w:kern w:val="1"/>
                <w:lang w:eastAsia="ar-SA"/>
              </w:rPr>
            </w:pPr>
            <w:r w:rsidRPr="008D0F96">
              <w:rPr>
                <w:rFonts w:ascii="Times New Roman" w:hAnsi="Times New Roman"/>
                <w:sz w:val="20"/>
                <w:szCs w:val="20"/>
              </w:rPr>
              <w:t xml:space="preserve">- </w:t>
            </w:r>
            <w:r w:rsidR="00A41F53" w:rsidRPr="008D0F96">
              <w:rPr>
                <w:rFonts w:ascii="Times New Roman" w:hAnsi="Times New Roman"/>
                <w:sz w:val="20"/>
                <w:szCs w:val="20"/>
              </w:rPr>
              <w:t>Регистрация взвешивания транспортных средств и продукции на любых типах электронных</w:t>
            </w:r>
            <w:r w:rsidR="00A41F53" w:rsidRPr="008D0F96">
              <w:rPr>
                <w:rFonts w:ascii="Times New Roman" w:hAnsi="Times New Roman"/>
                <w:kern w:val="1"/>
                <w:sz w:val="20"/>
                <w:szCs w:val="20"/>
                <w:lang w:eastAsia="ar-SA"/>
              </w:rPr>
              <w:t xml:space="preserve"> </w:t>
            </w:r>
            <w:r w:rsidR="00A41F53" w:rsidRPr="008D0F96">
              <w:rPr>
                <w:kern w:val="1"/>
                <w:lang w:eastAsia="ar-SA"/>
              </w:rPr>
              <w:t>весов;</w:t>
            </w:r>
          </w:p>
          <w:p w14:paraId="2270919D" w14:textId="5EDB74CE" w:rsidR="00DA1F5E" w:rsidRPr="008D0F96" w:rsidRDefault="00A97D1E" w:rsidP="00DA1F5E">
            <w:pPr>
              <w:tabs>
                <w:tab w:val="left" w:pos="878"/>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 xml:space="preserve">2. </w:t>
            </w:r>
            <w:r w:rsidR="00A41F53" w:rsidRPr="008D0F96">
              <w:rPr>
                <w:rFonts w:ascii="Times New Roman" w:hAnsi="Times New Roman"/>
                <w:b/>
                <w:bCs/>
                <w:sz w:val="20"/>
                <w:szCs w:val="20"/>
                <w:lang w:eastAsia="ru-RU"/>
              </w:rPr>
              <w:t>Требования к обслуживанию системы:</w:t>
            </w:r>
          </w:p>
          <w:p w14:paraId="04DA0D0A" w14:textId="784A1E85" w:rsidR="00DA1F5E" w:rsidRPr="008D0F96" w:rsidRDefault="00DA1F5E"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 Предоставление доступа к сервисам ПО </w:t>
            </w:r>
            <w:proofErr w:type="spellStart"/>
            <w:r w:rsidRPr="008D0F96">
              <w:rPr>
                <w:rFonts w:ascii="Times New Roman" w:hAnsi="Times New Roman"/>
                <w:kern w:val="1"/>
                <w:sz w:val="20"/>
                <w:szCs w:val="20"/>
                <w:lang w:eastAsia="ar-SA"/>
              </w:rPr>
              <w:t>Fort</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Monitor</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Hosting</w:t>
            </w:r>
            <w:proofErr w:type="spellEnd"/>
            <w:r w:rsidRPr="008D0F96">
              <w:rPr>
                <w:rFonts w:ascii="Times New Roman" w:hAnsi="Times New Roman"/>
                <w:kern w:val="1"/>
                <w:sz w:val="20"/>
                <w:szCs w:val="20"/>
                <w:lang w:eastAsia="ar-SA"/>
              </w:rPr>
              <w:t xml:space="preserve"> по схеме 24/7/365 (24 часа, 7 дней в неделю, 365 дней в году);</w:t>
            </w:r>
          </w:p>
          <w:p w14:paraId="6DCF8CDF" w14:textId="66A2F9F9"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2</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 xml:space="preserve">Обеспечение ежедневного присутствия не менее 2 (двух) штатных квалифицированных технических специалистов </w:t>
            </w:r>
            <w:r w:rsidR="00716A09" w:rsidRPr="008D0F96">
              <w:rPr>
                <w:rFonts w:ascii="Times New Roman" w:hAnsi="Times New Roman"/>
                <w:kern w:val="1"/>
                <w:sz w:val="20"/>
                <w:szCs w:val="20"/>
                <w:lang w:eastAsia="ar-SA"/>
              </w:rPr>
              <w:t xml:space="preserve">в опорном пункте </w:t>
            </w:r>
            <w:r w:rsidR="004D60E9" w:rsidRPr="008D0F96">
              <w:rPr>
                <w:rFonts w:ascii="Times New Roman" w:hAnsi="Times New Roman"/>
                <w:kern w:val="1"/>
                <w:sz w:val="20"/>
                <w:szCs w:val="20"/>
                <w:lang w:eastAsia="ar-SA"/>
              </w:rPr>
              <w:t>Исполнителя</w:t>
            </w:r>
            <w:r w:rsidR="00A41F53" w:rsidRPr="008D0F96">
              <w:rPr>
                <w:rFonts w:ascii="Times New Roman" w:hAnsi="Times New Roman"/>
                <w:kern w:val="1"/>
                <w:sz w:val="20"/>
                <w:szCs w:val="20"/>
                <w:lang w:eastAsia="ar-SA"/>
              </w:rPr>
              <w:t>;</w:t>
            </w:r>
          </w:p>
          <w:p w14:paraId="4492413F" w14:textId="21E423E8" w:rsidR="00A41F53" w:rsidRPr="008D0F96" w:rsidRDefault="00C41B43" w:rsidP="00C41B43">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A97D1E" w:rsidRPr="008D0F96">
              <w:rPr>
                <w:rFonts w:ascii="Times New Roman" w:hAnsi="Times New Roman"/>
                <w:kern w:val="1"/>
                <w:sz w:val="20"/>
                <w:szCs w:val="20"/>
                <w:lang w:eastAsia="ar-SA"/>
              </w:rPr>
              <w:t>.</w:t>
            </w:r>
            <w:r w:rsidR="00DA1F5E" w:rsidRPr="008D0F96">
              <w:rPr>
                <w:rFonts w:ascii="Times New Roman" w:hAnsi="Times New Roman"/>
                <w:kern w:val="1"/>
                <w:sz w:val="20"/>
                <w:szCs w:val="20"/>
                <w:lang w:eastAsia="ar-SA"/>
              </w:rPr>
              <w:t>3</w:t>
            </w:r>
            <w:r w:rsidR="00FA0E40" w:rsidRPr="008D0F96">
              <w:rPr>
                <w:rFonts w:ascii="Times New Roman" w:hAnsi="Times New Roman"/>
                <w:kern w:val="1"/>
                <w:sz w:val="20"/>
                <w:szCs w:val="20"/>
                <w:lang w:eastAsia="ar-SA"/>
              </w:rPr>
              <w:t>.</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В случае некорректной работы оборудования,</w:t>
            </w:r>
            <w:r w:rsidR="00E23CC1" w:rsidRPr="008D0F96">
              <w:rPr>
                <w:rFonts w:ascii="Times New Roman" w:hAnsi="Times New Roman"/>
                <w:kern w:val="1"/>
                <w:sz w:val="20"/>
                <w:szCs w:val="20"/>
                <w:lang w:eastAsia="ar-SA"/>
              </w:rPr>
              <w:t xml:space="preserve"> формирование </w:t>
            </w:r>
            <w:r w:rsidR="00716A09" w:rsidRPr="008D0F96">
              <w:rPr>
                <w:rFonts w:ascii="Times New Roman" w:hAnsi="Times New Roman"/>
                <w:kern w:val="1"/>
                <w:sz w:val="20"/>
                <w:szCs w:val="20"/>
                <w:lang w:eastAsia="ar-SA"/>
              </w:rPr>
              <w:t xml:space="preserve">Заказчиком </w:t>
            </w:r>
            <w:r w:rsidR="00E23CC1" w:rsidRPr="008D0F96">
              <w:rPr>
                <w:rFonts w:ascii="Times New Roman" w:hAnsi="Times New Roman"/>
                <w:kern w:val="1"/>
                <w:sz w:val="20"/>
                <w:szCs w:val="20"/>
                <w:lang w:eastAsia="ar-SA"/>
              </w:rPr>
              <w:t>заявки</w:t>
            </w:r>
            <w:r w:rsidR="00A94D0A" w:rsidRPr="008D0F96">
              <w:rPr>
                <w:rFonts w:ascii="Times New Roman" w:hAnsi="Times New Roman"/>
                <w:kern w:val="1"/>
                <w:sz w:val="20"/>
                <w:szCs w:val="20"/>
                <w:lang w:eastAsia="ar-SA"/>
              </w:rPr>
              <w:t xml:space="preserve"> в срок не более </w:t>
            </w:r>
            <w:r w:rsidRPr="008D0F96">
              <w:rPr>
                <w:rFonts w:ascii="Times New Roman" w:hAnsi="Times New Roman"/>
                <w:kern w:val="1"/>
                <w:sz w:val="20"/>
                <w:szCs w:val="20"/>
                <w:lang w:eastAsia="ar-SA"/>
              </w:rPr>
              <w:t>3</w:t>
            </w:r>
            <w:r w:rsidR="00A94D0A" w:rsidRPr="008D0F96">
              <w:rPr>
                <w:rFonts w:ascii="Times New Roman" w:hAnsi="Times New Roman"/>
                <w:kern w:val="1"/>
                <w:sz w:val="20"/>
                <w:szCs w:val="20"/>
                <w:lang w:eastAsia="ar-SA"/>
              </w:rPr>
              <w:t xml:space="preserve"> календарн</w:t>
            </w:r>
            <w:r w:rsidRPr="008D0F96">
              <w:rPr>
                <w:rFonts w:ascii="Times New Roman" w:hAnsi="Times New Roman"/>
                <w:kern w:val="1"/>
                <w:sz w:val="20"/>
                <w:szCs w:val="20"/>
                <w:lang w:eastAsia="ar-SA"/>
              </w:rPr>
              <w:t>ых</w:t>
            </w:r>
            <w:r w:rsidR="00A94D0A" w:rsidRPr="008D0F96">
              <w:rPr>
                <w:rFonts w:ascii="Times New Roman" w:hAnsi="Times New Roman"/>
                <w:kern w:val="1"/>
                <w:sz w:val="20"/>
                <w:szCs w:val="20"/>
                <w:lang w:eastAsia="ar-SA"/>
              </w:rPr>
              <w:t xml:space="preserve"> дн</w:t>
            </w:r>
            <w:r w:rsidRPr="008D0F96">
              <w:rPr>
                <w:rFonts w:ascii="Times New Roman" w:hAnsi="Times New Roman"/>
                <w:kern w:val="1"/>
                <w:sz w:val="20"/>
                <w:szCs w:val="20"/>
                <w:lang w:eastAsia="ar-SA"/>
              </w:rPr>
              <w:t>ей</w:t>
            </w:r>
            <w:r w:rsidR="004D60E9" w:rsidRPr="008D0F96">
              <w:rPr>
                <w:rFonts w:ascii="Times New Roman" w:hAnsi="Times New Roman"/>
                <w:kern w:val="1"/>
                <w:sz w:val="20"/>
                <w:szCs w:val="20"/>
                <w:lang w:eastAsia="ar-SA"/>
              </w:rPr>
              <w:t xml:space="preserve"> </w:t>
            </w:r>
            <w:r w:rsidR="00716A09" w:rsidRPr="008D0F96">
              <w:rPr>
                <w:rFonts w:ascii="Times New Roman" w:hAnsi="Times New Roman"/>
                <w:kern w:val="1"/>
                <w:sz w:val="20"/>
                <w:szCs w:val="20"/>
                <w:lang w:eastAsia="ar-SA"/>
              </w:rPr>
              <w:t>на выезд оперативной сервисной бригады</w:t>
            </w:r>
            <w:r w:rsidR="00A41F53" w:rsidRPr="008D0F96">
              <w:rPr>
                <w:rFonts w:ascii="Times New Roman" w:hAnsi="Times New Roman"/>
                <w:kern w:val="1"/>
                <w:sz w:val="20"/>
                <w:szCs w:val="20"/>
                <w:lang w:eastAsia="ar-SA"/>
              </w:rPr>
              <w:t>;</w:t>
            </w:r>
          </w:p>
          <w:p w14:paraId="39DDF9A2" w14:textId="30CE9A35"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4</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 xml:space="preserve">Предоставление </w:t>
            </w:r>
            <w:proofErr w:type="spellStart"/>
            <w:r w:rsidR="00A41F53" w:rsidRPr="008D0F96">
              <w:rPr>
                <w:rFonts w:ascii="Times New Roman" w:hAnsi="Times New Roman"/>
                <w:kern w:val="1"/>
                <w:sz w:val="20"/>
                <w:szCs w:val="20"/>
                <w:lang w:eastAsia="ar-SA"/>
              </w:rPr>
              <w:t>web</w:t>
            </w:r>
            <w:proofErr w:type="spellEnd"/>
            <w:r w:rsidR="00A41F53" w:rsidRPr="008D0F96">
              <w:rPr>
                <w:rFonts w:ascii="Times New Roman" w:hAnsi="Times New Roman"/>
                <w:kern w:val="1"/>
                <w:sz w:val="20"/>
                <w:szCs w:val="20"/>
                <w:lang w:eastAsia="ar-SA"/>
              </w:rPr>
              <w:t>-доступа Заказчику к облачным сервисам отчетности Исполнителя для получения</w:t>
            </w:r>
            <w:bookmarkEnd w:id="4"/>
            <w:r w:rsidR="00A41F53" w:rsidRPr="008D0F96">
              <w:rPr>
                <w:rFonts w:ascii="Times New Roman" w:hAnsi="Times New Roman"/>
                <w:kern w:val="1"/>
                <w:sz w:val="20"/>
                <w:szCs w:val="20"/>
                <w:lang w:eastAsia="ar-SA"/>
              </w:rPr>
              <w:t>, корректировки и контроля информации по диспетчеризации системы;</w:t>
            </w:r>
          </w:p>
          <w:p w14:paraId="13BE9D56" w14:textId="44871779"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lastRenderedPageBreak/>
              <w:t>2.</w:t>
            </w:r>
            <w:r w:rsidR="00DA1F5E" w:rsidRPr="008D0F96">
              <w:rPr>
                <w:rFonts w:ascii="Times New Roman" w:hAnsi="Times New Roman"/>
                <w:kern w:val="1"/>
                <w:sz w:val="20"/>
                <w:szCs w:val="20"/>
                <w:lang w:eastAsia="ar-SA"/>
              </w:rPr>
              <w:t>5</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Обучение и консультирование специалистов Заказчика по работе системы;</w:t>
            </w:r>
          </w:p>
          <w:p w14:paraId="12A6ABC9" w14:textId="417E4FF6"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6</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Обеспечение интеграции и передачи структурированной информации в учетные системы Заказчика на базе 1С: УПП версии 8;</w:t>
            </w:r>
          </w:p>
          <w:p w14:paraId="1F18F2B2" w14:textId="7B010298"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sz w:val="20"/>
                <w:szCs w:val="20"/>
              </w:rPr>
              <w:t>2.</w:t>
            </w:r>
            <w:r w:rsidR="00DA1F5E" w:rsidRPr="008D0F96">
              <w:rPr>
                <w:rFonts w:ascii="Times New Roman" w:hAnsi="Times New Roman"/>
                <w:sz w:val="20"/>
                <w:szCs w:val="20"/>
              </w:rPr>
              <w:t>7</w:t>
            </w:r>
            <w:r w:rsidR="00A97D1E" w:rsidRPr="008D0F96">
              <w:rPr>
                <w:rFonts w:ascii="Times New Roman" w:hAnsi="Times New Roman"/>
                <w:sz w:val="20"/>
                <w:szCs w:val="20"/>
              </w:rPr>
              <w:t xml:space="preserve">. </w:t>
            </w:r>
            <w:r w:rsidR="00A41F53" w:rsidRPr="008D0F96">
              <w:rPr>
                <w:rFonts w:ascii="Times New Roman" w:hAnsi="Times New Roman"/>
                <w:sz w:val="20"/>
                <w:szCs w:val="20"/>
              </w:rPr>
              <w:t>Настройка интеграции системы с внутрикорпоративным порталом для предоставления в реальном времени отчетов из Пункта 5 «Требований к диспетчеризации системы» для формирования панели ключевых показателей;</w:t>
            </w:r>
          </w:p>
          <w:p w14:paraId="37DC8AD7" w14:textId="173B5A5D" w:rsidR="00A41F53" w:rsidRPr="008D0F96" w:rsidRDefault="00FA0E40" w:rsidP="00C41B43">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8</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Ретрансляция навигационных данных по требованию Заказчика на любое количество указанных в требовании информационных ресурсов;</w:t>
            </w:r>
          </w:p>
          <w:p w14:paraId="22C72E54" w14:textId="1DF33227"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bookmarkStart w:id="5" w:name="_Hlk192604057"/>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9</w:t>
            </w:r>
            <w:r w:rsidR="00A97D1E" w:rsidRPr="008D0F96">
              <w:rPr>
                <w:rFonts w:ascii="Times New Roman" w:hAnsi="Times New Roman"/>
                <w:kern w:val="1"/>
                <w:sz w:val="20"/>
                <w:szCs w:val="20"/>
                <w:lang w:eastAsia="ar-SA"/>
              </w:rPr>
              <w:t xml:space="preserve">. </w:t>
            </w:r>
            <w:r w:rsidR="00C41B43" w:rsidRPr="008D0F96">
              <w:rPr>
                <w:rFonts w:ascii="Times New Roman" w:hAnsi="Times New Roman"/>
                <w:kern w:val="1"/>
                <w:sz w:val="20"/>
                <w:szCs w:val="20"/>
                <w:lang w:eastAsia="ar-SA"/>
              </w:rPr>
              <w:t xml:space="preserve">Также в состав АПК должно входить нативное мобильное приложение, работающее на ОС </w:t>
            </w:r>
            <w:proofErr w:type="spellStart"/>
            <w:r w:rsidR="00C41B43" w:rsidRPr="008D0F96">
              <w:rPr>
                <w:rFonts w:ascii="Times New Roman" w:hAnsi="Times New Roman"/>
                <w:kern w:val="1"/>
                <w:sz w:val="20"/>
                <w:szCs w:val="20"/>
                <w:lang w:eastAsia="ar-SA"/>
              </w:rPr>
              <w:t>iOS</w:t>
            </w:r>
            <w:proofErr w:type="spellEnd"/>
            <w:r w:rsidR="00C41B43" w:rsidRPr="008D0F96">
              <w:rPr>
                <w:rFonts w:ascii="Times New Roman" w:hAnsi="Times New Roman"/>
                <w:kern w:val="1"/>
                <w:sz w:val="20"/>
                <w:szCs w:val="20"/>
                <w:lang w:eastAsia="ar-SA"/>
              </w:rPr>
              <w:t xml:space="preserve"> или </w:t>
            </w:r>
            <w:proofErr w:type="spellStart"/>
            <w:r w:rsidR="00C41B43" w:rsidRPr="008D0F96">
              <w:rPr>
                <w:rFonts w:ascii="Times New Roman" w:hAnsi="Times New Roman"/>
                <w:kern w:val="1"/>
                <w:sz w:val="20"/>
                <w:szCs w:val="20"/>
                <w:lang w:eastAsia="ar-SA"/>
              </w:rPr>
              <w:t>Android</w:t>
            </w:r>
            <w:proofErr w:type="spellEnd"/>
            <w:r w:rsidR="00C41B43" w:rsidRPr="008D0F96">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00C41B43" w:rsidRPr="008D0F96">
              <w:rPr>
                <w:rFonts w:ascii="Times New Roman" w:hAnsi="Times New Roman"/>
                <w:kern w:val="1"/>
                <w:sz w:val="20"/>
                <w:szCs w:val="20"/>
                <w:lang w:eastAsia="ar-SA"/>
              </w:rPr>
              <w:t>push</w:t>
            </w:r>
            <w:proofErr w:type="spellEnd"/>
            <w:r w:rsidR="00C41B43" w:rsidRPr="008D0F96">
              <w:rPr>
                <w:rFonts w:ascii="Times New Roman" w:hAnsi="Times New Roman"/>
                <w:kern w:val="1"/>
                <w:sz w:val="20"/>
                <w:szCs w:val="20"/>
                <w:lang w:eastAsia="ar-SA"/>
              </w:rPr>
              <w:t xml:space="preserve">-уведомлений по произвольным событиям, а также отправки команд на БК  Приложение должно быть доступно для установки через </w:t>
            </w:r>
            <w:proofErr w:type="spellStart"/>
            <w:r w:rsidR="00C41B43" w:rsidRPr="008D0F96">
              <w:rPr>
                <w:rFonts w:ascii="Times New Roman" w:hAnsi="Times New Roman"/>
                <w:kern w:val="1"/>
                <w:sz w:val="20"/>
                <w:szCs w:val="20"/>
                <w:lang w:eastAsia="ar-SA"/>
              </w:rPr>
              <w:t>GooglePlay</w:t>
            </w:r>
            <w:proofErr w:type="spellEnd"/>
            <w:r w:rsidR="00C41B43" w:rsidRPr="008D0F96">
              <w:rPr>
                <w:rFonts w:ascii="Times New Roman" w:hAnsi="Times New Roman"/>
                <w:kern w:val="1"/>
                <w:sz w:val="20"/>
                <w:szCs w:val="20"/>
                <w:lang w:eastAsia="ar-SA"/>
              </w:rPr>
              <w:t xml:space="preserve">, </w:t>
            </w:r>
            <w:proofErr w:type="spellStart"/>
            <w:r w:rsidR="00C41B43" w:rsidRPr="008D0F96">
              <w:rPr>
                <w:rFonts w:ascii="Times New Roman" w:hAnsi="Times New Roman"/>
                <w:kern w:val="1"/>
                <w:sz w:val="20"/>
                <w:szCs w:val="20"/>
                <w:lang w:eastAsia="ar-SA"/>
              </w:rPr>
              <w:t>AppStore</w:t>
            </w:r>
            <w:proofErr w:type="spellEnd"/>
            <w:r w:rsidR="00C41B43" w:rsidRPr="008D0F96">
              <w:rPr>
                <w:rFonts w:ascii="Times New Roman" w:hAnsi="Times New Roman"/>
                <w:kern w:val="1"/>
                <w:sz w:val="20"/>
                <w:szCs w:val="20"/>
                <w:lang w:eastAsia="ar-SA"/>
              </w:rPr>
              <w:t xml:space="preserve"> и </w:t>
            </w:r>
            <w:proofErr w:type="spellStart"/>
            <w:r w:rsidR="00C41B43" w:rsidRPr="008D0F96">
              <w:rPr>
                <w:rFonts w:ascii="Times New Roman" w:hAnsi="Times New Roman"/>
                <w:kern w:val="1"/>
                <w:sz w:val="20"/>
                <w:szCs w:val="20"/>
                <w:lang w:eastAsia="ar-SA"/>
              </w:rPr>
              <w:t>RuStore</w:t>
            </w:r>
            <w:proofErr w:type="spellEnd"/>
            <w:r w:rsidR="00A41F53" w:rsidRPr="008D0F96">
              <w:rPr>
                <w:rFonts w:ascii="Times New Roman" w:hAnsi="Times New Roman"/>
                <w:kern w:val="1"/>
                <w:sz w:val="20"/>
                <w:szCs w:val="20"/>
                <w:lang w:eastAsia="ar-SA"/>
              </w:rPr>
              <w:t xml:space="preserve">; </w:t>
            </w:r>
          </w:p>
          <w:p w14:paraId="443D9646" w14:textId="3B748A65"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10</w:t>
            </w:r>
            <w:r w:rsidR="00C41B43" w:rsidRPr="008D0F96">
              <w:rPr>
                <w:rFonts w:ascii="Times New Roman" w:hAnsi="Times New Roman"/>
                <w:kern w:val="1"/>
                <w:sz w:val="20"/>
                <w:szCs w:val="20"/>
                <w:lang w:eastAsia="ar-SA"/>
              </w:rPr>
              <w:t xml:space="preserve">. </w:t>
            </w:r>
            <w:r w:rsidR="0098738A" w:rsidRPr="008D0F96">
              <w:rPr>
                <w:rFonts w:ascii="Times New Roman" w:hAnsi="Times New Roman"/>
                <w:kern w:val="1"/>
                <w:sz w:val="20"/>
                <w:szCs w:val="20"/>
                <w:lang w:eastAsia="ar-SA"/>
              </w:rPr>
              <w:t>АПК должен обеспечивать:</w:t>
            </w:r>
          </w:p>
          <w:p w14:paraId="09BAC5E9" w14:textId="77777777"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круглосуточное получение, хранение и обработку данных Заказчика;</w:t>
            </w:r>
          </w:p>
          <w:p w14:paraId="5D474440" w14:textId="4E6D015B"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предоставление информации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–мониторинга о состоянии ТС, контроль его положения и перемещений, а </w:t>
            </w:r>
            <w:r w:rsidR="008D0F96" w:rsidRPr="008D0F96">
              <w:rPr>
                <w:rFonts w:ascii="Times New Roman" w:hAnsi="Times New Roman"/>
                <w:kern w:val="1"/>
                <w:sz w:val="20"/>
                <w:szCs w:val="20"/>
                <w:lang w:eastAsia="ar-SA"/>
              </w:rPr>
              <w:t>также</w:t>
            </w:r>
            <w:r w:rsidRPr="008D0F96">
              <w:rPr>
                <w:rFonts w:ascii="Times New Roman" w:hAnsi="Times New Roman"/>
                <w:kern w:val="1"/>
                <w:sz w:val="20"/>
                <w:szCs w:val="20"/>
                <w:lang w:eastAsia="ar-SA"/>
              </w:rPr>
              <w:t xml:space="preserve"> контроль пробега, расхода топлива и иной телеметрической информации; </w:t>
            </w:r>
          </w:p>
          <w:p w14:paraId="12122577" w14:textId="77777777"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642DFAA1" w14:textId="31FEB863" w:rsidR="00C41B43"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13F47E11" w14:textId="44BD5E0B"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12</w:t>
            </w:r>
            <w:r w:rsidR="0098738A" w:rsidRPr="008D0F96">
              <w:rPr>
                <w:rFonts w:ascii="Times New Roman" w:hAnsi="Times New Roman"/>
                <w:kern w:val="1"/>
                <w:sz w:val="20"/>
                <w:szCs w:val="20"/>
                <w:lang w:eastAsia="ar-SA"/>
              </w:rPr>
              <w:t xml:space="preserve">. Программное приложение АПК Исполнителя должно работать в </w:t>
            </w:r>
            <w:proofErr w:type="spellStart"/>
            <w:r w:rsidR="0098738A" w:rsidRPr="008D0F96">
              <w:rPr>
                <w:rFonts w:ascii="Times New Roman" w:hAnsi="Times New Roman"/>
                <w:kern w:val="1"/>
                <w:sz w:val="20"/>
                <w:szCs w:val="20"/>
                <w:lang w:eastAsia="ar-SA"/>
              </w:rPr>
              <w:t>online</w:t>
            </w:r>
            <w:proofErr w:type="spellEnd"/>
            <w:r w:rsidR="0098738A" w:rsidRPr="008D0F96">
              <w:rPr>
                <w:rFonts w:ascii="Times New Roman" w:hAnsi="Times New Roman"/>
                <w:kern w:val="1"/>
                <w:sz w:val="20"/>
                <w:szCs w:val="20"/>
                <w:lang w:eastAsia="ar-SA"/>
              </w:rPr>
              <w:t xml:space="preserve"> режиме посредством специализированного </w:t>
            </w:r>
            <w:proofErr w:type="spellStart"/>
            <w:r w:rsidR="0098738A" w:rsidRPr="008D0F96">
              <w:rPr>
                <w:rFonts w:ascii="Times New Roman" w:hAnsi="Times New Roman"/>
                <w:kern w:val="1"/>
                <w:sz w:val="20"/>
                <w:szCs w:val="20"/>
                <w:lang w:eastAsia="ar-SA"/>
              </w:rPr>
              <w:t>web</w:t>
            </w:r>
            <w:proofErr w:type="spellEnd"/>
            <w:r w:rsidR="0098738A" w:rsidRPr="008D0F96">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широкополосный доступ к сети Интернет, без необходимости установки программного обеспечения на рабочие места Заказчик.</w:t>
            </w:r>
          </w:p>
          <w:p w14:paraId="22AFC60B" w14:textId="7EE15A1A"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98738A" w:rsidRPr="008D0F96">
              <w:rPr>
                <w:rFonts w:ascii="Times New Roman" w:hAnsi="Times New Roman"/>
                <w:kern w:val="1"/>
                <w:sz w:val="20"/>
                <w:szCs w:val="20"/>
                <w:lang w:eastAsia="ar-SA"/>
              </w:rPr>
              <w:t>1</w:t>
            </w:r>
            <w:r w:rsidR="00DA1F5E" w:rsidRPr="008D0F96">
              <w:rPr>
                <w:rFonts w:ascii="Times New Roman" w:hAnsi="Times New Roman"/>
                <w:kern w:val="1"/>
                <w:sz w:val="20"/>
                <w:szCs w:val="20"/>
                <w:lang w:eastAsia="ar-SA"/>
              </w:rPr>
              <w:t>3</w:t>
            </w:r>
            <w:r w:rsidR="0098738A" w:rsidRPr="008D0F96">
              <w:rPr>
                <w:rFonts w:ascii="Times New Roman" w:hAnsi="Times New Roman"/>
                <w:kern w:val="1"/>
                <w:sz w:val="20"/>
                <w:szCs w:val="20"/>
                <w:lang w:eastAsia="ar-SA"/>
              </w:rPr>
              <w:t>. ПО должно быть включено в Единый реестр Российского ПО и баз данных (далее – Реестр).</w:t>
            </w:r>
          </w:p>
          <w:p w14:paraId="686390B7" w14:textId="1504DFF0"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98738A" w:rsidRPr="008D0F96">
              <w:rPr>
                <w:rFonts w:ascii="Times New Roman" w:hAnsi="Times New Roman"/>
                <w:kern w:val="1"/>
                <w:sz w:val="20"/>
                <w:szCs w:val="20"/>
                <w:lang w:eastAsia="ar-SA"/>
              </w:rPr>
              <w:t>1</w:t>
            </w:r>
            <w:r w:rsidR="00DA1F5E" w:rsidRPr="008D0F96">
              <w:rPr>
                <w:rFonts w:ascii="Times New Roman" w:hAnsi="Times New Roman"/>
                <w:kern w:val="1"/>
                <w:sz w:val="20"/>
                <w:szCs w:val="20"/>
                <w:lang w:eastAsia="ar-SA"/>
              </w:rPr>
              <w:t>4</w:t>
            </w:r>
            <w:r w:rsidR="0098738A" w:rsidRPr="008D0F96">
              <w:rPr>
                <w:rFonts w:ascii="Times New Roman" w:hAnsi="Times New Roman"/>
                <w:kern w:val="1"/>
                <w:sz w:val="20"/>
                <w:szCs w:val="20"/>
                <w:lang w:eastAsia="ar-SA"/>
              </w:rPr>
              <w:t>. ПО должно быть совместимо с серверными операционными системами (далее – ОС) и СУБД, также включенными в Реестр.</w:t>
            </w:r>
          </w:p>
          <w:bookmarkEnd w:id="5"/>
          <w:p w14:paraId="4E490649" w14:textId="77777777" w:rsidR="00A41F53" w:rsidRPr="008D0F96" w:rsidRDefault="00A97D1E" w:rsidP="0026603A">
            <w:pPr>
              <w:tabs>
                <w:tab w:val="left" w:pos="606"/>
                <w:tab w:val="left" w:pos="900"/>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 xml:space="preserve">3. </w:t>
            </w:r>
            <w:r w:rsidR="00A41F53" w:rsidRPr="008D0F96">
              <w:rPr>
                <w:rFonts w:ascii="Times New Roman" w:hAnsi="Times New Roman"/>
                <w:b/>
                <w:bCs/>
                <w:sz w:val="20"/>
                <w:szCs w:val="20"/>
                <w:lang w:eastAsia="ru-RU"/>
              </w:rPr>
              <w:t>Требования к диспетчеризации системы:</w:t>
            </w:r>
          </w:p>
          <w:p w14:paraId="6282FA15" w14:textId="3D7903C0"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1. </w:t>
            </w:r>
            <w:r w:rsidR="00A41F53" w:rsidRPr="008D0F96">
              <w:rPr>
                <w:rFonts w:ascii="Times New Roman" w:hAnsi="Times New Roman"/>
                <w:sz w:val="20"/>
                <w:szCs w:val="20"/>
              </w:rPr>
              <w:t>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 дней в году);</w:t>
            </w:r>
          </w:p>
          <w:p w14:paraId="55C0D01E" w14:textId="0091FF76"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2. </w:t>
            </w:r>
            <w:r w:rsidR="00A41F53" w:rsidRPr="008D0F96">
              <w:rPr>
                <w:rFonts w:ascii="Times New Roman" w:hAnsi="Times New Roman"/>
                <w:sz w:val="20"/>
                <w:szCs w:val="20"/>
              </w:rPr>
              <w:t>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60FCFC97" w14:textId="737A1F50"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3. </w:t>
            </w:r>
            <w:r w:rsidR="00A41F53" w:rsidRPr="008D0F96">
              <w:rPr>
                <w:rFonts w:ascii="Times New Roman" w:hAnsi="Times New Roman"/>
                <w:sz w:val="20"/>
                <w:szCs w:val="20"/>
              </w:rPr>
              <w:t>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установленным критериям;</w:t>
            </w:r>
          </w:p>
          <w:p w14:paraId="64732A0F" w14:textId="1C700E9C" w:rsidR="00A41F53" w:rsidRPr="008D0F96" w:rsidRDefault="00FA0E40" w:rsidP="0026603A">
            <w:pPr>
              <w:spacing w:after="0" w:line="240" w:lineRule="auto"/>
              <w:ind w:left="40"/>
              <w:jc w:val="both"/>
              <w:rPr>
                <w:rFonts w:ascii="Times New Roman" w:hAnsi="Times New Roman"/>
                <w:kern w:val="1"/>
                <w:sz w:val="20"/>
                <w:szCs w:val="20"/>
                <w:lang w:eastAsia="ar-SA"/>
              </w:rPr>
            </w:pPr>
            <w:r w:rsidRPr="008D0F96">
              <w:rPr>
                <w:rFonts w:ascii="Times New Roman" w:hAnsi="Times New Roman"/>
                <w:kern w:val="1"/>
                <w:sz w:val="20"/>
                <w:szCs w:val="20"/>
                <w:lang w:eastAsia="ar-SA"/>
              </w:rPr>
              <w:t>3.</w:t>
            </w:r>
            <w:r w:rsidR="00A97D1E" w:rsidRPr="008D0F96">
              <w:rPr>
                <w:rFonts w:ascii="Times New Roman" w:hAnsi="Times New Roman"/>
                <w:kern w:val="1"/>
                <w:sz w:val="20"/>
                <w:szCs w:val="20"/>
                <w:lang w:eastAsia="ar-SA"/>
              </w:rPr>
              <w:t xml:space="preserve">4. </w:t>
            </w:r>
            <w:r w:rsidR="00A41F53" w:rsidRPr="008D0F96">
              <w:rPr>
                <w:rFonts w:ascii="Times New Roman" w:hAnsi="Times New Roman"/>
                <w:kern w:val="1"/>
                <w:sz w:val="20"/>
                <w:szCs w:val="20"/>
                <w:lang w:eastAsia="ar-SA"/>
              </w:rPr>
              <w:t xml:space="preserve">Актуализация и передача Заказчику уточненных тематических контуров полей в электронном виде с разбивкой полей по номерам и культурам </w:t>
            </w:r>
            <w:r w:rsidR="00F70A9B" w:rsidRPr="008D0F96">
              <w:rPr>
                <w:rFonts w:ascii="Times New Roman" w:hAnsi="Times New Roman"/>
                <w:kern w:val="1"/>
                <w:sz w:val="20"/>
                <w:szCs w:val="20"/>
                <w:lang w:eastAsia="ar-SA"/>
              </w:rPr>
              <w:t xml:space="preserve">на </w:t>
            </w:r>
            <w:r w:rsidR="004D60E9" w:rsidRPr="008D0F96">
              <w:rPr>
                <w:rFonts w:ascii="Times New Roman" w:hAnsi="Times New Roman"/>
                <w:color w:val="404040" w:themeColor="text1" w:themeTint="BF"/>
                <w:kern w:val="1"/>
                <w:sz w:val="20"/>
                <w:szCs w:val="20"/>
                <w:lang w:eastAsia="ar-SA"/>
              </w:rPr>
              <w:t>202</w:t>
            </w:r>
            <w:r w:rsidR="0036313B" w:rsidRPr="008D0F96">
              <w:rPr>
                <w:rFonts w:ascii="Times New Roman" w:hAnsi="Times New Roman"/>
                <w:color w:val="404040" w:themeColor="text1" w:themeTint="BF"/>
                <w:kern w:val="1"/>
                <w:sz w:val="20"/>
                <w:szCs w:val="20"/>
                <w:lang w:eastAsia="ar-SA"/>
              </w:rPr>
              <w:t>5</w:t>
            </w:r>
            <w:r w:rsidR="00A41F53" w:rsidRPr="008D0F96">
              <w:rPr>
                <w:rFonts w:ascii="Times New Roman" w:hAnsi="Times New Roman"/>
                <w:color w:val="404040" w:themeColor="text1" w:themeTint="BF"/>
                <w:kern w:val="1"/>
                <w:sz w:val="20"/>
                <w:szCs w:val="20"/>
                <w:lang w:eastAsia="ar-SA"/>
              </w:rPr>
              <w:t xml:space="preserve"> </w:t>
            </w:r>
            <w:r w:rsidR="00A41F53" w:rsidRPr="008D0F96">
              <w:rPr>
                <w:rFonts w:ascii="Times New Roman" w:hAnsi="Times New Roman"/>
                <w:kern w:val="1"/>
                <w:sz w:val="20"/>
                <w:szCs w:val="20"/>
                <w:lang w:eastAsia="ar-SA"/>
              </w:rPr>
              <w:t>год;</w:t>
            </w:r>
          </w:p>
          <w:p w14:paraId="31216F4C" w14:textId="540093C2"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 </w:t>
            </w:r>
            <w:r w:rsidR="00A41F53" w:rsidRPr="008D0F96">
              <w:rPr>
                <w:rFonts w:ascii="Times New Roman" w:hAnsi="Times New Roman"/>
                <w:sz w:val="20"/>
                <w:szCs w:val="20"/>
              </w:rPr>
              <w:t xml:space="preserve">Формирование сводных и детализированных отчетов (ежедневно, не позднее 08:00 местного времени): </w:t>
            </w:r>
          </w:p>
          <w:p w14:paraId="6AB77506" w14:textId="41E5AA1F"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5.1. </w:t>
            </w:r>
            <w:r w:rsidR="00A41F53" w:rsidRPr="008D0F96">
              <w:rPr>
                <w:rFonts w:ascii="Times New Roman" w:hAnsi="Times New Roman"/>
                <w:sz w:val="20"/>
                <w:szCs w:val="20"/>
              </w:rPr>
              <w:t>по раздаче топлива со всех стационарных и мобильных пунктов с определением общих остатков в хранилищах по типам топлива</w:t>
            </w:r>
          </w:p>
          <w:p w14:paraId="1B114CC9" w14:textId="2B6DB05E"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5.2. </w:t>
            </w:r>
            <w:r w:rsidR="00A41F53" w:rsidRPr="008D0F96">
              <w:rPr>
                <w:rFonts w:ascii="Times New Roman" w:hAnsi="Times New Roman"/>
                <w:sz w:val="20"/>
                <w:szCs w:val="20"/>
              </w:rPr>
              <w:t xml:space="preserve">по заправкам и расходу топлива каждой единицы собственной и наемной техники со сличением данных из путевых листов, </w:t>
            </w:r>
            <w:proofErr w:type="spellStart"/>
            <w:r w:rsidR="00A41F53" w:rsidRPr="008D0F96">
              <w:rPr>
                <w:rFonts w:ascii="Times New Roman" w:hAnsi="Times New Roman"/>
                <w:sz w:val="20"/>
                <w:szCs w:val="20"/>
              </w:rPr>
              <w:t>лимитно</w:t>
            </w:r>
            <w:proofErr w:type="spellEnd"/>
            <w:r w:rsidR="00A41F53" w:rsidRPr="008D0F96">
              <w:rPr>
                <w:rFonts w:ascii="Times New Roman" w:hAnsi="Times New Roman"/>
                <w:sz w:val="20"/>
                <w:szCs w:val="20"/>
              </w:rPr>
              <w:t>-заборных ведомостей и др. документов</w:t>
            </w:r>
          </w:p>
          <w:p w14:paraId="01BB7A30" w14:textId="56C9E6FD"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5.3. </w:t>
            </w:r>
            <w:r w:rsidR="00A41F53" w:rsidRPr="008D0F96">
              <w:rPr>
                <w:rFonts w:ascii="Times New Roman" w:hAnsi="Times New Roman"/>
                <w:sz w:val="20"/>
                <w:szCs w:val="20"/>
              </w:rPr>
              <w:t>по работе каждой единицы собственной и наемной техники по маршрутам следования, местам стоянок и нецелевому использованию</w:t>
            </w:r>
          </w:p>
          <w:p w14:paraId="104B3BA3" w14:textId="52B4E65C"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5.4. </w:t>
            </w:r>
            <w:r w:rsidR="00A41F53" w:rsidRPr="008D0F96">
              <w:rPr>
                <w:rFonts w:ascii="Times New Roman" w:hAnsi="Times New Roman"/>
                <w:sz w:val="20"/>
                <w:szCs w:val="20"/>
              </w:rPr>
              <w:t>по рабочему времени персонала на собственных единицах техники и эффективной загрузке использования техники Заказчика</w:t>
            </w:r>
          </w:p>
          <w:p w14:paraId="313B9889" w14:textId="033F2150"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5.5. </w:t>
            </w:r>
            <w:r w:rsidR="00A41F53" w:rsidRPr="008D0F96">
              <w:rPr>
                <w:rFonts w:ascii="Times New Roman" w:hAnsi="Times New Roman"/>
                <w:sz w:val="20"/>
                <w:szCs w:val="20"/>
              </w:rPr>
              <w:t xml:space="preserve">по объемам полевых работ в разрезе обработанных площадей, культур, технологических операций и режимов обработки почвы </w:t>
            </w:r>
          </w:p>
          <w:p w14:paraId="565792B7" w14:textId="6435C3A8"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5.6. </w:t>
            </w:r>
            <w:r w:rsidR="00A41F53" w:rsidRPr="008D0F96">
              <w:rPr>
                <w:rFonts w:ascii="Times New Roman" w:hAnsi="Times New Roman"/>
                <w:sz w:val="20"/>
                <w:szCs w:val="20"/>
              </w:rPr>
              <w:t xml:space="preserve">по объему валового сбора урожая в разрезе полей, урожайности ц/га, объема суточного намолота и вывозу урожая к местам хранения   </w:t>
            </w:r>
          </w:p>
          <w:p w14:paraId="78A4533D" w14:textId="7A670643"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6. </w:t>
            </w:r>
            <w:r w:rsidR="00A41F53" w:rsidRPr="008D0F96">
              <w:rPr>
                <w:rFonts w:ascii="Times New Roman" w:hAnsi="Times New Roman"/>
                <w:sz w:val="20"/>
                <w:szCs w:val="20"/>
              </w:rPr>
              <w:t xml:space="preserve">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531A466B" w14:textId="03B26E36"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7. </w:t>
            </w:r>
            <w:r w:rsidR="00A41F53" w:rsidRPr="008D0F96">
              <w:rPr>
                <w:rFonts w:ascii="Times New Roman" w:hAnsi="Times New Roman"/>
                <w:sz w:val="20"/>
                <w:szCs w:val="20"/>
              </w:rPr>
              <w:t xml:space="preserve">Разработка видео инструкций и методических материалов для обучения работе в системе учета, контроля и навигации представителей Заказчика; </w:t>
            </w:r>
          </w:p>
          <w:p w14:paraId="320C4912" w14:textId="3B313159"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8. </w:t>
            </w:r>
            <w:r w:rsidR="00A41F53" w:rsidRPr="008D0F96">
              <w:rPr>
                <w:rFonts w:ascii="Times New Roman" w:hAnsi="Times New Roman"/>
                <w:sz w:val="20"/>
                <w:szCs w:val="20"/>
              </w:rPr>
              <w:t xml:space="preserve">Проведение обучения специалистов автотранспортных, инженерных и агрономических служб Заказчика (20 единиц) пользованию системой;   </w:t>
            </w:r>
          </w:p>
          <w:p w14:paraId="1C5BF4FC" w14:textId="32048154"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9. </w:t>
            </w:r>
            <w:r w:rsidR="00A41F53" w:rsidRPr="008D0F96">
              <w:rPr>
                <w:rFonts w:ascii="Times New Roman" w:hAnsi="Times New Roman"/>
                <w:sz w:val="20"/>
                <w:szCs w:val="20"/>
              </w:rPr>
              <w:t>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0ED218EE" w14:textId="0F6888A2"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10. </w:t>
            </w:r>
            <w:r w:rsidR="00A41F53" w:rsidRPr="008D0F96">
              <w:rPr>
                <w:rFonts w:ascii="Times New Roman" w:hAnsi="Times New Roman"/>
                <w:sz w:val="20"/>
                <w:szCs w:val="20"/>
              </w:rPr>
              <w:t>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30286774" w14:textId="19C30748" w:rsidR="00794D67" w:rsidRPr="008D0F96" w:rsidRDefault="001A311E" w:rsidP="00794D67">
            <w:pPr>
              <w:spacing w:after="0" w:line="240" w:lineRule="auto"/>
              <w:jc w:val="both"/>
              <w:rPr>
                <w:rFonts w:ascii="Times New Roman" w:hAnsi="Times New Roman"/>
                <w:b/>
                <w:bCs/>
                <w:sz w:val="20"/>
                <w:szCs w:val="20"/>
                <w:lang w:eastAsia="ru-RU"/>
              </w:rPr>
            </w:pPr>
            <w:r w:rsidRPr="001A311E">
              <w:rPr>
                <w:rFonts w:ascii="Times New Roman" w:hAnsi="Times New Roman"/>
                <w:b/>
                <w:bCs/>
                <w:sz w:val="20"/>
                <w:szCs w:val="20"/>
                <w:lang w:eastAsia="ru-RU"/>
              </w:rPr>
              <w:t>4</w:t>
            </w:r>
            <w:r w:rsidR="00794D67" w:rsidRPr="008D0F96">
              <w:rPr>
                <w:rFonts w:ascii="Times New Roman" w:hAnsi="Times New Roman"/>
                <w:b/>
                <w:bCs/>
                <w:sz w:val="20"/>
                <w:szCs w:val="20"/>
                <w:lang w:eastAsia="ru-RU"/>
              </w:rPr>
              <w:t>. Технические требования к Автоматизированному рабочему месту (АРМ) диспетчера (наличие):</w:t>
            </w:r>
          </w:p>
          <w:p w14:paraId="6412E338" w14:textId="629A7194" w:rsidR="00854A87" w:rsidRPr="008D0F96" w:rsidRDefault="001A311E" w:rsidP="008D0F96">
            <w:pPr>
              <w:spacing w:after="0" w:line="240" w:lineRule="auto"/>
              <w:jc w:val="both"/>
              <w:rPr>
                <w:rFonts w:ascii="Times New Roman" w:hAnsi="Times New Roman"/>
                <w:sz w:val="20"/>
                <w:szCs w:val="20"/>
                <w:lang w:eastAsia="ru-RU"/>
              </w:rPr>
            </w:pPr>
            <w:bookmarkStart w:id="6" w:name="_Hlk192604652"/>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 xml:space="preserve">1. Программное приложение должно работать в </w:t>
            </w:r>
            <w:proofErr w:type="spellStart"/>
            <w:r w:rsidR="00854A87" w:rsidRPr="008D0F96">
              <w:rPr>
                <w:rFonts w:ascii="Times New Roman" w:hAnsi="Times New Roman"/>
                <w:sz w:val="20"/>
                <w:szCs w:val="20"/>
                <w:lang w:eastAsia="ru-RU"/>
              </w:rPr>
              <w:t>online</w:t>
            </w:r>
            <w:proofErr w:type="spellEnd"/>
            <w:r w:rsidR="00854A87" w:rsidRPr="008D0F96">
              <w:rPr>
                <w:rFonts w:ascii="Times New Roman" w:hAnsi="Times New Roman"/>
                <w:sz w:val="20"/>
                <w:szCs w:val="20"/>
                <w:lang w:eastAsia="ru-RU"/>
              </w:rPr>
              <w:t xml:space="preserve"> режиме посредством специализированного </w:t>
            </w:r>
            <w:proofErr w:type="spellStart"/>
            <w:r w:rsidR="00854A87" w:rsidRPr="008D0F96">
              <w:rPr>
                <w:rFonts w:ascii="Times New Roman" w:hAnsi="Times New Roman"/>
                <w:sz w:val="20"/>
                <w:szCs w:val="20"/>
                <w:lang w:eastAsia="ru-RU"/>
              </w:rPr>
              <w:t>web</w:t>
            </w:r>
            <w:proofErr w:type="spellEnd"/>
            <w:r w:rsidR="00854A87" w:rsidRPr="008D0F96">
              <w:rPr>
                <w:rFonts w:ascii="Times New Roman" w:hAnsi="Times New Roman"/>
                <w:sz w:val="20"/>
                <w:szCs w:val="20"/>
                <w:lang w:eastAsia="ru-RU"/>
              </w:rPr>
              <w:t xml:space="preserve">-приложения и быть доступным для использования с любого компьютерного устройства, имеющего доступ к </w:t>
            </w:r>
            <w:r w:rsidR="00854A87" w:rsidRPr="008D0F96">
              <w:rPr>
                <w:rFonts w:ascii="Times New Roman" w:hAnsi="Times New Roman"/>
                <w:sz w:val="20"/>
                <w:szCs w:val="20"/>
                <w:lang w:eastAsia="ru-RU"/>
              </w:rPr>
              <w:lastRenderedPageBreak/>
              <w:t>сети Интернет, без необходимости установки клиентского программного обеспечения на рабочие места пользователей.</w:t>
            </w:r>
          </w:p>
          <w:p w14:paraId="43A3BF60" w14:textId="698EB05E" w:rsidR="00854A87" w:rsidRPr="008D0F96" w:rsidRDefault="001A311E" w:rsidP="008D0F96">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7BF18C28" w14:textId="7E36CA04" w:rsidR="00854A87" w:rsidRPr="008D0F96" w:rsidRDefault="001A311E" w:rsidP="008D0F96">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3 Программное приложение должно обеспечивать возможность создания гибкой структуры прав доступа пользователей и логирование действий пользователей</w:t>
            </w:r>
            <w:r w:rsidR="008D0F96">
              <w:rPr>
                <w:rFonts w:ascii="Times New Roman" w:hAnsi="Times New Roman"/>
                <w:sz w:val="20"/>
                <w:szCs w:val="20"/>
                <w:lang w:eastAsia="ru-RU"/>
              </w:rPr>
              <w:t>.</w:t>
            </w:r>
          </w:p>
          <w:p w14:paraId="7C9AC2E7" w14:textId="356C13C8" w:rsidR="00854A87" w:rsidRPr="008D0F96" w:rsidRDefault="001A311E" w:rsidP="008D0F96">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4. Исполнитель должен предоставить Заказчику доступ и обеспечить поддержку работоспособности следующих функций программного приложения:</w:t>
            </w:r>
          </w:p>
          <w:p w14:paraId="5834192B"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местонахождения транспортных средств;</w:t>
            </w:r>
          </w:p>
          <w:p w14:paraId="61B66D32"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пройденных маршрутов;</w:t>
            </w:r>
          </w:p>
          <w:p w14:paraId="2E880A8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работе транспортных средств;</w:t>
            </w:r>
          </w:p>
          <w:p w14:paraId="3409B8F0"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расходу топлива ТС;</w:t>
            </w:r>
          </w:p>
          <w:p w14:paraId="7408905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местоположения и состояния выбранных одного или нескольких транспортных средств на карте в реальном времени;</w:t>
            </w:r>
          </w:p>
          <w:p w14:paraId="07978DC4"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Печать отчётов по движению и местоположению; </w:t>
            </w:r>
          </w:p>
          <w:p w14:paraId="5C26586A"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карт местности: (</w:t>
            </w:r>
            <w:proofErr w:type="spellStart"/>
            <w:r w:rsidRPr="008D0F96">
              <w:rPr>
                <w:rFonts w:ascii="Times New Roman" w:hAnsi="Times New Roman"/>
                <w:sz w:val="20"/>
                <w:szCs w:val="20"/>
                <w:lang w:eastAsia="ru-RU"/>
              </w:rPr>
              <w:t>Yandex</w:t>
            </w:r>
            <w:proofErr w:type="spellEnd"/>
            <w:r w:rsidRPr="008D0F96">
              <w:rPr>
                <w:rFonts w:ascii="Times New Roman" w:hAnsi="Times New Roman"/>
                <w:sz w:val="20"/>
                <w:szCs w:val="20"/>
                <w:lang w:eastAsia="ru-RU"/>
              </w:rPr>
              <w:t>, OSM и другие);</w:t>
            </w:r>
          </w:p>
          <w:p w14:paraId="461ACDE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0D59BFE8" w14:textId="1A9B8844"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ф</w:t>
            </w:r>
            <w:r w:rsidRPr="008D0F96">
              <w:rPr>
                <w:rFonts w:ascii="Times New Roman" w:hAnsi="Times New Roman"/>
                <w:sz w:val="20"/>
                <w:szCs w:val="20"/>
                <w:lang w:eastAsia="ru-RU"/>
              </w:rPr>
              <w:t>ильтрация списка объектов по критериям:</w:t>
            </w:r>
          </w:p>
          <w:p w14:paraId="4723E878" w14:textId="720D4F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в</w:t>
            </w:r>
            <w:r w:rsidRPr="008D0F96">
              <w:rPr>
                <w:rFonts w:ascii="Times New Roman" w:hAnsi="Times New Roman"/>
                <w:sz w:val="20"/>
                <w:szCs w:val="20"/>
                <w:lang w:eastAsia="ru-RU"/>
              </w:rPr>
              <w:t xml:space="preserve"> сети/не в сети</w:t>
            </w:r>
          </w:p>
          <w:p w14:paraId="479A1E7B" w14:textId="3FB68D48"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в</w:t>
            </w:r>
            <w:r w:rsidRPr="008D0F96">
              <w:rPr>
                <w:rFonts w:ascii="Times New Roman" w:hAnsi="Times New Roman"/>
                <w:sz w:val="20"/>
                <w:szCs w:val="20"/>
                <w:lang w:eastAsia="ru-RU"/>
              </w:rPr>
              <w:t xml:space="preserve"> движении/на стоянке</w:t>
            </w:r>
          </w:p>
          <w:p w14:paraId="7E903B2F" w14:textId="095EACC2"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с</w:t>
            </w:r>
            <w:r w:rsidRPr="008D0F96">
              <w:rPr>
                <w:rFonts w:ascii="Times New Roman" w:hAnsi="Times New Roman"/>
                <w:sz w:val="20"/>
                <w:szCs w:val="20"/>
                <w:lang w:eastAsia="ru-RU"/>
              </w:rPr>
              <w:t xml:space="preserve"> включенным зажиганием</w:t>
            </w:r>
          </w:p>
          <w:p w14:paraId="7E3B667E" w14:textId="3769E898"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с</w:t>
            </w:r>
            <w:r w:rsidRPr="008D0F96">
              <w:rPr>
                <w:rFonts w:ascii="Times New Roman" w:hAnsi="Times New Roman"/>
                <w:sz w:val="20"/>
                <w:szCs w:val="20"/>
                <w:lang w:eastAsia="ru-RU"/>
              </w:rPr>
              <w:t xml:space="preserve"> активным событием</w:t>
            </w:r>
          </w:p>
          <w:p w14:paraId="47D7E9AE" w14:textId="126C7D3D"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участвует</w:t>
            </w:r>
            <w:r w:rsidRPr="008D0F96">
              <w:rPr>
                <w:rFonts w:ascii="Times New Roman" w:hAnsi="Times New Roman"/>
                <w:sz w:val="20"/>
                <w:szCs w:val="20"/>
                <w:lang w:eastAsia="ru-RU"/>
              </w:rPr>
              <w:t>/не участвует в ретрансляции</w:t>
            </w:r>
          </w:p>
          <w:p w14:paraId="412CA66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Имя объекта</w:t>
            </w:r>
          </w:p>
          <w:p w14:paraId="68F9AB3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Тип оборудования</w:t>
            </w:r>
          </w:p>
          <w:p w14:paraId="4D2A5457" w14:textId="01AC47F2"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по</w:t>
            </w:r>
            <w:r w:rsidRPr="008D0F96">
              <w:rPr>
                <w:rFonts w:ascii="Times New Roman" w:hAnsi="Times New Roman"/>
                <w:sz w:val="20"/>
                <w:szCs w:val="20"/>
                <w:lang w:eastAsia="ru-RU"/>
              </w:rPr>
              <w:t xml:space="preserve"> значениям пользовательских полей</w:t>
            </w:r>
          </w:p>
          <w:p w14:paraId="6BF27501"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Режим слежения за транспортным средством;</w:t>
            </w:r>
          </w:p>
          <w:p w14:paraId="4F7F9AA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8D0F96">
              <w:rPr>
                <w:rFonts w:ascii="Times New Roman" w:hAnsi="Times New Roman"/>
                <w:sz w:val="20"/>
                <w:szCs w:val="20"/>
                <w:lang w:eastAsia="ru-RU"/>
              </w:rPr>
              <w:t>Viber</w:t>
            </w:r>
            <w:proofErr w:type="spellEnd"/>
            <w:r w:rsidRPr="008D0F96">
              <w:rPr>
                <w:rFonts w:ascii="Times New Roman" w:hAnsi="Times New Roman"/>
                <w:sz w:val="20"/>
                <w:szCs w:val="20"/>
                <w:lang w:eastAsia="ru-RU"/>
              </w:rPr>
              <w:t xml:space="preserve"> и Telegram</w:t>
            </w:r>
          </w:p>
          <w:p w14:paraId="6D5DCDAA"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историй событий, маршрутов передвижения;</w:t>
            </w:r>
          </w:p>
          <w:p w14:paraId="42A7E56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Разделение транспортных средств на группы, с возможностью создания вложенных групп без ограничения количества уровней вложенности</w:t>
            </w:r>
          </w:p>
          <w:p w14:paraId="3E185099"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Создание перечня контрольных точек (географических зон), разделение </w:t>
            </w:r>
            <w:proofErr w:type="spellStart"/>
            <w:r w:rsidRPr="008D0F96">
              <w:rPr>
                <w:rFonts w:ascii="Times New Roman" w:hAnsi="Times New Roman"/>
                <w:sz w:val="20"/>
                <w:szCs w:val="20"/>
                <w:lang w:eastAsia="ru-RU"/>
              </w:rPr>
              <w:t>геозон</w:t>
            </w:r>
            <w:proofErr w:type="spellEnd"/>
            <w:r w:rsidRPr="008D0F96">
              <w:rPr>
                <w:rFonts w:ascii="Times New Roman" w:hAnsi="Times New Roman"/>
                <w:sz w:val="20"/>
                <w:szCs w:val="20"/>
                <w:lang w:eastAsia="ru-RU"/>
              </w:rPr>
              <w:t xml:space="preserve"> на группы с возможностью создания вложенных групп без ограничения количества уровней вложенности;</w:t>
            </w:r>
          </w:p>
          <w:p w14:paraId="45D8CF8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Назначение транспортных средств на маршруты с заданием расписания движения;</w:t>
            </w:r>
          </w:p>
          <w:p w14:paraId="299F497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Контроль соблюдения расписания, порядка прохождения контрольных точек, разрешенного коридора следования;</w:t>
            </w:r>
          </w:p>
          <w:p w14:paraId="5ED2FE2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истории движения на карте, с указанием мест выбираемых событий и участков превышения скорости;</w:t>
            </w:r>
          </w:p>
          <w:p w14:paraId="5F6CEB6B"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выполняемых в настоящий момент маршрутных заданий, с отображением информации о нарушениях при их наличии;</w:t>
            </w:r>
          </w:p>
          <w:p w14:paraId="70904C1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6AC542C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входов и выходов относительно задаваемых географических зон, с отображением статистики перемещения в них;</w:t>
            </w:r>
          </w:p>
          <w:p w14:paraId="2CA101A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нарушений рекомендованных параметров вождения:</w:t>
            </w:r>
          </w:p>
          <w:p w14:paraId="37C92049"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Уведомления о нарушениях</w:t>
            </w:r>
          </w:p>
          <w:p w14:paraId="39E8685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Настраиваемые нарушения.</w:t>
            </w:r>
          </w:p>
          <w:p w14:paraId="23F7809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Отчетность безопасного вождения:</w:t>
            </w:r>
          </w:p>
          <w:p w14:paraId="690CD00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Скоростной режим;</w:t>
            </w:r>
          </w:p>
          <w:p w14:paraId="2B96B9E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Резкий разгон и торможение, боковые ускорения.</w:t>
            </w:r>
          </w:p>
          <w:p w14:paraId="506770D8"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ремня безопасности водителя (пристегнут/отстегнут)</w:t>
            </w:r>
          </w:p>
          <w:p w14:paraId="2B60EDB4"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ближнего света фар (</w:t>
            </w:r>
            <w:proofErr w:type="spellStart"/>
            <w:r w:rsidRPr="008D0F96">
              <w:rPr>
                <w:rFonts w:ascii="Times New Roman" w:hAnsi="Times New Roman"/>
                <w:sz w:val="20"/>
                <w:szCs w:val="20"/>
                <w:lang w:eastAsia="ru-RU"/>
              </w:rPr>
              <w:t>вкл</w:t>
            </w:r>
            <w:proofErr w:type="spellEnd"/>
            <w:r w:rsidRPr="008D0F96">
              <w:rPr>
                <w:rFonts w:ascii="Times New Roman" w:hAnsi="Times New Roman"/>
                <w:sz w:val="20"/>
                <w:szCs w:val="20"/>
                <w:lang w:eastAsia="ru-RU"/>
              </w:rPr>
              <w:t>/</w:t>
            </w:r>
            <w:proofErr w:type="spellStart"/>
            <w:r w:rsidRPr="008D0F96">
              <w:rPr>
                <w:rFonts w:ascii="Times New Roman" w:hAnsi="Times New Roman"/>
                <w:sz w:val="20"/>
                <w:szCs w:val="20"/>
                <w:lang w:eastAsia="ru-RU"/>
              </w:rPr>
              <w:t>выкл</w:t>
            </w:r>
            <w:proofErr w:type="spellEnd"/>
            <w:r w:rsidRPr="008D0F96">
              <w:rPr>
                <w:rFonts w:ascii="Times New Roman" w:hAnsi="Times New Roman"/>
                <w:sz w:val="20"/>
                <w:szCs w:val="20"/>
                <w:lang w:eastAsia="ru-RU"/>
              </w:rPr>
              <w:t>)</w:t>
            </w:r>
          </w:p>
          <w:p w14:paraId="408BE70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с возможностью формирования по одному транспортному средству или группе;</w:t>
            </w:r>
          </w:p>
          <w:p w14:paraId="522C0E0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8D0F96">
              <w:rPr>
                <w:rFonts w:ascii="Times New Roman" w:hAnsi="Times New Roman"/>
                <w:sz w:val="20"/>
                <w:szCs w:val="20"/>
                <w:lang w:eastAsia="ru-RU"/>
              </w:rPr>
              <w:t>автоподсчета</w:t>
            </w:r>
            <w:proofErr w:type="spellEnd"/>
            <w:r w:rsidRPr="008D0F96">
              <w:rPr>
                <w:rFonts w:ascii="Times New Roman" w:hAnsi="Times New Roman"/>
                <w:sz w:val="20"/>
                <w:szCs w:val="20"/>
                <w:lang w:eastAsia="ru-RU"/>
              </w:rPr>
              <w:t xml:space="preserve"> итоговых значений по столбцам с использованием следующих алгоритмов:</w:t>
            </w:r>
          </w:p>
          <w:p w14:paraId="7F230BB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Константа</w:t>
            </w:r>
          </w:p>
          <w:p w14:paraId="7E8652C2"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Сумма</w:t>
            </w:r>
          </w:p>
          <w:p w14:paraId="0221DB7C"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Среднее</w:t>
            </w:r>
          </w:p>
          <w:p w14:paraId="67EDD30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Минимальное или максимальное значение</w:t>
            </w:r>
          </w:p>
          <w:p w14:paraId="29C5891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lastRenderedPageBreak/>
              <w:t>o</w:t>
            </w:r>
            <w:r w:rsidRPr="008D0F96">
              <w:rPr>
                <w:rFonts w:ascii="Times New Roman" w:hAnsi="Times New Roman"/>
                <w:sz w:val="20"/>
                <w:szCs w:val="20"/>
                <w:lang w:eastAsia="ru-RU"/>
              </w:rPr>
              <w:tab/>
              <w:t>Первое или последнее значение</w:t>
            </w:r>
          </w:p>
          <w:p w14:paraId="1A29F8A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5734CD59"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1FB6AF64"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произвольного периода времени для построения отчетности в пределах срока хранения данных;</w:t>
            </w:r>
          </w:p>
          <w:p w14:paraId="3E7363EC"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пользователем для отображения в отчетах перечня параметров контроля из шаблона параметров выбранного отчета;</w:t>
            </w:r>
          </w:p>
          <w:p w14:paraId="6BCD3158" w14:textId="3BCB63BE"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вывода отчета на печать, сохранения в файл, автоматического формирования и отправки по электронной почте по заданному пользователем </w:t>
            </w:r>
            <w:r w:rsidR="008D0F96" w:rsidRPr="008D0F96">
              <w:rPr>
                <w:rFonts w:ascii="Times New Roman" w:hAnsi="Times New Roman"/>
                <w:sz w:val="20"/>
                <w:szCs w:val="20"/>
                <w:lang w:eastAsia="ru-RU"/>
              </w:rPr>
              <w:t>расписанию в</w:t>
            </w:r>
            <w:r w:rsidRPr="008D0F96">
              <w:rPr>
                <w:rFonts w:ascii="Times New Roman" w:hAnsi="Times New Roman"/>
                <w:sz w:val="20"/>
                <w:szCs w:val="20"/>
                <w:lang w:eastAsia="ru-RU"/>
              </w:rPr>
              <w:t xml:space="preserve"> форматах PDF, Excel.</w:t>
            </w:r>
          </w:p>
          <w:p w14:paraId="39EAEA4A" w14:textId="3DF2AC5A" w:rsidR="00854A87" w:rsidRPr="008D0F96" w:rsidRDefault="001A311E" w:rsidP="00C11D5D">
            <w:pPr>
              <w:spacing w:after="0" w:line="240" w:lineRule="auto"/>
              <w:ind w:left="170" w:hanging="170"/>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5. Программное приложение должно обеспечивать формирование следующих обязательных видов отчетов:</w:t>
            </w:r>
          </w:p>
          <w:p w14:paraId="042AF353"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Картографический (построение треков, определение местоположения в реальном времени);</w:t>
            </w:r>
          </w:p>
          <w:p w14:paraId="7EC573D7"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Топливный (факты заправок и сливов с указанием времени и местоположения события, объем и расход топлива);</w:t>
            </w:r>
          </w:p>
          <w:p w14:paraId="77FA0440"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Сводный отчет по </w:t>
            </w:r>
            <w:proofErr w:type="spellStart"/>
            <w:r w:rsidRPr="008D0F96">
              <w:rPr>
                <w:rFonts w:ascii="Times New Roman" w:hAnsi="Times New Roman"/>
                <w:sz w:val="20"/>
                <w:szCs w:val="20"/>
                <w:lang w:eastAsia="ru-RU"/>
              </w:rPr>
              <w:t>топливораздаче</w:t>
            </w:r>
            <w:proofErr w:type="spellEnd"/>
            <w:r w:rsidRPr="008D0F96">
              <w:rPr>
                <w:rFonts w:ascii="Times New Roman" w:hAnsi="Times New Roman"/>
                <w:sz w:val="20"/>
                <w:szCs w:val="20"/>
                <w:lang w:eastAsia="ru-RU"/>
              </w:rPr>
              <w:t xml:space="preserve"> (факты </w:t>
            </w:r>
            <w:proofErr w:type="spellStart"/>
            <w:r w:rsidRPr="008D0F96">
              <w:rPr>
                <w:rFonts w:ascii="Times New Roman" w:hAnsi="Times New Roman"/>
                <w:sz w:val="20"/>
                <w:szCs w:val="20"/>
                <w:lang w:eastAsia="ru-RU"/>
              </w:rPr>
              <w:t>топливораздачи</w:t>
            </w:r>
            <w:proofErr w:type="spellEnd"/>
            <w:r w:rsidRPr="008D0F96">
              <w:rPr>
                <w:rFonts w:ascii="Times New Roman" w:hAnsi="Times New Roman"/>
                <w:sz w:val="20"/>
                <w:szCs w:val="20"/>
                <w:lang w:eastAsia="ru-RU"/>
              </w:rPr>
              <w:t xml:space="preserve"> с указанием времени и местоположения события, объем выдачи топлива с заправщика или ТРК, объем топлива, поступившего в бак ТС);</w:t>
            </w:r>
          </w:p>
          <w:p w14:paraId="4D8202E9" w14:textId="6593535E"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Отчет по топливным картам (факты заправок с указанием </w:t>
            </w:r>
            <w:r w:rsidR="008D0F96" w:rsidRPr="008D0F96">
              <w:rPr>
                <w:rFonts w:ascii="Times New Roman" w:hAnsi="Times New Roman"/>
                <w:sz w:val="20"/>
                <w:szCs w:val="20"/>
                <w:lang w:eastAsia="ru-RU"/>
              </w:rPr>
              <w:t>времени и</w:t>
            </w:r>
            <w:r w:rsidRPr="008D0F96">
              <w:rPr>
                <w:rFonts w:ascii="Times New Roman" w:hAnsi="Times New Roman"/>
                <w:sz w:val="20"/>
                <w:szCs w:val="20"/>
                <w:lang w:eastAsia="ru-RU"/>
              </w:rPr>
              <w:t xml:space="preserve">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0FB681A2"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движения (стоянки, движение, скорость);</w:t>
            </w:r>
          </w:p>
          <w:p w14:paraId="6797E749"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нарушений (скоростной режим, ускорения, торможения, состояние ремня безопасности водителя и ближнего света фар).</w:t>
            </w:r>
          </w:p>
          <w:p w14:paraId="4990C7A4" w14:textId="7CAE06EE" w:rsidR="00854A87" w:rsidRPr="008D0F96" w:rsidRDefault="001A311E" w:rsidP="008D0F96">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5247BC8A" w14:textId="0D7CEAF4" w:rsidR="00854A87" w:rsidRPr="008D0F96" w:rsidRDefault="001A311E" w:rsidP="008D0F96">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2518CB6F"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Пробег;</w:t>
            </w:r>
          </w:p>
          <w:p w14:paraId="434117DF"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Суммарный и средний пробег по группе транспортных средств;</w:t>
            </w:r>
          </w:p>
          <w:p w14:paraId="333DA8D8"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Средняя скорость движения;</w:t>
            </w:r>
          </w:p>
          <w:p w14:paraId="5F833059"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скорость движения;</w:t>
            </w:r>
          </w:p>
          <w:p w14:paraId="46E2A3E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Время движения, время стоянки;</w:t>
            </w:r>
          </w:p>
          <w:p w14:paraId="7FB74330"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Процентное соотношения времени движения, времени работы двигателя без движения и времени стоянки за период;</w:t>
            </w:r>
          </w:p>
          <w:p w14:paraId="349979F4"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Начальный и конечный объем топлива;</w:t>
            </w:r>
          </w:p>
          <w:p w14:paraId="7EE866A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Фактический расход топлива;</w:t>
            </w:r>
          </w:p>
          <w:p w14:paraId="34B7B6F1"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Перечень заправок и сливов, объемы заправленного и слитого топлива;</w:t>
            </w:r>
          </w:p>
          <w:p w14:paraId="06F2091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Расход топлива на 100 км пробега.</w:t>
            </w:r>
          </w:p>
          <w:p w14:paraId="0E540436" w14:textId="349F3F25" w:rsidR="00854A87" w:rsidRPr="008D0F96" w:rsidRDefault="001A311E" w:rsidP="00C11D5D">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FA0E40" w:rsidRPr="008D0F96">
              <w:rPr>
                <w:rFonts w:ascii="Times New Roman" w:hAnsi="Times New Roman"/>
                <w:sz w:val="20"/>
                <w:szCs w:val="20"/>
                <w:lang w:eastAsia="ru-RU"/>
              </w:rPr>
              <w:t>.</w:t>
            </w:r>
            <w:r w:rsidR="00854A87" w:rsidRPr="008D0F96">
              <w:rPr>
                <w:rFonts w:ascii="Times New Roman" w:hAnsi="Times New Roman"/>
                <w:sz w:val="20"/>
                <w:szCs w:val="20"/>
                <w:lang w:eastAsia="ru-RU"/>
              </w:rPr>
              <w:t>8. Для предоставления информации по происходящим событиям программное приложение должно обеспечивать возможность мониторинга пользователей в автоматическом режиме.</w:t>
            </w:r>
          </w:p>
          <w:p w14:paraId="48325652" w14:textId="0EA62B76" w:rsidR="00854A87" w:rsidRPr="008D0F96" w:rsidRDefault="001A311E" w:rsidP="00C11D5D">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00854A87" w:rsidRPr="008D0F96">
              <w:rPr>
                <w:rFonts w:ascii="Times New Roman" w:hAnsi="Times New Roman"/>
                <w:sz w:val="20"/>
                <w:szCs w:val="20"/>
                <w:lang w:eastAsia="ru-RU"/>
              </w:rPr>
              <w:t>.9 Программное обеспечение должно иметь возможности подключения:</w:t>
            </w:r>
          </w:p>
          <w:p w14:paraId="4E26654D"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320908D3"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фотофиксации на транспорте;</w:t>
            </w:r>
          </w:p>
          <w:p w14:paraId="2F9C6882" w14:textId="374D01BA"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Опции интеграция с процессинговыми системами АЗС </w:t>
            </w:r>
            <w:r w:rsidR="008D0F96" w:rsidRPr="008D0F96">
              <w:rPr>
                <w:rFonts w:ascii="Times New Roman" w:hAnsi="Times New Roman"/>
                <w:sz w:val="20"/>
                <w:szCs w:val="20"/>
                <w:lang w:eastAsia="ru-RU"/>
              </w:rPr>
              <w:t>ведущих продавцов топлива,</w:t>
            </w:r>
            <w:r w:rsidRPr="008D0F96">
              <w:rPr>
                <w:rFonts w:ascii="Times New Roman" w:hAnsi="Times New Roman"/>
                <w:sz w:val="20"/>
                <w:szCs w:val="20"/>
                <w:lang w:eastAsia="ru-RU"/>
              </w:rPr>
              <w:t xml:space="preserve"> представленных в РФ.</w:t>
            </w:r>
          </w:p>
          <w:bookmarkEnd w:id="6"/>
          <w:p w14:paraId="42684471" w14:textId="3CC6690B" w:rsidR="00794D67" w:rsidRPr="008D0F96" w:rsidRDefault="001A311E" w:rsidP="00794D67">
            <w:pPr>
              <w:tabs>
                <w:tab w:val="left" w:pos="39"/>
                <w:tab w:val="left" w:pos="900"/>
              </w:tabs>
              <w:spacing w:after="0" w:line="240" w:lineRule="auto"/>
              <w:ind w:left="39"/>
              <w:jc w:val="both"/>
              <w:rPr>
                <w:rFonts w:ascii="Times New Roman" w:hAnsi="Times New Roman"/>
                <w:b/>
                <w:bCs/>
                <w:sz w:val="20"/>
                <w:szCs w:val="20"/>
                <w:lang w:eastAsia="ru-RU"/>
              </w:rPr>
            </w:pPr>
            <w:r w:rsidRPr="001A311E">
              <w:rPr>
                <w:rFonts w:ascii="Times New Roman" w:hAnsi="Times New Roman"/>
                <w:b/>
                <w:bCs/>
                <w:sz w:val="20"/>
                <w:szCs w:val="20"/>
                <w:lang w:eastAsia="ru-RU"/>
              </w:rPr>
              <w:t>5</w:t>
            </w:r>
            <w:r w:rsidR="00794D67" w:rsidRPr="008D0F96">
              <w:rPr>
                <w:rFonts w:ascii="Times New Roman" w:hAnsi="Times New Roman"/>
                <w:b/>
                <w:bCs/>
                <w:sz w:val="20"/>
                <w:szCs w:val="20"/>
                <w:lang w:eastAsia="ru-RU"/>
              </w:rPr>
              <w:t>. Технические требования к бортовым навигационным контроллерам:</w:t>
            </w:r>
          </w:p>
          <w:p w14:paraId="783E4DFD" w14:textId="20E0542F" w:rsidR="00854A87" w:rsidRPr="008D0F96" w:rsidRDefault="001A311E" w:rsidP="00854A87">
            <w:pPr>
              <w:tabs>
                <w:tab w:val="left" w:pos="39"/>
                <w:tab w:val="left" w:pos="900"/>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00FA0E40" w:rsidRPr="008D0F96">
              <w:rPr>
                <w:rFonts w:ascii="Times New Roman" w:hAnsi="Times New Roman"/>
                <w:sz w:val="20"/>
                <w:szCs w:val="20"/>
                <w:lang w:eastAsia="ru-RU"/>
              </w:rPr>
              <w:t xml:space="preserve">.1. </w:t>
            </w:r>
            <w:r w:rsidR="00854A87" w:rsidRPr="008D0F96">
              <w:rPr>
                <w:rFonts w:ascii="Times New Roman" w:hAnsi="Times New Roman"/>
                <w:sz w:val="20"/>
                <w:szCs w:val="20"/>
                <w:lang w:eastAsia="ru-RU"/>
              </w:rPr>
              <w:t>Оборудование должно комплектоваться:</w:t>
            </w:r>
          </w:p>
          <w:p w14:paraId="0942DBEC"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шнуров</w:t>
            </w:r>
          </w:p>
          <w:p w14:paraId="64FBADB2"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антенн GPS/</w:t>
            </w:r>
            <w:proofErr w:type="spellStart"/>
            <w:r w:rsidRPr="008D0F96">
              <w:rPr>
                <w:rFonts w:ascii="Times New Roman" w:hAnsi="Times New Roman"/>
                <w:sz w:val="20"/>
                <w:szCs w:val="20"/>
                <w:lang w:eastAsia="ru-RU"/>
              </w:rPr>
              <w:t>Glonass</w:t>
            </w:r>
            <w:proofErr w:type="spellEnd"/>
            <w:r w:rsidRPr="008D0F96">
              <w:rPr>
                <w:rFonts w:ascii="Times New Roman" w:hAnsi="Times New Roman"/>
                <w:sz w:val="20"/>
                <w:szCs w:val="20"/>
                <w:lang w:eastAsia="ru-RU"/>
              </w:rPr>
              <w:t xml:space="preserve"> и GSM.</w:t>
            </w:r>
          </w:p>
          <w:p w14:paraId="2A0F4334" w14:textId="7B6578D8" w:rsidR="00854A87" w:rsidRPr="008D0F96" w:rsidRDefault="001A311E" w:rsidP="00854A87">
            <w:pPr>
              <w:tabs>
                <w:tab w:val="left" w:pos="39"/>
                <w:tab w:val="left" w:pos="900"/>
              </w:tabs>
              <w:spacing w:after="0" w:line="240" w:lineRule="auto"/>
              <w:ind w:left="39"/>
              <w:jc w:val="both"/>
              <w:rPr>
                <w:rFonts w:ascii="Times New Roman" w:hAnsi="Times New Roman"/>
                <w:sz w:val="20"/>
                <w:szCs w:val="20"/>
                <w:lang w:eastAsia="ru-RU"/>
              </w:rPr>
            </w:pPr>
            <w:r w:rsidRPr="001A311E">
              <w:rPr>
                <w:rFonts w:ascii="Times New Roman" w:hAnsi="Times New Roman"/>
                <w:sz w:val="20"/>
                <w:szCs w:val="20"/>
                <w:lang w:eastAsia="ru-RU"/>
              </w:rPr>
              <w:t>5</w:t>
            </w:r>
            <w:r w:rsidR="00FA0E40" w:rsidRPr="008D0F96">
              <w:rPr>
                <w:rFonts w:ascii="Times New Roman" w:hAnsi="Times New Roman"/>
                <w:sz w:val="20"/>
                <w:szCs w:val="20"/>
                <w:lang w:eastAsia="ru-RU"/>
              </w:rPr>
              <w:t xml:space="preserve">.2. </w:t>
            </w:r>
            <w:r w:rsidR="00854A87" w:rsidRPr="008D0F96">
              <w:rPr>
                <w:rFonts w:ascii="Times New Roman" w:hAnsi="Times New Roman"/>
                <w:sz w:val="20"/>
                <w:szCs w:val="20"/>
                <w:lang w:eastAsia="ru-RU"/>
              </w:rPr>
              <w:t>Срок гарантии:</w:t>
            </w:r>
            <w:r w:rsidR="008D0F96">
              <w:rPr>
                <w:rFonts w:ascii="Times New Roman" w:hAnsi="Times New Roman"/>
                <w:sz w:val="20"/>
                <w:szCs w:val="20"/>
                <w:lang w:eastAsia="ru-RU"/>
              </w:rPr>
              <w:t xml:space="preserve"> </w:t>
            </w:r>
            <w:r w:rsidR="00854A87" w:rsidRPr="008D0F96">
              <w:rPr>
                <w:rFonts w:ascii="Times New Roman" w:hAnsi="Times New Roman"/>
                <w:sz w:val="20"/>
                <w:szCs w:val="20"/>
                <w:lang w:eastAsia="ru-RU"/>
              </w:rPr>
              <w:t>Не менее 36 месяцев.</w:t>
            </w:r>
          </w:p>
          <w:p w14:paraId="4936A952" w14:textId="0CCA3FC9" w:rsidR="00854A87" w:rsidRPr="008D0F96" w:rsidRDefault="001A311E" w:rsidP="00854A87">
            <w:pPr>
              <w:tabs>
                <w:tab w:val="left" w:pos="39"/>
                <w:tab w:val="left" w:pos="900"/>
              </w:tabs>
              <w:spacing w:after="0" w:line="240" w:lineRule="auto"/>
              <w:ind w:left="39"/>
              <w:jc w:val="both"/>
              <w:rPr>
                <w:rFonts w:ascii="Times New Roman" w:hAnsi="Times New Roman"/>
                <w:sz w:val="20"/>
                <w:szCs w:val="20"/>
                <w:lang w:eastAsia="ru-RU"/>
              </w:rPr>
            </w:pPr>
            <w:r w:rsidRPr="001A311E">
              <w:rPr>
                <w:rFonts w:ascii="Times New Roman" w:hAnsi="Times New Roman"/>
                <w:sz w:val="20"/>
                <w:szCs w:val="20"/>
                <w:lang w:eastAsia="ru-RU"/>
              </w:rPr>
              <w:t>5</w:t>
            </w:r>
            <w:r w:rsidR="00FA0E40" w:rsidRPr="008D0F96">
              <w:rPr>
                <w:rFonts w:ascii="Times New Roman" w:hAnsi="Times New Roman"/>
                <w:sz w:val="20"/>
                <w:szCs w:val="20"/>
                <w:lang w:eastAsia="ru-RU"/>
              </w:rPr>
              <w:t xml:space="preserve">.3. </w:t>
            </w:r>
            <w:r w:rsidR="00854A87" w:rsidRPr="008D0F96">
              <w:rPr>
                <w:rFonts w:ascii="Times New Roman" w:hAnsi="Times New Roman"/>
                <w:sz w:val="20"/>
                <w:szCs w:val="20"/>
                <w:lang w:eastAsia="ru-RU"/>
              </w:rPr>
              <w:t>Оборудование должно обеспечивать реализацию следующих основных функций:</w:t>
            </w:r>
          </w:p>
          <w:p w14:paraId="510A91F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1D8FA9FF"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-подсчет пройденного пути (пробег);</w:t>
            </w:r>
          </w:p>
          <w:p w14:paraId="2B79649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6B15D81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38CF595C" w14:textId="337E7FE9" w:rsidR="00854A87" w:rsidRPr="008D0F96" w:rsidRDefault="001A311E" w:rsidP="00854A87">
            <w:pPr>
              <w:tabs>
                <w:tab w:val="left" w:pos="39"/>
                <w:tab w:val="left" w:pos="900"/>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00FA0E40" w:rsidRPr="008D0F96">
              <w:rPr>
                <w:rFonts w:ascii="Times New Roman" w:hAnsi="Times New Roman"/>
                <w:sz w:val="20"/>
                <w:szCs w:val="20"/>
                <w:lang w:eastAsia="ru-RU"/>
              </w:rPr>
              <w:t xml:space="preserve">.4. </w:t>
            </w:r>
            <w:r w:rsidR="00854A87" w:rsidRPr="008D0F96">
              <w:rPr>
                <w:rFonts w:ascii="Times New Roman" w:hAnsi="Times New Roman"/>
                <w:sz w:val="20"/>
                <w:szCs w:val="20"/>
                <w:lang w:eastAsia="ru-RU"/>
              </w:rPr>
              <w:t>Технические требования к оборудованию:</w:t>
            </w:r>
          </w:p>
          <w:p w14:paraId="05A4034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-навигационное обеспечение - система ГЛОНАСС/GPS;</w:t>
            </w:r>
          </w:p>
          <w:p w14:paraId="001E810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-погрешность определения координат подвижного объекта – не более 5 метров;</w:t>
            </w:r>
          </w:p>
          <w:p w14:paraId="2D47BE6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2 слота для </w:t>
            </w:r>
            <w:proofErr w:type="spellStart"/>
            <w:r w:rsidRPr="008D0F96">
              <w:rPr>
                <w:rFonts w:ascii="Times New Roman" w:hAnsi="Times New Roman"/>
                <w:sz w:val="20"/>
                <w:szCs w:val="20"/>
                <w:lang w:eastAsia="ru-RU"/>
              </w:rPr>
              <w:t>NanoSIM</w:t>
            </w:r>
            <w:proofErr w:type="spellEnd"/>
            <w:r w:rsidRPr="008D0F96">
              <w:rPr>
                <w:rFonts w:ascii="Times New Roman" w:hAnsi="Times New Roman"/>
                <w:sz w:val="20"/>
                <w:szCs w:val="20"/>
                <w:lang w:eastAsia="ru-RU"/>
              </w:rPr>
              <w:t xml:space="preserve"> карт;</w:t>
            </w:r>
          </w:p>
          <w:p w14:paraId="34607AB8"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 запросу заказчика установить SIM Чип, </w:t>
            </w:r>
            <w:proofErr w:type="spellStart"/>
            <w:r w:rsidRPr="008D0F96">
              <w:rPr>
                <w:rFonts w:ascii="Times New Roman" w:hAnsi="Times New Roman"/>
                <w:sz w:val="20"/>
                <w:szCs w:val="20"/>
                <w:lang w:eastAsia="ru-RU"/>
              </w:rPr>
              <w:t>eSIM</w:t>
            </w:r>
            <w:proofErr w:type="spellEnd"/>
          </w:p>
          <w:p w14:paraId="7450AC0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-канал передачи данных – GPRS;</w:t>
            </w:r>
          </w:p>
          <w:p w14:paraId="55E4517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-протокол передачи данных – открытый;</w:t>
            </w:r>
          </w:p>
          <w:p w14:paraId="3315789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59BF8A6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-возможность определения глушения сигнала (модуляции частот) GSM</w:t>
            </w:r>
          </w:p>
          <w:p w14:paraId="242D5395"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79EC3D8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7700C83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40EE3E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аналогово-дискретные и частотно-импульсные входы – не менее 10-ти;</w:t>
            </w:r>
          </w:p>
          <w:p w14:paraId="7A4974EC"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транзисторных выходов – не менее 4-х;</w:t>
            </w:r>
          </w:p>
          <w:p w14:paraId="6F176C8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70AA8AE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расшифровка до 13 533 параметров CAN-шины по протоколу J1939 и ISOBUS</w:t>
            </w:r>
          </w:p>
          <w:p w14:paraId="76FDF52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Наличие </w:t>
            </w:r>
            <w:proofErr w:type="spellStart"/>
            <w:r w:rsidRPr="008D0F96">
              <w:rPr>
                <w:rFonts w:ascii="Times New Roman" w:hAnsi="Times New Roman"/>
                <w:sz w:val="20"/>
                <w:szCs w:val="20"/>
                <w:lang w:eastAsia="ru-RU"/>
              </w:rPr>
              <w:t>Bluetooth</w:t>
            </w:r>
            <w:proofErr w:type="spellEnd"/>
          </w:p>
          <w:p w14:paraId="07B1F212"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8D0F96">
              <w:rPr>
                <w:rFonts w:ascii="Times New Roman" w:hAnsi="Times New Roman"/>
                <w:sz w:val="20"/>
                <w:szCs w:val="20"/>
                <w:lang w:eastAsia="ru-RU"/>
              </w:rPr>
              <w:t>Bluetooth</w:t>
            </w:r>
            <w:proofErr w:type="spellEnd"/>
          </w:p>
          <w:p w14:paraId="15E49018" w14:textId="77777777" w:rsid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RS485– не менее 1го;</w:t>
            </w:r>
            <w:r w:rsidR="008D0F96">
              <w:rPr>
                <w:rFonts w:ascii="Times New Roman" w:hAnsi="Times New Roman"/>
                <w:sz w:val="20"/>
                <w:szCs w:val="20"/>
                <w:lang w:eastAsia="ru-RU"/>
              </w:rPr>
              <w:t xml:space="preserve"> </w:t>
            </w:r>
          </w:p>
          <w:p w14:paraId="0E8F9085" w14:textId="7C789A9E"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Наличие цифрового входа 1-Wire</w:t>
            </w:r>
          </w:p>
          <w:p w14:paraId="34A7F22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USB 2.0 – не менее 1го, разъем </w:t>
            </w:r>
            <w:proofErr w:type="spellStart"/>
            <w:r w:rsidRPr="008D0F96">
              <w:rPr>
                <w:rFonts w:ascii="Times New Roman" w:hAnsi="Times New Roman"/>
                <w:sz w:val="20"/>
                <w:szCs w:val="20"/>
                <w:lang w:eastAsia="ru-RU"/>
              </w:rPr>
              <w:t>Type</w:t>
            </w:r>
            <w:proofErr w:type="spellEnd"/>
            <w:r w:rsidRPr="008D0F96">
              <w:rPr>
                <w:rFonts w:ascii="Times New Roman" w:hAnsi="Times New Roman"/>
                <w:sz w:val="20"/>
                <w:szCs w:val="20"/>
                <w:lang w:eastAsia="ru-RU"/>
              </w:rPr>
              <w:t>-C с подачей питания для программирования терминала;</w:t>
            </w:r>
          </w:p>
          <w:p w14:paraId="300955B7"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встроенная АКБ – </w:t>
            </w:r>
            <w:proofErr w:type="spellStart"/>
            <w:r w:rsidRPr="008D0F96">
              <w:rPr>
                <w:rFonts w:ascii="Times New Roman" w:hAnsi="Times New Roman"/>
                <w:sz w:val="20"/>
                <w:szCs w:val="20"/>
                <w:lang w:eastAsia="ru-RU"/>
              </w:rPr>
              <w:t>Li-Ion</w:t>
            </w:r>
            <w:proofErr w:type="spellEnd"/>
            <w:r w:rsidRPr="008D0F96">
              <w:rPr>
                <w:rFonts w:ascii="Times New Roman" w:hAnsi="Times New Roman"/>
                <w:sz w:val="20"/>
                <w:szCs w:val="20"/>
                <w:lang w:eastAsia="ru-RU"/>
              </w:rPr>
              <w:t xml:space="preserve"> не менее 600 </w:t>
            </w:r>
            <w:proofErr w:type="spellStart"/>
            <w:r w:rsidRPr="008D0F96">
              <w:rPr>
                <w:rFonts w:ascii="Times New Roman" w:hAnsi="Times New Roman"/>
                <w:sz w:val="20"/>
                <w:szCs w:val="20"/>
                <w:lang w:eastAsia="ru-RU"/>
              </w:rPr>
              <w:t>mA</w:t>
            </w:r>
            <w:proofErr w:type="spellEnd"/>
            <w:r w:rsidRPr="008D0F96">
              <w:rPr>
                <w:rFonts w:ascii="Times New Roman" w:hAnsi="Times New Roman"/>
                <w:sz w:val="20"/>
                <w:szCs w:val="20"/>
                <w:lang w:eastAsia="ru-RU"/>
              </w:rPr>
              <w:t>/h</w:t>
            </w:r>
          </w:p>
          <w:p w14:paraId="712A1D93"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Напряжение питания от 9 до 39 В.</w:t>
            </w:r>
          </w:p>
          <w:p w14:paraId="77BD9745"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Диапазон измеряемых напряжений ДАВ 0-33В</w:t>
            </w:r>
          </w:p>
          <w:p w14:paraId="3F61307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измеряемая частота ДАВ 4 кГц</w:t>
            </w:r>
          </w:p>
          <w:p w14:paraId="0E8D55EC"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Максимальное напряжение, подключаемое к выходу терминала 30В</w:t>
            </w:r>
          </w:p>
          <w:p w14:paraId="5F25E88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Максимальный ток, подключаемый к выходу терминала 200 мА</w:t>
            </w:r>
          </w:p>
          <w:p w14:paraId="4C5703F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GSM-модем – GSM 850/900/1800/1900 GPRS класс 10</w:t>
            </w:r>
          </w:p>
          <w:p w14:paraId="41403B6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определения удара и наклона – наличие;</w:t>
            </w:r>
          </w:p>
          <w:p w14:paraId="5832BC7F"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материал корпуса – пластик;</w:t>
            </w:r>
          </w:p>
          <w:p w14:paraId="2D76402F"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тип антенн – внешние (SMA разъемы);</w:t>
            </w:r>
          </w:p>
          <w:p w14:paraId="2C89221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 не более 99 x 66.5 x 25.5 мм;</w:t>
            </w:r>
          </w:p>
          <w:p w14:paraId="23ECBB9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вес – не более 150 г.</w:t>
            </w:r>
          </w:p>
          <w:p w14:paraId="4BE592C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внутренней памяти не менее 4 МБ;</w:t>
            </w:r>
          </w:p>
          <w:p w14:paraId="114D0B32" w14:textId="239B2942" w:rsidR="00854A87" w:rsidRPr="008D0F96" w:rsidRDefault="001A311E" w:rsidP="008D0F96">
            <w:pPr>
              <w:tabs>
                <w:tab w:val="left" w:pos="39"/>
                <w:tab w:val="left" w:pos="214"/>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000F7F1B" w:rsidRPr="008D0F96">
              <w:rPr>
                <w:rFonts w:ascii="Times New Roman" w:hAnsi="Times New Roman"/>
                <w:sz w:val="20"/>
                <w:szCs w:val="20"/>
                <w:lang w:eastAsia="ru-RU"/>
              </w:rPr>
              <w:t xml:space="preserve">.5. </w:t>
            </w:r>
            <w:r w:rsidR="00854A87" w:rsidRPr="008D0F96">
              <w:rPr>
                <w:rFonts w:ascii="Times New Roman" w:hAnsi="Times New Roman"/>
                <w:sz w:val="20"/>
                <w:szCs w:val="20"/>
                <w:lang w:eastAsia="ru-RU"/>
              </w:rPr>
              <w:t>Возможность подключения:</w:t>
            </w:r>
          </w:p>
          <w:p w14:paraId="1E40BF87"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35004F46"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цифровых датчиков уровня топлива, работающих по протоколу RS485 – наличие;</w:t>
            </w:r>
          </w:p>
          <w:p w14:paraId="67EDF0DE"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цифровых датчиков уровня топлива, работающих по </w:t>
            </w:r>
            <w:proofErr w:type="spellStart"/>
            <w:r w:rsidRPr="008D0F96">
              <w:rPr>
                <w:rFonts w:ascii="Times New Roman" w:hAnsi="Times New Roman"/>
                <w:sz w:val="20"/>
                <w:szCs w:val="20"/>
                <w:lang w:eastAsia="ru-RU"/>
              </w:rPr>
              <w:t>bluetooth</w:t>
            </w:r>
            <w:proofErr w:type="spellEnd"/>
            <w:r w:rsidRPr="008D0F96">
              <w:rPr>
                <w:rFonts w:ascii="Times New Roman" w:hAnsi="Times New Roman"/>
                <w:sz w:val="20"/>
                <w:szCs w:val="20"/>
                <w:lang w:eastAsia="ru-RU"/>
              </w:rPr>
              <w:t>– наличие;</w:t>
            </w:r>
          </w:p>
          <w:p w14:paraId="2E3E5695"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288C551E"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тахографов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Атол</w:t>
            </w:r>
            <w:proofErr w:type="spellEnd"/>
            <w:r w:rsidRPr="008D0F96">
              <w:rPr>
                <w:rFonts w:ascii="Times New Roman" w:hAnsi="Times New Roman"/>
                <w:sz w:val="20"/>
                <w:szCs w:val="20"/>
                <w:lang w:eastAsia="ru-RU"/>
              </w:rPr>
              <w:t xml:space="preserve"> Драйв 5, VDO 3283, Штрих-</w:t>
            </w:r>
            <w:proofErr w:type="spellStart"/>
            <w:r w:rsidRPr="008D0F96">
              <w:rPr>
                <w:rFonts w:ascii="Times New Roman" w:hAnsi="Times New Roman"/>
                <w:sz w:val="20"/>
                <w:szCs w:val="20"/>
                <w:lang w:eastAsia="ru-RU"/>
              </w:rPr>
              <w:t>ТахоРУС</w:t>
            </w:r>
            <w:proofErr w:type="spellEnd"/>
            <w:r w:rsidRPr="008D0F96">
              <w:rPr>
                <w:rFonts w:ascii="Times New Roman" w:hAnsi="Times New Roman"/>
                <w:sz w:val="20"/>
                <w:szCs w:val="20"/>
                <w:lang w:eastAsia="ru-RU"/>
              </w:rPr>
              <w:t xml:space="preserve"> и Меркурий ТА-001;</w:t>
            </w:r>
          </w:p>
          <w:p w14:paraId="2AAA2236"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системы контроля давления в шинах </w:t>
            </w:r>
            <w:proofErr w:type="spellStart"/>
            <w:r w:rsidRPr="008D0F96">
              <w:rPr>
                <w:rFonts w:ascii="Times New Roman" w:hAnsi="Times New Roman"/>
                <w:sz w:val="20"/>
                <w:szCs w:val="20"/>
                <w:lang w:eastAsia="ru-RU"/>
              </w:rPr>
              <w:t>Pressure</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Pro</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Pulse</w:t>
            </w:r>
            <w:proofErr w:type="spellEnd"/>
            <w:r w:rsidRPr="008D0F96">
              <w:rPr>
                <w:rFonts w:ascii="Times New Roman" w:hAnsi="Times New Roman"/>
                <w:sz w:val="20"/>
                <w:szCs w:val="20"/>
                <w:lang w:eastAsia="ru-RU"/>
              </w:rPr>
              <w:t>;</w:t>
            </w:r>
          </w:p>
          <w:p w14:paraId="5BEF41F0"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терморегистраторов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Datacold</w:t>
            </w:r>
            <w:proofErr w:type="spellEnd"/>
            <w:r w:rsidRPr="008D0F96">
              <w:rPr>
                <w:rFonts w:ascii="Times New Roman" w:hAnsi="Times New Roman"/>
                <w:sz w:val="20"/>
                <w:szCs w:val="20"/>
                <w:lang w:eastAsia="ru-RU"/>
              </w:rPr>
              <w:t xml:space="preserve"> 500/600 (для </w:t>
            </w:r>
            <w:proofErr w:type="spellStart"/>
            <w:r w:rsidRPr="008D0F96">
              <w:rPr>
                <w:rFonts w:ascii="Times New Roman" w:hAnsi="Times New Roman"/>
                <w:sz w:val="20"/>
                <w:szCs w:val="20"/>
                <w:lang w:eastAsia="ru-RU"/>
              </w:rPr>
              <w:t>Carrier</w:t>
            </w:r>
            <w:proofErr w:type="spellEnd"/>
            <w:r w:rsidRPr="008D0F96">
              <w:rPr>
                <w:rFonts w:ascii="Times New Roman" w:hAnsi="Times New Roman"/>
                <w:sz w:val="20"/>
                <w:szCs w:val="20"/>
                <w:lang w:eastAsia="ru-RU"/>
              </w:rPr>
              <w:t xml:space="preserve">) и </w:t>
            </w:r>
            <w:proofErr w:type="spellStart"/>
            <w:r w:rsidRPr="008D0F96">
              <w:rPr>
                <w:rFonts w:ascii="Times New Roman" w:hAnsi="Times New Roman"/>
                <w:sz w:val="20"/>
                <w:szCs w:val="20"/>
                <w:lang w:eastAsia="ru-RU"/>
              </w:rPr>
              <w:t>iBox</w:t>
            </w:r>
            <w:proofErr w:type="spellEnd"/>
            <w:r w:rsidRPr="008D0F96">
              <w:rPr>
                <w:rFonts w:ascii="Times New Roman" w:hAnsi="Times New Roman"/>
                <w:sz w:val="20"/>
                <w:szCs w:val="20"/>
                <w:lang w:eastAsia="ru-RU"/>
              </w:rPr>
              <w:t xml:space="preserve"> (для </w:t>
            </w:r>
            <w:proofErr w:type="spellStart"/>
            <w:r w:rsidRPr="008D0F96">
              <w:rPr>
                <w:rFonts w:ascii="Times New Roman" w:hAnsi="Times New Roman"/>
                <w:sz w:val="20"/>
                <w:szCs w:val="20"/>
                <w:lang w:eastAsia="ru-RU"/>
              </w:rPr>
              <w:t>Thermoking</w:t>
            </w:r>
            <w:proofErr w:type="spellEnd"/>
            <w:r w:rsidRPr="008D0F96">
              <w:rPr>
                <w:rFonts w:ascii="Times New Roman" w:hAnsi="Times New Roman"/>
                <w:sz w:val="20"/>
                <w:szCs w:val="20"/>
                <w:lang w:eastAsia="ru-RU"/>
              </w:rPr>
              <w:t>)</w:t>
            </w:r>
          </w:p>
          <w:p w14:paraId="04C1899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-рабочие температуры от -40° до +85°С;</w:t>
            </w:r>
          </w:p>
          <w:p w14:paraId="0FC8A4A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-подключение CAN </w:t>
            </w:r>
            <w:proofErr w:type="spellStart"/>
            <w:r w:rsidRPr="008D0F96">
              <w:rPr>
                <w:rFonts w:ascii="Times New Roman" w:hAnsi="Times New Roman"/>
                <w:sz w:val="20"/>
                <w:szCs w:val="20"/>
                <w:lang w:eastAsia="ru-RU"/>
              </w:rPr>
              <w:t>log</w:t>
            </w:r>
            <w:proofErr w:type="spellEnd"/>
            <w:r w:rsidRPr="008D0F96">
              <w:rPr>
                <w:rFonts w:ascii="Times New Roman" w:hAnsi="Times New Roman"/>
                <w:sz w:val="20"/>
                <w:szCs w:val="20"/>
                <w:lang w:eastAsia="ru-RU"/>
              </w:rPr>
              <w:t>;</w:t>
            </w:r>
          </w:p>
          <w:p w14:paraId="1F60532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-электропитание оборудования должно осуществляться от бортовой сети постоянного тока 9-39 В;</w:t>
            </w:r>
          </w:p>
          <w:p w14:paraId="4D62245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49198B3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73FE230D"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7793AFC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автономного питания оборудования – не менее 6 часов;</w:t>
            </w:r>
          </w:p>
          <w:p w14:paraId="77CAF0C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функциональные возможности:</w:t>
            </w:r>
          </w:p>
          <w:p w14:paraId="3F83146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поддержка</w:t>
            </w:r>
            <w:r w:rsidRPr="008D0F96">
              <w:rPr>
                <w:rFonts w:ascii="Times New Roman" w:hAnsi="Times New Roman"/>
                <w:sz w:val="20"/>
                <w:szCs w:val="20"/>
                <w:lang w:eastAsia="ru-RU"/>
              </w:rPr>
              <w:tab/>
              <w:t>функции</w:t>
            </w:r>
            <w:r w:rsidRPr="008D0F96">
              <w:rPr>
                <w:rFonts w:ascii="Times New Roman" w:hAnsi="Times New Roman"/>
                <w:sz w:val="20"/>
                <w:szCs w:val="20"/>
                <w:lang w:eastAsia="ru-RU"/>
              </w:rPr>
              <w:tab/>
              <w:t>экономичного</w:t>
            </w:r>
            <w:r w:rsidRPr="008D0F96">
              <w:rPr>
                <w:rFonts w:ascii="Times New Roman" w:hAnsi="Times New Roman"/>
                <w:sz w:val="20"/>
                <w:szCs w:val="20"/>
                <w:lang w:eastAsia="ru-RU"/>
              </w:rPr>
              <w:tab/>
              <w:t>вождения</w:t>
            </w:r>
            <w:r w:rsidRPr="008D0F96">
              <w:rPr>
                <w:rFonts w:ascii="Times New Roman" w:hAnsi="Times New Roman"/>
                <w:sz w:val="20"/>
                <w:szCs w:val="20"/>
                <w:lang w:eastAsia="ru-RU"/>
              </w:rPr>
              <w:tab/>
              <w:t>«</w:t>
            </w:r>
            <w:proofErr w:type="spellStart"/>
            <w:r w:rsidRPr="008D0F96">
              <w:rPr>
                <w:rFonts w:ascii="Times New Roman" w:hAnsi="Times New Roman"/>
                <w:sz w:val="20"/>
                <w:szCs w:val="20"/>
                <w:lang w:eastAsia="ru-RU"/>
              </w:rPr>
              <w:t>EcoDrive</w:t>
            </w:r>
            <w:proofErr w:type="spellEnd"/>
            <w:r w:rsidRPr="008D0F96">
              <w:rPr>
                <w:rFonts w:ascii="Times New Roman" w:hAnsi="Times New Roman"/>
                <w:sz w:val="20"/>
                <w:szCs w:val="20"/>
                <w:lang w:eastAsia="ru-RU"/>
              </w:rPr>
              <w:t>» (фиксация резких ускорений, торможений, удары на кочках)</w:t>
            </w:r>
          </w:p>
          <w:p w14:paraId="22B16EE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4A1626EA" w14:textId="05686490"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w:t>
            </w:r>
            <w:r w:rsidR="000F7F1B" w:rsidRPr="008D0F96">
              <w:rPr>
                <w:rFonts w:ascii="Times New Roman" w:hAnsi="Times New Roman"/>
                <w:sz w:val="20"/>
                <w:szCs w:val="20"/>
                <w:lang w:eastAsia="ru-RU"/>
              </w:rPr>
              <w:t xml:space="preserve"> </w:t>
            </w:r>
            <w:r w:rsidRPr="008D0F96">
              <w:rPr>
                <w:rFonts w:ascii="Times New Roman" w:hAnsi="Times New Roman"/>
                <w:sz w:val="20"/>
                <w:szCs w:val="20"/>
                <w:lang w:eastAsia="ru-RU"/>
              </w:rPr>
              <w:t>событий, а именно:</w:t>
            </w:r>
          </w:p>
          <w:p w14:paraId="4EDFCB4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вектор движения;</w:t>
            </w:r>
          </w:p>
          <w:p w14:paraId="7A864EB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угол движения;</w:t>
            </w:r>
          </w:p>
          <w:p w14:paraId="0D85A55C"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-срабатывание датчика;</w:t>
            </w:r>
          </w:p>
          <w:p w14:paraId="5B2571C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-потеря спутников ГЛОНАСС/GPS;</w:t>
            </w:r>
          </w:p>
          <w:p w14:paraId="468B5B8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-GPS модем потерял спутники;</w:t>
            </w:r>
          </w:p>
          <w:p w14:paraId="6B4226C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-стоянка;</w:t>
            </w:r>
          </w:p>
          <w:p w14:paraId="63D65BA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318650A9"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08D1321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-заданный интервал времени;</w:t>
            </w:r>
          </w:p>
          <w:p w14:paraId="5C7AABBD"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-пройденный километраж;</w:t>
            </w:r>
          </w:p>
          <w:p w14:paraId="691B4B4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-реакция на срабатывание дополнительно подключенного периферийного оборудования;</w:t>
            </w:r>
          </w:p>
          <w:p w14:paraId="57239F8F"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0CAD16B5"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6DC2A68B" w14:textId="674CC47D"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-Возможность прямого подключения к </w:t>
            </w:r>
            <w:proofErr w:type="spellStart"/>
            <w:r w:rsidRPr="008D0F96">
              <w:rPr>
                <w:rFonts w:ascii="Times New Roman" w:hAnsi="Times New Roman"/>
                <w:sz w:val="20"/>
                <w:szCs w:val="20"/>
                <w:lang w:eastAsia="ru-RU"/>
              </w:rPr>
              <w:t>CANшине</w:t>
            </w:r>
            <w:proofErr w:type="spellEnd"/>
            <w:r w:rsidRPr="008D0F96">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3BEA2A44" w14:textId="68EE9C1E" w:rsidR="00794D67" w:rsidRPr="008D0F96" w:rsidRDefault="001A311E" w:rsidP="00794D67">
            <w:pPr>
              <w:tabs>
                <w:tab w:val="left" w:pos="39"/>
                <w:tab w:val="left" w:pos="900"/>
              </w:tabs>
              <w:spacing w:after="0" w:line="240" w:lineRule="auto"/>
              <w:ind w:left="39"/>
              <w:rPr>
                <w:rFonts w:ascii="Times New Roman" w:hAnsi="Times New Roman"/>
                <w:b/>
                <w:bCs/>
                <w:sz w:val="20"/>
                <w:szCs w:val="20"/>
              </w:rPr>
            </w:pPr>
            <w:r w:rsidRPr="001A311E">
              <w:rPr>
                <w:rFonts w:ascii="Times New Roman" w:hAnsi="Times New Roman"/>
                <w:b/>
                <w:bCs/>
                <w:sz w:val="20"/>
                <w:szCs w:val="20"/>
              </w:rPr>
              <w:t>6</w:t>
            </w:r>
            <w:r w:rsidR="00794D67" w:rsidRPr="008D0F96">
              <w:rPr>
                <w:rFonts w:ascii="Times New Roman" w:hAnsi="Times New Roman"/>
                <w:b/>
                <w:bCs/>
                <w:sz w:val="20"/>
                <w:szCs w:val="20"/>
              </w:rPr>
              <w:t>. Технические требования к датчикам уровня топлива:</w:t>
            </w:r>
          </w:p>
          <w:p w14:paraId="36F9FCAC" w14:textId="7F9212B1" w:rsidR="00FA0E40" w:rsidRPr="008D0F96" w:rsidRDefault="000F7F1B" w:rsidP="00FA0E40">
            <w:pPr>
              <w:tabs>
                <w:tab w:val="left" w:pos="39"/>
                <w:tab w:val="left" w:pos="900"/>
              </w:tabs>
              <w:spacing w:after="0" w:line="240" w:lineRule="auto"/>
              <w:ind w:left="39"/>
              <w:rPr>
                <w:rFonts w:ascii="Times New Roman" w:hAnsi="Times New Roman"/>
                <w:sz w:val="20"/>
                <w:szCs w:val="20"/>
              </w:rPr>
            </w:pPr>
            <w:bookmarkStart w:id="7" w:name="_Hlk192605490"/>
            <w:r w:rsidRPr="008D0F96">
              <w:rPr>
                <w:rFonts w:ascii="Times New Roman" w:hAnsi="Times New Roman"/>
                <w:sz w:val="20"/>
                <w:szCs w:val="20"/>
              </w:rPr>
              <w:t>7.</w:t>
            </w:r>
            <w:r w:rsidR="00FA0E40" w:rsidRPr="008D0F96">
              <w:rPr>
                <w:rFonts w:ascii="Times New Roman" w:hAnsi="Times New Roman"/>
                <w:sz w:val="20"/>
                <w:szCs w:val="20"/>
              </w:rPr>
              <w:t>1. Оборудование должно комплектоваться:</w:t>
            </w:r>
          </w:p>
          <w:p w14:paraId="2F5F214F"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Измеритель</w:t>
            </w:r>
          </w:p>
          <w:p w14:paraId="6F8DB0D5"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Монтажный комплект</w:t>
            </w:r>
          </w:p>
          <w:p w14:paraId="29C5D31E"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Паспорт</w:t>
            </w:r>
          </w:p>
          <w:p w14:paraId="2540E391"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Упаковка</w:t>
            </w:r>
          </w:p>
          <w:p w14:paraId="4566F7F5" w14:textId="75FEC1D4" w:rsidR="00FA0E40" w:rsidRPr="008D0F96" w:rsidRDefault="001A311E" w:rsidP="008D0F96">
            <w:pPr>
              <w:tabs>
                <w:tab w:val="left" w:pos="39"/>
                <w:tab w:val="left" w:pos="214"/>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2. Оборудование должно обеспечивать реализацию следующих основных функций:</w:t>
            </w:r>
          </w:p>
          <w:p w14:paraId="1A435A62"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определение уровня топлива;</w:t>
            </w:r>
          </w:p>
          <w:p w14:paraId="24EF160E"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автоматическую передачу данных на БК посредством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032DD04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запись данных во внутреннюю память при потере сигнала.</w:t>
            </w:r>
          </w:p>
          <w:p w14:paraId="0F9B3E29" w14:textId="540E7EA6" w:rsidR="00FA0E40" w:rsidRPr="008D0F96" w:rsidRDefault="001A311E" w:rsidP="008D0F96">
            <w:pPr>
              <w:tabs>
                <w:tab w:val="left" w:pos="39"/>
                <w:tab w:val="left" w:pos="214"/>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3. Оборудование должно соответствовать следующим техническим характеристикам:</w:t>
            </w:r>
          </w:p>
          <w:p w14:paraId="51AC57A1"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погрешность определения уровня топлива не более 1%</w:t>
            </w:r>
          </w:p>
          <w:p w14:paraId="5BAA96D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канал передачи данных –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3A69069A"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протокол передачи данных – открытый;</w:t>
            </w:r>
          </w:p>
          <w:p w14:paraId="6A2F15A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2B5E0A4C"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встроенная АКБ – </w:t>
            </w:r>
            <w:proofErr w:type="spellStart"/>
            <w:r w:rsidRPr="008D0F96">
              <w:rPr>
                <w:rFonts w:ascii="Times New Roman" w:hAnsi="Times New Roman"/>
                <w:sz w:val="20"/>
                <w:szCs w:val="20"/>
              </w:rPr>
              <w:t>Li-Ion</w:t>
            </w:r>
            <w:proofErr w:type="spellEnd"/>
            <w:r w:rsidRPr="008D0F96">
              <w:rPr>
                <w:rFonts w:ascii="Times New Roman" w:hAnsi="Times New Roman"/>
                <w:sz w:val="20"/>
                <w:szCs w:val="20"/>
              </w:rPr>
              <w:t xml:space="preserve"> не менее 600 </w:t>
            </w:r>
            <w:proofErr w:type="spellStart"/>
            <w:r w:rsidRPr="008D0F96">
              <w:rPr>
                <w:rFonts w:ascii="Times New Roman" w:hAnsi="Times New Roman"/>
                <w:sz w:val="20"/>
                <w:szCs w:val="20"/>
              </w:rPr>
              <w:t>mA</w:t>
            </w:r>
            <w:proofErr w:type="spellEnd"/>
            <w:r w:rsidRPr="008D0F96">
              <w:rPr>
                <w:rFonts w:ascii="Times New Roman" w:hAnsi="Times New Roman"/>
                <w:sz w:val="20"/>
                <w:szCs w:val="20"/>
              </w:rPr>
              <w:t>/h</w:t>
            </w:r>
          </w:p>
          <w:p w14:paraId="51BDD7A8"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материал корпуса – пластик;</w:t>
            </w:r>
          </w:p>
          <w:p w14:paraId="7B071DE5"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Размер – 90х90х(L+38), где L – длина измерителя в мм;</w:t>
            </w:r>
          </w:p>
          <w:p w14:paraId="5B12E089"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вес – 0,5+0,4хL, где L – длина измерителя в метрах</w:t>
            </w:r>
          </w:p>
          <w:p w14:paraId="7E3CDBD4"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Диапазон рабочих температур от -60 до +80 градусов Цельсия</w:t>
            </w:r>
          </w:p>
          <w:p w14:paraId="7FCA6213" w14:textId="44E10797"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4. электромагнитное излучение оборудования не должно вносить помех в работу бортового электрического оборудования транспортного средства</w:t>
            </w:r>
          </w:p>
          <w:p w14:paraId="12218218" w14:textId="293743E7"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2A888AB1" w14:textId="279197D7"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6. конструкция и габаритные размеры оборудования не должны создавать помех нормальной работе водителя</w:t>
            </w:r>
          </w:p>
          <w:p w14:paraId="3987CFC7" w14:textId="5D7164AB"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000F7F1B" w:rsidRPr="008D0F96">
              <w:rPr>
                <w:rFonts w:ascii="Times New Roman" w:hAnsi="Times New Roman"/>
                <w:sz w:val="20"/>
                <w:szCs w:val="20"/>
              </w:rPr>
              <w:t>.</w:t>
            </w:r>
            <w:r w:rsidR="00FA0E40" w:rsidRPr="008D0F96">
              <w:rPr>
                <w:rFonts w:ascii="Times New Roman" w:hAnsi="Times New Roman"/>
                <w:sz w:val="20"/>
                <w:szCs w:val="20"/>
              </w:rPr>
              <w:t>7. Конструкция корпуса БК должна предусматривать возможность пломбировки.</w:t>
            </w:r>
          </w:p>
          <w:bookmarkEnd w:id="7"/>
          <w:p w14:paraId="4672CF7C" w14:textId="61672C3B" w:rsidR="00FA0E40" w:rsidRPr="008D0F96" w:rsidRDefault="001A311E" w:rsidP="00FA0E40">
            <w:pPr>
              <w:tabs>
                <w:tab w:val="left" w:pos="39"/>
                <w:tab w:val="left" w:pos="900"/>
              </w:tabs>
              <w:spacing w:after="0" w:line="240" w:lineRule="auto"/>
              <w:ind w:left="39"/>
              <w:rPr>
                <w:rFonts w:ascii="Times New Roman" w:hAnsi="Times New Roman"/>
                <w:b/>
                <w:bCs/>
                <w:sz w:val="20"/>
                <w:szCs w:val="20"/>
              </w:rPr>
            </w:pPr>
            <w:r w:rsidRPr="001A311E">
              <w:rPr>
                <w:rFonts w:ascii="Times New Roman" w:hAnsi="Times New Roman"/>
                <w:b/>
                <w:bCs/>
                <w:sz w:val="20"/>
                <w:szCs w:val="20"/>
              </w:rPr>
              <w:t>7</w:t>
            </w:r>
            <w:r w:rsidR="00FA0E40" w:rsidRPr="008D0F96">
              <w:rPr>
                <w:rFonts w:ascii="Times New Roman" w:hAnsi="Times New Roman"/>
                <w:b/>
                <w:bCs/>
                <w:sz w:val="20"/>
                <w:szCs w:val="20"/>
              </w:rPr>
              <w:t>. Требования к монтажу</w:t>
            </w:r>
          </w:p>
          <w:p w14:paraId="3D8EAD20" w14:textId="28DDCD00"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.1. Под оказанием услуг по монтажу БО понимается следующий состав работ: установка БК и сопутствующего оборудования, укладка соединительных проводов с использованием по необходимости гофры для кабеля.</w:t>
            </w:r>
          </w:p>
          <w:p w14:paraId="25947FBD" w14:textId="77777777" w:rsidR="00FA0E40" w:rsidRPr="008D0F96" w:rsidRDefault="00FA0E40"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Монтаж и настройка оборудования должны проводиться в соответствии с требованиями, указанными в руководстве к данному виду оборудования. </w:t>
            </w:r>
          </w:p>
          <w:p w14:paraId="4CF54AB4" w14:textId="77777777" w:rsidR="00FA0E40" w:rsidRPr="008D0F96" w:rsidRDefault="00FA0E40"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 </w:t>
            </w:r>
          </w:p>
          <w:p w14:paraId="793FBB72" w14:textId="1FF47AA2"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 xml:space="preserve">.2. БК устанавливается в наименее используемом водителем и труднодоступном для водителя и пассажиров месте ТС. В автомобиле таковыми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 </w:t>
            </w:r>
          </w:p>
          <w:p w14:paraId="1D06FF60" w14:textId="1395370E"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.3. ГЛОНАСС/GPS-антенна (при наличии) размещается скрытно под обтекателем, кожухом или фонарем из радиопрозрачного материала. Прокладка антенного кабеля должна осуществляться способом, исключающим образование изломов кабеля и повреждения изоляции кабеля;</w:t>
            </w:r>
          </w:p>
          <w:p w14:paraId="307FBC33" w14:textId="376ABB82"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.4. ДУТ устанавливается вертикально сверху в топливный бак ТС в точке, максимально приближенной к геометрическому центру бака;</w:t>
            </w:r>
          </w:p>
          <w:p w14:paraId="2F63BE74" w14:textId="16287346"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.5. Соединение корпуса ДУТ и топливного бака должно быть выполнено таким образом, чтобы обеспечить герметичность соединения и исключить подтекание топлива из бака;</w:t>
            </w:r>
          </w:p>
          <w:p w14:paraId="208E3E63" w14:textId="745F65B3" w:rsidR="00FA0E40" w:rsidRPr="008D0F96" w:rsidRDefault="001A311E" w:rsidP="00FA0E40">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00FA0E40" w:rsidRPr="008D0F96">
              <w:rPr>
                <w:rFonts w:ascii="Times New Roman" w:hAnsi="Times New Roman"/>
                <w:sz w:val="20"/>
                <w:szCs w:val="20"/>
              </w:rPr>
              <w:t>.</w:t>
            </w:r>
            <w:r w:rsidR="000F7F1B" w:rsidRPr="008D0F96">
              <w:rPr>
                <w:rFonts w:ascii="Times New Roman" w:hAnsi="Times New Roman"/>
                <w:sz w:val="20"/>
                <w:szCs w:val="20"/>
              </w:rPr>
              <w:t>6</w:t>
            </w:r>
            <w:r w:rsidR="00FA0E40" w:rsidRPr="008D0F96">
              <w:rPr>
                <w:rFonts w:ascii="Times New Roman" w:hAnsi="Times New Roman"/>
                <w:sz w:val="20"/>
                <w:szCs w:val="20"/>
              </w:rPr>
              <w:t xml:space="preserve">. Схема монтажа БО должна быть унифицирована и применяться при монтаже на ТС различного функционального назначения без применения сложного монтажного оборудования; </w:t>
            </w:r>
          </w:p>
          <w:p w14:paraId="30E0DDEC" w14:textId="074894C7" w:rsidR="00A53F52" w:rsidRPr="008D0F96" w:rsidRDefault="001A311E" w:rsidP="00794D67">
            <w:pPr>
              <w:tabs>
                <w:tab w:val="left" w:pos="39"/>
                <w:tab w:val="left" w:pos="900"/>
              </w:tabs>
              <w:spacing w:after="0" w:line="240" w:lineRule="auto"/>
              <w:ind w:left="39"/>
              <w:rPr>
                <w:rFonts w:ascii="Times New Roman" w:hAnsi="Times New Roman"/>
                <w:b/>
                <w:bCs/>
                <w:sz w:val="20"/>
                <w:szCs w:val="20"/>
              </w:rPr>
            </w:pPr>
            <w:r w:rsidRPr="001A311E">
              <w:rPr>
                <w:rFonts w:ascii="Times New Roman" w:hAnsi="Times New Roman"/>
                <w:sz w:val="20"/>
                <w:szCs w:val="20"/>
              </w:rPr>
              <w:t>7</w:t>
            </w:r>
            <w:r w:rsidR="00FA0E40" w:rsidRPr="008D0F96">
              <w:rPr>
                <w:rFonts w:ascii="Times New Roman" w:hAnsi="Times New Roman"/>
                <w:sz w:val="20"/>
                <w:szCs w:val="20"/>
              </w:rPr>
              <w:t>.</w:t>
            </w:r>
            <w:r w:rsidR="000F7F1B" w:rsidRPr="008D0F96">
              <w:rPr>
                <w:rFonts w:ascii="Times New Roman" w:hAnsi="Times New Roman"/>
                <w:sz w:val="20"/>
                <w:szCs w:val="20"/>
              </w:rPr>
              <w:t>7</w:t>
            </w:r>
            <w:r w:rsidR="00FA0E40" w:rsidRPr="008D0F96">
              <w:rPr>
                <w:rFonts w:ascii="Times New Roman" w:hAnsi="Times New Roman"/>
                <w:sz w:val="20"/>
                <w:szCs w:val="20"/>
              </w:rPr>
              <w:t>. Монтаж должны осуществлять квалифицированные специалисты с опытом установки, ремонта и эксплуатации бортового оборудования.</w:t>
            </w:r>
          </w:p>
          <w:p w14:paraId="226A3127" w14:textId="169DC528" w:rsidR="00794D67" w:rsidRPr="008D0F96"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t xml:space="preserve">Оценка заявок будет производиться по сумме прайса (max.  -  </w:t>
            </w:r>
            <w:r w:rsidR="000F57E6">
              <w:rPr>
                <w:rFonts w:ascii="Times New Roman" w:hAnsi="Times New Roman"/>
                <w:b/>
                <w:sz w:val="20"/>
                <w:szCs w:val="20"/>
              </w:rPr>
              <w:t>231109,60</w:t>
            </w:r>
            <w:r w:rsidR="00C11D5D">
              <w:rPr>
                <w:rFonts w:ascii="Times New Roman" w:hAnsi="Times New Roman"/>
                <w:b/>
                <w:sz w:val="20"/>
                <w:szCs w:val="20"/>
              </w:rPr>
              <w:t xml:space="preserve"> </w:t>
            </w:r>
            <w:r w:rsidRPr="008D0F96">
              <w:rPr>
                <w:rFonts w:ascii="Times New Roman" w:hAnsi="Times New Roman"/>
                <w:sz w:val="20"/>
                <w:szCs w:val="20"/>
              </w:rPr>
              <w:t>рублей в том числе НДС). Если участник закупки (один из участников) не является плательщиком НДС, то оценка заявок участников проводится по сумме прайса без НДС (max. –</w:t>
            </w:r>
            <w:r w:rsidR="000F57E6">
              <w:rPr>
                <w:rFonts w:ascii="Times New Roman" w:hAnsi="Times New Roman"/>
                <w:b/>
                <w:sz w:val="20"/>
                <w:szCs w:val="20"/>
              </w:rPr>
              <w:t>192591</w:t>
            </w:r>
            <w:r w:rsidR="00C11D5D" w:rsidRPr="00C11D5D">
              <w:rPr>
                <w:rFonts w:ascii="Times New Roman" w:hAnsi="Times New Roman"/>
                <w:b/>
                <w:sz w:val="20"/>
                <w:szCs w:val="20"/>
              </w:rPr>
              <w:t>,</w:t>
            </w:r>
            <w:r w:rsidR="000F57E6">
              <w:rPr>
                <w:rFonts w:ascii="Times New Roman" w:hAnsi="Times New Roman"/>
                <w:b/>
                <w:sz w:val="20"/>
                <w:szCs w:val="20"/>
              </w:rPr>
              <w:t>33</w:t>
            </w:r>
            <w:r w:rsidRPr="008D0F96">
              <w:rPr>
                <w:rFonts w:ascii="Times New Roman" w:hAnsi="Times New Roman"/>
                <w:b/>
                <w:sz w:val="20"/>
                <w:szCs w:val="20"/>
              </w:rPr>
              <w:t xml:space="preserve"> </w:t>
            </w:r>
            <w:r w:rsidRPr="008D0F96">
              <w:rPr>
                <w:rFonts w:ascii="Times New Roman" w:hAnsi="Times New Roman"/>
                <w:sz w:val="20"/>
                <w:szCs w:val="20"/>
              </w:rPr>
              <w:t>рублей), цена за единицу товара снижается пропорционально сумме прайса предложенной участником на – (минус в числовом выражении) % скидки.</w:t>
            </w:r>
            <w:r w:rsidR="003C350A" w:rsidRPr="008D0F96">
              <w:t xml:space="preserve"> </w:t>
            </w:r>
            <w:r w:rsidR="003C350A" w:rsidRPr="008D0F96">
              <w:rPr>
                <w:rFonts w:ascii="Times New Roman" w:hAnsi="Times New Roman"/>
                <w:sz w:val="20"/>
                <w:szCs w:val="20"/>
              </w:rPr>
              <w:t xml:space="preserve">Участник закупки, являющийся плательщиком НДС, заполняет ценовое предложение в ассортиментном перечне с учетом НДС. Участник закупки не являющийся плательщиком НДС заполняет ценовое предложение в ассортиментном перечне без учета НДС.   </w:t>
            </w:r>
          </w:p>
          <w:p w14:paraId="5EEC5A24" w14:textId="77777777" w:rsidR="00794D67" w:rsidRPr="008D0F96"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t xml:space="preserve">Ассортимент и количество </w:t>
            </w:r>
            <w:r w:rsidR="003C350A" w:rsidRPr="008D0F96">
              <w:rPr>
                <w:rFonts w:ascii="Times New Roman" w:hAnsi="Times New Roman"/>
                <w:sz w:val="20"/>
                <w:szCs w:val="20"/>
              </w:rPr>
              <w:t xml:space="preserve">Услуг, </w:t>
            </w:r>
            <w:r w:rsidRPr="008D0F96">
              <w:rPr>
                <w:rFonts w:ascii="Times New Roman" w:hAnsi="Times New Roman"/>
                <w:sz w:val="20"/>
                <w:szCs w:val="20"/>
              </w:rPr>
              <w:t>определяется на основании фактической потребности Заказчика.</w:t>
            </w:r>
          </w:p>
          <w:p w14:paraId="39840852" w14:textId="77777777" w:rsidR="008C02A4"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lastRenderedPageBreak/>
              <w:t>Цена за единицу Услуги</w:t>
            </w:r>
            <w:r w:rsidR="003C350A" w:rsidRPr="008D0F96">
              <w:rPr>
                <w:rFonts w:ascii="Times New Roman" w:hAnsi="Times New Roman"/>
                <w:sz w:val="20"/>
                <w:szCs w:val="20"/>
              </w:rPr>
              <w:t xml:space="preserve"> и запасных частей</w:t>
            </w:r>
            <w:r w:rsidRPr="008D0F96">
              <w:rPr>
                <w:rFonts w:ascii="Times New Roman" w:hAnsi="Times New Roman"/>
                <w:sz w:val="20"/>
                <w:szCs w:val="20"/>
              </w:rPr>
              <w:t>, предложенная участником процедуры закупки, остается неизменной в течение всего срока действия договора.</w:t>
            </w:r>
          </w:p>
          <w:p w14:paraId="2C4B0107" w14:textId="5632C561" w:rsidR="009E20F4" w:rsidRPr="008D0F96" w:rsidRDefault="009E20F4" w:rsidP="00F04F25">
            <w:pPr>
              <w:spacing w:after="0" w:line="240" w:lineRule="auto"/>
              <w:jc w:val="both"/>
              <w:rPr>
                <w:rFonts w:ascii="Times New Roman" w:hAnsi="Times New Roman"/>
                <w:sz w:val="20"/>
                <w:szCs w:val="20"/>
              </w:rPr>
            </w:pPr>
            <w:r w:rsidRPr="00937D3D">
              <w:rPr>
                <w:rFonts w:ascii="Times New Roman" w:hAnsi="Times New Roman"/>
                <w:sz w:val="20"/>
                <w:szCs w:val="20"/>
              </w:rPr>
              <w:t xml:space="preserve">Лица участвующие в закупке должны предоставить в составе заявки </w:t>
            </w:r>
            <w:r w:rsidR="00F04F25" w:rsidRPr="00937D3D">
              <w:rPr>
                <w:rFonts w:ascii="Times New Roman" w:hAnsi="Times New Roman"/>
                <w:sz w:val="20"/>
                <w:szCs w:val="20"/>
              </w:rPr>
              <w:t>документы, подтверждающие статус компании, по отношению к предлагаемой продукции (производитель, дилер, посредник, партнер и т.д.)</w:t>
            </w:r>
          </w:p>
        </w:tc>
      </w:tr>
      <w:tr w:rsidR="00E2191D" w:rsidRPr="000F7F1B" w14:paraId="1C666BE4" w14:textId="77777777" w:rsidTr="002F0A32">
        <w:trPr>
          <w:trHeight w:val="227"/>
        </w:trPr>
        <w:tc>
          <w:tcPr>
            <w:tcW w:w="709" w:type="dxa"/>
          </w:tcPr>
          <w:p w14:paraId="640122E0" w14:textId="77777777" w:rsidR="00E2191D" w:rsidRPr="008D0F96" w:rsidRDefault="008C02A4" w:rsidP="0026603A">
            <w:pPr>
              <w:spacing w:after="0" w:line="240" w:lineRule="auto"/>
              <w:jc w:val="both"/>
              <w:rPr>
                <w:rFonts w:ascii="Times New Roman" w:hAnsi="Times New Roman"/>
                <w:sz w:val="20"/>
                <w:szCs w:val="20"/>
              </w:rPr>
            </w:pPr>
            <w:bookmarkStart w:id="8" w:name="_Ref386191794"/>
            <w:r w:rsidRPr="008D0F96">
              <w:rPr>
                <w:rFonts w:ascii="Times New Roman" w:hAnsi="Times New Roman"/>
                <w:sz w:val="20"/>
                <w:szCs w:val="20"/>
              </w:rPr>
              <w:lastRenderedPageBreak/>
              <w:t>4.</w:t>
            </w:r>
          </w:p>
        </w:tc>
        <w:bookmarkEnd w:id="8"/>
        <w:tc>
          <w:tcPr>
            <w:tcW w:w="9639" w:type="dxa"/>
            <w:gridSpan w:val="7"/>
          </w:tcPr>
          <w:p w14:paraId="1AA3E3CA" w14:textId="77777777" w:rsidR="00E2191D" w:rsidRPr="008D0F96" w:rsidRDefault="00E2191D" w:rsidP="0026603A">
            <w:pPr>
              <w:spacing w:after="0" w:line="240" w:lineRule="auto"/>
              <w:jc w:val="both"/>
              <w:rPr>
                <w:rFonts w:ascii="Times New Roman" w:hAnsi="Times New Roman"/>
                <w:sz w:val="20"/>
                <w:szCs w:val="20"/>
              </w:rPr>
            </w:pPr>
            <w:r w:rsidRPr="008D0F96">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E2191D" w:rsidRPr="000F7F1B" w14:paraId="312A8EC0" w14:textId="77777777" w:rsidTr="002F0A32">
        <w:trPr>
          <w:trHeight w:val="227"/>
        </w:trPr>
        <w:tc>
          <w:tcPr>
            <w:tcW w:w="709" w:type="dxa"/>
          </w:tcPr>
          <w:p w14:paraId="2045C373" w14:textId="77777777" w:rsidR="00E2191D"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sz w:val="20"/>
                <w:szCs w:val="20"/>
              </w:rPr>
              <w:t>4.1.</w:t>
            </w:r>
          </w:p>
        </w:tc>
        <w:tc>
          <w:tcPr>
            <w:tcW w:w="4111" w:type="dxa"/>
            <w:gridSpan w:val="5"/>
          </w:tcPr>
          <w:p w14:paraId="2F67E068" w14:textId="77777777" w:rsidR="00E2191D" w:rsidRPr="00D85B9F" w:rsidRDefault="00E2191D" w:rsidP="0026603A">
            <w:pPr>
              <w:spacing w:after="0" w:line="240" w:lineRule="auto"/>
              <w:jc w:val="both"/>
              <w:rPr>
                <w:rFonts w:ascii="Times New Roman" w:hAnsi="Times New Roman"/>
                <w:sz w:val="20"/>
                <w:szCs w:val="20"/>
              </w:rPr>
            </w:pPr>
            <w:r w:rsidRPr="00D85B9F">
              <w:rPr>
                <w:rFonts w:ascii="Times New Roman" w:hAnsi="Times New Roman"/>
                <w:sz w:val="20"/>
                <w:szCs w:val="20"/>
              </w:rPr>
              <w:t>Валюта:</w:t>
            </w:r>
          </w:p>
        </w:tc>
        <w:tc>
          <w:tcPr>
            <w:tcW w:w="5528" w:type="dxa"/>
            <w:gridSpan w:val="2"/>
          </w:tcPr>
          <w:p w14:paraId="3F18B027" w14:textId="77777777" w:rsidR="00E2191D" w:rsidRPr="00D85B9F" w:rsidRDefault="00E2191D" w:rsidP="0026603A">
            <w:pPr>
              <w:spacing w:after="0" w:line="240" w:lineRule="auto"/>
              <w:jc w:val="both"/>
              <w:rPr>
                <w:rFonts w:ascii="Times New Roman" w:hAnsi="Times New Roman"/>
                <w:sz w:val="20"/>
                <w:szCs w:val="20"/>
              </w:rPr>
            </w:pPr>
            <w:r w:rsidRPr="00D85B9F">
              <w:rPr>
                <w:rFonts w:ascii="Times New Roman" w:hAnsi="Times New Roman"/>
                <w:sz w:val="20"/>
                <w:szCs w:val="20"/>
              </w:rPr>
              <w:t>Российский рубль</w:t>
            </w:r>
          </w:p>
        </w:tc>
      </w:tr>
      <w:tr w:rsidR="0079043B" w:rsidRPr="000F7F1B" w14:paraId="35192A80" w14:textId="77777777" w:rsidTr="002F0A32">
        <w:trPr>
          <w:trHeight w:val="263"/>
        </w:trPr>
        <w:tc>
          <w:tcPr>
            <w:tcW w:w="709" w:type="dxa"/>
          </w:tcPr>
          <w:p w14:paraId="48B339A3" w14:textId="77777777" w:rsidR="0079043B" w:rsidRPr="00D85B9F" w:rsidRDefault="0079043B" w:rsidP="0079043B">
            <w:pPr>
              <w:spacing w:after="0" w:line="240" w:lineRule="auto"/>
              <w:jc w:val="both"/>
              <w:rPr>
                <w:rFonts w:ascii="Times New Roman" w:hAnsi="Times New Roman"/>
                <w:sz w:val="20"/>
                <w:szCs w:val="20"/>
              </w:rPr>
            </w:pPr>
            <w:bookmarkStart w:id="9" w:name="_Ref387318727"/>
            <w:r w:rsidRPr="00D85B9F">
              <w:rPr>
                <w:rFonts w:ascii="Times New Roman" w:hAnsi="Times New Roman"/>
                <w:sz w:val="20"/>
                <w:szCs w:val="20"/>
              </w:rPr>
              <w:t>4.2.</w:t>
            </w:r>
          </w:p>
        </w:tc>
        <w:bookmarkEnd w:id="9"/>
        <w:tc>
          <w:tcPr>
            <w:tcW w:w="4111" w:type="dxa"/>
            <w:gridSpan w:val="5"/>
            <w:tcBorders>
              <w:top w:val="single" w:sz="4" w:space="0" w:color="auto"/>
              <w:left w:val="single" w:sz="4" w:space="0" w:color="auto"/>
              <w:bottom w:val="single" w:sz="4" w:space="0" w:color="auto"/>
              <w:right w:val="single" w:sz="4" w:space="0" w:color="auto"/>
            </w:tcBorders>
          </w:tcPr>
          <w:p w14:paraId="1EB6EC8C" w14:textId="77777777" w:rsidR="0079043B" w:rsidRPr="00D85B9F" w:rsidRDefault="0079043B" w:rsidP="0079043B">
            <w:pPr>
              <w:spacing w:after="0" w:line="240" w:lineRule="auto"/>
              <w:jc w:val="both"/>
              <w:rPr>
                <w:rFonts w:ascii="Times New Roman" w:hAnsi="Times New Roman"/>
                <w:bCs/>
                <w:sz w:val="20"/>
                <w:szCs w:val="20"/>
              </w:rPr>
            </w:pPr>
            <w:r w:rsidRPr="00D85B9F">
              <w:rPr>
                <w:rFonts w:ascii="Times New Roman" w:hAnsi="Times New Roman"/>
                <w:bCs/>
                <w:sz w:val="20"/>
                <w:szCs w:val="20"/>
              </w:rPr>
              <w:t>Максимальное значение цены договора с НДС</w:t>
            </w:r>
          </w:p>
        </w:tc>
        <w:tc>
          <w:tcPr>
            <w:tcW w:w="5528" w:type="dxa"/>
            <w:gridSpan w:val="2"/>
          </w:tcPr>
          <w:p w14:paraId="6A9D7187" w14:textId="5C896E5C" w:rsidR="0079043B" w:rsidRPr="00D85B9F" w:rsidRDefault="000F57E6" w:rsidP="000F57E6">
            <w:pPr>
              <w:spacing w:after="0" w:line="240" w:lineRule="auto"/>
              <w:jc w:val="both"/>
              <w:rPr>
                <w:rFonts w:ascii="Times New Roman" w:hAnsi="Times New Roman"/>
                <w:sz w:val="20"/>
                <w:szCs w:val="20"/>
              </w:rPr>
            </w:pPr>
            <w:r>
              <w:rPr>
                <w:rFonts w:ascii="Times New Roman" w:hAnsi="Times New Roman"/>
                <w:sz w:val="20"/>
                <w:szCs w:val="20"/>
              </w:rPr>
              <w:t>4</w:t>
            </w:r>
            <w:r w:rsidR="00D85B9F">
              <w:rPr>
                <w:rFonts w:ascii="Times New Roman" w:hAnsi="Times New Roman"/>
                <w:sz w:val="20"/>
                <w:szCs w:val="20"/>
              </w:rPr>
              <w:t>000</w:t>
            </w:r>
            <w:r w:rsidR="008127EE" w:rsidRPr="00D85B9F">
              <w:rPr>
                <w:rFonts w:ascii="Times New Roman" w:hAnsi="Times New Roman"/>
                <w:sz w:val="20"/>
                <w:szCs w:val="20"/>
              </w:rPr>
              <w:t>000</w:t>
            </w:r>
            <w:r w:rsidR="00D85B9F">
              <w:rPr>
                <w:rFonts w:ascii="Times New Roman" w:hAnsi="Times New Roman"/>
                <w:sz w:val="20"/>
                <w:szCs w:val="20"/>
              </w:rPr>
              <w:t>,00</w:t>
            </w:r>
            <w:r w:rsidR="0079043B" w:rsidRPr="00D85B9F">
              <w:rPr>
                <w:rFonts w:ascii="Times New Roman" w:hAnsi="Times New Roman"/>
                <w:sz w:val="20"/>
                <w:szCs w:val="20"/>
              </w:rPr>
              <w:t xml:space="preserve"> (</w:t>
            </w:r>
            <w:r>
              <w:rPr>
                <w:rFonts w:ascii="Times New Roman" w:hAnsi="Times New Roman"/>
                <w:sz w:val="20"/>
                <w:szCs w:val="20"/>
              </w:rPr>
              <w:t>Четыре</w:t>
            </w:r>
            <w:r w:rsidR="00D85B9F" w:rsidRPr="00D85B9F">
              <w:rPr>
                <w:rFonts w:ascii="Times New Roman" w:hAnsi="Times New Roman"/>
                <w:sz w:val="20"/>
                <w:szCs w:val="20"/>
              </w:rPr>
              <w:t xml:space="preserve"> миллиона рублей 00 копеек</w:t>
            </w:r>
            <w:r w:rsidR="002F0A32">
              <w:rPr>
                <w:rFonts w:ascii="Times New Roman" w:hAnsi="Times New Roman"/>
                <w:sz w:val="20"/>
                <w:szCs w:val="20"/>
              </w:rPr>
              <w:t>)</w:t>
            </w:r>
          </w:p>
        </w:tc>
      </w:tr>
      <w:tr w:rsidR="0079043B" w:rsidRPr="000F7F1B" w14:paraId="6DFBA5A3" w14:textId="77777777" w:rsidTr="002F0A32">
        <w:trPr>
          <w:trHeight w:val="376"/>
        </w:trPr>
        <w:tc>
          <w:tcPr>
            <w:tcW w:w="709" w:type="dxa"/>
          </w:tcPr>
          <w:p w14:paraId="21803DE7" w14:textId="77777777" w:rsidR="0079043B" w:rsidRPr="00D85B9F" w:rsidRDefault="0079043B" w:rsidP="0079043B">
            <w:pPr>
              <w:spacing w:after="0" w:line="240" w:lineRule="auto"/>
              <w:jc w:val="both"/>
              <w:rPr>
                <w:rFonts w:ascii="Times New Roman" w:hAnsi="Times New Roman"/>
                <w:sz w:val="20"/>
                <w:szCs w:val="20"/>
              </w:rPr>
            </w:pPr>
            <w:r w:rsidRPr="00D85B9F">
              <w:rPr>
                <w:rFonts w:ascii="Times New Roman" w:hAnsi="Times New Roman"/>
                <w:sz w:val="20"/>
                <w:szCs w:val="20"/>
              </w:rPr>
              <w:t>4.3.</w:t>
            </w:r>
          </w:p>
        </w:tc>
        <w:tc>
          <w:tcPr>
            <w:tcW w:w="4111" w:type="dxa"/>
            <w:gridSpan w:val="5"/>
            <w:tcBorders>
              <w:top w:val="single" w:sz="4" w:space="0" w:color="auto"/>
              <w:left w:val="single" w:sz="4" w:space="0" w:color="auto"/>
              <w:bottom w:val="single" w:sz="4" w:space="0" w:color="auto"/>
              <w:right w:val="single" w:sz="4" w:space="0" w:color="auto"/>
            </w:tcBorders>
          </w:tcPr>
          <w:p w14:paraId="4FD392BF" w14:textId="77777777" w:rsidR="0079043B" w:rsidRPr="00D85B9F" w:rsidRDefault="0079043B" w:rsidP="0079043B">
            <w:pPr>
              <w:spacing w:after="0" w:line="240" w:lineRule="auto"/>
              <w:jc w:val="both"/>
              <w:rPr>
                <w:rFonts w:ascii="Times New Roman" w:hAnsi="Times New Roman"/>
                <w:bCs/>
                <w:sz w:val="20"/>
                <w:szCs w:val="20"/>
              </w:rPr>
            </w:pPr>
            <w:r w:rsidRPr="00D85B9F">
              <w:rPr>
                <w:rFonts w:ascii="Times New Roman" w:hAnsi="Times New Roman"/>
                <w:bCs/>
                <w:sz w:val="20"/>
                <w:szCs w:val="20"/>
              </w:rPr>
              <w:t>Максимальное значение цены договора без НДС</w:t>
            </w:r>
          </w:p>
        </w:tc>
        <w:tc>
          <w:tcPr>
            <w:tcW w:w="5528" w:type="dxa"/>
            <w:gridSpan w:val="2"/>
          </w:tcPr>
          <w:p w14:paraId="02B17C56" w14:textId="3414207B" w:rsidR="0079043B" w:rsidRPr="00D85B9F" w:rsidRDefault="000F57E6" w:rsidP="00A126AB">
            <w:pPr>
              <w:spacing w:after="0" w:line="240" w:lineRule="auto"/>
              <w:jc w:val="both"/>
              <w:rPr>
                <w:rFonts w:ascii="Times New Roman" w:hAnsi="Times New Roman"/>
                <w:sz w:val="20"/>
                <w:szCs w:val="20"/>
              </w:rPr>
            </w:pPr>
            <w:r w:rsidRPr="000F57E6">
              <w:rPr>
                <w:rFonts w:ascii="Times New Roman" w:hAnsi="Times New Roman"/>
                <w:sz w:val="20"/>
                <w:szCs w:val="20"/>
              </w:rPr>
              <w:t xml:space="preserve">3333333,33 </w:t>
            </w:r>
            <w:r w:rsidR="0079043B" w:rsidRPr="00D85B9F">
              <w:rPr>
                <w:rFonts w:ascii="Times New Roman" w:hAnsi="Times New Roman"/>
                <w:sz w:val="20"/>
                <w:szCs w:val="20"/>
              </w:rPr>
              <w:t>(</w:t>
            </w:r>
            <w:r w:rsidRPr="000F57E6">
              <w:rPr>
                <w:rFonts w:ascii="Times New Roman" w:hAnsi="Times New Roman"/>
                <w:sz w:val="20"/>
                <w:szCs w:val="20"/>
              </w:rPr>
              <w:t>Три миллиона триста тридцать три тысячи триста тридцать три рубля 33 копейки</w:t>
            </w:r>
            <w:r w:rsidR="00D85B9F">
              <w:rPr>
                <w:rFonts w:ascii="Times New Roman" w:hAnsi="Times New Roman"/>
                <w:sz w:val="20"/>
                <w:szCs w:val="20"/>
              </w:rPr>
              <w:t>)</w:t>
            </w:r>
            <w:r w:rsidR="0079043B" w:rsidRPr="00D85B9F">
              <w:rPr>
                <w:rFonts w:ascii="Times New Roman" w:hAnsi="Times New Roman"/>
                <w:sz w:val="20"/>
                <w:szCs w:val="20"/>
              </w:rPr>
              <w:t>.</w:t>
            </w:r>
          </w:p>
        </w:tc>
      </w:tr>
      <w:tr w:rsidR="0079043B" w:rsidRPr="000F7F1B" w14:paraId="5D2DFABD" w14:textId="77777777" w:rsidTr="002F0A32">
        <w:trPr>
          <w:trHeight w:val="227"/>
        </w:trPr>
        <w:tc>
          <w:tcPr>
            <w:tcW w:w="709" w:type="dxa"/>
          </w:tcPr>
          <w:p w14:paraId="6A0E5979" w14:textId="77777777" w:rsidR="0079043B" w:rsidRPr="00D85B9F" w:rsidRDefault="0079043B" w:rsidP="0079043B">
            <w:pPr>
              <w:spacing w:after="0" w:line="240" w:lineRule="auto"/>
              <w:jc w:val="both"/>
              <w:rPr>
                <w:rFonts w:ascii="Times New Roman" w:hAnsi="Times New Roman"/>
                <w:sz w:val="20"/>
                <w:szCs w:val="20"/>
              </w:rPr>
            </w:pPr>
            <w:r w:rsidRPr="00D85B9F">
              <w:rPr>
                <w:rFonts w:ascii="Times New Roman" w:hAnsi="Times New Roman"/>
                <w:sz w:val="20"/>
                <w:szCs w:val="20"/>
              </w:rPr>
              <w:t>4.4.</w:t>
            </w:r>
          </w:p>
        </w:tc>
        <w:tc>
          <w:tcPr>
            <w:tcW w:w="4111" w:type="dxa"/>
            <w:gridSpan w:val="5"/>
            <w:tcBorders>
              <w:top w:val="single" w:sz="4" w:space="0" w:color="auto"/>
              <w:left w:val="single" w:sz="4" w:space="0" w:color="000000"/>
              <w:bottom w:val="single" w:sz="4" w:space="0" w:color="000000"/>
              <w:right w:val="single" w:sz="4" w:space="0" w:color="000000"/>
            </w:tcBorders>
            <w:shd w:val="clear" w:color="auto" w:fill="auto"/>
          </w:tcPr>
          <w:p w14:paraId="438B6015" w14:textId="77777777" w:rsidR="0079043B" w:rsidRPr="00D85B9F" w:rsidRDefault="0079043B" w:rsidP="0079043B">
            <w:pPr>
              <w:spacing w:after="0" w:line="240" w:lineRule="auto"/>
            </w:pPr>
            <w:r w:rsidRPr="00D85B9F">
              <w:rPr>
                <w:rFonts w:ascii="Times New Roman" w:hAnsi="Times New Roman"/>
                <w:color w:val="000000"/>
                <w:spacing w:val="-4"/>
                <w:sz w:val="20"/>
              </w:rPr>
              <w:t>Сумма НДС:</w:t>
            </w:r>
          </w:p>
        </w:tc>
        <w:tc>
          <w:tcPr>
            <w:tcW w:w="5528" w:type="dxa"/>
            <w:gridSpan w:val="2"/>
          </w:tcPr>
          <w:p w14:paraId="54F1D966" w14:textId="5D027F08" w:rsidR="0079043B" w:rsidRPr="00D85B9F" w:rsidRDefault="000F57E6" w:rsidP="00A126AB">
            <w:pPr>
              <w:spacing w:after="0" w:line="240" w:lineRule="auto"/>
              <w:jc w:val="both"/>
              <w:rPr>
                <w:rFonts w:ascii="Times New Roman" w:hAnsi="Times New Roman"/>
                <w:sz w:val="20"/>
                <w:szCs w:val="20"/>
              </w:rPr>
            </w:pPr>
            <w:r w:rsidRPr="000F57E6">
              <w:rPr>
                <w:rFonts w:ascii="Times New Roman" w:hAnsi="Times New Roman"/>
                <w:sz w:val="20"/>
                <w:szCs w:val="20"/>
              </w:rPr>
              <w:t xml:space="preserve">666666,67 </w:t>
            </w:r>
            <w:r w:rsidR="0079043B" w:rsidRPr="00D85B9F">
              <w:rPr>
                <w:rFonts w:ascii="Times New Roman" w:hAnsi="Times New Roman"/>
                <w:sz w:val="20"/>
                <w:szCs w:val="20"/>
              </w:rPr>
              <w:t>(</w:t>
            </w:r>
            <w:r w:rsidRPr="000F57E6">
              <w:rPr>
                <w:rFonts w:ascii="Times New Roman" w:hAnsi="Times New Roman"/>
                <w:sz w:val="20"/>
                <w:szCs w:val="20"/>
              </w:rPr>
              <w:t>Шестьсот шестьдесят шесть тысяч шестьсот шестьдесят шесть рублей 67 копеек</w:t>
            </w:r>
            <w:r w:rsidR="00D85B9F">
              <w:rPr>
                <w:rFonts w:ascii="Times New Roman" w:hAnsi="Times New Roman"/>
                <w:sz w:val="20"/>
                <w:szCs w:val="20"/>
              </w:rPr>
              <w:t>)</w:t>
            </w:r>
          </w:p>
        </w:tc>
      </w:tr>
      <w:tr w:rsidR="00E2191D" w:rsidRPr="000F7F1B" w14:paraId="1498CBAE" w14:textId="77777777" w:rsidTr="002F0A32">
        <w:trPr>
          <w:trHeight w:val="227"/>
        </w:trPr>
        <w:tc>
          <w:tcPr>
            <w:tcW w:w="709" w:type="dxa"/>
          </w:tcPr>
          <w:p w14:paraId="47F918F3" w14:textId="77777777" w:rsidR="00E2191D"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sz w:val="20"/>
                <w:szCs w:val="20"/>
              </w:rPr>
              <w:t>4.5.</w:t>
            </w:r>
          </w:p>
        </w:tc>
        <w:tc>
          <w:tcPr>
            <w:tcW w:w="4080" w:type="dxa"/>
            <w:gridSpan w:val="4"/>
          </w:tcPr>
          <w:p w14:paraId="3A3EF885" w14:textId="77777777" w:rsidR="00E2191D" w:rsidRPr="00D85B9F" w:rsidRDefault="00E2191D" w:rsidP="0026603A">
            <w:pPr>
              <w:spacing w:after="0" w:line="240" w:lineRule="auto"/>
              <w:jc w:val="both"/>
              <w:rPr>
                <w:rFonts w:ascii="Times New Roman" w:hAnsi="Times New Roman"/>
                <w:sz w:val="20"/>
                <w:szCs w:val="20"/>
              </w:rPr>
            </w:pPr>
            <w:r w:rsidRPr="00D85B9F">
              <w:rPr>
                <w:rFonts w:ascii="Times New Roman" w:hAnsi="Times New Roman"/>
                <w:sz w:val="20"/>
                <w:szCs w:val="20"/>
              </w:rPr>
              <w:t>Порядок формирования цены договора:</w:t>
            </w:r>
          </w:p>
        </w:tc>
        <w:tc>
          <w:tcPr>
            <w:tcW w:w="5559" w:type="dxa"/>
            <w:gridSpan w:val="3"/>
          </w:tcPr>
          <w:p w14:paraId="1CD0E2C8" w14:textId="71551DC4" w:rsidR="00E2191D" w:rsidRPr="00D85B9F" w:rsidRDefault="00A126AB" w:rsidP="0026603A">
            <w:pPr>
              <w:spacing w:after="0" w:line="240" w:lineRule="auto"/>
              <w:jc w:val="both"/>
              <w:rPr>
                <w:rFonts w:ascii="Times New Roman" w:hAnsi="Times New Roman"/>
                <w:sz w:val="20"/>
                <w:szCs w:val="20"/>
              </w:rPr>
            </w:pPr>
            <w:r w:rsidRPr="00D85B9F">
              <w:rPr>
                <w:rFonts w:ascii="Times New Roman" w:hAnsi="Times New Roman"/>
                <w:sz w:val="20"/>
                <w:szCs w:val="20"/>
              </w:rPr>
              <w:t>Цена за единицу товара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характеристики. Цена договора складывается из суммы произведений цен за единицу соответствующего товара и его количества, поставленного по заявкам заказчика и не может превышать максимального значения цены договора.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7A0C88" w:rsidRPr="000F7F1B" w14:paraId="5883FFC3" w14:textId="77777777" w:rsidTr="002F0A32">
        <w:trPr>
          <w:trHeight w:val="43"/>
        </w:trPr>
        <w:tc>
          <w:tcPr>
            <w:tcW w:w="709" w:type="dxa"/>
          </w:tcPr>
          <w:p w14:paraId="44CA8E74" w14:textId="77777777" w:rsidR="007A0C88" w:rsidRPr="00D85B9F" w:rsidRDefault="008C02A4" w:rsidP="0026603A">
            <w:pPr>
              <w:spacing w:after="0" w:line="240" w:lineRule="auto"/>
              <w:jc w:val="both"/>
              <w:rPr>
                <w:rFonts w:ascii="Times New Roman" w:hAnsi="Times New Roman"/>
                <w:sz w:val="20"/>
                <w:szCs w:val="20"/>
              </w:rPr>
            </w:pPr>
            <w:bookmarkStart w:id="10" w:name="_Ref387318774"/>
            <w:r w:rsidRPr="00D85B9F">
              <w:rPr>
                <w:rFonts w:ascii="Times New Roman" w:hAnsi="Times New Roman"/>
                <w:sz w:val="20"/>
                <w:szCs w:val="20"/>
              </w:rPr>
              <w:t>5.</w:t>
            </w:r>
          </w:p>
        </w:tc>
        <w:bookmarkEnd w:id="10"/>
        <w:tc>
          <w:tcPr>
            <w:tcW w:w="4080" w:type="dxa"/>
            <w:gridSpan w:val="4"/>
          </w:tcPr>
          <w:p w14:paraId="29C7D37B" w14:textId="77777777" w:rsidR="007A0C88" w:rsidRPr="00D85B9F" w:rsidRDefault="007A0C88" w:rsidP="0026603A">
            <w:pPr>
              <w:spacing w:after="0" w:line="240" w:lineRule="auto"/>
              <w:jc w:val="both"/>
              <w:rPr>
                <w:rFonts w:ascii="Times New Roman" w:hAnsi="Times New Roman"/>
                <w:sz w:val="20"/>
                <w:szCs w:val="20"/>
              </w:rPr>
            </w:pPr>
            <w:r w:rsidRPr="00D85B9F">
              <w:rPr>
                <w:rFonts w:ascii="Times New Roman" w:hAnsi="Times New Roman"/>
                <w:sz w:val="20"/>
                <w:szCs w:val="20"/>
              </w:rPr>
              <w:t>Гарантийные обязательства поставщика:</w:t>
            </w:r>
          </w:p>
        </w:tc>
        <w:tc>
          <w:tcPr>
            <w:tcW w:w="5559" w:type="dxa"/>
            <w:gridSpan w:val="3"/>
          </w:tcPr>
          <w:p w14:paraId="7208D944" w14:textId="77777777" w:rsidR="007A0C88"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bCs/>
                <w:sz w:val="20"/>
                <w:szCs w:val="20"/>
              </w:rPr>
              <w:t>Исполнитель гарантирует качество оказания услуг в соответствии с действующими нормами и правилами РФ.</w:t>
            </w:r>
          </w:p>
        </w:tc>
      </w:tr>
      <w:tr w:rsidR="008C02A4" w:rsidRPr="000F7F1B" w14:paraId="5744CD1F" w14:textId="77777777" w:rsidTr="002F0A32">
        <w:trPr>
          <w:trHeight w:val="227"/>
        </w:trPr>
        <w:tc>
          <w:tcPr>
            <w:tcW w:w="709" w:type="dxa"/>
          </w:tcPr>
          <w:p w14:paraId="5AF7B1A2" w14:textId="77777777" w:rsidR="008C02A4" w:rsidRPr="00D85B9F" w:rsidRDefault="008C02A4" w:rsidP="0026603A">
            <w:pPr>
              <w:pStyle w:val="Default"/>
              <w:ind w:left="40"/>
              <w:rPr>
                <w:bCs/>
                <w:sz w:val="20"/>
                <w:szCs w:val="20"/>
              </w:rPr>
            </w:pPr>
            <w:bookmarkStart w:id="11" w:name="_Ref387318828"/>
            <w:r w:rsidRPr="00D85B9F">
              <w:rPr>
                <w:bCs/>
                <w:sz w:val="20"/>
                <w:szCs w:val="20"/>
              </w:rPr>
              <w:t>6.</w:t>
            </w:r>
          </w:p>
        </w:tc>
        <w:bookmarkEnd w:id="11"/>
        <w:tc>
          <w:tcPr>
            <w:tcW w:w="4080" w:type="dxa"/>
            <w:gridSpan w:val="4"/>
          </w:tcPr>
          <w:p w14:paraId="6B666CDD" w14:textId="77777777" w:rsidR="008C02A4"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sz w:val="20"/>
                <w:szCs w:val="20"/>
              </w:rPr>
              <w:t>Порядок оказания услуг</w:t>
            </w:r>
          </w:p>
        </w:tc>
        <w:tc>
          <w:tcPr>
            <w:tcW w:w="5559" w:type="dxa"/>
            <w:gridSpan w:val="3"/>
          </w:tcPr>
          <w:p w14:paraId="536B5265" w14:textId="77777777" w:rsidR="008C02A4" w:rsidRPr="00D85B9F" w:rsidRDefault="008C02A4" w:rsidP="002A4166">
            <w:pPr>
              <w:spacing w:after="0" w:line="240" w:lineRule="auto"/>
              <w:jc w:val="both"/>
              <w:rPr>
                <w:rFonts w:ascii="Times New Roman" w:hAnsi="Times New Roman"/>
                <w:color w:val="000000"/>
                <w:spacing w:val="-4"/>
                <w:sz w:val="20"/>
                <w:szCs w:val="20"/>
              </w:rPr>
            </w:pPr>
            <w:r w:rsidRPr="00D85B9F">
              <w:rPr>
                <w:rFonts w:ascii="Times New Roman" w:hAnsi="Times New Roman"/>
                <w:color w:val="000000"/>
                <w:spacing w:val="-4"/>
                <w:sz w:val="20"/>
                <w:szCs w:val="20"/>
              </w:rPr>
              <w:t xml:space="preserve">Ежедневно в форме отчетов, а также по оформленным запросам. </w:t>
            </w:r>
          </w:p>
        </w:tc>
      </w:tr>
      <w:tr w:rsidR="008C02A4" w:rsidRPr="000F7F1B" w14:paraId="27A52434" w14:textId="77777777" w:rsidTr="002F0A32">
        <w:trPr>
          <w:trHeight w:val="227"/>
        </w:trPr>
        <w:tc>
          <w:tcPr>
            <w:tcW w:w="709" w:type="dxa"/>
          </w:tcPr>
          <w:p w14:paraId="057E15B4" w14:textId="77777777" w:rsidR="008C02A4" w:rsidRPr="00D85B9F" w:rsidRDefault="008C02A4" w:rsidP="0026603A">
            <w:pPr>
              <w:pStyle w:val="Default"/>
              <w:rPr>
                <w:bCs/>
                <w:sz w:val="20"/>
                <w:szCs w:val="20"/>
              </w:rPr>
            </w:pPr>
            <w:bookmarkStart w:id="12" w:name="_Ref387318837"/>
            <w:r w:rsidRPr="00D85B9F">
              <w:rPr>
                <w:bCs/>
                <w:sz w:val="20"/>
                <w:szCs w:val="20"/>
              </w:rPr>
              <w:t>7.</w:t>
            </w:r>
          </w:p>
        </w:tc>
        <w:bookmarkEnd w:id="12"/>
        <w:tc>
          <w:tcPr>
            <w:tcW w:w="4080" w:type="dxa"/>
            <w:gridSpan w:val="4"/>
          </w:tcPr>
          <w:p w14:paraId="51133C08" w14:textId="77777777" w:rsidR="008C02A4"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color w:val="000000"/>
                <w:spacing w:val="-4"/>
                <w:sz w:val="20"/>
                <w:szCs w:val="20"/>
              </w:rPr>
              <w:t>Условия поставки товара, выполнения работ, оказания услуг:</w:t>
            </w:r>
          </w:p>
        </w:tc>
        <w:tc>
          <w:tcPr>
            <w:tcW w:w="5559" w:type="dxa"/>
            <w:gridSpan w:val="3"/>
          </w:tcPr>
          <w:p w14:paraId="69F2EE19" w14:textId="77777777" w:rsidR="008C02A4" w:rsidRPr="00D85B9F" w:rsidRDefault="008C02A4" w:rsidP="0026603A">
            <w:pPr>
              <w:spacing w:after="0" w:line="240" w:lineRule="auto"/>
              <w:jc w:val="both"/>
              <w:rPr>
                <w:rFonts w:ascii="Times New Roman" w:hAnsi="Times New Roman"/>
                <w:color w:val="000000"/>
                <w:spacing w:val="-4"/>
                <w:sz w:val="20"/>
                <w:szCs w:val="20"/>
              </w:rPr>
            </w:pPr>
            <w:r w:rsidRPr="00D85B9F">
              <w:rPr>
                <w:rFonts w:ascii="Times New Roman" w:hAnsi="Times New Roman"/>
                <w:color w:val="000000"/>
                <w:spacing w:val="-4"/>
                <w:sz w:val="20"/>
                <w:szCs w:val="20"/>
              </w:rPr>
              <w:t xml:space="preserve">В соответствии с </w:t>
            </w:r>
            <w:r w:rsidR="00750F3E" w:rsidRPr="00D85B9F">
              <w:rPr>
                <w:rFonts w:ascii="Times New Roman" w:hAnsi="Times New Roman"/>
                <w:color w:val="000000"/>
                <w:spacing w:val="-4"/>
                <w:sz w:val="20"/>
                <w:szCs w:val="20"/>
              </w:rPr>
              <w:t>технической частью извещения</w:t>
            </w:r>
            <w:r w:rsidRPr="00D85B9F">
              <w:rPr>
                <w:rFonts w:ascii="Times New Roman" w:hAnsi="Times New Roman"/>
                <w:color w:val="000000"/>
                <w:spacing w:val="-4"/>
                <w:sz w:val="20"/>
                <w:szCs w:val="20"/>
              </w:rPr>
              <w:t xml:space="preserve"> и договором.</w:t>
            </w:r>
          </w:p>
        </w:tc>
      </w:tr>
      <w:tr w:rsidR="008C02A4" w:rsidRPr="000F7F1B" w14:paraId="35055E2A" w14:textId="77777777" w:rsidTr="002F0A32">
        <w:trPr>
          <w:trHeight w:val="227"/>
        </w:trPr>
        <w:tc>
          <w:tcPr>
            <w:tcW w:w="709" w:type="dxa"/>
          </w:tcPr>
          <w:p w14:paraId="056AA0AE" w14:textId="77777777" w:rsidR="008C02A4" w:rsidRPr="00D85B9F" w:rsidRDefault="008C02A4" w:rsidP="0026603A">
            <w:pPr>
              <w:pStyle w:val="Default"/>
              <w:rPr>
                <w:bCs/>
                <w:sz w:val="20"/>
                <w:szCs w:val="20"/>
              </w:rPr>
            </w:pPr>
            <w:bookmarkStart w:id="13" w:name="_Ref387318852"/>
            <w:r w:rsidRPr="00D85B9F">
              <w:rPr>
                <w:bCs/>
                <w:sz w:val="20"/>
                <w:szCs w:val="20"/>
              </w:rPr>
              <w:t>8.</w:t>
            </w:r>
          </w:p>
        </w:tc>
        <w:bookmarkEnd w:id="13"/>
        <w:tc>
          <w:tcPr>
            <w:tcW w:w="4080" w:type="dxa"/>
            <w:gridSpan w:val="4"/>
          </w:tcPr>
          <w:p w14:paraId="66A2F91E" w14:textId="77777777" w:rsidR="008C02A4" w:rsidRPr="00D85B9F" w:rsidRDefault="008C02A4" w:rsidP="0026603A">
            <w:pPr>
              <w:spacing w:after="0" w:line="240" w:lineRule="auto"/>
              <w:rPr>
                <w:rFonts w:ascii="Times New Roman" w:hAnsi="Times New Roman"/>
                <w:color w:val="000000"/>
                <w:spacing w:val="-4"/>
                <w:sz w:val="20"/>
                <w:szCs w:val="20"/>
              </w:rPr>
            </w:pPr>
            <w:r w:rsidRPr="00D85B9F">
              <w:rPr>
                <w:rFonts w:ascii="Times New Roman" w:hAnsi="Times New Roman"/>
                <w:color w:val="000000"/>
                <w:spacing w:val="-4"/>
                <w:sz w:val="20"/>
                <w:szCs w:val="20"/>
              </w:rPr>
              <w:t>Место поставки товара, выполнения работ, оказания услуг:</w:t>
            </w:r>
          </w:p>
        </w:tc>
        <w:tc>
          <w:tcPr>
            <w:tcW w:w="5559" w:type="dxa"/>
            <w:gridSpan w:val="3"/>
          </w:tcPr>
          <w:p w14:paraId="153BDFCC" w14:textId="77777777" w:rsidR="008C02A4" w:rsidRPr="00D85B9F" w:rsidRDefault="008C02A4" w:rsidP="0026603A">
            <w:pPr>
              <w:spacing w:after="0" w:line="240" w:lineRule="auto"/>
              <w:jc w:val="both"/>
              <w:rPr>
                <w:rFonts w:ascii="Times New Roman" w:hAnsi="Times New Roman"/>
                <w:color w:val="000000"/>
                <w:spacing w:val="-4"/>
                <w:sz w:val="20"/>
                <w:szCs w:val="20"/>
              </w:rPr>
            </w:pPr>
            <w:r w:rsidRPr="00D85B9F">
              <w:rPr>
                <w:rFonts w:ascii="Times New Roman" w:hAnsi="Times New Roman"/>
                <w:color w:val="000000"/>
                <w:spacing w:val="-4"/>
                <w:sz w:val="20"/>
                <w:szCs w:val="20"/>
              </w:rPr>
              <w:t>По месту нахождения Заказчика и Исполнителя.</w:t>
            </w:r>
          </w:p>
        </w:tc>
      </w:tr>
      <w:tr w:rsidR="008C02A4" w:rsidRPr="000F7F1B" w14:paraId="6C8B356E" w14:textId="77777777" w:rsidTr="002F0A32">
        <w:trPr>
          <w:trHeight w:val="227"/>
        </w:trPr>
        <w:tc>
          <w:tcPr>
            <w:tcW w:w="709" w:type="dxa"/>
          </w:tcPr>
          <w:p w14:paraId="29FA4EEB" w14:textId="77777777" w:rsidR="008C02A4" w:rsidRPr="00D85B9F" w:rsidRDefault="008C02A4" w:rsidP="0026603A">
            <w:pPr>
              <w:pStyle w:val="Default"/>
              <w:rPr>
                <w:bCs/>
                <w:sz w:val="20"/>
                <w:szCs w:val="20"/>
              </w:rPr>
            </w:pPr>
            <w:bookmarkStart w:id="14" w:name="_Ref387318860"/>
            <w:r w:rsidRPr="00D85B9F">
              <w:rPr>
                <w:bCs/>
                <w:sz w:val="20"/>
                <w:szCs w:val="20"/>
              </w:rPr>
              <w:t>9.</w:t>
            </w:r>
          </w:p>
        </w:tc>
        <w:bookmarkEnd w:id="14"/>
        <w:tc>
          <w:tcPr>
            <w:tcW w:w="4080" w:type="dxa"/>
            <w:gridSpan w:val="4"/>
          </w:tcPr>
          <w:p w14:paraId="02B2692A" w14:textId="77777777" w:rsidR="008C02A4" w:rsidRPr="00D85B9F" w:rsidRDefault="008C02A4" w:rsidP="0026603A">
            <w:pPr>
              <w:spacing w:after="0" w:line="240" w:lineRule="auto"/>
              <w:rPr>
                <w:rFonts w:ascii="Times New Roman" w:hAnsi="Times New Roman"/>
                <w:color w:val="000000"/>
                <w:spacing w:val="-4"/>
                <w:sz w:val="20"/>
                <w:szCs w:val="20"/>
              </w:rPr>
            </w:pPr>
            <w:r w:rsidRPr="00D85B9F">
              <w:rPr>
                <w:rFonts w:ascii="Times New Roman" w:hAnsi="Times New Roman"/>
                <w:sz w:val="20"/>
                <w:szCs w:val="20"/>
              </w:rPr>
              <w:t xml:space="preserve">Срок (периоды) поставки товара, выполнения работ, оказания </w:t>
            </w:r>
            <w:r w:rsidRPr="00D85B9F">
              <w:rPr>
                <w:rFonts w:ascii="Times New Roman" w:hAnsi="Times New Roman"/>
                <w:color w:val="000000"/>
                <w:spacing w:val="-4"/>
                <w:sz w:val="20"/>
                <w:szCs w:val="20"/>
              </w:rPr>
              <w:t>услуг:</w:t>
            </w:r>
          </w:p>
        </w:tc>
        <w:tc>
          <w:tcPr>
            <w:tcW w:w="5559" w:type="dxa"/>
            <w:gridSpan w:val="3"/>
          </w:tcPr>
          <w:p w14:paraId="117910EE" w14:textId="0BDF1498" w:rsidR="008C02A4" w:rsidRPr="00D85B9F" w:rsidRDefault="000E1937" w:rsidP="00D85B9F">
            <w:pPr>
              <w:spacing w:after="0" w:line="240" w:lineRule="auto"/>
              <w:rPr>
                <w:rFonts w:ascii="Times New Roman" w:hAnsi="Times New Roman"/>
                <w:color w:val="000000"/>
                <w:spacing w:val="-4"/>
                <w:sz w:val="20"/>
                <w:szCs w:val="20"/>
              </w:rPr>
            </w:pPr>
            <w:r w:rsidRPr="00D85B9F">
              <w:rPr>
                <w:rFonts w:ascii="Times New Roman" w:hAnsi="Times New Roman"/>
                <w:color w:val="000000"/>
                <w:spacing w:val="-4"/>
                <w:sz w:val="20"/>
                <w:szCs w:val="20"/>
              </w:rPr>
              <w:t>С момента заключения договора и до</w:t>
            </w:r>
            <w:r w:rsidR="00C45899" w:rsidRPr="00D85B9F">
              <w:rPr>
                <w:rFonts w:ascii="Times New Roman" w:hAnsi="Times New Roman"/>
                <w:color w:val="000000"/>
                <w:spacing w:val="-4"/>
                <w:sz w:val="20"/>
                <w:szCs w:val="20"/>
              </w:rPr>
              <w:t xml:space="preserve"> </w:t>
            </w:r>
            <w:r w:rsidR="009231AF" w:rsidRPr="00D85B9F">
              <w:rPr>
                <w:rFonts w:ascii="Times New Roman" w:hAnsi="Times New Roman"/>
                <w:color w:val="000000"/>
                <w:spacing w:val="-4"/>
                <w:sz w:val="20"/>
                <w:szCs w:val="20"/>
              </w:rPr>
              <w:t>31.0</w:t>
            </w:r>
            <w:r w:rsidR="00D85B9F">
              <w:rPr>
                <w:rFonts w:ascii="Times New Roman" w:hAnsi="Times New Roman"/>
                <w:color w:val="000000"/>
                <w:spacing w:val="-4"/>
                <w:sz w:val="20"/>
                <w:szCs w:val="20"/>
              </w:rPr>
              <w:t>3</w:t>
            </w:r>
            <w:r w:rsidR="009231AF" w:rsidRPr="00D85B9F">
              <w:rPr>
                <w:rFonts w:ascii="Times New Roman" w:hAnsi="Times New Roman"/>
                <w:color w:val="000000"/>
                <w:spacing w:val="-4"/>
                <w:sz w:val="20"/>
                <w:szCs w:val="20"/>
              </w:rPr>
              <w:t>.202</w:t>
            </w:r>
            <w:r w:rsidR="0036313B" w:rsidRPr="00D85B9F">
              <w:rPr>
                <w:rFonts w:ascii="Times New Roman" w:hAnsi="Times New Roman"/>
                <w:color w:val="000000"/>
                <w:spacing w:val="-4"/>
                <w:sz w:val="20"/>
                <w:szCs w:val="20"/>
              </w:rPr>
              <w:t>6</w:t>
            </w:r>
            <w:r w:rsidR="00704176" w:rsidRPr="00D85B9F">
              <w:rPr>
                <w:rFonts w:ascii="Times New Roman" w:hAnsi="Times New Roman"/>
                <w:color w:val="000000"/>
                <w:spacing w:val="-4"/>
                <w:sz w:val="20"/>
                <w:szCs w:val="20"/>
              </w:rPr>
              <w:t xml:space="preserve"> года</w:t>
            </w:r>
          </w:p>
        </w:tc>
      </w:tr>
      <w:tr w:rsidR="008C02A4" w:rsidRPr="000F7F1B" w14:paraId="6D0F18AC" w14:textId="77777777" w:rsidTr="002F0A32">
        <w:trPr>
          <w:trHeight w:val="227"/>
        </w:trPr>
        <w:tc>
          <w:tcPr>
            <w:tcW w:w="709" w:type="dxa"/>
          </w:tcPr>
          <w:p w14:paraId="338DABEE" w14:textId="77777777" w:rsidR="008C02A4" w:rsidRPr="00D85B9F" w:rsidRDefault="008C02A4" w:rsidP="0026603A">
            <w:pPr>
              <w:pStyle w:val="Default"/>
              <w:rPr>
                <w:bCs/>
                <w:sz w:val="20"/>
                <w:szCs w:val="20"/>
              </w:rPr>
            </w:pPr>
            <w:bookmarkStart w:id="15" w:name="_Ref387318872"/>
            <w:r w:rsidRPr="00D85B9F">
              <w:rPr>
                <w:bCs/>
                <w:sz w:val="20"/>
                <w:szCs w:val="20"/>
              </w:rPr>
              <w:t>10.</w:t>
            </w:r>
          </w:p>
        </w:tc>
        <w:bookmarkEnd w:id="15"/>
        <w:tc>
          <w:tcPr>
            <w:tcW w:w="4080" w:type="dxa"/>
            <w:gridSpan w:val="4"/>
          </w:tcPr>
          <w:p w14:paraId="5D09A3C0" w14:textId="77777777" w:rsidR="008C02A4" w:rsidRPr="00D85B9F" w:rsidRDefault="008C02A4" w:rsidP="0026603A">
            <w:pPr>
              <w:spacing w:after="0" w:line="240" w:lineRule="auto"/>
              <w:rPr>
                <w:rFonts w:ascii="Times New Roman" w:hAnsi="Times New Roman"/>
                <w:sz w:val="20"/>
                <w:szCs w:val="20"/>
              </w:rPr>
            </w:pPr>
            <w:r w:rsidRPr="00D85B9F">
              <w:rPr>
                <w:rFonts w:ascii="Times New Roman" w:hAnsi="Times New Roman"/>
                <w:sz w:val="20"/>
                <w:szCs w:val="20"/>
              </w:rPr>
              <w:t>Форма оплаты:</w:t>
            </w:r>
          </w:p>
        </w:tc>
        <w:tc>
          <w:tcPr>
            <w:tcW w:w="5559" w:type="dxa"/>
            <w:gridSpan w:val="3"/>
          </w:tcPr>
          <w:p w14:paraId="55DBD1DE" w14:textId="77777777" w:rsidR="008C02A4" w:rsidRPr="00D85B9F" w:rsidRDefault="008C02A4" w:rsidP="0026603A">
            <w:pPr>
              <w:spacing w:after="0" w:line="240" w:lineRule="auto"/>
              <w:jc w:val="both"/>
              <w:rPr>
                <w:rFonts w:ascii="Times New Roman" w:hAnsi="Times New Roman"/>
                <w:sz w:val="20"/>
                <w:szCs w:val="20"/>
              </w:rPr>
            </w:pPr>
            <w:r w:rsidRPr="00D85B9F">
              <w:rPr>
                <w:rFonts w:ascii="Times New Roman" w:hAnsi="Times New Roman"/>
                <w:sz w:val="20"/>
                <w:szCs w:val="20"/>
              </w:rPr>
              <w:t>Безналичный расчет, путем перечисления денежных средств на расчетный счет Исполнителя.</w:t>
            </w:r>
          </w:p>
        </w:tc>
      </w:tr>
      <w:tr w:rsidR="00C10AC8" w:rsidRPr="000F7F1B" w14:paraId="087FBF59" w14:textId="77777777" w:rsidTr="002F0A32">
        <w:trPr>
          <w:trHeight w:val="227"/>
        </w:trPr>
        <w:tc>
          <w:tcPr>
            <w:tcW w:w="709" w:type="dxa"/>
          </w:tcPr>
          <w:p w14:paraId="77327551" w14:textId="77777777" w:rsidR="00C10AC8" w:rsidRPr="00D85B9F" w:rsidRDefault="00C10AC8" w:rsidP="0026603A">
            <w:pPr>
              <w:pStyle w:val="Default"/>
              <w:rPr>
                <w:bCs/>
                <w:sz w:val="20"/>
                <w:szCs w:val="20"/>
              </w:rPr>
            </w:pPr>
            <w:r w:rsidRPr="00D85B9F">
              <w:rPr>
                <w:bCs/>
                <w:sz w:val="20"/>
                <w:szCs w:val="20"/>
              </w:rPr>
              <w:t>11.</w:t>
            </w:r>
          </w:p>
        </w:tc>
        <w:tc>
          <w:tcPr>
            <w:tcW w:w="4080" w:type="dxa"/>
            <w:gridSpan w:val="4"/>
          </w:tcPr>
          <w:p w14:paraId="65CBA7EC" w14:textId="77777777" w:rsidR="00C10AC8" w:rsidRPr="00D85B9F" w:rsidRDefault="00C10AC8" w:rsidP="0026603A">
            <w:pPr>
              <w:spacing w:after="0" w:line="240" w:lineRule="auto"/>
              <w:rPr>
                <w:rFonts w:ascii="Times New Roman" w:hAnsi="Times New Roman"/>
                <w:sz w:val="20"/>
                <w:szCs w:val="20"/>
              </w:rPr>
            </w:pPr>
            <w:r w:rsidRPr="00D85B9F">
              <w:rPr>
                <w:rFonts w:ascii="Times New Roman" w:hAnsi="Times New Roman"/>
                <w:sz w:val="20"/>
                <w:szCs w:val="20"/>
              </w:rPr>
              <w:t>Срок и порядок оплаты:</w:t>
            </w:r>
          </w:p>
        </w:tc>
        <w:tc>
          <w:tcPr>
            <w:tcW w:w="5559" w:type="dxa"/>
            <w:gridSpan w:val="3"/>
          </w:tcPr>
          <w:p w14:paraId="50F6008B" w14:textId="29C21AD9" w:rsidR="00C10AC8" w:rsidRPr="00D85B9F" w:rsidRDefault="00794D67" w:rsidP="00D85B9F">
            <w:pPr>
              <w:spacing w:after="0" w:line="240" w:lineRule="auto"/>
              <w:jc w:val="both"/>
              <w:rPr>
                <w:rFonts w:ascii="Times New Roman" w:hAnsi="Times New Roman"/>
                <w:bCs/>
                <w:sz w:val="20"/>
                <w:szCs w:val="20"/>
              </w:rPr>
            </w:pPr>
            <w:r w:rsidRPr="00D85B9F">
              <w:rPr>
                <w:rFonts w:ascii="Times New Roman" w:hAnsi="Times New Roman"/>
                <w:bCs/>
                <w:sz w:val="20"/>
                <w:szCs w:val="20"/>
              </w:rPr>
              <w:t>Оплата услуг осуществляется за фактически оказанные услуги в течение 7 (семи) рабочих</w:t>
            </w:r>
            <w:r w:rsidR="00D85B9F">
              <w:rPr>
                <w:rFonts w:ascii="Times New Roman" w:hAnsi="Times New Roman"/>
                <w:bCs/>
                <w:sz w:val="20"/>
                <w:szCs w:val="20"/>
              </w:rPr>
              <w:t xml:space="preserve"> дней с момента подписания акта</w:t>
            </w:r>
            <w:r w:rsidRPr="00D85B9F">
              <w:rPr>
                <w:rFonts w:ascii="Times New Roman" w:hAnsi="Times New Roman"/>
                <w:bCs/>
                <w:sz w:val="20"/>
                <w:szCs w:val="20"/>
              </w:rPr>
              <w:t xml:space="preserve"> оказанных услуг</w:t>
            </w:r>
            <w:r w:rsidR="00C10AC8" w:rsidRPr="00D85B9F">
              <w:rPr>
                <w:rFonts w:ascii="Times New Roman" w:hAnsi="Times New Roman"/>
                <w:color w:val="000000"/>
                <w:sz w:val="20"/>
                <w:szCs w:val="20"/>
              </w:rPr>
              <w:t>.</w:t>
            </w:r>
          </w:p>
        </w:tc>
      </w:tr>
      <w:tr w:rsidR="00C10AC8" w:rsidRPr="0057166B" w14:paraId="561535AB" w14:textId="77777777" w:rsidTr="002F0A32">
        <w:trPr>
          <w:trHeight w:val="227"/>
        </w:trPr>
        <w:tc>
          <w:tcPr>
            <w:tcW w:w="709" w:type="dxa"/>
          </w:tcPr>
          <w:p w14:paraId="27DC6D8F" w14:textId="77777777" w:rsidR="00C10AC8" w:rsidRPr="00D85B9F" w:rsidRDefault="00C10AC8" w:rsidP="0026603A">
            <w:pPr>
              <w:pStyle w:val="Default"/>
              <w:rPr>
                <w:bCs/>
                <w:sz w:val="20"/>
                <w:szCs w:val="20"/>
              </w:rPr>
            </w:pPr>
            <w:r w:rsidRPr="00D85B9F">
              <w:rPr>
                <w:bCs/>
                <w:sz w:val="20"/>
                <w:szCs w:val="20"/>
              </w:rPr>
              <w:t>12.</w:t>
            </w:r>
          </w:p>
        </w:tc>
        <w:tc>
          <w:tcPr>
            <w:tcW w:w="4080" w:type="dxa"/>
            <w:gridSpan w:val="4"/>
          </w:tcPr>
          <w:p w14:paraId="4E63D194" w14:textId="77777777" w:rsidR="00C10AC8" w:rsidRPr="00D85B9F" w:rsidRDefault="00C10AC8" w:rsidP="0026603A">
            <w:pPr>
              <w:spacing w:after="0" w:line="240" w:lineRule="auto"/>
              <w:rPr>
                <w:rFonts w:ascii="Times New Roman" w:hAnsi="Times New Roman"/>
                <w:sz w:val="20"/>
                <w:szCs w:val="20"/>
              </w:rPr>
            </w:pPr>
            <w:r w:rsidRPr="00D85B9F">
              <w:rPr>
                <w:rFonts w:ascii="Times New Roman" w:hAnsi="Times New Roman"/>
                <w:sz w:val="20"/>
                <w:szCs w:val="20"/>
              </w:rPr>
              <w:t>Источник финансирования:</w:t>
            </w:r>
          </w:p>
        </w:tc>
        <w:tc>
          <w:tcPr>
            <w:tcW w:w="5559" w:type="dxa"/>
            <w:gridSpan w:val="3"/>
          </w:tcPr>
          <w:p w14:paraId="666BF14E" w14:textId="77777777" w:rsidR="00C10AC8" w:rsidRPr="00D85B9F" w:rsidRDefault="00C10AC8" w:rsidP="0026603A">
            <w:pPr>
              <w:spacing w:after="0" w:line="240" w:lineRule="auto"/>
              <w:jc w:val="both"/>
              <w:rPr>
                <w:rFonts w:ascii="Times New Roman" w:hAnsi="Times New Roman"/>
                <w:sz w:val="20"/>
                <w:szCs w:val="20"/>
              </w:rPr>
            </w:pPr>
            <w:r w:rsidRPr="00D85B9F">
              <w:rPr>
                <w:rFonts w:ascii="Times New Roman" w:hAnsi="Times New Roman"/>
                <w:sz w:val="20"/>
                <w:szCs w:val="20"/>
              </w:rPr>
              <w:t>Собственные средства Заказчика</w:t>
            </w:r>
          </w:p>
        </w:tc>
      </w:tr>
      <w:tr w:rsidR="00FA4DB4" w:rsidRPr="00FA4DB4" w14:paraId="46520343"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430C8A03" w14:textId="77777777" w:rsidR="00FA4DB4" w:rsidRPr="00FA4DB4" w:rsidRDefault="00FA4DB4" w:rsidP="002F0A32">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r w:rsidRPr="00FA4DB4">
              <w:rPr>
                <w:rFonts w:ascii="Times New Roman" w:hAnsi="Times New Roman"/>
                <w:sz w:val="24"/>
                <w:szCs w:val="24"/>
              </w:rPr>
              <w:t xml:space="preserve">                                                                                                                    </w:t>
            </w:r>
            <w:bookmarkStart w:id="16" w:name="_Ref387318893"/>
          </w:p>
        </w:tc>
        <w:bookmarkEnd w:id="16"/>
        <w:tc>
          <w:tcPr>
            <w:tcW w:w="9639" w:type="dxa"/>
            <w:gridSpan w:val="7"/>
            <w:tcBorders>
              <w:top w:val="single" w:sz="4" w:space="0" w:color="auto"/>
              <w:left w:val="single" w:sz="4" w:space="0" w:color="auto"/>
              <w:bottom w:val="single" w:sz="4" w:space="0" w:color="auto"/>
              <w:right w:val="single" w:sz="4" w:space="0" w:color="auto"/>
            </w:tcBorders>
          </w:tcPr>
          <w:p w14:paraId="5317778B"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FA4DB4" w:rsidRPr="00FA4DB4" w14:paraId="7A62E2C1"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5353ED2B" w14:textId="77777777" w:rsidR="00FA4DB4" w:rsidRPr="00FA4DB4" w:rsidRDefault="00FA4DB4" w:rsidP="00FA4DB4">
            <w:pPr>
              <w:numPr>
                <w:ilvl w:val="1"/>
                <w:numId w:val="19"/>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55BE5D91"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В соответствии со разделом 4 «Положения о закупке товаров, работ, услуг для собственных нужд АО «Птицефабрика «Боровская» от "20" декабря 2024 года.</w:t>
            </w:r>
          </w:p>
          <w:p w14:paraId="03186071"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14:paraId="59387D94"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14:paraId="67368F40"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p w14:paraId="33227E17"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участником закупки, предлагающим к поставке товар только российского происхождения, либо увеличение на 15 процентов ценового предложения </w:t>
            </w:r>
            <w:r w:rsidRPr="00FA4DB4">
              <w:rPr>
                <w:rFonts w:ascii="Times New Roman" w:hAnsi="Times New Roman"/>
                <w:bCs/>
                <w:sz w:val="20"/>
                <w:szCs w:val="20"/>
              </w:rPr>
              <w:lastRenderedPageBreak/>
              <w:t>этого участника закупки в случае подачи им предложения о размере платы, подлежащей внесению за заключение договора;</w:t>
            </w:r>
          </w:p>
          <w:p w14:paraId="4D4C0B27"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в случае заключения договора с участником закупки, заявке которого предоставлено преимущество, договор заключается без учета снижения либо увеличения ценового предложения, осуществленных в соответствии с предыдущим абзацем.</w:t>
            </w:r>
          </w:p>
          <w:p w14:paraId="7954A5FD"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Предоставление преимущества заявке,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при условии, что при осуществлении закупки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3F70DE69"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Для подтверждения страны происхождения товара участник: </w:t>
            </w:r>
          </w:p>
          <w:p w14:paraId="68113397"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Указывает в заявке в отношении предлагаемого к поставке товара:</w:t>
            </w:r>
          </w:p>
          <w:p w14:paraId="76F512B3"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2DB5DFB"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4B130E4"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CAD51FA"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02EB1AB"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A4DB4" w:rsidRPr="00FA4DB4" w14:paraId="2CA1A6F1"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tcBorders>
              <w:top w:val="single" w:sz="4" w:space="0" w:color="auto"/>
              <w:left w:val="single" w:sz="4" w:space="0" w:color="auto"/>
              <w:right w:val="single" w:sz="4" w:space="0" w:color="auto"/>
            </w:tcBorders>
          </w:tcPr>
          <w:p w14:paraId="3EA20D0F"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69DBD788" w14:textId="77777777" w:rsidR="00FA4DB4" w:rsidRPr="00FA4DB4" w:rsidRDefault="00FA4DB4" w:rsidP="00FA4DB4">
            <w:pPr>
              <w:spacing w:after="0" w:line="240" w:lineRule="auto"/>
              <w:jc w:val="both"/>
              <w:rPr>
                <w:rFonts w:ascii="Times New Roman" w:hAnsi="Times New Roman"/>
                <w:bCs/>
                <w:sz w:val="20"/>
                <w:szCs w:val="20"/>
                <w:lang w:eastAsia="ru-RU"/>
              </w:rPr>
            </w:pPr>
            <w:r w:rsidRPr="00FA4DB4">
              <w:rPr>
                <w:rFonts w:ascii="Times New Roman" w:hAnsi="Times New Roman"/>
                <w:bCs/>
                <w:sz w:val="20"/>
                <w:szCs w:val="20"/>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ФЗ № 223-ФЗ от 18.07.2011г. в отношении товара, работы, услуги, являющихся предметом закупки.</w:t>
            </w:r>
          </w:p>
          <w:p w14:paraId="31E86981" w14:textId="77777777" w:rsidR="00FA4DB4" w:rsidRPr="00FA4DB4" w:rsidRDefault="00FA4DB4" w:rsidP="00FA4DB4">
            <w:pPr>
              <w:spacing w:after="0" w:line="240" w:lineRule="auto"/>
              <w:jc w:val="both"/>
              <w:rPr>
                <w:rFonts w:ascii="Times New Roman" w:hAnsi="Times New Roman"/>
                <w:bCs/>
                <w:sz w:val="20"/>
                <w:szCs w:val="20"/>
                <w:lang w:eastAsia="ru-RU"/>
              </w:rPr>
            </w:pPr>
            <w:r w:rsidRPr="00FA4DB4">
              <w:rPr>
                <w:rFonts w:ascii="Times New Roman" w:hAnsi="Times New Roman"/>
                <w:bCs/>
                <w:sz w:val="20"/>
                <w:szCs w:val="20"/>
                <w:lang w:eastAsia="ru-RU"/>
              </w:rPr>
              <w:t>Запрет - не установлен</w:t>
            </w:r>
          </w:p>
          <w:p w14:paraId="3C243F53" w14:textId="77777777" w:rsidR="00FA4DB4" w:rsidRPr="00FA4DB4" w:rsidRDefault="00FA4DB4" w:rsidP="00FA4DB4">
            <w:pPr>
              <w:spacing w:after="0" w:line="240" w:lineRule="auto"/>
              <w:jc w:val="both"/>
              <w:rPr>
                <w:rFonts w:ascii="Times New Roman" w:hAnsi="Times New Roman"/>
                <w:bCs/>
                <w:sz w:val="20"/>
                <w:szCs w:val="20"/>
                <w:lang w:eastAsia="ru-RU"/>
              </w:rPr>
            </w:pPr>
            <w:r w:rsidRPr="00FA4DB4">
              <w:rPr>
                <w:rFonts w:ascii="Times New Roman" w:hAnsi="Times New Roman"/>
                <w:bCs/>
                <w:sz w:val="20"/>
                <w:szCs w:val="20"/>
                <w:lang w:eastAsia="ru-RU"/>
              </w:rPr>
              <w:t>Ограничение – не установлено</w:t>
            </w:r>
          </w:p>
          <w:p w14:paraId="559E153D" w14:textId="77777777" w:rsidR="00FA4DB4" w:rsidRPr="00FA4DB4" w:rsidRDefault="00FA4DB4" w:rsidP="00FA4DB4">
            <w:pPr>
              <w:spacing w:after="0" w:line="240" w:lineRule="auto"/>
              <w:jc w:val="both"/>
              <w:rPr>
                <w:rFonts w:ascii="Times New Roman" w:hAnsi="Times New Roman"/>
                <w:bCs/>
                <w:sz w:val="20"/>
                <w:szCs w:val="20"/>
                <w:lang w:eastAsia="ru-RU"/>
              </w:rPr>
            </w:pPr>
            <w:r w:rsidRPr="00FA4DB4">
              <w:rPr>
                <w:rFonts w:ascii="Times New Roman" w:hAnsi="Times New Roman"/>
                <w:bCs/>
                <w:sz w:val="20"/>
                <w:szCs w:val="20"/>
                <w:lang w:eastAsia="ru-RU"/>
              </w:rPr>
              <w:t>Преимущество –  не установлено</w:t>
            </w:r>
          </w:p>
        </w:tc>
      </w:tr>
      <w:tr w:rsidR="00FA4DB4" w:rsidRPr="00FA4DB4" w14:paraId="64268C17"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27"/>
        </w:trPr>
        <w:tc>
          <w:tcPr>
            <w:tcW w:w="709" w:type="dxa"/>
            <w:tcBorders>
              <w:top w:val="single" w:sz="4" w:space="0" w:color="auto"/>
              <w:left w:val="single" w:sz="4" w:space="0" w:color="auto"/>
              <w:right w:val="single" w:sz="4" w:space="0" w:color="auto"/>
            </w:tcBorders>
          </w:tcPr>
          <w:p w14:paraId="508E46F6"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right w:val="single" w:sz="4" w:space="0" w:color="auto"/>
            </w:tcBorders>
          </w:tcPr>
          <w:p w14:paraId="7D453C48"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lang w:eastAsia="ru-RU"/>
              </w:rPr>
              <w:t>В соответствии со статьей 13, раздел 1 «Положения о закупке товаров, работ, услуг для собственных нужд АО «Птицефабрика «Боровская» от "20" декабря 2024 года,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РФ мер, предусмотренных п. 1 ч. 2 ст. 3.1-4 Закона № 223-ФЗ</w:t>
            </w:r>
          </w:p>
        </w:tc>
      </w:tr>
      <w:tr w:rsidR="00FA4DB4" w:rsidRPr="00FA4DB4" w14:paraId="46EFF366"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35D94AF6"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6C1D9BD4"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A4DB4" w:rsidRPr="00FA4DB4" w14:paraId="5C8691C5"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7E5972BB"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7" w:name="_Ref386191812"/>
          </w:p>
        </w:tc>
        <w:bookmarkEnd w:id="17"/>
        <w:tc>
          <w:tcPr>
            <w:tcW w:w="9639" w:type="dxa"/>
            <w:gridSpan w:val="7"/>
            <w:tcBorders>
              <w:top w:val="single" w:sz="4" w:space="0" w:color="auto"/>
              <w:left w:val="single" w:sz="4" w:space="0" w:color="auto"/>
              <w:bottom w:val="single" w:sz="4" w:space="0" w:color="auto"/>
              <w:right w:val="single" w:sz="4" w:space="0" w:color="auto"/>
            </w:tcBorders>
          </w:tcPr>
          <w:p w14:paraId="4893789A"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4DB4" w:rsidRPr="00FA4DB4" w14:paraId="5A5C47E2"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14:paraId="31932D00" w14:textId="77777777" w:rsidR="00FA4DB4" w:rsidRPr="00FA4DB4" w:rsidRDefault="00FA4DB4" w:rsidP="00FA4DB4">
            <w:pPr>
              <w:autoSpaceDE w:val="0"/>
              <w:autoSpaceDN w:val="0"/>
              <w:adjustRightInd w:val="0"/>
              <w:spacing w:after="0" w:line="240" w:lineRule="auto"/>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76322B31" w14:textId="77777777" w:rsidR="00FA4DB4" w:rsidRPr="00FA4DB4" w:rsidRDefault="00FA4DB4" w:rsidP="00FA4DB4">
            <w:pPr>
              <w:spacing w:after="0" w:line="240" w:lineRule="auto"/>
              <w:contextualSpacing/>
              <w:jc w:val="both"/>
              <w:rPr>
                <w:rFonts w:ascii="Times New Roman" w:hAnsi="Times New Roman"/>
                <w:color w:val="0000FF"/>
                <w:sz w:val="20"/>
                <w:szCs w:val="20"/>
                <w:u w:val="single"/>
              </w:rPr>
            </w:pPr>
            <w:r w:rsidRPr="00FA4DB4">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АО «Птицефабрика «Боровская» от "20" декабря 2024 года № б/н., и в соответствии с Регламентом работы электронной площадки</w:t>
            </w:r>
            <w:r w:rsidRPr="00FA4DB4">
              <w:t xml:space="preserve"> - </w:t>
            </w:r>
            <w:hyperlink r:id="rId10"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p>
          <w:p w14:paraId="7DB000F7"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14:paraId="642201D5"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14:paraId="07AD3D32"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lastRenderedPageBreak/>
              <w:t>2.1.</w:t>
            </w:r>
            <w:r w:rsidRPr="00FA4DB4">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14:paraId="1C116176"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2.2.</w:t>
            </w:r>
            <w:r w:rsidRPr="00FA4DB4">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14:paraId="61D4AB7B"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2.3.</w:t>
            </w:r>
            <w:r w:rsidRPr="00FA4DB4">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6C36FB1"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2.4.</w:t>
            </w:r>
            <w:r w:rsidRPr="00FA4DB4">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02A0A342"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2.5.</w:t>
            </w:r>
            <w:r w:rsidRPr="00FA4DB4">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67A3D92A"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3.</w:t>
            </w:r>
            <w:r w:rsidRPr="00FA4DB4">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14:paraId="13CF1753"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14:paraId="0ABE8753"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14:paraId="4A5A2928"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2) квалификационные требования;</w:t>
            </w:r>
          </w:p>
          <w:p w14:paraId="7FE9D199"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14:paraId="481AD444"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14:paraId="484E0DF1"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14:paraId="7579BD33"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FA4DB4" w:rsidRPr="00FA4DB4" w14:paraId="78DBD253"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213E9AC5"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8916"/>
          </w:p>
        </w:tc>
        <w:bookmarkEnd w:id="18"/>
        <w:tc>
          <w:tcPr>
            <w:tcW w:w="9639" w:type="dxa"/>
            <w:gridSpan w:val="7"/>
            <w:tcBorders>
              <w:top w:val="single" w:sz="4" w:space="0" w:color="auto"/>
              <w:left w:val="single" w:sz="4" w:space="0" w:color="auto"/>
              <w:bottom w:val="single" w:sz="4" w:space="0" w:color="auto"/>
              <w:right w:val="single" w:sz="4" w:space="0" w:color="auto"/>
            </w:tcBorders>
          </w:tcPr>
          <w:p w14:paraId="79C44018"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FA4DB4">
              <w:rPr>
                <w:sz w:val="20"/>
                <w:szCs w:val="20"/>
              </w:rPr>
              <w:t xml:space="preserve">: </w:t>
            </w:r>
          </w:p>
        </w:tc>
      </w:tr>
      <w:tr w:rsidR="00FA4DB4" w:rsidRPr="00FA4DB4" w14:paraId="5396BFB7"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2420B2DD"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157A93BE"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1" w:history="1">
              <w:r w:rsidRPr="00FA4DB4">
                <w:rPr>
                  <w:rFonts w:ascii="Times New Roman" w:hAnsi="Times New Roman"/>
                  <w:color w:val="0000FF"/>
                  <w:sz w:val="20"/>
                  <w:szCs w:val="20"/>
                  <w:u w:val="single"/>
                </w:rPr>
                <w:t>https://etp-mir.ru/</w:t>
              </w:r>
            </w:hyperlink>
            <w:r w:rsidRPr="00FA4DB4">
              <w:rPr>
                <w:rFonts w:ascii="Times New Roman" w:hAnsi="Times New Roman"/>
                <w:sz w:val="20"/>
                <w:szCs w:val="20"/>
              </w:rPr>
              <w:t xml:space="preserve"> </w:t>
            </w:r>
            <w:r w:rsidRPr="00FA4DB4">
              <w:rPr>
                <w:rFonts w:ascii="Times New Roman" w:hAnsi="Times New Roman"/>
                <w:bCs/>
                <w:sz w:val="20"/>
                <w:szCs w:val="20"/>
              </w:rPr>
              <w:t>и со статьей 3 разделом 4  «Положения о закупке товаров, работ, услуг для собственных нужд АО «Птицефабрика «Боровская» от "20" декабря 2024 года.</w:t>
            </w:r>
          </w:p>
          <w:p w14:paraId="1A829021"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Файлы формируются по принципу: один файл – один документ.</w:t>
            </w:r>
          </w:p>
          <w:p w14:paraId="1DE00CFE"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FA4DB4">
              <w:rPr>
                <w:rFonts w:ascii="Times New Roman" w:hAnsi="Times New Roman"/>
                <w:bCs/>
                <w:sz w:val="20"/>
                <w:szCs w:val="20"/>
              </w:rPr>
              <w:t>doc</w:t>
            </w:r>
            <w:proofErr w:type="spellEnd"/>
            <w:r w:rsidRPr="00FA4DB4">
              <w:rPr>
                <w:rFonts w:ascii="Times New Roman" w:hAnsi="Times New Roman"/>
                <w:bCs/>
                <w:sz w:val="20"/>
                <w:szCs w:val="20"/>
              </w:rPr>
              <w:t>), (*.</w:t>
            </w:r>
            <w:proofErr w:type="spellStart"/>
            <w:r w:rsidRPr="00FA4DB4">
              <w:rPr>
                <w:rFonts w:ascii="Times New Roman" w:hAnsi="Times New Roman"/>
                <w:bCs/>
                <w:sz w:val="20"/>
                <w:szCs w:val="20"/>
              </w:rPr>
              <w:t>docx</w:t>
            </w:r>
            <w:proofErr w:type="spellEnd"/>
            <w:r w:rsidRPr="00FA4DB4">
              <w:rPr>
                <w:rFonts w:ascii="Times New Roman" w:hAnsi="Times New Roman"/>
                <w:bCs/>
                <w:sz w:val="20"/>
                <w:szCs w:val="20"/>
              </w:rPr>
              <w:t>), (*.</w:t>
            </w:r>
            <w:proofErr w:type="spellStart"/>
            <w:r w:rsidRPr="00FA4DB4">
              <w:rPr>
                <w:rFonts w:ascii="Times New Roman" w:hAnsi="Times New Roman"/>
                <w:bCs/>
                <w:sz w:val="20"/>
                <w:szCs w:val="20"/>
              </w:rPr>
              <w:t>xls</w:t>
            </w:r>
            <w:proofErr w:type="spellEnd"/>
            <w:r w:rsidRPr="00FA4DB4">
              <w:rPr>
                <w:rFonts w:ascii="Times New Roman" w:hAnsi="Times New Roman"/>
                <w:bCs/>
                <w:sz w:val="20"/>
                <w:szCs w:val="20"/>
              </w:rPr>
              <w:t>), (*.</w:t>
            </w:r>
            <w:proofErr w:type="spellStart"/>
            <w:r w:rsidRPr="00FA4DB4">
              <w:rPr>
                <w:rFonts w:ascii="Times New Roman" w:hAnsi="Times New Roman"/>
                <w:bCs/>
                <w:sz w:val="20"/>
                <w:szCs w:val="20"/>
              </w:rPr>
              <w:t>xlsx</w:t>
            </w:r>
            <w:proofErr w:type="spellEnd"/>
            <w:r w:rsidRPr="00FA4DB4">
              <w:rPr>
                <w:rFonts w:ascii="Times New Roman" w:hAnsi="Times New Roman"/>
                <w:bCs/>
                <w:sz w:val="20"/>
                <w:szCs w:val="20"/>
              </w:rPr>
              <w:t>), (*.</w:t>
            </w:r>
            <w:proofErr w:type="spellStart"/>
            <w:r w:rsidRPr="00FA4DB4">
              <w:rPr>
                <w:rFonts w:ascii="Times New Roman" w:hAnsi="Times New Roman"/>
                <w:bCs/>
                <w:sz w:val="20"/>
                <w:szCs w:val="20"/>
              </w:rPr>
              <w:t>pdf</w:t>
            </w:r>
            <w:proofErr w:type="spellEnd"/>
            <w:r w:rsidRPr="00FA4DB4">
              <w:rPr>
                <w:rFonts w:ascii="Times New Roman" w:hAnsi="Times New Roman"/>
                <w:bCs/>
                <w:sz w:val="20"/>
                <w:szCs w:val="20"/>
              </w:rPr>
              <w:t>).</w:t>
            </w:r>
          </w:p>
          <w:p w14:paraId="375F3F4B"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14:paraId="5C0C03F9"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14:paraId="54015E98" w14:textId="77777777" w:rsidR="00FA4DB4" w:rsidRPr="00FA4DB4" w:rsidRDefault="00FA4DB4" w:rsidP="00FA4DB4">
            <w:pPr>
              <w:spacing w:after="0" w:line="240" w:lineRule="auto"/>
              <w:contextualSpacing/>
              <w:jc w:val="both"/>
              <w:rPr>
                <w:rFonts w:ascii="Times New Roman" w:hAnsi="Times New Roman"/>
                <w:bCs/>
                <w:sz w:val="20"/>
                <w:szCs w:val="20"/>
              </w:rPr>
            </w:pPr>
            <w:r w:rsidRPr="00FA4DB4">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FA4DB4" w:rsidRPr="00FA4DB4" w14:paraId="45C92306"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5945A8CB" w14:textId="77777777" w:rsidR="00FA4DB4" w:rsidRPr="00FA4DB4" w:rsidRDefault="00FA4DB4" w:rsidP="00FA4DB4">
            <w:pPr>
              <w:numPr>
                <w:ilvl w:val="1"/>
                <w:numId w:val="19"/>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6069615D" w14:textId="77777777" w:rsidR="00FA4DB4" w:rsidRPr="00FA4DB4" w:rsidRDefault="00FA4DB4" w:rsidP="00FA4DB4">
            <w:pPr>
              <w:spacing w:after="0" w:line="240" w:lineRule="auto"/>
              <w:jc w:val="center"/>
              <w:rPr>
                <w:rFonts w:ascii="Times New Roman" w:hAnsi="Times New Roman"/>
                <w:b/>
                <w:sz w:val="20"/>
                <w:szCs w:val="20"/>
              </w:rPr>
            </w:pPr>
            <w:r w:rsidRPr="00FA4DB4">
              <w:rPr>
                <w:rFonts w:ascii="Times New Roman" w:hAnsi="Times New Roman"/>
                <w:b/>
                <w:sz w:val="20"/>
                <w:szCs w:val="20"/>
              </w:rPr>
              <w:t>Заявка на участие в закупке должна содержать:</w:t>
            </w:r>
          </w:p>
        </w:tc>
      </w:tr>
      <w:tr w:rsidR="00FA4DB4" w:rsidRPr="00FA4DB4" w14:paraId="18221994"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505168C8"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5E2DA50F"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w:t>
            </w:r>
            <w:r w:rsidRPr="00FA4DB4">
              <w:rPr>
                <w:rFonts w:ascii="Times New Roman" w:hAnsi="Times New Roman"/>
                <w:sz w:val="20"/>
                <w:szCs w:val="20"/>
              </w:rPr>
              <w:lastRenderedPageBreak/>
              <w:t>предусмотренной в Приложении №1,</w:t>
            </w:r>
            <w:r w:rsidRPr="00FA4DB4">
              <w:t xml:space="preserve"> </w:t>
            </w:r>
            <w:r w:rsidRPr="00FA4DB4">
              <w:rPr>
                <w:rFonts w:ascii="Times New Roman" w:hAnsi="Times New Roman"/>
                <w:sz w:val="20"/>
                <w:szCs w:val="20"/>
              </w:rPr>
              <w:t>поля заявки обязательны для заполнения. Изменение формы заявки не допускается.</w:t>
            </w:r>
          </w:p>
        </w:tc>
      </w:tr>
      <w:tr w:rsidR="00FA4DB4" w:rsidRPr="00FA4DB4" w14:paraId="7AAF287B"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14:paraId="6F3BF02B"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6979A4AB" w14:textId="77777777" w:rsidR="00FA4DB4" w:rsidRPr="00FA4DB4" w:rsidRDefault="00FA4DB4" w:rsidP="00FA4DB4">
            <w:pPr>
              <w:spacing w:after="0" w:line="240" w:lineRule="auto"/>
              <w:jc w:val="center"/>
              <w:rPr>
                <w:rFonts w:ascii="Times New Roman" w:hAnsi="Times New Roman"/>
                <w:b/>
                <w:sz w:val="20"/>
                <w:szCs w:val="20"/>
              </w:rPr>
            </w:pPr>
            <w:r w:rsidRPr="00FA4DB4">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FA4DB4" w:rsidRPr="00FA4DB4" w14:paraId="10490EA1"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2CB0FA42" w14:textId="77777777" w:rsidR="00FA4DB4" w:rsidRPr="00FA4DB4" w:rsidRDefault="00FA4DB4" w:rsidP="00FA4DB4">
            <w:pPr>
              <w:autoSpaceDE w:val="0"/>
              <w:autoSpaceDN w:val="0"/>
              <w:adjustRightInd w:val="0"/>
              <w:spacing w:after="0" w:line="240" w:lineRule="auto"/>
              <w:rPr>
                <w:rFonts w:ascii="Times New Roman" w:hAnsi="Times New Roman"/>
                <w:bCs/>
                <w:color w:val="000000"/>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1C7D8E52"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Для юридических лиц</w:t>
            </w:r>
          </w:p>
        </w:tc>
        <w:tc>
          <w:tcPr>
            <w:tcW w:w="4536" w:type="dxa"/>
            <w:gridSpan w:val="4"/>
            <w:tcBorders>
              <w:top w:val="single" w:sz="4" w:space="0" w:color="auto"/>
              <w:left w:val="single" w:sz="4" w:space="0" w:color="auto"/>
              <w:bottom w:val="single" w:sz="4" w:space="0" w:color="auto"/>
              <w:right w:val="single" w:sz="4" w:space="0" w:color="auto"/>
            </w:tcBorders>
          </w:tcPr>
          <w:p w14:paraId="17C99930"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14:paraId="2C067F29"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Для физических лиц</w:t>
            </w:r>
          </w:p>
        </w:tc>
      </w:tr>
      <w:tr w:rsidR="00FA4DB4" w:rsidRPr="00FA4DB4" w14:paraId="31C19AE9"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5DC2FBF2"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1C485B5E"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Выписка из ЕГРЮЛ</w:t>
            </w:r>
          </w:p>
        </w:tc>
        <w:tc>
          <w:tcPr>
            <w:tcW w:w="4536" w:type="dxa"/>
            <w:gridSpan w:val="4"/>
            <w:tcBorders>
              <w:top w:val="single" w:sz="4" w:space="0" w:color="auto"/>
              <w:left w:val="single" w:sz="4" w:space="0" w:color="auto"/>
              <w:bottom w:val="single" w:sz="4" w:space="0" w:color="auto"/>
              <w:right w:val="single" w:sz="4" w:space="0" w:color="auto"/>
            </w:tcBorders>
          </w:tcPr>
          <w:p w14:paraId="1EE5E092"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14:paraId="73E4F616"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Нет</w:t>
            </w:r>
          </w:p>
        </w:tc>
      </w:tr>
      <w:tr w:rsidR="00FA4DB4" w:rsidRPr="00FA4DB4" w14:paraId="08991F42"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6B60AC4A"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76BE964E" w14:textId="77777777" w:rsidR="00FA4DB4" w:rsidRPr="00FA4DB4" w:rsidRDefault="00FA4DB4" w:rsidP="00FA4DB4">
            <w:pPr>
              <w:spacing w:after="0" w:line="240" w:lineRule="auto"/>
              <w:jc w:val="center"/>
              <w:rPr>
                <w:rFonts w:ascii="Times New Roman" w:hAnsi="Times New Roman"/>
                <w:b/>
                <w:sz w:val="20"/>
                <w:szCs w:val="20"/>
              </w:rPr>
            </w:pPr>
            <w:r w:rsidRPr="00FA4DB4">
              <w:rPr>
                <w:rFonts w:ascii="Times New Roman" w:hAnsi="Times New Roman"/>
                <w:b/>
                <w:sz w:val="20"/>
                <w:szCs w:val="20"/>
              </w:rPr>
              <w:t>Сканированные документы:</w:t>
            </w:r>
          </w:p>
        </w:tc>
      </w:tr>
      <w:tr w:rsidR="00FA4DB4" w:rsidRPr="00FA4DB4" w14:paraId="2ED5BD00"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7550D042" w14:textId="77777777" w:rsidR="00FA4DB4" w:rsidRPr="00FA4DB4" w:rsidRDefault="00FA4DB4" w:rsidP="00FA4DB4">
            <w:pPr>
              <w:autoSpaceDE w:val="0"/>
              <w:autoSpaceDN w:val="0"/>
              <w:adjustRightInd w:val="0"/>
              <w:spacing w:after="0" w:line="240" w:lineRule="auto"/>
              <w:rPr>
                <w:rFonts w:ascii="Times New Roman" w:hAnsi="Times New Roman"/>
                <w:bCs/>
                <w:color w:val="000000"/>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38527767"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Для юридических лиц</w:t>
            </w:r>
          </w:p>
        </w:tc>
        <w:tc>
          <w:tcPr>
            <w:tcW w:w="4536" w:type="dxa"/>
            <w:gridSpan w:val="4"/>
            <w:tcBorders>
              <w:top w:val="single" w:sz="4" w:space="0" w:color="auto"/>
              <w:left w:val="single" w:sz="4" w:space="0" w:color="auto"/>
              <w:bottom w:val="single" w:sz="4" w:space="0" w:color="auto"/>
              <w:right w:val="single" w:sz="4" w:space="0" w:color="auto"/>
            </w:tcBorders>
          </w:tcPr>
          <w:p w14:paraId="4EBB74F9"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14:paraId="08834409"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Для физических лиц</w:t>
            </w:r>
          </w:p>
        </w:tc>
      </w:tr>
      <w:tr w:rsidR="00FA4DB4" w:rsidRPr="00FA4DB4" w14:paraId="7159732E"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14:paraId="58C07786"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14:paraId="6AB6374E" w14:textId="77777777" w:rsidR="00FA4DB4" w:rsidRPr="00FA4DB4" w:rsidRDefault="00FA4DB4" w:rsidP="00FA4DB4">
            <w:pPr>
              <w:spacing w:after="0" w:line="240" w:lineRule="auto"/>
              <w:jc w:val="center"/>
            </w:pPr>
            <w:r w:rsidRPr="00FA4DB4">
              <w:rPr>
                <w:rFonts w:ascii="Times New Roman" w:hAnsi="Times New Roman"/>
                <w:sz w:val="20"/>
                <w:szCs w:val="20"/>
              </w:rPr>
              <w:t>нет</w:t>
            </w:r>
          </w:p>
        </w:tc>
        <w:tc>
          <w:tcPr>
            <w:tcW w:w="6520" w:type="dxa"/>
            <w:gridSpan w:val="5"/>
            <w:tcBorders>
              <w:top w:val="single" w:sz="4" w:space="0" w:color="auto"/>
              <w:left w:val="single" w:sz="4" w:space="0" w:color="auto"/>
              <w:bottom w:val="single" w:sz="4" w:space="0" w:color="auto"/>
              <w:right w:val="single" w:sz="4" w:space="0" w:color="auto"/>
            </w:tcBorders>
          </w:tcPr>
          <w:p w14:paraId="6B748D31" w14:textId="77777777" w:rsidR="00FA4DB4" w:rsidRPr="00FA4DB4" w:rsidRDefault="00FA4DB4" w:rsidP="00FA4DB4">
            <w:pPr>
              <w:spacing w:after="0" w:line="240" w:lineRule="auto"/>
              <w:jc w:val="center"/>
            </w:pPr>
            <w:r w:rsidRPr="00FA4DB4">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FA4DB4" w:rsidRPr="00FA4DB4" w14:paraId="63AD71AE"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0FA49896"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387E631F"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Свидетельство о постановке на учет в налоговом органе</w:t>
            </w:r>
          </w:p>
        </w:tc>
      </w:tr>
      <w:tr w:rsidR="00FA4DB4" w:rsidRPr="00FA4DB4" w14:paraId="04A48D28"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0FEEFCC0"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14:paraId="5E6311BD"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Свидетельство о внесении записи в Единый государственный реестр</w:t>
            </w:r>
          </w:p>
        </w:tc>
        <w:tc>
          <w:tcPr>
            <w:tcW w:w="1984" w:type="dxa"/>
            <w:tcBorders>
              <w:top w:val="single" w:sz="4" w:space="0" w:color="auto"/>
              <w:left w:val="single" w:sz="4" w:space="0" w:color="auto"/>
              <w:bottom w:val="single" w:sz="4" w:space="0" w:color="auto"/>
              <w:right w:val="single" w:sz="4" w:space="0" w:color="auto"/>
            </w:tcBorders>
          </w:tcPr>
          <w:p w14:paraId="19AC5E26"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Паспорт физического лица</w:t>
            </w:r>
          </w:p>
        </w:tc>
      </w:tr>
      <w:tr w:rsidR="00FA4DB4" w:rsidRPr="00FA4DB4" w14:paraId="116904B5"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37C7F799"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14:paraId="0D7267AD"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1984" w:type="dxa"/>
            <w:tcBorders>
              <w:top w:val="single" w:sz="4" w:space="0" w:color="auto"/>
              <w:left w:val="single" w:sz="4" w:space="0" w:color="auto"/>
              <w:bottom w:val="single" w:sz="4" w:space="0" w:color="auto"/>
              <w:right w:val="single" w:sz="4" w:space="0" w:color="auto"/>
            </w:tcBorders>
          </w:tcPr>
          <w:p w14:paraId="79000913"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нет</w:t>
            </w:r>
          </w:p>
        </w:tc>
      </w:tr>
      <w:tr w:rsidR="00FA4DB4" w:rsidRPr="00FA4DB4" w14:paraId="34258DA7"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04E64F53"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14:paraId="127DE624"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Учредительные документы Участника закупки</w:t>
            </w:r>
          </w:p>
        </w:tc>
        <w:tc>
          <w:tcPr>
            <w:tcW w:w="1984" w:type="dxa"/>
            <w:tcBorders>
              <w:top w:val="single" w:sz="4" w:space="0" w:color="auto"/>
              <w:left w:val="single" w:sz="4" w:space="0" w:color="auto"/>
              <w:bottom w:val="single" w:sz="4" w:space="0" w:color="auto"/>
              <w:right w:val="single" w:sz="4" w:space="0" w:color="auto"/>
            </w:tcBorders>
          </w:tcPr>
          <w:p w14:paraId="02F2B565"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нет</w:t>
            </w:r>
          </w:p>
        </w:tc>
      </w:tr>
      <w:tr w:rsidR="00FA4DB4" w:rsidRPr="00FA4DB4" w14:paraId="4A5D2A60"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1FB80EB9"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14:paraId="73198B86"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1984" w:type="dxa"/>
            <w:tcBorders>
              <w:top w:val="single" w:sz="4" w:space="0" w:color="auto"/>
              <w:left w:val="single" w:sz="4" w:space="0" w:color="auto"/>
              <w:bottom w:val="single" w:sz="4" w:space="0" w:color="auto"/>
              <w:right w:val="single" w:sz="4" w:space="0" w:color="auto"/>
            </w:tcBorders>
          </w:tcPr>
          <w:p w14:paraId="360A75FD"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sz w:val="20"/>
                <w:szCs w:val="20"/>
              </w:rPr>
              <w:t>нет</w:t>
            </w:r>
          </w:p>
        </w:tc>
      </w:tr>
      <w:tr w:rsidR="00FA4DB4" w:rsidRPr="00FA4DB4" w14:paraId="49074C0D"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732F78F1" w14:textId="77777777" w:rsidR="00FA4DB4" w:rsidRPr="00FA4DB4" w:rsidRDefault="00FA4DB4" w:rsidP="00FA4DB4">
            <w:pPr>
              <w:numPr>
                <w:ilvl w:val="2"/>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7F3FAE1B" w14:textId="77777777" w:rsidR="00FA4DB4" w:rsidRPr="00FA4DB4" w:rsidRDefault="00FA4DB4" w:rsidP="00FA4DB4">
            <w:pPr>
              <w:spacing w:after="0" w:line="240" w:lineRule="auto"/>
              <w:ind w:left="-104"/>
              <w:contextualSpacing/>
              <w:jc w:val="center"/>
              <w:rPr>
                <w:rFonts w:ascii="Times New Roman" w:hAnsi="Times New Roman"/>
                <w:sz w:val="20"/>
                <w:szCs w:val="24"/>
              </w:rPr>
            </w:pPr>
            <w:r w:rsidRPr="00FA4DB4">
              <w:rPr>
                <w:rFonts w:ascii="Times New Roman" w:hAnsi="Times New Roman"/>
                <w:sz w:val="20"/>
                <w:szCs w:val="24"/>
              </w:rPr>
              <w:t>Приложение №1 к договору (ассортиментный перечень) в табличном формате в файле – «</w:t>
            </w:r>
            <w:proofErr w:type="spellStart"/>
            <w:r w:rsidRPr="00FA4DB4">
              <w:rPr>
                <w:rFonts w:ascii="Times New Roman" w:hAnsi="Times New Roman"/>
                <w:sz w:val="20"/>
                <w:szCs w:val="24"/>
              </w:rPr>
              <w:t>xlsx</w:t>
            </w:r>
            <w:proofErr w:type="spellEnd"/>
            <w:r w:rsidRPr="00FA4DB4">
              <w:rPr>
                <w:rFonts w:ascii="Times New Roman" w:hAnsi="Times New Roman"/>
                <w:sz w:val="20"/>
                <w:szCs w:val="24"/>
              </w:rPr>
              <w:t>» или «</w:t>
            </w:r>
            <w:proofErr w:type="spellStart"/>
            <w:r w:rsidRPr="00FA4DB4">
              <w:rPr>
                <w:rFonts w:ascii="Times New Roman" w:hAnsi="Times New Roman"/>
                <w:sz w:val="20"/>
                <w:szCs w:val="24"/>
              </w:rPr>
              <w:t>xls</w:t>
            </w:r>
            <w:proofErr w:type="spellEnd"/>
            <w:r w:rsidRPr="00FA4DB4">
              <w:rPr>
                <w:rFonts w:ascii="Times New Roman" w:hAnsi="Times New Roman"/>
                <w:sz w:val="20"/>
                <w:szCs w:val="24"/>
              </w:rPr>
              <w:t>»</w:t>
            </w:r>
          </w:p>
        </w:tc>
      </w:tr>
      <w:tr w:rsidR="00FA4DB4" w:rsidRPr="00FA4DB4" w14:paraId="17FCC225"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14:paraId="302D73CC"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6191832"/>
          </w:p>
        </w:tc>
        <w:bookmarkEnd w:id="19"/>
        <w:tc>
          <w:tcPr>
            <w:tcW w:w="9639" w:type="dxa"/>
            <w:gridSpan w:val="7"/>
            <w:tcBorders>
              <w:top w:val="single" w:sz="4" w:space="0" w:color="auto"/>
              <w:left w:val="single" w:sz="4" w:space="0" w:color="auto"/>
              <w:bottom w:val="single" w:sz="4" w:space="0" w:color="auto"/>
              <w:right w:val="single" w:sz="4" w:space="0" w:color="auto"/>
            </w:tcBorders>
          </w:tcPr>
          <w:p w14:paraId="5AC0229D"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Порядок, место, дата начала и дата окончания срока подачи заявок на участие в закупке:</w:t>
            </w:r>
          </w:p>
        </w:tc>
      </w:tr>
      <w:tr w:rsidR="00FA4DB4" w:rsidRPr="00FA4DB4" w14:paraId="06A645A6"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14:paraId="56B0C880" w14:textId="77777777" w:rsidR="00FA4DB4" w:rsidRPr="00FA4DB4" w:rsidRDefault="00FA4DB4" w:rsidP="00FA4DB4">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20" w:name="_Ref387319075"/>
          </w:p>
        </w:tc>
        <w:bookmarkEnd w:id="20"/>
        <w:tc>
          <w:tcPr>
            <w:tcW w:w="9639" w:type="dxa"/>
            <w:gridSpan w:val="7"/>
            <w:tcBorders>
              <w:top w:val="single" w:sz="4" w:space="0" w:color="auto"/>
              <w:left w:val="single" w:sz="4" w:space="0" w:color="auto"/>
              <w:bottom w:val="single" w:sz="4" w:space="0" w:color="auto"/>
              <w:right w:val="single" w:sz="4" w:space="0" w:color="auto"/>
            </w:tcBorders>
          </w:tcPr>
          <w:p w14:paraId="5708C624"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FA4DB4">
              <w:rPr>
                <w:rFonts w:ascii="Times New Roman" w:hAnsi="Times New Roman"/>
                <w:bCs/>
                <w:sz w:val="20"/>
                <w:szCs w:val="20"/>
              </w:rPr>
              <w:t>АО «Птицефабрика «Боровская» "20" декабря 2024  года</w:t>
            </w:r>
            <w:r w:rsidRPr="00FA4DB4">
              <w:t xml:space="preserve"> </w:t>
            </w:r>
            <w:r w:rsidRPr="00FA4DB4">
              <w:rPr>
                <w:rFonts w:ascii="Times New Roman" w:hAnsi="Times New Roman"/>
                <w:sz w:val="20"/>
                <w:szCs w:val="20"/>
              </w:rPr>
              <w:t xml:space="preserve">и в соответствии с Регламентом работы электронной площадки - </w:t>
            </w:r>
            <w:hyperlink r:id="rId12"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p>
        </w:tc>
      </w:tr>
      <w:tr w:rsidR="00FA4DB4" w:rsidRPr="00FA4DB4" w14:paraId="1047277A"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14:paraId="33CA9A5E"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010"/>
          </w:p>
        </w:tc>
        <w:bookmarkEnd w:id="21"/>
        <w:tc>
          <w:tcPr>
            <w:tcW w:w="3686" w:type="dxa"/>
            <w:gridSpan w:val="3"/>
            <w:tcBorders>
              <w:top w:val="single" w:sz="4" w:space="0" w:color="auto"/>
              <w:left w:val="single" w:sz="4" w:space="0" w:color="auto"/>
              <w:bottom w:val="single" w:sz="4" w:space="0" w:color="auto"/>
              <w:right w:val="single" w:sz="4" w:space="0" w:color="auto"/>
            </w:tcBorders>
          </w:tcPr>
          <w:p w14:paraId="7E90D04D"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Дата начала приема заявок:</w:t>
            </w:r>
          </w:p>
        </w:tc>
        <w:tc>
          <w:tcPr>
            <w:tcW w:w="5953" w:type="dxa"/>
            <w:gridSpan w:val="4"/>
            <w:tcBorders>
              <w:top w:val="single" w:sz="4" w:space="0" w:color="auto"/>
              <w:left w:val="single" w:sz="4" w:space="0" w:color="auto"/>
              <w:bottom w:val="single" w:sz="4" w:space="0" w:color="auto"/>
              <w:right w:val="single" w:sz="4" w:space="0" w:color="auto"/>
            </w:tcBorders>
          </w:tcPr>
          <w:p w14:paraId="1494171B"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С даты публикации извещения о закупке</w:t>
            </w:r>
          </w:p>
        </w:tc>
      </w:tr>
      <w:tr w:rsidR="00FA4DB4" w:rsidRPr="00FA4DB4" w14:paraId="5A28343D"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14:paraId="14C21D6F"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124"/>
          </w:p>
        </w:tc>
        <w:bookmarkEnd w:id="22"/>
        <w:tc>
          <w:tcPr>
            <w:tcW w:w="3686" w:type="dxa"/>
            <w:gridSpan w:val="3"/>
            <w:tcBorders>
              <w:top w:val="single" w:sz="4" w:space="0" w:color="auto"/>
              <w:left w:val="single" w:sz="4" w:space="0" w:color="auto"/>
              <w:bottom w:val="single" w:sz="4" w:space="0" w:color="auto"/>
              <w:right w:val="single" w:sz="4" w:space="0" w:color="auto"/>
            </w:tcBorders>
          </w:tcPr>
          <w:p w14:paraId="75EFE1F2"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Дата окончания приема заявок:</w:t>
            </w:r>
          </w:p>
        </w:tc>
        <w:tc>
          <w:tcPr>
            <w:tcW w:w="5953" w:type="dxa"/>
            <w:gridSpan w:val="4"/>
            <w:tcBorders>
              <w:top w:val="single" w:sz="4" w:space="0" w:color="auto"/>
              <w:left w:val="single" w:sz="4" w:space="0" w:color="auto"/>
              <w:bottom w:val="single" w:sz="4" w:space="0" w:color="auto"/>
              <w:right w:val="single" w:sz="4" w:space="0" w:color="auto"/>
            </w:tcBorders>
          </w:tcPr>
          <w:p w14:paraId="0EBBEAB7" w14:textId="3922F52B" w:rsidR="00FA4DB4" w:rsidRPr="00FA4DB4" w:rsidRDefault="00FA4DB4" w:rsidP="002F0A32">
            <w:pPr>
              <w:spacing w:after="0" w:line="240" w:lineRule="auto"/>
              <w:rPr>
                <w:rFonts w:ascii="Times New Roman" w:hAnsi="Times New Roman"/>
                <w:sz w:val="20"/>
                <w:szCs w:val="20"/>
              </w:rPr>
            </w:pPr>
            <w:r w:rsidRPr="00FA4DB4">
              <w:rPr>
                <w:rFonts w:ascii="Times New Roman" w:hAnsi="Times New Roman"/>
                <w:sz w:val="20"/>
                <w:szCs w:val="20"/>
              </w:rPr>
              <w:t>0</w:t>
            </w:r>
            <w:r w:rsidR="002F0A32">
              <w:rPr>
                <w:rFonts w:ascii="Times New Roman" w:hAnsi="Times New Roman"/>
                <w:sz w:val="20"/>
                <w:szCs w:val="20"/>
              </w:rPr>
              <w:t>9</w:t>
            </w:r>
            <w:r w:rsidRPr="00FA4DB4">
              <w:rPr>
                <w:rFonts w:ascii="Times New Roman" w:hAnsi="Times New Roman"/>
                <w:sz w:val="20"/>
                <w:szCs w:val="20"/>
              </w:rPr>
              <w:t>.0</w:t>
            </w:r>
            <w:r w:rsidR="002F0A32">
              <w:rPr>
                <w:rFonts w:ascii="Times New Roman" w:hAnsi="Times New Roman"/>
                <w:sz w:val="20"/>
                <w:szCs w:val="20"/>
              </w:rPr>
              <w:t>4</w:t>
            </w:r>
            <w:r w:rsidRPr="00FA4DB4">
              <w:rPr>
                <w:rFonts w:ascii="Times New Roman" w:hAnsi="Times New Roman"/>
                <w:sz w:val="20"/>
                <w:szCs w:val="20"/>
              </w:rPr>
              <w:t>.2025 года в 00:00 часов по местному времени</w:t>
            </w:r>
          </w:p>
        </w:tc>
      </w:tr>
      <w:tr w:rsidR="00FA4DB4" w:rsidRPr="00FA4DB4" w14:paraId="632EE0C0"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14:paraId="5368E61F"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7319921"/>
          </w:p>
        </w:tc>
        <w:bookmarkEnd w:id="23"/>
        <w:tc>
          <w:tcPr>
            <w:tcW w:w="3686" w:type="dxa"/>
            <w:gridSpan w:val="3"/>
            <w:tcBorders>
              <w:top w:val="single" w:sz="4" w:space="0" w:color="auto"/>
              <w:left w:val="single" w:sz="4" w:space="0" w:color="auto"/>
              <w:bottom w:val="single" w:sz="4" w:space="0" w:color="auto"/>
              <w:right w:val="single" w:sz="4" w:space="0" w:color="auto"/>
            </w:tcBorders>
          </w:tcPr>
          <w:p w14:paraId="7A51048E"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Дата начала оценки и сопоставления заявок (подведения итогов): </w:t>
            </w:r>
          </w:p>
        </w:tc>
        <w:tc>
          <w:tcPr>
            <w:tcW w:w="5953" w:type="dxa"/>
            <w:gridSpan w:val="4"/>
            <w:tcBorders>
              <w:top w:val="single" w:sz="4" w:space="0" w:color="auto"/>
              <w:left w:val="single" w:sz="4" w:space="0" w:color="auto"/>
              <w:bottom w:val="single" w:sz="4" w:space="0" w:color="auto"/>
              <w:right w:val="single" w:sz="4" w:space="0" w:color="auto"/>
            </w:tcBorders>
          </w:tcPr>
          <w:p w14:paraId="1128BEDD" w14:textId="0B914B16" w:rsidR="00FA4DB4" w:rsidRPr="00FA4DB4" w:rsidRDefault="00FA4DB4" w:rsidP="002F0A32">
            <w:pPr>
              <w:spacing w:after="0" w:line="240" w:lineRule="auto"/>
              <w:jc w:val="both"/>
              <w:rPr>
                <w:rFonts w:ascii="Times New Roman" w:hAnsi="Times New Roman"/>
                <w:sz w:val="20"/>
                <w:szCs w:val="20"/>
              </w:rPr>
            </w:pPr>
            <w:r w:rsidRPr="00FA4DB4">
              <w:rPr>
                <w:rFonts w:ascii="Times New Roman" w:hAnsi="Times New Roman"/>
                <w:sz w:val="20"/>
                <w:szCs w:val="20"/>
              </w:rPr>
              <w:t>0</w:t>
            </w:r>
            <w:r w:rsidR="002F0A32">
              <w:rPr>
                <w:rFonts w:ascii="Times New Roman" w:hAnsi="Times New Roman"/>
                <w:sz w:val="20"/>
                <w:szCs w:val="20"/>
              </w:rPr>
              <w:t>9</w:t>
            </w:r>
            <w:r w:rsidRPr="00FA4DB4">
              <w:rPr>
                <w:rFonts w:ascii="Times New Roman" w:hAnsi="Times New Roman"/>
                <w:sz w:val="20"/>
                <w:szCs w:val="20"/>
              </w:rPr>
              <w:t>.0</w:t>
            </w:r>
            <w:r w:rsidR="002F0A32">
              <w:rPr>
                <w:rFonts w:ascii="Times New Roman" w:hAnsi="Times New Roman"/>
                <w:sz w:val="20"/>
                <w:szCs w:val="20"/>
              </w:rPr>
              <w:t>4</w:t>
            </w:r>
            <w:r w:rsidRPr="00FA4DB4">
              <w:rPr>
                <w:rFonts w:ascii="Times New Roman" w:hAnsi="Times New Roman"/>
                <w:sz w:val="20"/>
                <w:szCs w:val="20"/>
              </w:rPr>
              <w:t>.2025 года в 13:00 часов по местному времени</w:t>
            </w:r>
          </w:p>
        </w:tc>
      </w:tr>
      <w:tr w:rsidR="00FA4DB4" w:rsidRPr="00FA4DB4" w14:paraId="2FA6DE2E"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14:paraId="187115FF"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3"/>
            <w:tcBorders>
              <w:top w:val="single" w:sz="4" w:space="0" w:color="auto"/>
              <w:left w:val="single" w:sz="4" w:space="0" w:color="auto"/>
              <w:bottom w:val="single" w:sz="4" w:space="0" w:color="auto"/>
              <w:right w:val="single" w:sz="4" w:space="0" w:color="auto"/>
            </w:tcBorders>
          </w:tcPr>
          <w:p w14:paraId="45658EDC"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Место подачи заявок:</w:t>
            </w:r>
          </w:p>
        </w:tc>
        <w:tc>
          <w:tcPr>
            <w:tcW w:w="5953" w:type="dxa"/>
            <w:gridSpan w:val="4"/>
            <w:tcBorders>
              <w:top w:val="single" w:sz="4" w:space="0" w:color="auto"/>
              <w:left w:val="single" w:sz="4" w:space="0" w:color="auto"/>
              <w:bottom w:val="single" w:sz="4" w:space="0" w:color="auto"/>
              <w:right w:val="single" w:sz="4" w:space="0" w:color="auto"/>
            </w:tcBorders>
          </w:tcPr>
          <w:p w14:paraId="642662BD"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 xml:space="preserve">Электронная торговая площадка - </w:t>
            </w:r>
            <w:hyperlink r:id="rId13"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p>
        </w:tc>
      </w:tr>
      <w:tr w:rsidR="00FA4DB4" w:rsidRPr="00FA4DB4" w14:paraId="5FE3B5CC"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2FA6454E"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7319932"/>
          </w:p>
        </w:tc>
        <w:bookmarkEnd w:id="24"/>
        <w:tc>
          <w:tcPr>
            <w:tcW w:w="9639" w:type="dxa"/>
            <w:gridSpan w:val="7"/>
            <w:tcBorders>
              <w:top w:val="single" w:sz="4" w:space="0" w:color="auto"/>
              <w:left w:val="single" w:sz="4" w:space="0" w:color="auto"/>
              <w:bottom w:val="single" w:sz="4" w:space="0" w:color="auto"/>
              <w:right w:val="single" w:sz="4" w:space="0" w:color="auto"/>
            </w:tcBorders>
          </w:tcPr>
          <w:p w14:paraId="18BD9CD3"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4"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p>
          <w:p w14:paraId="3D361C2D"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5"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p>
        </w:tc>
      </w:tr>
      <w:tr w:rsidR="00FA4DB4" w:rsidRPr="00FA4DB4" w14:paraId="3295430A"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3DC24FF1"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7319960"/>
          </w:p>
        </w:tc>
        <w:bookmarkEnd w:id="25"/>
        <w:tc>
          <w:tcPr>
            <w:tcW w:w="3686" w:type="dxa"/>
            <w:gridSpan w:val="3"/>
            <w:tcBorders>
              <w:top w:val="single" w:sz="4" w:space="0" w:color="auto"/>
              <w:left w:val="single" w:sz="4" w:space="0" w:color="auto"/>
              <w:bottom w:val="single" w:sz="4" w:space="0" w:color="auto"/>
              <w:right w:val="single" w:sz="4" w:space="0" w:color="auto"/>
            </w:tcBorders>
          </w:tcPr>
          <w:p w14:paraId="62819B8D"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Место рассмотрения заявок участников закупки и подведения итогов закупки:</w:t>
            </w:r>
          </w:p>
        </w:tc>
        <w:tc>
          <w:tcPr>
            <w:tcW w:w="5953" w:type="dxa"/>
            <w:gridSpan w:val="4"/>
            <w:tcBorders>
              <w:top w:val="single" w:sz="4" w:space="0" w:color="auto"/>
              <w:left w:val="single" w:sz="4" w:space="0" w:color="auto"/>
              <w:bottom w:val="single" w:sz="4" w:space="0" w:color="auto"/>
              <w:right w:val="single" w:sz="4" w:space="0" w:color="auto"/>
            </w:tcBorders>
          </w:tcPr>
          <w:p w14:paraId="2139699C"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sz w:val="20"/>
                <w:szCs w:val="20"/>
                <w:lang w:eastAsia="ru-RU"/>
              </w:rPr>
              <w:t>РФ, 625504, Тюменская область, Тюменский район, п. Боровский, ул. Островского 1А.</w:t>
            </w:r>
          </w:p>
        </w:tc>
      </w:tr>
      <w:tr w:rsidR="00FA4DB4" w:rsidRPr="00FA4DB4" w14:paraId="1A0844E9"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2339A768"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38"/>
          </w:p>
        </w:tc>
        <w:bookmarkEnd w:id="26"/>
        <w:tc>
          <w:tcPr>
            <w:tcW w:w="3686" w:type="dxa"/>
            <w:gridSpan w:val="3"/>
            <w:tcBorders>
              <w:top w:val="single" w:sz="4" w:space="0" w:color="auto"/>
              <w:left w:val="single" w:sz="4" w:space="0" w:color="auto"/>
              <w:bottom w:val="single" w:sz="4" w:space="0" w:color="auto"/>
              <w:right w:val="single" w:sz="4" w:space="0" w:color="auto"/>
            </w:tcBorders>
          </w:tcPr>
          <w:p w14:paraId="75D81346"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Срок, место и порядок предоставления технической части извещения о закупке:</w:t>
            </w:r>
          </w:p>
        </w:tc>
        <w:tc>
          <w:tcPr>
            <w:tcW w:w="5953" w:type="dxa"/>
            <w:gridSpan w:val="4"/>
            <w:tcBorders>
              <w:top w:val="single" w:sz="4" w:space="0" w:color="auto"/>
              <w:left w:val="single" w:sz="4" w:space="0" w:color="auto"/>
              <w:bottom w:val="single" w:sz="4" w:space="0" w:color="auto"/>
              <w:right w:val="single" w:sz="4" w:space="0" w:color="auto"/>
            </w:tcBorders>
          </w:tcPr>
          <w:p w14:paraId="7D68641B"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lang w:eastAsia="ru-RU"/>
              </w:rPr>
            </w:pPr>
            <w:r w:rsidRPr="00FA4DB4">
              <w:rPr>
                <w:rFonts w:ascii="Times New Roman" w:hAnsi="Times New Roman"/>
                <w:sz w:val="20"/>
                <w:szCs w:val="20"/>
                <w:lang w:eastAsia="ru-RU"/>
              </w:rPr>
              <w:t xml:space="preserve">Техническая часть извещения о закупках размещается </w:t>
            </w:r>
            <w:r w:rsidRPr="00FA4DB4">
              <w:rPr>
                <w:rFonts w:ascii="Times New Roman" w:hAnsi="Times New Roman"/>
                <w:sz w:val="20"/>
                <w:szCs w:val="20"/>
              </w:rPr>
              <w:t xml:space="preserve">в Единой информационной системе </w:t>
            </w:r>
            <w:hyperlink r:id="rId16" w:history="1">
              <w:r w:rsidRPr="00FA4DB4">
                <w:rPr>
                  <w:rFonts w:ascii="Times New Roman" w:hAnsi="Times New Roman"/>
                  <w:color w:val="0000FF"/>
                  <w:sz w:val="20"/>
                  <w:szCs w:val="20"/>
                  <w:u w:val="single"/>
                  <w:lang w:eastAsia="ru-RU"/>
                </w:rPr>
                <w:t>http://zakupki.gov.ru</w:t>
              </w:r>
            </w:hyperlink>
            <w:r w:rsidRPr="00FA4DB4">
              <w:rPr>
                <w:rFonts w:ascii="Times New Roman" w:hAnsi="Times New Roman"/>
                <w:sz w:val="20"/>
                <w:szCs w:val="20"/>
                <w:lang w:eastAsia="ru-RU"/>
              </w:rPr>
              <w:t xml:space="preserve">, </w:t>
            </w:r>
            <w:hyperlink r:id="rId17"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r w:rsidRPr="00FA4DB4">
              <w:rPr>
                <w:rFonts w:ascii="Times New Roman" w:hAnsi="Times New Roman"/>
                <w:sz w:val="20"/>
                <w:szCs w:val="20"/>
              </w:rPr>
              <w:t xml:space="preserve"> </w:t>
            </w:r>
            <w:r w:rsidRPr="00FA4DB4">
              <w:rPr>
                <w:rFonts w:ascii="Times New Roman" w:hAnsi="Times New Roman"/>
                <w:sz w:val="20"/>
                <w:szCs w:val="20"/>
                <w:lang w:eastAsia="ru-RU"/>
              </w:rPr>
              <w:t xml:space="preserve">и сайте Заказчика </w:t>
            </w:r>
            <w:hyperlink r:id="rId18" w:history="1">
              <w:r w:rsidRPr="00FA4DB4">
                <w:rPr>
                  <w:rFonts w:ascii="Times New Roman" w:hAnsi="Times New Roman"/>
                  <w:color w:val="0000FF"/>
                  <w:sz w:val="20"/>
                  <w:szCs w:val="20"/>
                  <w:u w:val="single"/>
                  <w:lang w:eastAsia="ru-RU"/>
                </w:rPr>
                <w:t>http://www.borfab.ru</w:t>
              </w:r>
            </w:hyperlink>
            <w:r w:rsidRPr="00FA4DB4">
              <w:rPr>
                <w:rFonts w:ascii="Times New Roman" w:hAnsi="Times New Roman"/>
                <w:sz w:val="20"/>
                <w:szCs w:val="20"/>
                <w:lang w:eastAsia="ru-RU"/>
              </w:rPr>
              <w:t xml:space="preserve">, одновременно с размещением извещения о проведении процедуры закупки. </w:t>
            </w:r>
          </w:p>
          <w:p w14:paraId="28D54D6E"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lang w:eastAsia="ru-RU"/>
              </w:rPr>
            </w:pPr>
            <w:r w:rsidRPr="00FA4DB4">
              <w:rPr>
                <w:rFonts w:ascii="Times New Roman" w:hAnsi="Times New Roman"/>
                <w:sz w:val="20"/>
                <w:szCs w:val="20"/>
                <w:lang w:eastAsia="ru-RU"/>
              </w:rPr>
              <w:t xml:space="preserve">Техническая часть извещения доступна для ознакомления </w:t>
            </w:r>
            <w:r w:rsidRPr="00FA4DB4">
              <w:rPr>
                <w:rFonts w:ascii="Times New Roman" w:hAnsi="Times New Roman"/>
                <w:sz w:val="20"/>
                <w:szCs w:val="20"/>
              </w:rPr>
              <w:t>в Единой информационной системе</w:t>
            </w:r>
            <w:r w:rsidRPr="00FA4DB4">
              <w:rPr>
                <w:rFonts w:ascii="Times New Roman" w:hAnsi="Times New Roman"/>
                <w:sz w:val="20"/>
                <w:szCs w:val="20"/>
                <w:lang w:eastAsia="ru-RU"/>
              </w:rPr>
              <w:t xml:space="preserve"> и сайте Заказчика без взимания платы</w:t>
            </w:r>
          </w:p>
        </w:tc>
      </w:tr>
      <w:tr w:rsidR="00FA4DB4" w:rsidRPr="00FA4DB4" w14:paraId="4602125B"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4A487137"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6191842"/>
          </w:p>
        </w:tc>
        <w:bookmarkEnd w:id="27"/>
        <w:tc>
          <w:tcPr>
            <w:tcW w:w="3686" w:type="dxa"/>
            <w:gridSpan w:val="3"/>
            <w:tcBorders>
              <w:top w:val="single" w:sz="4" w:space="0" w:color="auto"/>
              <w:left w:val="single" w:sz="4" w:space="0" w:color="auto"/>
              <w:bottom w:val="single" w:sz="4" w:space="0" w:color="auto"/>
              <w:right w:val="single" w:sz="4" w:space="0" w:color="auto"/>
            </w:tcBorders>
          </w:tcPr>
          <w:p w14:paraId="582C2B43"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4"/>
            <w:tcBorders>
              <w:top w:val="single" w:sz="4" w:space="0" w:color="auto"/>
              <w:left w:val="single" w:sz="4" w:space="0" w:color="auto"/>
              <w:bottom w:val="single" w:sz="4" w:space="0" w:color="auto"/>
              <w:right w:val="single" w:sz="4" w:space="0" w:color="auto"/>
            </w:tcBorders>
          </w:tcPr>
          <w:p w14:paraId="318492D7"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lang w:eastAsia="ru-RU"/>
              </w:rPr>
            </w:pPr>
            <w:r w:rsidRPr="00FA4DB4">
              <w:rPr>
                <w:rFonts w:ascii="Times New Roman" w:hAnsi="Times New Roman"/>
                <w:sz w:val="20"/>
                <w:szCs w:val="20"/>
                <w:lang w:eastAsia="ru-RU"/>
              </w:rPr>
              <w:t xml:space="preserve">в соответствии с Регламентом работы электронной площадки - </w:t>
            </w:r>
            <w:hyperlink r:id="rId19" w:history="1">
              <w:r w:rsidRPr="00FA4DB4">
                <w:rPr>
                  <w:rFonts w:ascii="Times New Roman" w:hAnsi="Times New Roman"/>
                  <w:color w:val="0000FF"/>
                  <w:sz w:val="20"/>
                  <w:szCs w:val="20"/>
                  <w:u w:val="single"/>
                </w:rPr>
                <w:t>https://etp-mir.ru/</w:t>
              </w:r>
            </w:hyperlink>
            <w:r w:rsidRPr="00FA4DB4">
              <w:rPr>
                <w:rFonts w:ascii="Times New Roman" w:hAnsi="Times New Roman"/>
                <w:color w:val="0000FF"/>
                <w:sz w:val="20"/>
                <w:szCs w:val="20"/>
                <w:u w:val="single"/>
              </w:rPr>
              <w:t>.</w:t>
            </w:r>
            <w:r w:rsidRPr="00FA4DB4">
              <w:t xml:space="preserve"> </w:t>
            </w:r>
          </w:p>
        </w:tc>
      </w:tr>
      <w:tr w:rsidR="00FA4DB4" w:rsidRPr="00FA4DB4" w14:paraId="145ABD60"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14:paraId="5886F523"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6191854"/>
          </w:p>
        </w:tc>
        <w:bookmarkEnd w:id="28"/>
        <w:tc>
          <w:tcPr>
            <w:tcW w:w="9639" w:type="dxa"/>
            <w:gridSpan w:val="7"/>
            <w:tcBorders>
              <w:top w:val="single" w:sz="4" w:space="0" w:color="auto"/>
              <w:left w:val="single" w:sz="4" w:space="0" w:color="auto"/>
              <w:bottom w:val="single" w:sz="4" w:space="0" w:color="auto"/>
              <w:right w:val="single" w:sz="4" w:space="0" w:color="auto"/>
            </w:tcBorders>
          </w:tcPr>
          <w:p w14:paraId="4C7735E0"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FA4DB4" w:rsidRPr="00FA4DB4" w14:paraId="2F9C776F"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
        </w:trPr>
        <w:tc>
          <w:tcPr>
            <w:tcW w:w="709" w:type="dxa"/>
            <w:tcBorders>
              <w:top w:val="single" w:sz="4" w:space="0" w:color="auto"/>
              <w:left w:val="single" w:sz="4" w:space="0" w:color="auto"/>
              <w:bottom w:val="single" w:sz="4" w:space="0" w:color="auto"/>
              <w:right w:val="single" w:sz="4" w:space="0" w:color="auto"/>
            </w:tcBorders>
          </w:tcPr>
          <w:p w14:paraId="781FCE09"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7"/>
            <w:tcBorders>
              <w:top w:val="single" w:sz="4" w:space="0" w:color="auto"/>
              <w:left w:val="single" w:sz="4" w:space="0" w:color="auto"/>
              <w:bottom w:val="single" w:sz="4" w:space="0" w:color="auto"/>
              <w:right w:val="single" w:sz="4" w:space="0" w:color="auto"/>
            </w:tcBorders>
          </w:tcPr>
          <w:p w14:paraId="77301804"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14:paraId="0B164F43"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14:paraId="71EB6FEA"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14:paraId="70315526"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w:t>
            </w:r>
            <w:r w:rsidRPr="00FA4DB4">
              <w:rPr>
                <w:rFonts w:ascii="Times New Roman" w:hAnsi="Times New Roman"/>
                <w:color w:val="000000"/>
                <w:sz w:val="20"/>
                <w:szCs w:val="20"/>
              </w:rPr>
              <w:lastRenderedPageBreak/>
              <w:t xml:space="preserve">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FA4DB4">
              <w:rPr>
                <w:rFonts w:ascii="Times New Roman" w:hAnsi="Times New Roman"/>
                <w:bCs/>
                <w:sz w:val="20"/>
                <w:szCs w:val="20"/>
              </w:rPr>
              <w:t>АО «Птицефабрика «Боровская» "20" декабря 2024 года.</w:t>
            </w:r>
          </w:p>
        </w:tc>
      </w:tr>
      <w:tr w:rsidR="00FA4DB4" w:rsidRPr="00FA4DB4" w14:paraId="0BA4D9BF"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14:paraId="209EB511"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3"/>
            <w:tcBorders>
              <w:top w:val="single" w:sz="4" w:space="0" w:color="auto"/>
              <w:left w:val="single" w:sz="4" w:space="0" w:color="auto"/>
              <w:bottom w:val="single" w:sz="4" w:space="0" w:color="auto"/>
              <w:right w:val="single" w:sz="4" w:space="0" w:color="auto"/>
            </w:tcBorders>
          </w:tcPr>
          <w:p w14:paraId="03951B8E"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Срок возврата подписанного договора от участника закупки заказчику:</w:t>
            </w:r>
          </w:p>
        </w:tc>
        <w:tc>
          <w:tcPr>
            <w:tcW w:w="5953" w:type="dxa"/>
            <w:gridSpan w:val="4"/>
            <w:tcBorders>
              <w:top w:val="single" w:sz="4" w:space="0" w:color="auto"/>
              <w:left w:val="single" w:sz="4" w:space="0" w:color="auto"/>
              <w:bottom w:val="single" w:sz="4" w:space="0" w:color="auto"/>
              <w:right w:val="single" w:sz="4" w:space="0" w:color="auto"/>
            </w:tcBorders>
          </w:tcPr>
          <w:p w14:paraId="0A4EC9EA"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В течение 3 (трех) дней со дня получения проекта договора</w:t>
            </w:r>
          </w:p>
        </w:tc>
      </w:tr>
      <w:tr w:rsidR="00FA4DB4" w:rsidRPr="00FA4DB4" w14:paraId="7AB20705"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4E422FA8" w14:textId="77777777" w:rsidR="00FA4DB4" w:rsidRPr="00FA4DB4" w:rsidRDefault="00FA4DB4" w:rsidP="00FA4DB4">
            <w:pPr>
              <w:numPr>
                <w:ilvl w:val="0"/>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9" w:name="_Ref386191858"/>
          </w:p>
        </w:tc>
        <w:bookmarkEnd w:id="29"/>
        <w:tc>
          <w:tcPr>
            <w:tcW w:w="9639" w:type="dxa"/>
            <w:gridSpan w:val="7"/>
            <w:tcBorders>
              <w:top w:val="single" w:sz="4" w:space="0" w:color="auto"/>
              <w:left w:val="single" w:sz="4" w:space="0" w:color="auto"/>
              <w:bottom w:val="single" w:sz="4" w:space="0" w:color="auto"/>
              <w:right w:val="single" w:sz="4" w:space="0" w:color="auto"/>
            </w:tcBorders>
          </w:tcPr>
          <w:p w14:paraId="5C2B0D81" w14:textId="77777777" w:rsidR="00FA4DB4" w:rsidRPr="00FA4DB4" w:rsidRDefault="00FA4DB4" w:rsidP="00FA4DB4">
            <w:pPr>
              <w:autoSpaceDE w:val="0"/>
              <w:autoSpaceDN w:val="0"/>
              <w:adjustRightInd w:val="0"/>
              <w:spacing w:after="0" w:line="240" w:lineRule="auto"/>
              <w:ind w:left="318" w:hanging="318"/>
              <w:jc w:val="both"/>
              <w:rPr>
                <w:rFonts w:ascii="Times New Roman" w:hAnsi="Times New Roman"/>
                <w:color w:val="000000"/>
                <w:sz w:val="20"/>
                <w:szCs w:val="20"/>
              </w:rPr>
            </w:pPr>
            <w:r w:rsidRPr="00FA4DB4">
              <w:rPr>
                <w:rFonts w:ascii="Times New Roman" w:hAnsi="Times New Roman"/>
                <w:color w:val="000000"/>
                <w:sz w:val="20"/>
                <w:szCs w:val="20"/>
              </w:rPr>
              <w:t>Приложения к технической части извещения:</w:t>
            </w:r>
          </w:p>
        </w:tc>
      </w:tr>
      <w:tr w:rsidR="00FA4DB4" w:rsidRPr="00FA4DB4" w14:paraId="62EB8D0A"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1AC44002"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30" w:name="_Ref387320013"/>
          </w:p>
        </w:tc>
        <w:bookmarkEnd w:id="30"/>
        <w:tc>
          <w:tcPr>
            <w:tcW w:w="7655" w:type="dxa"/>
            <w:gridSpan w:val="6"/>
            <w:tcBorders>
              <w:top w:val="single" w:sz="4" w:space="0" w:color="auto"/>
              <w:left w:val="single" w:sz="4" w:space="0" w:color="auto"/>
              <w:bottom w:val="single" w:sz="4" w:space="0" w:color="auto"/>
              <w:right w:val="single" w:sz="4" w:space="0" w:color="auto"/>
            </w:tcBorders>
          </w:tcPr>
          <w:p w14:paraId="75D8437F"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14:paraId="04A256E0"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Приложение № 1</w:t>
            </w:r>
          </w:p>
        </w:tc>
      </w:tr>
      <w:tr w:rsidR="00FA4DB4" w:rsidRPr="00FA4DB4" w14:paraId="61F24E52"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018EA548"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31" w:name="_Ref387320023"/>
          </w:p>
        </w:tc>
        <w:bookmarkEnd w:id="31"/>
        <w:tc>
          <w:tcPr>
            <w:tcW w:w="7655" w:type="dxa"/>
            <w:gridSpan w:val="6"/>
            <w:tcBorders>
              <w:top w:val="single" w:sz="4" w:space="0" w:color="auto"/>
              <w:left w:val="single" w:sz="4" w:space="0" w:color="auto"/>
              <w:bottom w:val="single" w:sz="4" w:space="0" w:color="auto"/>
              <w:right w:val="single" w:sz="4" w:space="0" w:color="auto"/>
            </w:tcBorders>
          </w:tcPr>
          <w:p w14:paraId="58677D2B"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color w:val="000000"/>
                <w:sz w:val="20"/>
                <w:szCs w:val="20"/>
              </w:rPr>
              <w:t>Проект договора</w:t>
            </w:r>
          </w:p>
        </w:tc>
        <w:tc>
          <w:tcPr>
            <w:tcW w:w="1984" w:type="dxa"/>
            <w:tcBorders>
              <w:left w:val="single" w:sz="4" w:space="0" w:color="auto"/>
            </w:tcBorders>
          </w:tcPr>
          <w:p w14:paraId="1539B570"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Приложение № 2</w:t>
            </w:r>
          </w:p>
        </w:tc>
      </w:tr>
      <w:tr w:rsidR="00FA4DB4" w:rsidRPr="00FA4DB4" w14:paraId="25D4CB7D" w14:textId="77777777" w:rsidTr="002F0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27B38851" w14:textId="77777777" w:rsidR="00FA4DB4" w:rsidRPr="00FA4DB4" w:rsidRDefault="00FA4DB4" w:rsidP="00FA4DB4">
            <w:pPr>
              <w:numPr>
                <w:ilvl w:val="1"/>
                <w:numId w:val="19"/>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14:paraId="2D814DD0"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sz w:val="20"/>
                <w:szCs w:val="20"/>
              </w:rPr>
              <w:t>Письменное согласие субъекта на обработку персональных данных</w:t>
            </w:r>
          </w:p>
        </w:tc>
        <w:tc>
          <w:tcPr>
            <w:tcW w:w="1984" w:type="dxa"/>
            <w:tcBorders>
              <w:left w:val="single" w:sz="4" w:space="0" w:color="auto"/>
            </w:tcBorders>
          </w:tcPr>
          <w:p w14:paraId="5492FBDA"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Приложение № 3</w:t>
            </w:r>
          </w:p>
        </w:tc>
      </w:tr>
    </w:tbl>
    <w:p w14:paraId="6F8F4676" w14:textId="77777777" w:rsidR="00FA4DB4" w:rsidRPr="00FA4DB4" w:rsidRDefault="00FA4DB4" w:rsidP="00FA4DB4">
      <w:pPr>
        <w:autoSpaceDE w:val="0"/>
        <w:autoSpaceDN w:val="0"/>
        <w:adjustRightInd w:val="0"/>
        <w:spacing w:after="0" w:line="240" w:lineRule="auto"/>
        <w:jc w:val="right"/>
        <w:rPr>
          <w:rFonts w:ascii="Times New Roman" w:hAnsi="Times New Roman"/>
          <w:color w:val="000000"/>
          <w:sz w:val="20"/>
          <w:szCs w:val="20"/>
        </w:rPr>
      </w:pPr>
    </w:p>
    <w:p w14:paraId="668F04B7" w14:textId="77777777" w:rsidR="00FA4DB4" w:rsidRPr="00FA4DB4" w:rsidRDefault="00FA4DB4" w:rsidP="00FA4DB4">
      <w:pPr>
        <w:autoSpaceDE w:val="0"/>
        <w:autoSpaceDN w:val="0"/>
        <w:adjustRightInd w:val="0"/>
        <w:spacing w:after="0" w:line="240" w:lineRule="auto"/>
        <w:jc w:val="right"/>
        <w:rPr>
          <w:rFonts w:ascii="Times New Roman" w:hAnsi="Times New Roman"/>
          <w:color w:val="000000"/>
          <w:sz w:val="20"/>
          <w:szCs w:val="20"/>
        </w:rPr>
      </w:pPr>
      <w:r w:rsidRPr="00FA4DB4">
        <w:rPr>
          <w:rFonts w:ascii="Times New Roman" w:hAnsi="Times New Roman"/>
          <w:color w:val="000000"/>
          <w:sz w:val="20"/>
          <w:szCs w:val="20"/>
        </w:rPr>
        <w:t>Приложение № 1</w:t>
      </w:r>
    </w:p>
    <w:p w14:paraId="17B4D765" w14:textId="77777777" w:rsidR="00FA4DB4" w:rsidRPr="00FA4DB4" w:rsidRDefault="00FA4DB4" w:rsidP="00FA4DB4">
      <w:pPr>
        <w:autoSpaceDE w:val="0"/>
        <w:autoSpaceDN w:val="0"/>
        <w:adjustRightInd w:val="0"/>
        <w:spacing w:after="0" w:line="240" w:lineRule="auto"/>
        <w:jc w:val="right"/>
        <w:rPr>
          <w:rFonts w:ascii="Times New Roman" w:hAnsi="Times New Roman"/>
          <w:color w:val="000000"/>
          <w:sz w:val="20"/>
          <w:szCs w:val="20"/>
        </w:rPr>
      </w:pPr>
      <w:r w:rsidRPr="00FA4DB4">
        <w:rPr>
          <w:rFonts w:ascii="Times New Roman" w:hAnsi="Times New Roman"/>
          <w:color w:val="000000"/>
          <w:sz w:val="20"/>
          <w:szCs w:val="20"/>
        </w:rPr>
        <w:t xml:space="preserve"> к технической части извещения</w:t>
      </w:r>
    </w:p>
    <w:p w14:paraId="0FB7FB49" w14:textId="77777777" w:rsidR="00FA4DB4" w:rsidRPr="00FA4DB4" w:rsidRDefault="00FA4DB4" w:rsidP="00FA4DB4">
      <w:pPr>
        <w:autoSpaceDE w:val="0"/>
        <w:autoSpaceDN w:val="0"/>
        <w:adjustRightInd w:val="0"/>
        <w:spacing w:after="0" w:line="240" w:lineRule="auto"/>
        <w:jc w:val="center"/>
        <w:rPr>
          <w:rFonts w:ascii="Times New Roman" w:hAnsi="Times New Roman"/>
          <w:i/>
          <w:color w:val="000000"/>
          <w:sz w:val="20"/>
          <w:szCs w:val="20"/>
        </w:rPr>
      </w:pPr>
      <w:r w:rsidRPr="00FA4DB4">
        <w:rPr>
          <w:rFonts w:ascii="Times New Roman" w:hAnsi="Times New Roman"/>
          <w:i/>
          <w:color w:val="000000"/>
          <w:sz w:val="20"/>
          <w:szCs w:val="20"/>
        </w:rPr>
        <w:t>(На бланке организации участника)</w:t>
      </w:r>
    </w:p>
    <w:p w14:paraId="202FDED6" w14:textId="77777777" w:rsidR="00FA4DB4" w:rsidRPr="00FA4DB4" w:rsidRDefault="00FA4DB4" w:rsidP="00FA4DB4">
      <w:pPr>
        <w:autoSpaceDE w:val="0"/>
        <w:autoSpaceDN w:val="0"/>
        <w:adjustRightInd w:val="0"/>
        <w:spacing w:after="0" w:line="240" w:lineRule="auto"/>
        <w:jc w:val="center"/>
        <w:rPr>
          <w:rFonts w:ascii="Times New Roman" w:hAnsi="Times New Roman"/>
          <w:color w:val="000000"/>
          <w:sz w:val="20"/>
          <w:szCs w:val="20"/>
          <w:u w:val="single"/>
        </w:rPr>
      </w:pPr>
      <w:r w:rsidRPr="00FA4DB4">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FA4DB4">
        <w:rPr>
          <w:rFonts w:ascii="Times New Roman" w:hAnsi="Times New Roman"/>
          <w:i/>
          <w:color w:val="000000"/>
          <w:sz w:val="20"/>
          <w:szCs w:val="20"/>
          <w:u w:val="single"/>
        </w:rPr>
        <w:t>(Обязательно указать номер извещения с сайта)</w:t>
      </w:r>
    </w:p>
    <w:p w14:paraId="67847DDF" w14:textId="77777777" w:rsidR="00FA4DB4" w:rsidRPr="00FA4DB4" w:rsidRDefault="00FA4DB4" w:rsidP="00FA4DB4">
      <w:pPr>
        <w:autoSpaceDE w:val="0"/>
        <w:autoSpaceDN w:val="0"/>
        <w:adjustRightInd w:val="0"/>
        <w:spacing w:after="0" w:line="240" w:lineRule="auto"/>
        <w:jc w:val="center"/>
        <w:rPr>
          <w:rFonts w:ascii="Times New Roman" w:hAnsi="Times New Roman"/>
          <w:color w:val="000000"/>
          <w:sz w:val="20"/>
          <w:szCs w:val="20"/>
        </w:rPr>
      </w:pPr>
    </w:p>
    <w:p w14:paraId="60DDD4D0"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 xml:space="preserve">Дата составления: «___» __________ 2025 год                                              Кому: </w:t>
      </w:r>
      <w:r w:rsidRPr="00FA4DB4">
        <w:rPr>
          <w:rFonts w:ascii="Times New Roman" w:hAnsi="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FA4DB4" w:rsidRPr="00FA4DB4" w14:paraId="2004DA4C" w14:textId="77777777" w:rsidTr="008F20D5">
        <w:trPr>
          <w:trHeight w:val="227"/>
        </w:trPr>
        <w:tc>
          <w:tcPr>
            <w:tcW w:w="733" w:type="dxa"/>
          </w:tcPr>
          <w:p w14:paraId="393A129E"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14:paraId="03E91630" w14:textId="77777777" w:rsidR="00FA4DB4" w:rsidRPr="00FA4DB4" w:rsidRDefault="00FA4DB4" w:rsidP="00FA4DB4">
            <w:pPr>
              <w:spacing w:after="0" w:line="240" w:lineRule="auto"/>
              <w:jc w:val="center"/>
              <w:rPr>
                <w:rFonts w:ascii="Times New Roman" w:hAnsi="Times New Roman"/>
                <w:b/>
                <w:bCs/>
                <w:sz w:val="20"/>
                <w:szCs w:val="20"/>
              </w:rPr>
            </w:pPr>
            <w:r w:rsidRPr="00FA4DB4">
              <w:rPr>
                <w:rFonts w:ascii="Times New Roman" w:hAnsi="Times New Roman"/>
                <w:b/>
                <w:bCs/>
                <w:sz w:val="20"/>
                <w:szCs w:val="20"/>
              </w:rPr>
              <w:t>Информация об Участнике</w:t>
            </w:r>
          </w:p>
        </w:tc>
      </w:tr>
      <w:tr w:rsidR="00FA4DB4" w:rsidRPr="00FA4DB4" w14:paraId="03A2B60C" w14:textId="77777777" w:rsidTr="008F20D5">
        <w:trPr>
          <w:trHeight w:val="227"/>
        </w:trPr>
        <w:tc>
          <w:tcPr>
            <w:tcW w:w="733" w:type="dxa"/>
          </w:tcPr>
          <w:p w14:paraId="75376B8D"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A25E72C"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Наименование Участника:</w:t>
            </w:r>
          </w:p>
        </w:tc>
        <w:tc>
          <w:tcPr>
            <w:tcW w:w="3945" w:type="dxa"/>
          </w:tcPr>
          <w:p w14:paraId="4B227300"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08FE34A8" w14:textId="77777777" w:rsidTr="008F20D5">
        <w:trPr>
          <w:trHeight w:val="227"/>
        </w:trPr>
        <w:tc>
          <w:tcPr>
            <w:tcW w:w="733" w:type="dxa"/>
          </w:tcPr>
          <w:p w14:paraId="142EA52E"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5C839FBD"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ИНН:</w:t>
            </w:r>
          </w:p>
        </w:tc>
        <w:tc>
          <w:tcPr>
            <w:tcW w:w="3945" w:type="dxa"/>
          </w:tcPr>
          <w:p w14:paraId="4094012F"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51785C6D" w14:textId="77777777" w:rsidTr="008F20D5">
        <w:trPr>
          <w:trHeight w:val="227"/>
        </w:trPr>
        <w:tc>
          <w:tcPr>
            <w:tcW w:w="733" w:type="dxa"/>
          </w:tcPr>
          <w:p w14:paraId="1B36B693"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1D06D8F5"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КПП:</w:t>
            </w:r>
          </w:p>
        </w:tc>
        <w:tc>
          <w:tcPr>
            <w:tcW w:w="3945" w:type="dxa"/>
          </w:tcPr>
          <w:p w14:paraId="2ABDE148"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05AEC660" w14:textId="77777777" w:rsidTr="008F20D5">
        <w:trPr>
          <w:trHeight w:val="227"/>
        </w:trPr>
        <w:tc>
          <w:tcPr>
            <w:tcW w:w="733" w:type="dxa"/>
          </w:tcPr>
          <w:p w14:paraId="117E9033"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3F6EBCC2"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ОГРН/ОГРНИП:</w:t>
            </w:r>
          </w:p>
        </w:tc>
        <w:tc>
          <w:tcPr>
            <w:tcW w:w="3945" w:type="dxa"/>
          </w:tcPr>
          <w:p w14:paraId="164C3C37"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081B2B22" w14:textId="77777777" w:rsidTr="008F20D5">
        <w:trPr>
          <w:trHeight w:val="227"/>
        </w:trPr>
        <w:tc>
          <w:tcPr>
            <w:tcW w:w="733" w:type="dxa"/>
          </w:tcPr>
          <w:p w14:paraId="1CFD13CA"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33ECE7BA"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ОКПО:</w:t>
            </w:r>
          </w:p>
        </w:tc>
        <w:tc>
          <w:tcPr>
            <w:tcW w:w="3945" w:type="dxa"/>
          </w:tcPr>
          <w:p w14:paraId="22829F04" w14:textId="77777777" w:rsidR="00FA4DB4" w:rsidRPr="00FA4DB4" w:rsidRDefault="00FA4DB4" w:rsidP="00FA4DB4">
            <w:pPr>
              <w:spacing w:after="0" w:line="240" w:lineRule="auto"/>
              <w:jc w:val="both"/>
              <w:rPr>
                <w:rFonts w:ascii="Times New Roman" w:hAnsi="Times New Roman"/>
                <w:bCs/>
                <w:sz w:val="20"/>
                <w:szCs w:val="20"/>
              </w:rPr>
            </w:pPr>
          </w:p>
        </w:tc>
      </w:tr>
      <w:tr w:rsidR="00FA4DB4" w:rsidRPr="00FA4DB4" w14:paraId="4CA674F3" w14:textId="77777777" w:rsidTr="008F20D5">
        <w:trPr>
          <w:trHeight w:val="227"/>
        </w:trPr>
        <w:tc>
          <w:tcPr>
            <w:tcW w:w="733" w:type="dxa"/>
          </w:tcPr>
          <w:p w14:paraId="15526031"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1440EB0E"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ОКОПФ:</w:t>
            </w:r>
          </w:p>
        </w:tc>
        <w:tc>
          <w:tcPr>
            <w:tcW w:w="3945" w:type="dxa"/>
          </w:tcPr>
          <w:p w14:paraId="198634DB" w14:textId="77777777" w:rsidR="00FA4DB4" w:rsidRPr="00FA4DB4" w:rsidRDefault="00FA4DB4" w:rsidP="00FA4DB4">
            <w:pPr>
              <w:spacing w:after="0" w:line="240" w:lineRule="auto"/>
              <w:jc w:val="both"/>
              <w:rPr>
                <w:rFonts w:ascii="Times New Roman" w:hAnsi="Times New Roman"/>
                <w:bCs/>
                <w:sz w:val="20"/>
                <w:szCs w:val="20"/>
              </w:rPr>
            </w:pPr>
          </w:p>
        </w:tc>
      </w:tr>
      <w:tr w:rsidR="00FA4DB4" w:rsidRPr="00FA4DB4" w14:paraId="43F871B7" w14:textId="77777777" w:rsidTr="008F20D5">
        <w:trPr>
          <w:trHeight w:val="227"/>
        </w:trPr>
        <w:tc>
          <w:tcPr>
            <w:tcW w:w="733" w:type="dxa"/>
          </w:tcPr>
          <w:p w14:paraId="28E15B61"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87B6E8E"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ОКТМО:</w:t>
            </w:r>
          </w:p>
        </w:tc>
        <w:tc>
          <w:tcPr>
            <w:tcW w:w="3945" w:type="dxa"/>
          </w:tcPr>
          <w:p w14:paraId="624D2104" w14:textId="77777777" w:rsidR="00FA4DB4" w:rsidRPr="00FA4DB4" w:rsidRDefault="00FA4DB4" w:rsidP="00FA4DB4">
            <w:pPr>
              <w:spacing w:after="0" w:line="240" w:lineRule="auto"/>
              <w:jc w:val="both"/>
              <w:rPr>
                <w:rFonts w:ascii="Times New Roman" w:hAnsi="Times New Roman"/>
                <w:bCs/>
                <w:sz w:val="20"/>
                <w:szCs w:val="20"/>
              </w:rPr>
            </w:pPr>
          </w:p>
        </w:tc>
      </w:tr>
      <w:tr w:rsidR="00FA4DB4" w:rsidRPr="00FA4DB4" w14:paraId="482624F0" w14:textId="77777777" w:rsidTr="008F20D5">
        <w:trPr>
          <w:trHeight w:val="227"/>
        </w:trPr>
        <w:tc>
          <w:tcPr>
            <w:tcW w:w="733" w:type="dxa"/>
          </w:tcPr>
          <w:p w14:paraId="2D2F5C76"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0CFAF2B0"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Юридический адрес:</w:t>
            </w:r>
          </w:p>
        </w:tc>
        <w:tc>
          <w:tcPr>
            <w:tcW w:w="3945" w:type="dxa"/>
          </w:tcPr>
          <w:p w14:paraId="123CF8EC"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3A00B9C0" w14:textId="77777777" w:rsidTr="008F20D5">
        <w:trPr>
          <w:trHeight w:val="227"/>
        </w:trPr>
        <w:tc>
          <w:tcPr>
            <w:tcW w:w="733" w:type="dxa"/>
          </w:tcPr>
          <w:p w14:paraId="7A63F5A8"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7D43281"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Фактический адрес:</w:t>
            </w:r>
          </w:p>
        </w:tc>
        <w:tc>
          <w:tcPr>
            <w:tcW w:w="3945" w:type="dxa"/>
          </w:tcPr>
          <w:p w14:paraId="52A25E19"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71E714E8" w14:textId="77777777" w:rsidTr="008F20D5">
        <w:trPr>
          <w:trHeight w:val="227"/>
        </w:trPr>
        <w:tc>
          <w:tcPr>
            <w:tcW w:w="733" w:type="dxa"/>
          </w:tcPr>
          <w:p w14:paraId="48E2DE54"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427825B7"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Почтовый адрес для обмена корреспонденцией:</w:t>
            </w:r>
          </w:p>
        </w:tc>
        <w:tc>
          <w:tcPr>
            <w:tcW w:w="3945" w:type="dxa"/>
          </w:tcPr>
          <w:p w14:paraId="164BB839" w14:textId="77777777" w:rsidR="00FA4DB4" w:rsidRPr="00FA4DB4" w:rsidRDefault="00FA4DB4" w:rsidP="00FA4DB4">
            <w:pPr>
              <w:spacing w:after="0" w:line="240" w:lineRule="auto"/>
              <w:jc w:val="both"/>
              <w:rPr>
                <w:rFonts w:ascii="Times New Roman" w:hAnsi="Times New Roman"/>
                <w:bCs/>
                <w:sz w:val="20"/>
                <w:szCs w:val="20"/>
              </w:rPr>
            </w:pPr>
          </w:p>
        </w:tc>
      </w:tr>
      <w:tr w:rsidR="00FA4DB4" w:rsidRPr="00FA4DB4" w14:paraId="5AE270AF" w14:textId="77777777" w:rsidTr="008F20D5">
        <w:trPr>
          <w:trHeight w:val="227"/>
        </w:trPr>
        <w:tc>
          <w:tcPr>
            <w:tcW w:w="733" w:type="dxa"/>
          </w:tcPr>
          <w:p w14:paraId="4919FCF2"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0509A2B7"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Контактный телефон:</w:t>
            </w:r>
          </w:p>
        </w:tc>
        <w:tc>
          <w:tcPr>
            <w:tcW w:w="3945" w:type="dxa"/>
          </w:tcPr>
          <w:p w14:paraId="5DB3EEF1"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4F57DD93" w14:textId="77777777" w:rsidTr="008F20D5">
        <w:trPr>
          <w:trHeight w:val="227"/>
        </w:trPr>
        <w:tc>
          <w:tcPr>
            <w:tcW w:w="733" w:type="dxa"/>
          </w:tcPr>
          <w:p w14:paraId="3C09E14F"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2157794"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Факс:</w:t>
            </w:r>
          </w:p>
        </w:tc>
        <w:tc>
          <w:tcPr>
            <w:tcW w:w="3945" w:type="dxa"/>
          </w:tcPr>
          <w:p w14:paraId="6C994779"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79CB7F5C" w14:textId="77777777" w:rsidTr="008F20D5">
        <w:trPr>
          <w:trHeight w:val="227"/>
        </w:trPr>
        <w:tc>
          <w:tcPr>
            <w:tcW w:w="733" w:type="dxa"/>
          </w:tcPr>
          <w:p w14:paraId="78DC2A8A"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3158DDAE"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Адрес электронной почты для обмена корреспонденцией:</w:t>
            </w:r>
          </w:p>
        </w:tc>
        <w:tc>
          <w:tcPr>
            <w:tcW w:w="3945" w:type="dxa"/>
          </w:tcPr>
          <w:p w14:paraId="393D2544" w14:textId="77777777" w:rsidR="00FA4DB4" w:rsidRPr="00FA4DB4" w:rsidRDefault="00FA4DB4" w:rsidP="00FA4DB4">
            <w:pPr>
              <w:spacing w:after="0" w:line="240" w:lineRule="auto"/>
              <w:jc w:val="both"/>
              <w:rPr>
                <w:rFonts w:ascii="Times New Roman" w:hAnsi="Times New Roman"/>
                <w:bCs/>
                <w:sz w:val="20"/>
                <w:szCs w:val="20"/>
              </w:rPr>
            </w:pPr>
          </w:p>
        </w:tc>
      </w:tr>
      <w:tr w:rsidR="00FA4DB4" w:rsidRPr="00FA4DB4" w14:paraId="6D5A69E3" w14:textId="77777777" w:rsidTr="008F20D5">
        <w:trPr>
          <w:trHeight w:val="227"/>
        </w:trPr>
        <w:tc>
          <w:tcPr>
            <w:tcW w:w="733" w:type="dxa"/>
          </w:tcPr>
          <w:p w14:paraId="0EE1EE93"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0C8A4483"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Банковские реквизиты (Р/счет, наименование банка, К/счет, БИК):</w:t>
            </w:r>
          </w:p>
        </w:tc>
        <w:tc>
          <w:tcPr>
            <w:tcW w:w="3945" w:type="dxa"/>
          </w:tcPr>
          <w:p w14:paraId="2F731787"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31B71A78" w14:textId="77777777" w:rsidTr="008F20D5">
        <w:trPr>
          <w:trHeight w:val="227"/>
        </w:trPr>
        <w:tc>
          <w:tcPr>
            <w:tcW w:w="733" w:type="dxa"/>
          </w:tcPr>
          <w:p w14:paraId="409D0D1F"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40D2837"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14:paraId="67CCAA88"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1F05820B" w14:textId="77777777" w:rsidTr="008F20D5">
        <w:trPr>
          <w:trHeight w:val="227"/>
        </w:trPr>
        <w:tc>
          <w:tcPr>
            <w:tcW w:w="733" w:type="dxa"/>
          </w:tcPr>
          <w:p w14:paraId="587F391F"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23BF37B3" w14:textId="77777777" w:rsidR="00FA4DB4" w:rsidRPr="00FA4DB4" w:rsidRDefault="00FA4DB4" w:rsidP="00FA4DB4">
            <w:pPr>
              <w:spacing w:after="0" w:line="240" w:lineRule="auto"/>
              <w:jc w:val="both"/>
              <w:rPr>
                <w:rFonts w:ascii="Times New Roman" w:hAnsi="Times New Roman"/>
                <w:b/>
                <w:bCs/>
                <w:sz w:val="20"/>
                <w:szCs w:val="20"/>
              </w:rPr>
            </w:pPr>
            <w:r w:rsidRPr="00FA4DB4">
              <w:rPr>
                <w:rFonts w:ascii="Times New Roman" w:hAnsi="Times New Roman"/>
                <w:b/>
                <w:bCs/>
                <w:sz w:val="20"/>
                <w:szCs w:val="20"/>
              </w:rPr>
              <w:t>Предмет договора:</w:t>
            </w:r>
          </w:p>
        </w:tc>
        <w:tc>
          <w:tcPr>
            <w:tcW w:w="3945" w:type="dxa"/>
            <w:shd w:val="clear" w:color="auto" w:fill="auto"/>
          </w:tcPr>
          <w:p w14:paraId="79C894E8" w14:textId="77236738" w:rsidR="00FA4DB4" w:rsidRPr="00FA4DB4" w:rsidRDefault="002F0A32" w:rsidP="00FA4DB4">
            <w:pPr>
              <w:spacing w:after="0" w:line="240" w:lineRule="auto"/>
              <w:jc w:val="both"/>
              <w:rPr>
                <w:rFonts w:ascii="Times New Roman" w:hAnsi="Times New Roman"/>
                <w:sz w:val="20"/>
                <w:szCs w:val="20"/>
              </w:rPr>
            </w:pPr>
            <w:r w:rsidRPr="006449A7">
              <w:rPr>
                <w:rFonts w:ascii="Times New Roman" w:hAnsi="Times New Roman"/>
                <w:sz w:val="20"/>
                <w:szCs w:val="20"/>
              </w:rPr>
              <w:t xml:space="preserve">Услуги по предоставлению доступа к сервисам ПО </w:t>
            </w:r>
            <w:proofErr w:type="spellStart"/>
            <w:r w:rsidRPr="006449A7">
              <w:rPr>
                <w:rFonts w:ascii="Times New Roman" w:hAnsi="Times New Roman"/>
                <w:sz w:val="20"/>
                <w:szCs w:val="20"/>
              </w:rPr>
              <w:t>Fort</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Monitor</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Hosting</w:t>
            </w:r>
            <w:proofErr w:type="spellEnd"/>
            <w:r>
              <w:rPr>
                <w:rFonts w:ascii="Times New Roman" w:hAnsi="Times New Roman"/>
                <w:sz w:val="20"/>
                <w:szCs w:val="20"/>
              </w:rPr>
              <w:t xml:space="preserve"> или аналог, входящий в реестр отечественного ПО,</w:t>
            </w:r>
            <w:r w:rsidRPr="002E33EC">
              <w:rPr>
                <w:rFonts w:ascii="Times New Roman" w:hAnsi="Times New Roman"/>
                <w:sz w:val="20"/>
                <w:szCs w:val="20"/>
              </w:rPr>
              <w:t xml:space="preserve"> диспетчеризация и техническое обслуживание системы учета, контроля и навигации сельскохозяйственной техники с заменой запасных частей.</w:t>
            </w:r>
            <w:bookmarkStart w:id="32" w:name="_GoBack"/>
            <w:bookmarkEnd w:id="32"/>
          </w:p>
        </w:tc>
      </w:tr>
      <w:tr w:rsidR="00FA4DB4" w:rsidRPr="00FA4DB4" w14:paraId="7B9F9C8B" w14:textId="77777777" w:rsidTr="008F20D5">
        <w:trPr>
          <w:trHeight w:val="631"/>
        </w:trPr>
        <w:tc>
          <w:tcPr>
            <w:tcW w:w="733" w:type="dxa"/>
          </w:tcPr>
          <w:p w14:paraId="315A99EB"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14:paraId="7BCF8F81" w14:textId="77777777" w:rsidR="00FA4DB4" w:rsidRPr="00FA4DB4" w:rsidRDefault="00FA4DB4" w:rsidP="00FA4DB4">
            <w:pPr>
              <w:spacing w:after="0" w:line="240" w:lineRule="auto"/>
              <w:rPr>
                <w:rFonts w:ascii="Times New Roman" w:hAnsi="Times New Roman"/>
                <w:sz w:val="20"/>
                <w:szCs w:val="20"/>
                <w:lang w:bidi="he-IL"/>
              </w:rPr>
            </w:pPr>
            <w:r w:rsidRPr="00FA4DB4">
              <w:rPr>
                <w:rFonts w:ascii="Times New Roman" w:hAnsi="Times New Roman"/>
                <w:sz w:val="20"/>
                <w:szCs w:val="20"/>
                <w:lang w:bidi="he-IL"/>
              </w:rPr>
              <w:t>Порядок формирования цены договора:</w:t>
            </w:r>
          </w:p>
          <w:p w14:paraId="64C13E79" w14:textId="77777777" w:rsidR="00FA4DB4" w:rsidRPr="00FA4DB4" w:rsidRDefault="00FA4DB4" w:rsidP="00FA4DB4">
            <w:pPr>
              <w:spacing w:after="0" w:line="240" w:lineRule="auto"/>
              <w:jc w:val="both"/>
              <w:rPr>
                <w:rFonts w:ascii="Times New Roman" w:hAnsi="Times New Roman"/>
                <w:bCs/>
                <w:color w:val="FF0000"/>
                <w:sz w:val="20"/>
                <w:szCs w:val="20"/>
              </w:rPr>
            </w:pPr>
            <w:r w:rsidRPr="00FA4DB4">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FA4DB4">
              <w:rPr>
                <w:rFonts w:ascii="Times New Roman" w:hAnsi="Times New Roman"/>
                <w:bCs/>
                <w:color w:val="FF0000"/>
                <w:sz w:val="20"/>
                <w:szCs w:val="20"/>
              </w:rPr>
              <w:t xml:space="preserve">руб. </w:t>
            </w:r>
            <w:r w:rsidRPr="00FA4DB4">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FA4DB4">
              <w:rPr>
                <w:rFonts w:ascii="Times New Roman" w:hAnsi="Times New Roman"/>
                <w:b/>
                <w:bCs/>
                <w:sz w:val="20"/>
                <w:szCs w:val="20"/>
              </w:rPr>
              <w:t xml:space="preserve"> Процент скидки, предложенный участником согласно п. 3.1. технической части извещения - ________ </w:t>
            </w:r>
            <w:r w:rsidRPr="00FA4DB4">
              <w:rPr>
                <w:rFonts w:ascii="Times New Roman" w:hAnsi="Times New Roman"/>
                <w:b/>
                <w:bCs/>
                <w:color w:val="FF0000"/>
                <w:sz w:val="20"/>
                <w:szCs w:val="20"/>
              </w:rPr>
              <w:t xml:space="preserve">% </w:t>
            </w:r>
          </w:p>
          <w:p w14:paraId="64869679"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 </w:t>
            </w:r>
          </w:p>
          <w:p w14:paraId="1A479D17" w14:textId="72E91446" w:rsidR="00FA4DB4" w:rsidRPr="00FA4DB4" w:rsidRDefault="00FA4DB4" w:rsidP="00FA4DB4">
            <w:pPr>
              <w:spacing w:after="0" w:line="240" w:lineRule="auto"/>
              <w:jc w:val="both"/>
              <w:rPr>
                <w:rFonts w:ascii="Times New Roman" w:hAnsi="Times New Roman"/>
                <w:sz w:val="20"/>
                <w:szCs w:val="20"/>
                <w:lang w:eastAsia="ru-RU"/>
              </w:rPr>
            </w:pPr>
            <w:r w:rsidRPr="00FA4DB4">
              <w:rPr>
                <w:rFonts w:ascii="Times New Roman" w:hAnsi="Times New Roman"/>
                <w:bCs/>
                <w:sz w:val="20"/>
                <w:szCs w:val="20"/>
              </w:rPr>
              <w:lastRenderedPageBreak/>
              <w:t xml:space="preserve">Цена договора фиксирована – не может </w:t>
            </w:r>
            <w:r w:rsidR="002F0A32" w:rsidRPr="002F0A32">
              <w:rPr>
                <w:rFonts w:ascii="Times New Roman" w:hAnsi="Times New Roman"/>
                <w:sz w:val="20"/>
                <w:szCs w:val="20"/>
              </w:rPr>
              <w:t>4000000,00 (Четыре миллиона рублей 00 копеек)</w:t>
            </w:r>
            <w:r w:rsidRPr="00FA4DB4">
              <w:rPr>
                <w:rFonts w:ascii="Times New Roman" w:hAnsi="Times New Roman"/>
                <w:bCs/>
                <w:sz w:val="20"/>
                <w:szCs w:val="20"/>
              </w:rPr>
              <w:t xml:space="preserve"> руб. (Тридцать шесть миллионов рублей 00 копеек)</w:t>
            </w:r>
            <w:r w:rsidRPr="00FA4DB4">
              <w:rPr>
                <w:rFonts w:ascii="Times New Roman" w:hAnsi="Times New Roman"/>
                <w:sz w:val="20"/>
                <w:szCs w:val="20"/>
                <w:lang w:eastAsia="ru-RU"/>
              </w:rPr>
              <w:t>. Товар должен соответствовать описанию, поставлен с приложением оригиналов документов, подтверждающих качество товара (паспортов или сертификатов). Товар должен соответствовать требованиям технического регламента таможенного союза.</w:t>
            </w:r>
          </w:p>
          <w:p w14:paraId="70A3B9B5" w14:textId="77777777" w:rsidR="00FA4DB4" w:rsidRDefault="00FA4DB4" w:rsidP="00FA4DB4">
            <w:pPr>
              <w:spacing w:after="0" w:line="240" w:lineRule="auto"/>
              <w:jc w:val="both"/>
              <w:rPr>
                <w:rFonts w:ascii="Times New Roman" w:hAnsi="Times New Roman"/>
                <w:sz w:val="20"/>
                <w:szCs w:val="20"/>
                <w:lang w:eastAsia="ru-RU"/>
              </w:rPr>
            </w:pPr>
            <w:r w:rsidRPr="00FA4DB4">
              <w:rPr>
                <w:rFonts w:ascii="Times New Roman" w:hAnsi="Times New Roman"/>
                <w:sz w:val="20"/>
                <w:szCs w:val="20"/>
                <w:lang w:eastAsia="ru-RU"/>
              </w:rPr>
              <w:t>Поставщик гарантирует, что поставляемый по настоящему договору товар является оригинальным, новым и в эксплуатации ранее не был. Подача альтернативных предложений не допускается.</w:t>
            </w:r>
          </w:p>
          <w:p w14:paraId="1373D39B"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Все запасные части, используемые при оказании услуг, должны быть новыми, оригинальными, рекомендованными заводом изготовителем и подтверждаться соответствующими сертификатами, удостоверяющими их качество. </w:t>
            </w:r>
          </w:p>
          <w:p w14:paraId="5D8995D5" w14:textId="77777777" w:rsidR="002F0A32" w:rsidRPr="008D0F96" w:rsidRDefault="002F0A32" w:rsidP="002F0A32">
            <w:pPr>
              <w:spacing w:after="0" w:line="240" w:lineRule="auto"/>
              <w:jc w:val="both"/>
              <w:rPr>
                <w:rFonts w:ascii="Times New Roman" w:hAnsi="Times New Roman"/>
                <w:b/>
                <w:sz w:val="20"/>
                <w:szCs w:val="20"/>
              </w:rPr>
            </w:pPr>
            <w:r w:rsidRPr="008D0F96">
              <w:rPr>
                <w:rFonts w:ascii="Times New Roman" w:hAnsi="Times New Roman"/>
                <w:b/>
                <w:sz w:val="20"/>
                <w:szCs w:val="20"/>
              </w:rPr>
              <w:t>1. Функции системы:</w:t>
            </w:r>
          </w:p>
          <w:p w14:paraId="0245F2E3" w14:textId="77777777" w:rsidR="002F0A32" w:rsidRPr="002D02CA"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1.1</w:t>
            </w:r>
            <w:r w:rsidRPr="002D02CA">
              <w:rPr>
                <w:rFonts w:ascii="Times New Roman" w:hAnsi="Times New Roman"/>
                <w:sz w:val="20"/>
                <w:szCs w:val="20"/>
              </w:rPr>
              <w:t>. Система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50838E29" w14:textId="77777777" w:rsidR="002F0A32" w:rsidRPr="002D02CA" w:rsidRDefault="002F0A32" w:rsidP="002F0A32">
            <w:pPr>
              <w:spacing w:after="0" w:line="240" w:lineRule="auto"/>
              <w:jc w:val="both"/>
              <w:rPr>
                <w:rFonts w:ascii="Times New Roman" w:hAnsi="Times New Roman"/>
                <w:sz w:val="20"/>
                <w:szCs w:val="20"/>
              </w:rPr>
            </w:pPr>
            <w:r w:rsidRPr="002D02CA">
              <w:rPr>
                <w:rFonts w:ascii="Times New Roman" w:hAnsi="Times New Roman"/>
                <w:sz w:val="20"/>
                <w:szCs w:val="20"/>
              </w:rPr>
              <w:t xml:space="preserve">1.2. Стоимость услуг оператора связи входит в стоимость договора. </w:t>
            </w:r>
          </w:p>
          <w:p w14:paraId="61F18E5E" w14:textId="77777777" w:rsidR="002F0A32" w:rsidRPr="00E457EF" w:rsidRDefault="002F0A32" w:rsidP="002F0A32">
            <w:pPr>
              <w:spacing w:after="0" w:line="240" w:lineRule="auto"/>
              <w:jc w:val="both"/>
              <w:rPr>
                <w:rFonts w:ascii="Times New Roman" w:hAnsi="Times New Roman"/>
                <w:sz w:val="20"/>
                <w:szCs w:val="20"/>
              </w:rPr>
            </w:pPr>
            <w:r w:rsidRPr="002D02CA">
              <w:rPr>
                <w:rFonts w:ascii="Times New Roman" w:hAnsi="Times New Roman"/>
                <w:sz w:val="20"/>
                <w:szCs w:val="20"/>
              </w:rPr>
              <w:t xml:space="preserve">- Для межмашинной передачи данных используется </w:t>
            </w:r>
            <w:r w:rsidRPr="002D02CA">
              <w:rPr>
                <w:rFonts w:ascii="Times New Roman" w:hAnsi="Times New Roman"/>
                <w:sz w:val="20"/>
                <w:szCs w:val="20"/>
                <w:lang w:val="en-US"/>
              </w:rPr>
              <w:t>Multi</w:t>
            </w:r>
            <w:r w:rsidRPr="002D02CA">
              <w:rPr>
                <w:rFonts w:ascii="Times New Roman" w:hAnsi="Times New Roman"/>
                <w:sz w:val="20"/>
                <w:szCs w:val="20"/>
              </w:rPr>
              <w:t>-</w:t>
            </w:r>
            <w:r w:rsidRPr="002D02CA">
              <w:rPr>
                <w:rFonts w:ascii="Times New Roman" w:hAnsi="Times New Roman"/>
                <w:sz w:val="20"/>
                <w:szCs w:val="20"/>
                <w:lang w:val="en-US"/>
              </w:rPr>
              <w:t>Sim</w:t>
            </w:r>
            <w:r w:rsidRPr="002D02CA">
              <w:rPr>
                <w:rFonts w:ascii="Times New Roman" w:hAnsi="Times New Roman"/>
                <w:sz w:val="20"/>
                <w:szCs w:val="20"/>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0AEF83F8"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1.</w:t>
            </w:r>
            <w:r>
              <w:rPr>
                <w:rFonts w:ascii="Times New Roman" w:hAnsi="Times New Roman"/>
                <w:sz w:val="20"/>
                <w:szCs w:val="20"/>
              </w:rPr>
              <w:t>3</w:t>
            </w:r>
            <w:r w:rsidRPr="008D0F96">
              <w:rPr>
                <w:rFonts w:ascii="Times New Roman" w:hAnsi="Times New Roman"/>
                <w:sz w:val="20"/>
                <w:szCs w:val="20"/>
              </w:rPr>
              <w:t>. Система обеспечивает:</w:t>
            </w:r>
          </w:p>
          <w:p w14:paraId="21A67013"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Создание точных контуров полей Заказчика и оперативный расчет площадей по культурам;</w:t>
            </w:r>
          </w:p>
          <w:p w14:paraId="09265E79"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Получение в реальном времени контуров обработки поля с контролем соблюдения технологических параметров;</w:t>
            </w:r>
          </w:p>
          <w:p w14:paraId="20030C12"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Возможность внедрения и интеграции с устройствами параллельного вождения сельхозтехники;</w:t>
            </w:r>
          </w:p>
          <w:p w14:paraId="2FF2C649"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Круговой учет топлива по законченной логистической цепочке;</w:t>
            </w:r>
          </w:p>
          <w:p w14:paraId="0FADBDC2"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Оперативное наблюдение за местонахождением, скоростным режимом, расходом топлива, простоями, загрузкой и выгрузкой техники;</w:t>
            </w:r>
          </w:p>
          <w:p w14:paraId="175569C9"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 Интеграцию с продуктами 1С и сторонних производителей; </w:t>
            </w:r>
            <w:proofErr w:type="spellStart"/>
            <w:r w:rsidRPr="008D0F96">
              <w:rPr>
                <w:rFonts w:ascii="Times New Roman" w:hAnsi="Times New Roman"/>
                <w:sz w:val="20"/>
                <w:szCs w:val="20"/>
              </w:rPr>
              <w:t>xml</w:t>
            </w:r>
            <w:proofErr w:type="spellEnd"/>
            <w:r w:rsidRPr="008D0F96">
              <w:rPr>
                <w:rFonts w:ascii="Times New Roman" w:hAnsi="Times New Roman"/>
                <w:sz w:val="20"/>
                <w:szCs w:val="20"/>
              </w:rPr>
              <w:t xml:space="preserve"> – формат хранения базы данных;</w:t>
            </w:r>
          </w:p>
          <w:p w14:paraId="42C8013C"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Учет фактической выработки по каждому сельхозорудию в разрезе единиц сельскохозяйственной техники;</w:t>
            </w:r>
          </w:p>
          <w:p w14:paraId="0DE44400"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Контроль нормы внесения посевных материалов и удобрений;</w:t>
            </w:r>
          </w:p>
          <w:p w14:paraId="09116861"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Контроль высоты среза и глубины высева семян;</w:t>
            </w:r>
          </w:p>
          <w:p w14:paraId="7BDE0370"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 Учет загрузки/выгрузки транспортных средств с идентификацией; </w:t>
            </w:r>
          </w:p>
          <w:p w14:paraId="0F36D45B"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Учет количества и расчет массы собранного продукта в бункерном весе;</w:t>
            </w:r>
          </w:p>
          <w:p w14:paraId="457D537E" w14:textId="77777777" w:rsidR="002F0A32" w:rsidRPr="008D0F96" w:rsidRDefault="002F0A32" w:rsidP="002F0A32">
            <w:pPr>
              <w:spacing w:after="0" w:line="240" w:lineRule="auto"/>
              <w:jc w:val="both"/>
              <w:rPr>
                <w:kern w:val="1"/>
                <w:lang w:eastAsia="ar-SA"/>
              </w:rPr>
            </w:pPr>
            <w:r w:rsidRPr="008D0F96">
              <w:rPr>
                <w:rFonts w:ascii="Times New Roman" w:hAnsi="Times New Roman"/>
                <w:sz w:val="20"/>
                <w:szCs w:val="20"/>
              </w:rPr>
              <w:t>- Регистрация взвешивания транспортных средств и продукции на любых типах электронных</w:t>
            </w:r>
            <w:r w:rsidRPr="008D0F96">
              <w:rPr>
                <w:rFonts w:ascii="Times New Roman" w:hAnsi="Times New Roman"/>
                <w:kern w:val="1"/>
                <w:sz w:val="20"/>
                <w:szCs w:val="20"/>
                <w:lang w:eastAsia="ar-SA"/>
              </w:rPr>
              <w:t xml:space="preserve"> </w:t>
            </w:r>
            <w:r w:rsidRPr="008D0F96">
              <w:rPr>
                <w:kern w:val="1"/>
                <w:lang w:eastAsia="ar-SA"/>
              </w:rPr>
              <w:t>весов;</w:t>
            </w:r>
          </w:p>
          <w:p w14:paraId="73F8D798" w14:textId="77777777" w:rsidR="002F0A32" w:rsidRPr="008D0F96" w:rsidRDefault="002F0A32" w:rsidP="002F0A32">
            <w:pPr>
              <w:tabs>
                <w:tab w:val="left" w:pos="878"/>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2. Требования к обслуживанию системы:</w:t>
            </w:r>
          </w:p>
          <w:p w14:paraId="2C73E5B8"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 Предоставление доступа к сервисам ПО </w:t>
            </w:r>
            <w:proofErr w:type="spellStart"/>
            <w:r w:rsidRPr="008D0F96">
              <w:rPr>
                <w:rFonts w:ascii="Times New Roman" w:hAnsi="Times New Roman"/>
                <w:kern w:val="1"/>
                <w:sz w:val="20"/>
                <w:szCs w:val="20"/>
                <w:lang w:eastAsia="ar-SA"/>
              </w:rPr>
              <w:t>Fort</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Monitor</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Hosting</w:t>
            </w:r>
            <w:proofErr w:type="spellEnd"/>
            <w:r w:rsidRPr="008D0F96">
              <w:rPr>
                <w:rFonts w:ascii="Times New Roman" w:hAnsi="Times New Roman"/>
                <w:kern w:val="1"/>
                <w:sz w:val="20"/>
                <w:szCs w:val="20"/>
                <w:lang w:eastAsia="ar-SA"/>
              </w:rPr>
              <w:t xml:space="preserve"> по схеме 24/7/365 (24 часа, 7 дней в неделю, 365 дней в году);</w:t>
            </w:r>
          </w:p>
          <w:p w14:paraId="7540954A"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2.2. Обеспечение ежедневного присутствия не менее 2 (двух) штатных квалифицированных технических специалистов в опорном пункте Исполнителя;</w:t>
            </w:r>
          </w:p>
          <w:p w14:paraId="49AC22BB"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2.3. В случае некорректной работы оборудования, формирование Заказчиком заявки в срок не более 3 календарных дней на выезд оперативной сервисной бригады;</w:t>
            </w:r>
          </w:p>
          <w:p w14:paraId="6BBD3AAB"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2.4. Предоставление </w:t>
            </w:r>
            <w:proofErr w:type="spellStart"/>
            <w:r w:rsidRPr="008D0F96">
              <w:rPr>
                <w:rFonts w:ascii="Times New Roman" w:hAnsi="Times New Roman"/>
                <w:kern w:val="1"/>
                <w:sz w:val="20"/>
                <w:szCs w:val="20"/>
                <w:lang w:eastAsia="ar-SA"/>
              </w:rPr>
              <w:t>web</w:t>
            </w:r>
            <w:proofErr w:type="spellEnd"/>
            <w:r w:rsidRPr="008D0F96">
              <w:rPr>
                <w:rFonts w:ascii="Times New Roman" w:hAnsi="Times New Roman"/>
                <w:kern w:val="1"/>
                <w:sz w:val="20"/>
                <w:szCs w:val="20"/>
                <w:lang w:eastAsia="ar-SA"/>
              </w:rPr>
              <w:t>-доступа Заказчику к облачным сервисам отчетности Исполнителя для получения, корректировки и контроля информации по диспетчеризации системы;</w:t>
            </w:r>
          </w:p>
          <w:p w14:paraId="5580B10C"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2.5. Обучение и консультирование специалистов Заказчика по работе системы;</w:t>
            </w:r>
          </w:p>
          <w:p w14:paraId="45150E2C"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2.6. Обеспечение интеграции и передачи структурированной информации в учетные системы Заказчика на базе 1С: УПП версии 8;</w:t>
            </w:r>
          </w:p>
          <w:p w14:paraId="53CD8EA4"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sz w:val="20"/>
                <w:szCs w:val="20"/>
              </w:rPr>
              <w:t>2.7. Настройка интеграции системы с внутрикорпоративным порталом для предоставления в реальном времени отчетов из Пункта 5 «Требований к диспетчеризации системы» для формирования панели ключевых показателей;</w:t>
            </w:r>
          </w:p>
          <w:p w14:paraId="0FE60F8F"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2.8. Ретрансляция навигационных данных по требованию Заказчика на любое количество указанных в требовании информационных ресурсов;</w:t>
            </w:r>
          </w:p>
          <w:p w14:paraId="07EF9C99"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2.9. Также в состав АПК должно входить </w:t>
            </w:r>
            <w:proofErr w:type="spellStart"/>
            <w:r w:rsidRPr="008D0F96">
              <w:rPr>
                <w:rFonts w:ascii="Times New Roman" w:hAnsi="Times New Roman"/>
                <w:kern w:val="1"/>
                <w:sz w:val="20"/>
                <w:szCs w:val="20"/>
                <w:lang w:eastAsia="ar-SA"/>
              </w:rPr>
              <w:t>нативное</w:t>
            </w:r>
            <w:proofErr w:type="spellEnd"/>
            <w:r w:rsidRPr="008D0F96">
              <w:rPr>
                <w:rFonts w:ascii="Times New Roman" w:hAnsi="Times New Roman"/>
                <w:kern w:val="1"/>
                <w:sz w:val="20"/>
                <w:szCs w:val="20"/>
                <w:lang w:eastAsia="ar-SA"/>
              </w:rPr>
              <w:t xml:space="preserve"> мобильное приложение, работающее на ОС </w:t>
            </w:r>
            <w:proofErr w:type="spellStart"/>
            <w:r w:rsidRPr="008D0F96">
              <w:rPr>
                <w:rFonts w:ascii="Times New Roman" w:hAnsi="Times New Roman"/>
                <w:kern w:val="1"/>
                <w:sz w:val="20"/>
                <w:szCs w:val="20"/>
                <w:lang w:eastAsia="ar-SA"/>
              </w:rPr>
              <w:t>iOS</w:t>
            </w:r>
            <w:proofErr w:type="spellEnd"/>
            <w:r w:rsidRPr="008D0F96">
              <w:rPr>
                <w:rFonts w:ascii="Times New Roman" w:hAnsi="Times New Roman"/>
                <w:kern w:val="1"/>
                <w:sz w:val="20"/>
                <w:szCs w:val="20"/>
                <w:lang w:eastAsia="ar-SA"/>
              </w:rPr>
              <w:t xml:space="preserve"> или </w:t>
            </w:r>
            <w:proofErr w:type="spellStart"/>
            <w:r w:rsidRPr="008D0F96">
              <w:rPr>
                <w:rFonts w:ascii="Times New Roman" w:hAnsi="Times New Roman"/>
                <w:kern w:val="1"/>
                <w:sz w:val="20"/>
                <w:szCs w:val="20"/>
                <w:lang w:eastAsia="ar-SA"/>
              </w:rPr>
              <w:t>Android</w:t>
            </w:r>
            <w:proofErr w:type="spellEnd"/>
            <w:r w:rsidRPr="008D0F96">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Pr="008D0F96">
              <w:rPr>
                <w:rFonts w:ascii="Times New Roman" w:hAnsi="Times New Roman"/>
                <w:kern w:val="1"/>
                <w:sz w:val="20"/>
                <w:szCs w:val="20"/>
                <w:lang w:eastAsia="ar-SA"/>
              </w:rPr>
              <w:t>push</w:t>
            </w:r>
            <w:proofErr w:type="spellEnd"/>
            <w:r w:rsidRPr="008D0F96">
              <w:rPr>
                <w:rFonts w:ascii="Times New Roman" w:hAnsi="Times New Roman"/>
                <w:kern w:val="1"/>
                <w:sz w:val="20"/>
                <w:szCs w:val="20"/>
                <w:lang w:eastAsia="ar-SA"/>
              </w:rPr>
              <w:t xml:space="preserve">-уведомлений по произвольным событиям, а также отправки команд на </w:t>
            </w:r>
            <w:proofErr w:type="gramStart"/>
            <w:r w:rsidRPr="008D0F96">
              <w:rPr>
                <w:rFonts w:ascii="Times New Roman" w:hAnsi="Times New Roman"/>
                <w:kern w:val="1"/>
                <w:sz w:val="20"/>
                <w:szCs w:val="20"/>
                <w:lang w:eastAsia="ar-SA"/>
              </w:rPr>
              <w:t>БК  Приложение</w:t>
            </w:r>
            <w:proofErr w:type="gramEnd"/>
            <w:r w:rsidRPr="008D0F96">
              <w:rPr>
                <w:rFonts w:ascii="Times New Roman" w:hAnsi="Times New Roman"/>
                <w:kern w:val="1"/>
                <w:sz w:val="20"/>
                <w:szCs w:val="20"/>
                <w:lang w:eastAsia="ar-SA"/>
              </w:rPr>
              <w:t xml:space="preserve"> должно быть доступно для установки через </w:t>
            </w:r>
            <w:proofErr w:type="spellStart"/>
            <w:r w:rsidRPr="008D0F96">
              <w:rPr>
                <w:rFonts w:ascii="Times New Roman" w:hAnsi="Times New Roman"/>
                <w:kern w:val="1"/>
                <w:sz w:val="20"/>
                <w:szCs w:val="20"/>
                <w:lang w:eastAsia="ar-SA"/>
              </w:rPr>
              <w:t>GooglePlay</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AppStore</w:t>
            </w:r>
            <w:proofErr w:type="spellEnd"/>
            <w:r w:rsidRPr="008D0F96">
              <w:rPr>
                <w:rFonts w:ascii="Times New Roman" w:hAnsi="Times New Roman"/>
                <w:kern w:val="1"/>
                <w:sz w:val="20"/>
                <w:szCs w:val="20"/>
                <w:lang w:eastAsia="ar-SA"/>
              </w:rPr>
              <w:t xml:space="preserve"> и </w:t>
            </w:r>
            <w:proofErr w:type="spellStart"/>
            <w:r w:rsidRPr="008D0F96">
              <w:rPr>
                <w:rFonts w:ascii="Times New Roman" w:hAnsi="Times New Roman"/>
                <w:kern w:val="1"/>
                <w:sz w:val="20"/>
                <w:szCs w:val="20"/>
                <w:lang w:eastAsia="ar-SA"/>
              </w:rPr>
              <w:t>RuStore</w:t>
            </w:r>
            <w:proofErr w:type="spellEnd"/>
            <w:r w:rsidRPr="008D0F96">
              <w:rPr>
                <w:rFonts w:ascii="Times New Roman" w:hAnsi="Times New Roman"/>
                <w:kern w:val="1"/>
                <w:sz w:val="20"/>
                <w:szCs w:val="20"/>
                <w:lang w:eastAsia="ar-SA"/>
              </w:rPr>
              <w:t xml:space="preserve">; </w:t>
            </w:r>
          </w:p>
          <w:p w14:paraId="0E573D2D"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2.10. АПК должен обеспечивать:</w:t>
            </w:r>
          </w:p>
          <w:p w14:paraId="43D2A58A" w14:textId="77777777" w:rsidR="002F0A32" w:rsidRPr="008D0F96" w:rsidRDefault="002F0A32" w:rsidP="002F0A3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круглосуточное получение, хранение и обработку данных Заказчика;</w:t>
            </w:r>
          </w:p>
          <w:p w14:paraId="03256FD6" w14:textId="77777777" w:rsidR="002F0A32" w:rsidRPr="008D0F96" w:rsidRDefault="002F0A32" w:rsidP="002F0A3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предоставление информации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–мониторинга о состоянии ТС, контроль его положения и перемещений, а также контроль пробега, расхода топлива и иной телеметрической информации; </w:t>
            </w:r>
          </w:p>
          <w:p w14:paraId="4E4009E8" w14:textId="77777777" w:rsidR="002F0A32" w:rsidRPr="008D0F96" w:rsidRDefault="002F0A32" w:rsidP="002F0A3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09C8E6B9" w14:textId="77777777" w:rsidR="002F0A32" w:rsidRPr="008D0F96" w:rsidRDefault="002F0A32" w:rsidP="002F0A3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7B47FEBA"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2.12. Программное приложение АПК Исполнителя должно работать в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 режиме посредством специализированного </w:t>
            </w:r>
            <w:proofErr w:type="spellStart"/>
            <w:r w:rsidRPr="008D0F96">
              <w:rPr>
                <w:rFonts w:ascii="Times New Roman" w:hAnsi="Times New Roman"/>
                <w:kern w:val="1"/>
                <w:sz w:val="20"/>
                <w:szCs w:val="20"/>
                <w:lang w:eastAsia="ar-SA"/>
              </w:rPr>
              <w:t>web</w:t>
            </w:r>
            <w:proofErr w:type="spellEnd"/>
            <w:r w:rsidRPr="008D0F96">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широкополосный доступ к сети Интернет, без необходимости установки программного обеспечения на рабочие места Заказчик.</w:t>
            </w:r>
          </w:p>
          <w:p w14:paraId="14041644"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2.13. ПО должно быть включено в Единый реестр Российского ПО и баз данных (далее – Реестр).</w:t>
            </w:r>
          </w:p>
          <w:p w14:paraId="7BD6E95E" w14:textId="77777777" w:rsidR="002F0A32" w:rsidRPr="008D0F96" w:rsidRDefault="002F0A32" w:rsidP="002F0A3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2.14. ПО должно быть совместимо с серверными операционными системами (далее – ОС) и СУБД, также </w:t>
            </w:r>
            <w:r w:rsidRPr="008D0F96">
              <w:rPr>
                <w:rFonts w:ascii="Times New Roman" w:hAnsi="Times New Roman"/>
                <w:kern w:val="1"/>
                <w:sz w:val="20"/>
                <w:szCs w:val="20"/>
                <w:lang w:eastAsia="ar-SA"/>
              </w:rPr>
              <w:lastRenderedPageBreak/>
              <w:t>включенными в Реестр.</w:t>
            </w:r>
          </w:p>
          <w:p w14:paraId="7EC3C3F7" w14:textId="77777777" w:rsidR="002F0A32" w:rsidRPr="008D0F96" w:rsidRDefault="002F0A32" w:rsidP="002F0A32">
            <w:pPr>
              <w:tabs>
                <w:tab w:val="left" w:pos="606"/>
                <w:tab w:val="left" w:pos="900"/>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3. Требования к диспетчеризации системы:</w:t>
            </w:r>
          </w:p>
          <w:p w14:paraId="3741CEA5"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3.1. 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 дней в году);</w:t>
            </w:r>
          </w:p>
          <w:p w14:paraId="72A169C7"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3.2. 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3563EF54"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3.3. 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установленным критериям;</w:t>
            </w:r>
          </w:p>
          <w:p w14:paraId="55E1430E" w14:textId="77777777" w:rsidR="002F0A32" w:rsidRPr="008D0F96" w:rsidRDefault="002F0A32" w:rsidP="002F0A32">
            <w:pPr>
              <w:spacing w:after="0" w:line="240" w:lineRule="auto"/>
              <w:ind w:left="40"/>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3.4. Актуализация и передача Заказчику уточненных тематических контуров полей в электронном виде с разбивкой полей по номерам и культурам на </w:t>
            </w:r>
            <w:r w:rsidRPr="008D0F96">
              <w:rPr>
                <w:rFonts w:ascii="Times New Roman" w:hAnsi="Times New Roman"/>
                <w:color w:val="404040" w:themeColor="text1" w:themeTint="BF"/>
                <w:kern w:val="1"/>
                <w:sz w:val="20"/>
                <w:szCs w:val="20"/>
                <w:lang w:eastAsia="ar-SA"/>
              </w:rPr>
              <w:t xml:space="preserve">2025 </w:t>
            </w:r>
            <w:r w:rsidRPr="008D0F96">
              <w:rPr>
                <w:rFonts w:ascii="Times New Roman" w:hAnsi="Times New Roman"/>
                <w:kern w:val="1"/>
                <w:sz w:val="20"/>
                <w:szCs w:val="20"/>
                <w:lang w:eastAsia="ar-SA"/>
              </w:rPr>
              <w:t>год;</w:t>
            </w:r>
          </w:p>
          <w:p w14:paraId="3DD64C40"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3.5. Формирование сводных и детализированных отчетов (ежедневно, не позднее 08:00 местного времени): </w:t>
            </w:r>
          </w:p>
          <w:p w14:paraId="6137F6C2"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3.5.1. по раздаче топлива со всех стационарных и мобильных пунктов с определением общих остатков в хранилищах по типам топлива</w:t>
            </w:r>
          </w:p>
          <w:p w14:paraId="3B026391"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3.5.2. по заправкам и расходу топлива каждой единицы собственной и наемной техники со сличением данных из путевых листов, </w:t>
            </w:r>
            <w:proofErr w:type="spellStart"/>
            <w:r w:rsidRPr="008D0F96">
              <w:rPr>
                <w:rFonts w:ascii="Times New Roman" w:hAnsi="Times New Roman"/>
                <w:sz w:val="20"/>
                <w:szCs w:val="20"/>
              </w:rPr>
              <w:t>лимитно</w:t>
            </w:r>
            <w:proofErr w:type="spellEnd"/>
            <w:r w:rsidRPr="008D0F96">
              <w:rPr>
                <w:rFonts w:ascii="Times New Roman" w:hAnsi="Times New Roman"/>
                <w:sz w:val="20"/>
                <w:szCs w:val="20"/>
              </w:rPr>
              <w:t>-заборных ведомостей и др. документов</w:t>
            </w:r>
          </w:p>
          <w:p w14:paraId="65B28B83"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3.5.3. по работе каждой единицы собственной и наемной техники по маршрутам следования, местам стоянок и нецелевому использованию</w:t>
            </w:r>
          </w:p>
          <w:p w14:paraId="0D9F18A1"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3.5.4. по рабочему времени персонала на собственных единицах техники и эффективной загрузке использования техники Заказчика</w:t>
            </w:r>
          </w:p>
          <w:p w14:paraId="2B808B84"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3.5.5. по объемам полевых работ в разрезе обработанных площадей, культур, технологических операций и режимов обработки почвы </w:t>
            </w:r>
          </w:p>
          <w:p w14:paraId="7D75152D"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3.5.6. по объему валового сбора урожая в разрезе полей, урожайности ц/га, объема суточного намолота и вывозу урожая к местам хранения   </w:t>
            </w:r>
          </w:p>
          <w:p w14:paraId="0FBA5177"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3.6. 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79D40E48" w14:textId="77777777" w:rsidR="002F0A32" w:rsidRPr="008D0F96" w:rsidRDefault="002F0A32" w:rsidP="002F0A3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3.7. Разработка видео инструкций и методических материалов для обучения работе в системе учета, контроля и навигации представителей Заказчика; </w:t>
            </w:r>
          </w:p>
          <w:p w14:paraId="5734C801"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 xml:space="preserve">3.8. Проведение обучения специалистов автотранспортных, инженерных и агрономических служб Заказчика (20 единиц) пользованию системой;   </w:t>
            </w:r>
          </w:p>
          <w:p w14:paraId="1EE9C547"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3.9. 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0941F263" w14:textId="77777777" w:rsidR="002F0A32" w:rsidRPr="008D0F96" w:rsidRDefault="002F0A32" w:rsidP="002F0A32">
            <w:pPr>
              <w:spacing w:after="0" w:line="240" w:lineRule="auto"/>
              <w:jc w:val="both"/>
              <w:rPr>
                <w:rFonts w:ascii="Times New Roman" w:hAnsi="Times New Roman"/>
                <w:sz w:val="20"/>
                <w:szCs w:val="20"/>
              </w:rPr>
            </w:pPr>
            <w:r w:rsidRPr="008D0F96">
              <w:rPr>
                <w:rFonts w:ascii="Times New Roman" w:hAnsi="Times New Roman"/>
                <w:sz w:val="20"/>
                <w:szCs w:val="20"/>
              </w:rPr>
              <w:t>3.10. 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41FC7F48" w14:textId="77777777" w:rsidR="002F0A32" w:rsidRPr="008D0F96" w:rsidRDefault="002F0A32" w:rsidP="002F0A32">
            <w:pPr>
              <w:spacing w:after="0" w:line="240" w:lineRule="auto"/>
              <w:jc w:val="both"/>
              <w:rPr>
                <w:rFonts w:ascii="Times New Roman" w:hAnsi="Times New Roman"/>
                <w:b/>
                <w:bCs/>
                <w:sz w:val="20"/>
                <w:szCs w:val="20"/>
                <w:lang w:eastAsia="ru-RU"/>
              </w:rPr>
            </w:pPr>
            <w:r w:rsidRPr="001A311E">
              <w:rPr>
                <w:rFonts w:ascii="Times New Roman" w:hAnsi="Times New Roman"/>
                <w:b/>
                <w:bCs/>
                <w:sz w:val="20"/>
                <w:szCs w:val="20"/>
                <w:lang w:eastAsia="ru-RU"/>
              </w:rPr>
              <w:t>4</w:t>
            </w:r>
            <w:r w:rsidRPr="008D0F96">
              <w:rPr>
                <w:rFonts w:ascii="Times New Roman" w:hAnsi="Times New Roman"/>
                <w:b/>
                <w:bCs/>
                <w:sz w:val="20"/>
                <w:szCs w:val="20"/>
                <w:lang w:eastAsia="ru-RU"/>
              </w:rPr>
              <w:t>. Технические требования к Автоматизированному рабочему месту (АРМ) диспетчера (наличие):</w:t>
            </w:r>
          </w:p>
          <w:p w14:paraId="0EABB34B"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 xml:space="preserve">.1. Программное приложение должно работать в </w:t>
            </w:r>
            <w:proofErr w:type="spellStart"/>
            <w:r w:rsidRPr="008D0F96">
              <w:rPr>
                <w:rFonts w:ascii="Times New Roman" w:hAnsi="Times New Roman"/>
                <w:sz w:val="20"/>
                <w:szCs w:val="20"/>
                <w:lang w:eastAsia="ru-RU"/>
              </w:rPr>
              <w:t>online</w:t>
            </w:r>
            <w:proofErr w:type="spellEnd"/>
            <w:r w:rsidRPr="008D0F96">
              <w:rPr>
                <w:rFonts w:ascii="Times New Roman" w:hAnsi="Times New Roman"/>
                <w:sz w:val="20"/>
                <w:szCs w:val="20"/>
                <w:lang w:eastAsia="ru-RU"/>
              </w:rPr>
              <w:t xml:space="preserve"> режиме посредством специализированного </w:t>
            </w:r>
            <w:proofErr w:type="spellStart"/>
            <w:r w:rsidRPr="008D0F96">
              <w:rPr>
                <w:rFonts w:ascii="Times New Roman" w:hAnsi="Times New Roman"/>
                <w:sz w:val="20"/>
                <w:szCs w:val="20"/>
                <w:lang w:eastAsia="ru-RU"/>
              </w:rPr>
              <w:t>web</w:t>
            </w:r>
            <w:proofErr w:type="spellEnd"/>
            <w:r w:rsidRPr="008D0F96">
              <w:rPr>
                <w:rFonts w:ascii="Times New Roman" w:hAnsi="Times New Roman"/>
                <w:sz w:val="20"/>
                <w:szCs w:val="20"/>
                <w:lang w:eastAsia="ru-RU"/>
              </w:rPr>
              <w:t>-приложения и быть доступным для использования с любого компьютерного устройства, имеющего доступ к сети Интернет, без необходимости установки клиентского программного обеспечения на рабочие места пользователей.</w:t>
            </w:r>
          </w:p>
          <w:p w14:paraId="6C09F852"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558844D8"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 xml:space="preserve">.3 Программное приложение должно обеспечивать возможность создания гибкой структуры прав доступа пользователей и </w:t>
            </w:r>
            <w:proofErr w:type="spellStart"/>
            <w:r w:rsidRPr="008D0F96">
              <w:rPr>
                <w:rFonts w:ascii="Times New Roman" w:hAnsi="Times New Roman"/>
                <w:sz w:val="20"/>
                <w:szCs w:val="20"/>
                <w:lang w:eastAsia="ru-RU"/>
              </w:rPr>
              <w:t>логирование</w:t>
            </w:r>
            <w:proofErr w:type="spellEnd"/>
            <w:r w:rsidRPr="008D0F96">
              <w:rPr>
                <w:rFonts w:ascii="Times New Roman" w:hAnsi="Times New Roman"/>
                <w:sz w:val="20"/>
                <w:szCs w:val="20"/>
                <w:lang w:eastAsia="ru-RU"/>
              </w:rPr>
              <w:t xml:space="preserve"> действий пользователей</w:t>
            </w:r>
            <w:r>
              <w:rPr>
                <w:rFonts w:ascii="Times New Roman" w:hAnsi="Times New Roman"/>
                <w:sz w:val="20"/>
                <w:szCs w:val="20"/>
                <w:lang w:eastAsia="ru-RU"/>
              </w:rPr>
              <w:t>.</w:t>
            </w:r>
          </w:p>
          <w:p w14:paraId="67C5F167"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.4. Исполнитель должен предоставить Заказчику доступ и обеспечить поддержку работоспособности следующих функций программного приложения:</w:t>
            </w:r>
          </w:p>
          <w:p w14:paraId="2FCADB94"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местонахождения транспортных средств;</w:t>
            </w:r>
          </w:p>
          <w:p w14:paraId="14568A7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пройденных маршрутов;</w:t>
            </w:r>
          </w:p>
          <w:p w14:paraId="570ADEEE"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работе транспортных средств;</w:t>
            </w:r>
          </w:p>
          <w:p w14:paraId="57173949"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расходу топлива ТС;</w:t>
            </w:r>
          </w:p>
          <w:p w14:paraId="30FD83C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местоположения и состояния выбранных одного или нескольких транспортных средств на карте в реальном времени;</w:t>
            </w:r>
          </w:p>
          <w:p w14:paraId="08B5567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Печать отчётов по движению и местоположению; </w:t>
            </w:r>
          </w:p>
          <w:p w14:paraId="2FC2DFA9"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карт местности: (</w:t>
            </w:r>
            <w:proofErr w:type="spellStart"/>
            <w:r w:rsidRPr="008D0F96">
              <w:rPr>
                <w:rFonts w:ascii="Times New Roman" w:hAnsi="Times New Roman"/>
                <w:sz w:val="20"/>
                <w:szCs w:val="20"/>
                <w:lang w:eastAsia="ru-RU"/>
              </w:rPr>
              <w:t>Yandex</w:t>
            </w:r>
            <w:proofErr w:type="spellEnd"/>
            <w:r w:rsidRPr="008D0F96">
              <w:rPr>
                <w:rFonts w:ascii="Times New Roman" w:hAnsi="Times New Roman"/>
                <w:sz w:val="20"/>
                <w:szCs w:val="20"/>
                <w:lang w:eastAsia="ru-RU"/>
              </w:rPr>
              <w:t>, OSM и другие);</w:t>
            </w:r>
          </w:p>
          <w:p w14:paraId="620B145C"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5E18EF94"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фильтрация списка объектов по критериям:</w:t>
            </w:r>
          </w:p>
          <w:p w14:paraId="7DABD8A7"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в сети/не в сети</w:t>
            </w:r>
          </w:p>
          <w:p w14:paraId="44A3815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в движении/на стоянке</w:t>
            </w:r>
          </w:p>
          <w:p w14:paraId="4FA5DE6A"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 включенным зажиганием</w:t>
            </w:r>
          </w:p>
          <w:p w14:paraId="2952735B"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 активным событием</w:t>
            </w:r>
          </w:p>
          <w:p w14:paraId="5B2044A5"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участвует/не участвует в ретрансляции</w:t>
            </w:r>
          </w:p>
          <w:p w14:paraId="7FF65EEE"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Имя объекта</w:t>
            </w:r>
          </w:p>
          <w:p w14:paraId="29A4CD5E"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Тип оборудования</w:t>
            </w:r>
          </w:p>
          <w:p w14:paraId="3267613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по значениям пользовательских полей</w:t>
            </w:r>
          </w:p>
          <w:p w14:paraId="4308910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lastRenderedPageBreak/>
              <w:t>•</w:t>
            </w:r>
            <w:r w:rsidRPr="008D0F96">
              <w:rPr>
                <w:rFonts w:ascii="Times New Roman" w:hAnsi="Times New Roman"/>
                <w:sz w:val="20"/>
                <w:szCs w:val="20"/>
                <w:lang w:eastAsia="ru-RU"/>
              </w:rPr>
              <w:tab/>
              <w:t>Режим слежения за транспортным средством;</w:t>
            </w:r>
          </w:p>
          <w:p w14:paraId="3AB0BFE4"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8D0F96">
              <w:rPr>
                <w:rFonts w:ascii="Times New Roman" w:hAnsi="Times New Roman"/>
                <w:sz w:val="20"/>
                <w:szCs w:val="20"/>
                <w:lang w:eastAsia="ru-RU"/>
              </w:rPr>
              <w:t>Viber</w:t>
            </w:r>
            <w:proofErr w:type="spellEnd"/>
            <w:r w:rsidRPr="008D0F96">
              <w:rPr>
                <w:rFonts w:ascii="Times New Roman" w:hAnsi="Times New Roman"/>
                <w:sz w:val="20"/>
                <w:szCs w:val="20"/>
                <w:lang w:eastAsia="ru-RU"/>
              </w:rPr>
              <w:t xml:space="preserve"> и Telegram</w:t>
            </w:r>
          </w:p>
          <w:p w14:paraId="29BE5B75"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историй событий, маршрутов передвижения;</w:t>
            </w:r>
          </w:p>
          <w:p w14:paraId="06C751E0"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Разделение транспортных средств на группы, с возможностью создания вложенных групп без ограничения количества уровней вложенности</w:t>
            </w:r>
          </w:p>
          <w:p w14:paraId="279CC4F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Создание перечня контрольных точек (географических зон), разделение </w:t>
            </w:r>
            <w:proofErr w:type="spellStart"/>
            <w:r w:rsidRPr="008D0F96">
              <w:rPr>
                <w:rFonts w:ascii="Times New Roman" w:hAnsi="Times New Roman"/>
                <w:sz w:val="20"/>
                <w:szCs w:val="20"/>
                <w:lang w:eastAsia="ru-RU"/>
              </w:rPr>
              <w:t>геозон</w:t>
            </w:r>
            <w:proofErr w:type="spellEnd"/>
            <w:r w:rsidRPr="008D0F96">
              <w:rPr>
                <w:rFonts w:ascii="Times New Roman" w:hAnsi="Times New Roman"/>
                <w:sz w:val="20"/>
                <w:szCs w:val="20"/>
                <w:lang w:eastAsia="ru-RU"/>
              </w:rPr>
              <w:t xml:space="preserve"> на группы с возможностью создания вложенных групп без ограничения количества уровней вложенности;</w:t>
            </w:r>
          </w:p>
          <w:p w14:paraId="443CC8E4"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Назначение транспортных средств на маршруты с заданием расписания движения;</w:t>
            </w:r>
          </w:p>
          <w:p w14:paraId="6AF39D2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Контроль соблюдения расписания, порядка прохождения контрольных точек, разрешенного коридора следования;</w:t>
            </w:r>
          </w:p>
          <w:p w14:paraId="1EE0E891"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истории движения на карте, с указанием мест выбираемых событий и участков превышения скорости;</w:t>
            </w:r>
          </w:p>
          <w:p w14:paraId="3546BED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выполняемых в настоящий момент маршрутных заданий, с отображением информации о нарушениях при их наличии;</w:t>
            </w:r>
          </w:p>
          <w:p w14:paraId="761438D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00D557D1"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входов и выходов относительно задаваемых географических зон, с отображением статистики перемещения в них;</w:t>
            </w:r>
          </w:p>
          <w:p w14:paraId="139699F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нарушений рекомендованных параметров вождения:</w:t>
            </w:r>
          </w:p>
          <w:p w14:paraId="139D2C37"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Уведомления о нарушениях</w:t>
            </w:r>
          </w:p>
          <w:p w14:paraId="0FB601A7"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Настраиваемые нарушения.</w:t>
            </w:r>
          </w:p>
          <w:p w14:paraId="546A205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Отчетность безопасного вождения:</w:t>
            </w:r>
          </w:p>
          <w:p w14:paraId="0666D84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Скоростной режим;</w:t>
            </w:r>
          </w:p>
          <w:p w14:paraId="3283B59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Резкий разгон и торможение, боковые ускорения.</w:t>
            </w:r>
          </w:p>
          <w:p w14:paraId="01D9681A"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ремня безопасности водителя (пристегнут/отстегнут)</w:t>
            </w:r>
          </w:p>
          <w:p w14:paraId="0C7B5A8E"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ближнего света фар (</w:t>
            </w:r>
            <w:proofErr w:type="spellStart"/>
            <w:r w:rsidRPr="008D0F96">
              <w:rPr>
                <w:rFonts w:ascii="Times New Roman" w:hAnsi="Times New Roman"/>
                <w:sz w:val="20"/>
                <w:szCs w:val="20"/>
                <w:lang w:eastAsia="ru-RU"/>
              </w:rPr>
              <w:t>вкл</w:t>
            </w:r>
            <w:proofErr w:type="spellEnd"/>
            <w:r w:rsidRPr="008D0F96">
              <w:rPr>
                <w:rFonts w:ascii="Times New Roman" w:hAnsi="Times New Roman"/>
                <w:sz w:val="20"/>
                <w:szCs w:val="20"/>
                <w:lang w:eastAsia="ru-RU"/>
              </w:rPr>
              <w:t>/</w:t>
            </w:r>
            <w:proofErr w:type="spellStart"/>
            <w:r w:rsidRPr="008D0F96">
              <w:rPr>
                <w:rFonts w:ascii="Times New Roman" w:hAnsi="Times New Roman"/>
                <w:sz w:val="20"/>
                <w:szCs w:val="20"/>
                <w:lang w:eastAsia="ru-RU"/>
              </w:rPr>
              <w:t>выкл</w:t>
            </w:r>
            <w:proofErr w:type="spellEnd"/>
            <w:r w:rsidRPr="008D0F96">
              <w:rPr>
                <w:rFonts w:ascii="Times New Roman" w:hAnsi="Times New Roman"/>
                <w:sz w:val="20"/>
                <w:szCs w:val="20"/>
                <w:lang w:eastAsia="ru-RU"/>
              </w:rPr>
              <w:t>)</w:t>
            </w:r>
          </w:p>
          <w:p w14:paraId="734DBA6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с возможностью формирования по одному транспортному средству или группе;</w:t>
            </w:r>
          </w:p>
          <w:p w14:paraId="07F4D07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8D0F96">
              <w:rPr>
                <w:rFonts w:ascii="Times New Roman" w:hAnsi="Times New Roman"/>
                <w:sz w:val="20"/>
                <w:szCs w:val="20"/>
                <w:lang w:eastAsia="ru-RU"/>
              </w:rPr>
              <w:t>автоподсчета</w:t>
            </w:r>
            <w:proofErr w:type="spellEnd"/>
            <w:r w:rsidRPr="008D0F96">
              <w:rPr>
                <w:rFonts w:ascii="Times New Roman" w:hAnsi="Times New Roman"/>
                <w:sz w:val="20"/>
                <w:szCs w:val="20"/>
                <w:lang w:eastAsia="ru-RU"/>
              </w:rPr>
              <w:t xml:space="preserve"> итоговых значений по столбцам с использованием следующих алгоритмов:</w:t>
            </w:r>
          </w:p>
          <w:p w14:paraId="55EDFB55"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Константа</w:t>
            </w:r>
          </w:p>
          <w:p w14:paraId="25CFDC20"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Сумма</w:t>
            </w:r>
          </w:p>
          <w:p w14:paraId="323C6ED9"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Среднее</w:t>
            </w:r>
          </w:p>
          <w:p w14:paraId="53754FA6"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Минимальное или максимальное значение</w:t>
            </w:r>
          </w:p>
          <w:p w14:paraId="567D84D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Первое или последнее значение</w:t>
            </w:r>
          </w:p>
          <w:p w14:paraId="285D4D3F"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1E694560"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47974566"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произвольного периода времени для построения отчетности в пределах срока хранения данных;</w:t>
            </w:r>
          </w:p>
          <w:p w14:paraId="114E2583"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пользователем для отображения в отчетах перечня параметров контроля из шаблона параметров выбранного отчета;</w:t>
            </w:r>
          </w:p>
          <w:p w14:paraId="7E01C2B1"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вывода отчета на печать, сохранения в файл, автоматического формирования и отправки по электронной почте по заданному пользователем расписанию в форматах PDF, Excel.</w:t>
            </w:r>
          </w:p>
          <w:p w14:paraId="2496F1AB"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.5. Программное приложение должно обеспечивать формирование следующих обязательных видов отчетов:</w:t>
            </w:r>
          </w:p>
          <w:p w14:paraId="4DC20037"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Картографический (построение треков, определение местоположения в реальном времени);</w:t>
            </w:r>
          </w:p>
          <w:p w14:paraId="268F28AE"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Топливный (факты заправок и сливов с указанием времени и местоположения события, объем и расход топлива);</w:t>
            </w:r>
          </w:p>
          <w:p w14:paraId="5D1867DC"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Сводный отчет по </w:t>
            </w:r>
            <w:proofErr w:type="spellStart"/>
            <w:r w:rsidRPr="008D0F96">
              <w:rPr>
                <w:rFonts w:ascii="Times New Roman" w:hAnsi="Times New Roman"/>
                <w:sz w:val="20"/>
                <w:szCs w:val="20"/>
                <w:lang w:eastAsia="ru-RU"/>
              </w:rPr>
              <w:t>топливораздаче</w:t>
            </w:r>
            <w:proofErr w:type="spellEnd"/>
            <w:r w:rsidRPr="008D0F96">
              <w:rPr>
                <w:rFonts w:ascii="Times New Roman" w:hAnsi="Times New Roman"/>
                <w:sz w:val="20"/>
                <w:szCs w:val="20"/>
                <w:lang w:eastAsia="ru-RU"/>
              </w:rPr>
              <w:t xml:space="preserve"> (факты </w:t>
            </w:r>
            <w:proofErr w:type="spellStart"/>
            <w:r w:rsidRPr="008D0F96">
              <w:rPr>
                <w:rFonts w:ascii="Times New Roman" w:hAnsi="Times New Roman"/>
                <w:sz w:val="20"/>
                <w:szCs w:val="20"/>
                <w:lang w:eastAsia="ru-RU"/>
              </w:rPr>
              <w:t>топливораздачи</w:t>
            </w:r>
            <w:proofErr w:type="spellEnd"/>
            <w:r w:rsidRPr="008D0F96">
              <w:rPr>
                <w:rFonts w:ascii="Times New Roman" w:hAnsi="Times New Roman"/>
                <w:sz w:val="20"/>
                <w:szCs w:val="20"/>
                <w:lang w:eastAsia="ru-RU"/>
              </w:rPr>
              <w:t xml:space="preserve"> с указанием времени и местоположения события, объем выдачи топлива с заправщика или ТРК, объем топлива, поступившего в бак ТС);</w:t>
            </w:r>
          </w:p>
          <w:p w14:paraId="0C555C29"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по топливным картам (факты заправок с указанием времени и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41BD4053"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движения (стоянки, движение, скорость);</w:t>
            </w:r>
          </w:p>
          <w:p w14:paraId="1459892C" w14:textId="77777777" w:rsidR="002F0A32" w:rsidRPr="008D0F96" w:rsidRDefault="002F0A32" w:rsidP="002F0A3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нарушений (скоростной режим, ускорения, торможения, состояние ремня безопасности водителя и ближнего света фар).</w:t>
            </w:r>
          </w:p>
          <w:p w14:paraId="49F0085E"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187DDE82"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lastRenderedPageBreak/>
              <w:t>4</w:t>
            </w:r>
            <w:r w:rsidRPr="008D0F96">
              <w:rPr>
                <w:rFonts w:ascii="Times New Roman" w:hAnsi="Times New Roman"/>
                <w:sz w:val="20"/>
                <w:szCs w:val="20"/>
                <w:lang w:eastAsia="ru-RU"/>
              </w:rPr>
              <w:t>.7.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2FCDEB55"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Пробег;</w:t>
            </w:r>
          </w:p>
          <w:p w14:paraId="09C9E80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Суммарный и средний пробег по группе транспортных средств;</w:t>
            </w:r>
          </w:p>
          <w:p w14:paraId="21D65D2F"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Средняя скорость движения;</w:t>
            </w:r>
          </w:p>
          <w:p w14:paraId="37C1A05A"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скорость движения;</w:t>
            </w:r>
          </w:p>
          <w:p w14:paraId="1A317317"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Время движения, время стоянки;</w:t>
            </w:r>
          </w:p>
          <w:p w14:paraId="7618FD63"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Процентное соотношения времени движения, времени работы двигателя без движения и времени стоянки за период;</w:t>
            </w:r>
          </w:p>
          <w:p w14:paraId="37BDBC7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Начальный и конечный объем топлива;</w:t>
            </w:r>
          </w:p>
          <w:p w14:paraId="04F42B07"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Фактический расход топлива;</w:t>
            </w:r>
          </w:p>
          <w:p w14:paraId="26236072"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Перечень заправок и сливов, объемы заправленного и слитого топлива;</w:t>
            </w:r>
          </w:p>
          <w:p w14:paraId="3637B208"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Расход топлива на 100 км пробега.</w:t>
            </w:r>
          </w:p>
          <w:p w14:paraId="11B5B4BA"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.8. Для предоставления информации по происходящим событиям программное приложение должно обеспечивать возможность мониторинга пользователей в автоматическом режиме.</w:t>
            </w:r>
          </w:p>
          <w:p w14:paraId="02E2F28E" w14:textId="77777777" w:rsidR="002F0A32" w:rsidRPr="008D0F96" w:rsidRDefault="002F0A32" w:rsidP="002F0A32">
            <w:pPr>
              <w:spacing w:after="0" w:line="240" w:lineRule="auto"/>
              <w:jc w:val="both"/>
              <w:rPr>
                <w:rFonts w:ascii="Times New Roman" w:hAnsi="Times New Roman"/>
                <w:sz w:val="20"/>
                <w:szCs w:val="20"/>
                <w:lang w:eastAsia="ru-RU"/>
              </w:rPr>
            </w:pPr>
            <w:r w:rsidRPr="001A311E">
              <w:rPr>
                <w:rFonts w:ascii="Times New Roman" w:hAnsi="Times New Roman"/>
                <w:sz w:val="20"/>
                <w:szCs w:val="20"/>
                <w:lang w:eastAsia="ru-RU"/>
              </w:rPr>
              <w:t>4</w:t>
            </w:r>
            <w:r w:rsidRPr="008D0F96">
              <w:rPr>
                <w:rFonts w:ascii="Times New Roman" w:hAnsi="Times New Roman"/>
                <w:sz w:val="20"/>
                <w:szCs w:val="20"/>
                <w:lang w:eastAsia="ru-RU"/>
              </w:rPr>
              <w:t>.9 Программное обеспечение должно иметь возможности подключения:</w:t>
            </w:r>
          </w:p>
          <w:p w14:paraId="577FE0CA"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5FDF8FDB"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Опции </w:t>
            </w:r>
            <w:proofErr w:type="spellStart"/>
            <w:r w:rsidRPr="008D0F96">
              <w:rPr>
                <w:rFonts w:ascii="Times New Roman" w:hAnsi="Times New Roman"/>
                <w:sz w:val="20"/>
                <w:szCs w:val="20"/>
                <w:lang w:eastAsia="ru-RU"/>
              </w:rPr>
              <w:t>фотофиксации</w:t>
            </w:r>
            <w:proofErr w:type="spellEnd"/>
            <w:r w:rsidRPr="008D0F96">
              <w:rPr>
                <w:rFonts w:ascii="Times New Roman" w:hAnsi="Times New Roman"/>
                <w:sz w:val="20"/>
                <w:szCs w:val="20"/>
                <w:lang w:eastAsia="ru-RU"/>
              </w:rPr>
              <w:t xml:space="preserve"> на транспорте;</w:t>
            </w:r>
          </w:p>
          <w:p w14:paraId="1E9EB9AD" w14:textId="77777777" w:rsidR="002F0A32" w:rsidRPr="008D0F96" w:rsidRDefault="002F0A32" w:rsidP="002F0A3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интеграция с процессинговыми системами АЗС ведущих продавцов топлива, представленных в РФ.</w:t>
            </w:r>
          </w:p>
          <w:p w14:paraId="4A45D1A7" w14:textId="77777777" w:rsidR="002F0A32" w:rsidRPr="008D0F96" w:rsidRDefault="002F0A32" w:rsidP="002F0A32">
            <w:pPr>
              <w:tabs>
                <w:tab w:val="left" w:pos="39"/>
                <w:tab w:val="left" w:pos="900"/>
              </w:tabs>
              <w:spacing w:after="0" w:line="240" w:lineRule="auto"/>
              <w:ind w:left="39"/>
              <w:jc w:val="both"/>
              <w:rPr>
                <w:rFonts w:ascii="Times New Roman" w:hAnsi="Times New Roman"/>
                <w:b/>
                <w:bCs/>
                <w:sz w:val="20"/>
                <w:szCs w:val="20"/>
                <w:lang w:eastAsia="ru-RU"/>
              </w:rPr>
            </w:pPr>
            <w:r w:rsidRPr="001A311E">
              <w:rPr>
                <w:rFonts w:ascii="Times New Roman" w:hAnsi="Times New Roman"/>
                <w:b/>
                <w:bCs/>
                <w:sz w:val="20"/>
                <w:szCs w:val="20"/>
                <w:lang w:eastAsia="ru-RU"/>
              </w:rPr>
              <w:t>5</w:t>
            </w:r>
            <w:r w:rsidRPr="008D0F96">
              <w:rPr>
                <w:rFonts w:ascii="Times New Roman" w:hAnsi="Times New Roman"/>
                <w:b/>
                <w:bCs/>
                <w:sz w:val="20"/>
                <w:szCs w:val="20"/>
                <w:lang w:eastAsia="ru-RU"/>
              </w:rPr>
              <w:t>. Технические требования к бортовым навигационным контроллерам:</w:t>
            </w:r>
          </w:p>
          <w:p w14:paraId="7388C929"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Pr="008D0F96">
              <w:rPr>
                <w:rFonts w:ascii="Times New Roman" w:hAnsi="Times New Roman"/>
                <w:sz w:val="20"/>
                <w:szCs w:val="20"/>
                <w:lang w:eastAsia="ru-RU"/>
              </w:rPr>
              <w:t>.1. Оборудование должно комплектоваться:</w:t>
            </w:r>
          </w:p>
          <w:p w14:paraId="619A0D66"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шнуров</w:t>
            </w:r>
          </w:p>
          <w:p w14:paraId="6E00E448"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антенн GPS/</w:t>
            </w:r>
            <w:proofErr w:type="spellStart"/>
            <w:r w:rsidRPr="008D0F96">
              <w:rPr>
                <w:rFonts w:ascii="Times New Roman" w:hAnsi="Times New Roman"/>
                <w:sz w:val="20"/>
                <w:szCs w:val="20"/>
                <w:lang w:eastAsia="ru-RU"/>
              </w:rPr>
              <w:t>Glonass</w:t>
            </w:r>
            <w:proofErr w:type="spellEnd"/>
            <w:r w:rsidRPr="008D0F96">
              <w:rPr>
                <w:rFonts w:ascii="Times New Roman" w:hAnsi="Times New Roman"/>
                <w:sz w:val="20"/>
                <w:szCs w:val="20"/>
                <w:lang w:eastAsia="ru-RU"/>
              </w:rPr>
              <w:t xml:space="preserve"> и GSM.</w:t>
            </w:r>
          </w:p>
          <w:p w14:paraId="3342A361"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1A311E">
              <w:rPr>
                <w:rFonts w:ascii="Times New Roman" w:hAnsi="Times New Roman"/>
                <w:sz w:val="20"/>
                <w:szCs w:val="20"/>
                <w:lang w:eastAsia="ru-RU"/>
              </w:rPr>
              <w:t>5</w:t>
            </w:r>
            <w:r w:rsidRPr="008D0F96">
              <w:rPr>
                <w:rFonts w:ascii="Times New Roman" w:hAnsi="Times New Roman"/>
                <w:sz w:val="20"/>
                <w:szCs w:val="20"/>
                <w:lang w:eastAsia="ru-RU"/>
              </w:rPr>
              <w:t>.2. Срок гарантии:</w:t>
            </w:r>
            <w:r>
              <w:rPr>
                <w:rFonts w:ascii="Times New Roman" w:hAnsi="Times New Roman"/>
                <w:sz w:val="20"/>
                <w:szCs w:val="20"/>
                <w:lang w:eastAsia="ru-RU"/>
              </w:rPr>
              <w:t xml:space="preserve"> </w:t>
            </w:r>
            <w:r w:rsidRPr="008D0F96">
              <w:rPr>
                <w:rFonts w:ascii="Times New Roman" w:hAnsi="Times New Roman"/>
                <w:sz w:val="20"/>
                <w:szCs w:val="20"/>
                <w:lang w:eastAsia="ru-RU"/>
              </w:rPr>
              <w:t>Не менее 36 месяцев.</w:t>
            </w:r>
          </w:p>
          <w:p w14:paraId="1E829895"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1A311E">
              <w:rPr>
                <w:rFonts w:ascii="Times New Roman" w:hAnsi="Times New Roman"/>
                <w:sz w:val="20"/>
                <w:szCs w:val="20"/>
                <w:lang w:eastAsia="ru-RU"/>
              </w:rPr>
              <w:t>5</w:t>
            </w:r>
            <w:r w:rsidRPr="008D0F96">
              <w:rPr>
                <w:rFonts w:ascii="Times New Roman" w:hAnsi="Times New Roman"/>
                <w:sz w:val="20"/>
                <w:szCs w:val="20"/>
                <w:lang w:eastAsia="ru-RU"/>
              </w:rPr>
              <w:t>.3. Оборудование должно обеспечивать реализацию следующих основных функций:</w:t>
            </w:r>
          </w:p>
          <w:p w14:paraId="13244587"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718C04C3"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-подсчет пройденного пути (пробег);</w:t>
            </w:r>
          </w:p>
          <w:p w14:paraId="239F99F0"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3CE151A6"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2B060F65"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Pr="008D0F96">
              <w:rPr>
                <w:rFonts w:ascii="Times New Roman" w:hAnsi="Times New Roman"/>
                <w:sz w:val="20"/>
                <w:szCs w:val="20"/>
                <w:lang w:eastAsia="ru-RU"/>
              </w:rPr>
              <w:t>.4. Технические требования к оборудованию:</w:t>
            </w:r>
          </w:p>
          <w:p w14:paraId="2289511D"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-навигационное обеспечение - система ГЛОНАСС/GPS;</w:t>
            </w:r>
          </w:p>
          <w:p w14:paraId="08F97A97"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-погрешность определения координат подвижного объекта – не более 5 метров;</w:t>
            </w:r>
          </w:p>
          <w:p w14:paraId="65E0970B"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2 слота для </w:t>
            </w:r>
            <w:proofErr w:type="spellStart"/>
            <w:r w:rsidRPr="008D0F96">
              <w:rPr>
                <w:rFonts w:ascii="Times New Roman" w:hAnsi="Times New Roman"/>
                <w:sz w:val="20"/>
                <w:szCs w:val="20"/>
                <w:lang w:eastAsia="ru-RU"/>
              </w:rPr>
              <w:t>NanoSIM</w:t>
            </w:r>
            <w:proofErr w:type="spellEnd"/>
            <w:r w:rsidRPr="008D0F96">
              <w:rPr>
                <w:rFonts w:ascii="Times New Roman" w:hAnsi="Times New Roman"/>
                <w:sz w:val="20"/>
                <w:szCs w:val="20"/>
                <w:lang w:eastAsia="ru-RU"/>
              </w:rPr>
              <w:t xml:space="preserve"> карт;</w:t>
            </w:r>
          </w:p>
          <w:p w14:paraId="740F76EE"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 запросу заказчика установить SIM Чип, </w:t>
            </w:r>
            <w:proofErr w:type="spellStart"/>
            <w:r w:rsidRPr="008D0F96">
              <w:rPr>
                <w:rFonts w:ascii="Times New Roman" w:hAnsi="Times New Roman"/>
                <w:sz w:val="20"/>
                <w:szCs w:val="20"/>
                <w:lang w:eastAsia="ru-RU"/>
              </w:rPr>
              <w:t>eSIM</w:t>
            </w:r>
            <w:proofErr w:type="spellEnd"/>
          </w:p>
          <w:p w14:paraId="105284EC"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-канал передачи данных – GPRS;</w:t>
            </w:r>
          </w:p>
          <w:p w14:paraId="48C1F9F8"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-протокол передачи данных – открытый;</w:t>
            </w:r>
          </w:p>
          <w:p w14:paraId="549F8DB0"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080B76AD"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определения глушения сигнала (модуляции частот) GSM</w:t>
            </w:r>
          </w:p>
          <w:p w14:paraId="3AD4873E"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06551870"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09973C09"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09E6D35B"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аналогово-дискретные и частотно-импульсные входы – не менее 10-ти;</w:t>
            </w:r>
          </w:p>
          <w:p w14:paraId="7746F25E"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транзисторных выходов – не менее 4-х;</w:t>
            </w:r>
          </w:p>
          <w:p w14:paraId="77CCF5B5"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0CFB20CF"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расшифровка до 13 533 параметров CAN-шины по протоколу J1939 и ISOBUS</w:t>
            </w:r>
          </w:p>
          <w:p w14:paraId="19266903"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Наличие </w:t>
            </w:r>
            <w:proofErr w:type="spellStart"/>
            <w:r w:rsidRPr="008D0F96">
              <w:rPr>
                <w:rFonts w:ascii="Times New Roman" w:hAnsi="Times New Roman"/>
                <w:sz w:val="20"/>
                <w:szCs w:val="20"/>
                <w:lang w:eastAsia="ru-RU"/>
              </w:rPr>
              <w:t>Bluetooth</w:t>
            </w:r>
            <w:proofErr w:type="spellEnd"/>
          </w:p>
          <w:p w14:paraId="71975A53"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8D0F96">
              <w:rPr>
                <w:rFonts w:ascii="Times New Roman" w:hAnsi="Times New Roman"/>
                <w:sz w:val="20"/>
                <w:szCs w:val="20"/>
                <w:lang w:eastAsia="ru-RU"/>
              </w:rPr>
              <w:t>Bluetooth</w:t>
            </w:r>
            <w:proofErr w:type="spellEnd"/>
          </w:p>
          <w:p w14:paraId="567111DF" w14:textId="77777777" w:rsidR="002F0A32"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RS485– не менее 1го;</w:t>
            </w:r>
            <w:r>
              <w:rPr>
                <w:rFonts w:ascii="Times New Roman" w:hAnsi="Times New Roman"/>
                <w:sz w:val="20"/>
                <w:szCs w:val="20"/>
                <w:lang w:eastAsia="ru-RU"/>
              </w:rPr>
              <w:t xml:space="preserve"> </w:t>
            </w:r>
          </w:p>
          <w:p w14:paraId="4AC76B42"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Наличие цифрового входа 1-Wire</w:t>
            </w:r>
          </w:p>
          <w:p w14:paraId="5F6A953F"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USB 2.0 – не менее 1го, разъем </w:t>
            </w:r>
            <w:proofErr w:type="spellStart"/>
            <w:r w:rsidRPr="008D0F96">
              <w:rPr>
                <w:rFonts w:ascii="Times New Roman" w:hAnsi="Times New Roman"/>
                <w:sz w:val="20"/>
                <w:szCs w:val="20"/>
                <w:lang w:eastAsia="ru-RU"/>
              </w:rPr>
              <w:t>Type</w:t>
            </w:r>
            <w:proofErr w:type="spellEnd"/>
            <w:r w:rsidRPr="008D0F96">
              <w:rPr>
                <w:rFonts w:ascii="Times New Roman" w:hAnsi="Times New Roman"/>
                <w:sz w:val="20"/>
                <w:szCs w:val="20"/>
                <w:lang w:eastAsia="ru-RU"/>
              </w:rPr>
              <w:t>-C с подачей питания для программирования терминала;</w:t>
            </w:r>
          </w:p>
          <w:p w14:paraId="16EC7CAA"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встроенная АКБ – </w:t>
            </w:r>
            <w:proofErr w:type="spellStart"/>
            <w:r w:rsidRPr="008D0F96">
              <w:rPr>
                <w:rFonts w:ascii="Times New Roman" w:hAnsi="Times New Roman"/>
                <w:sz w:val="20"/>
                <w:szCs w:val="20"/>
                <w:lang w:eastAsia="ru-RU"/>
              </w:rPr>
              <w:t>Li-Ion</w:t>
            </w:r>
            <w:proofErr w:type="spellEnd"/>
            <w:r w:rsidRPr="008D0F96">
              <w:rPr>
                <w:rFonts w:ascii="Times New Roman" w:hAnsi="Times New Roman"/>
                <w:sz w:val="20"/>
                <w:szCs w:val="20"/>
                <w:lang w:eastAsia="ru-RU"/>
              </w:rPr>
              <w:t xml:space="preserve"> не менее 600 </w:t>
            </w:r>
            <w:proofErr w:type="spellStart"/>
            <w:r w:rsidRPr="008D0F96">
              <w:rPr>
                <w:rFonts w:ascii="Times New Roman" w:hAnsi="Times New Roman"/>
                <w:sz w:val="20"/>
                <w:szCs w:val="20"/>
                <w:lang w:eastAsia="ru-RU"/>
              </w:rPr>
              <w:t>mA</w:t>
            </w:r>
            <w:proofErr w:type="spellEnd"/>
            <w:r w:rsidRPr="008D0F96">
              <w:rPr>
                <w:rFonts w:ascii="Times New Roman" w:hAnsi="Times New Roman"/>
                <w:sz w:val="20"/>
                <w:szCs w:val="20"/>
                <w:lang w:eastAsia="ru-RU"/>
              </w:rPr>
              <w:t>/h</w:t>
            </w:r>
          </w:p>
          <w:p w14:paraId="09773305"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Напряжение питания от 9 до 39 В.</w:t>
            </w:r>
          </w:p>
          <w:p w14:paraId="3CECEF34"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Диапазон измеряемых напряжений ДАВ 0-33В</w:t>
            </w:r>
          </w:p>
          <w:p w14:paraId="68A1740E"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измеряемая частота ДАВ 4 кГц</w:t>
            </w:r>
          </w:p>
          <w:p w14:paraId="14EE38F2"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Максимальное напряжение, подключаемое к выходу терминала 30В</w:t>
            </w:r>
          </w:p>
          <w:p w14:paraId="120B590F"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Максимальный ток, подключаемый к выходу терминала 200 мА</w:t>
            </w:r>
          </w:p>
          <w:p w14:paraId="58645051"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GSM-модем – GSM 850/900/1800/1900 GPRS класс 10</w:t>
            </w:r>
          </w:p>
          <w:p w14:paraId="1B6A124A"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определения удара и наклона – наличие;</w:t>
            </w:r>
          </w:p>
          <w:p w14:paraId="4F4C52B6"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материал корпуса – пластик;</w:t>
            </w:r>
          </w:p>
          <w:p w14:paraId="3E0DE1F0"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тип антенн – внешние (SMA разъемы);</w:t>
            </w:r>
          </w:p>
          <w:p w14:paraId="35A19B84"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 не более 99 x 66.5 x 25.5 мм;</w:t>
            </w:r>
          </w:p>
          <w:p w14:paraId="13D7DCF0"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w:t>
            </w:r>
            <w:r w:rsidRPr="008D0F96">
              <w:rPr>
                <w:rFonts w:ascii="Times New Roman" w:hAnsi="Times New Roman"/>
                <w:sz w:val="20"/>
                <w:szCs w:val="20"/>
                <w:lang w:eastAsia="ru-RU"/>
              </w:rPr>
              <w:tab/>
              <w:t>вес – не более 150 г.</w:t>
            </w:r>
          </w:p>
          <w:p w14:paraId="5B43AFB0"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внутренней памяти не менее 4 МБ;</w:t>
            </w:r>
          </w:p>
          <w:p w14:paraId="4EB7DE3C"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41765C">
              <w:rPr>
                <w:rFonts w:ascii="Times New Roman" w:hAnsi="Times New Roman"/>
                <w:sz w:val="20"/>
                <w:szCs w:val="20"/>
                <w:lang w:eastAsia="ru-RU"/>
              </w:rPr>
              <w:t>5</w:t>
            </w:r>
            <w:r w:rsidRPr="008D0F96">
              <w:rPr>
                <w:rFonts w:ascii="Times New Roman" w:hAnsi="Times New Roman"/>
                <w:sz w:val="20"/>
                <w:szCs w:val="20"/>
                <w:lang w:eastAsia="ru-RU"/>
              </w:rPr>
              <w:t>.5. Возможность подключения:</w:t>
            </w:r>
          </w:p>
          <w:p w14:paraId="7ED581D4"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5FE2A0A5"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цифровых датчиков уровня топлива, работающих по протоколу RS485 – наличие;</w:t>
            </w:r>
          </w:p>
          <w:p w14:paraId="1439B2E2"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цифровых датчиков уровня топлива, работающих по </w:t>
            </w:r>
            <w:proofErr w:type="spellStart"/>
            <w:r w:rsidRPr="008D0F96">
              <w:rPr>
                <w:rFonts w:ascii="Times New Roman" w:hAnsi="Times New Roman"/>
                <w:sz w:val="20"/>
                <w:szCs w:val="20"/>
                <w:lang w:eastAsia="ru-RU"/>
              </w:rPr>
              <w:t>bluetooth</w:t>
            </w:r>
            <w:proofErr w:type="spellEnd"/>
            <w:r w:rsidRPr="008D0F96">
              <w:rPr>
                <w:rFonts w:ascii="Times New Roman" w:hAnsi="Times New Roman"/>
                <w:sz w:val="20"/>
                <w:szCs w:val="20"/>
                <w:lang w:eastAsia="ru-RU"/>
              </w:rPr>
              <w:t>– наличие;</w:t>
            </w:r>
          </w:p>
          <w:p w14:paraId="049052E2"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2FC86638"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тахографов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Атол</w:t>
            </w:r>
            <w:proofErr w:type="spellEnd"/>
            <w:r w:rsidRPr="008D0F96">
              <w:rPr>
                <w:rFonts w:ascii="Times New Roman" w:hAnsi="Times New Roman"/>
                <w:sz w:val="20"/>
                <w:szCs w:val="20"/>
                <w:lang w:eastAsia="ru-RU"/>
              </w:rPr>
              <w:t xml:space="preserve"> Драйв 5, VDO 3283, Штрих-</w:t>
            </w:r>
            <w:proofErr w:type="spellStart"/>
            <w:r w:rsidRPr="008D0F96">
              <w:rPr>
                <w:rFonts w:ascii="Times New Roman" w:hAnsi="Times New Roman"/>
                <w:sz w:val="20"/>
                <w:szCs w:val="20"/>
                <w:lang w:eastAsia="ru-RU"/>
              </w:rPr>
              <w:t>ТахоРУС</w:t>
            </w:r>
            <w:proofErr w:type="spellEnd"/>
            <w:r w:rsidRPr="008D0F96">
              <w:rPr>
                <w:rFonts w:ascii="Times New Roman" w:hAnsi="Times New Roman"/>
                <w:sz w:val="20"/>
                <w:szCs w:val="20"/>
                <w:lang w:eastAsia="ru-RU"/>
              </w:rPr>
              <w:t xml:space="preserve"> и Меркурий ТА-001;</w:t>
            </w:r>
          </w:p>
          <w:p w14:paraId="36063C13"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системы контроля давления в шинах </w:t>
            </w:r>
            <w:proofErr w:type="spellStart"/>
            <w:r w:rsidRPr="008D0F96">
              <w:rPr>
                <w:rFonts w:ascii="Times New Roman" w:hAnsi="Times New Roman"/>
                <w:sz w:val="20"/>
                <w:szCs w:val="20"/>
                <w:lang w:eastAsia="ru-RU"/>
              </w:rPr>
              <w:t>Pressure</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Pro</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Pulse</w:t>
            </w:r>
            <w:proofErr w:type="spellEnd"/>
            <w:r w:rsidRPr="008D0F96">
              <w:rPr>
                <w:rFonts w:ascii="Times New Roman" w:hAnsi="Times New Roman"/>
                <w:sz w:val="20"/>
                <w:szCs w:val="20"/>
                <w:lang w:eastAsia="ru-RU"/>
              </w:rPr>
              <w:t>;</w:t>
            </w:r>
          </w:p>
          <w:p w14:paraId="283B748E"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терморегистраторов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Datacold</w:t>
            </w:r>
            <w:proofErr w:type="spellEnd"/>
            <w:r w:rsidRPr="008D0F96">
              <w:rPr>
                <w:rFonts w:ascii="Times New Roman" w:hAnsi="Times New Roman"/>
                <w:sz w:val="20"/>
                <w:szCs w:val="20"/>
                <w:lang w:eastAsia="ru-RU"/>
              </w:rPr>
              <w:t xml:space="preserve"> 500/600 (для </w:t>
            </w:r>
            <w:proofErr w:type="spellStart"/>
            <w:r w:rsidRPr="008D0F96">
              <w:rPr>
                <w:rFonts w:ascii="Times New Roman" w:hAnsi="Times New Roman"/>
                <w:sz w:val="20"/>
                <w:szCs w:val="20"/>
                <w:lang w:eastAsia="ru-RU"/>
              </w:rPr>
              <w:t>Carrier</w:t>
            </w:r>
            <w:proofErr w:type="spellEnd"/>
            <w:r w:rsidRPr="008D0F96">
              <w:rPr>
                <w:rFonts w:ascii="Times New Roman" w:hAnsi="Times New Roman"/>
                <w:sz w:val="20"/>
                <w:szCs w:val="20"/>
                <w:lang w:eastAsia="ru-RU"/>
              </w:rPr>
              <w:t xml:space="preserve">) и </w:t>
            </w:r>
            <w:proofErr w:type="spellStart"/>
            <w:r w:rsidRPr="008D0F96">
              <w:rPr>
                <w:rFonts w:ascii="Times New Roman" w:hAnsi="Times New Roman"/>
                <w:sz w:val="20"/>
                <w:szCs w:val="20"/>
                <w:lang w:eastAsia="ru-RU"/>
              </w:rPr>
              <w:t>iBox</w:t>
            </w:r>
            <w:proofErr w:type="spellEnd"/>
            <w:r w:rsidRPr="008D0F96">
              <w:rPr>
                <w:rFonts w:ascii="Times New Roman" w:hAnsi="Times New Roman"/>
                <w:sz w:val="20"/>
                <w:szCs w:val="20"/>
                <w:lang w:eastAsia="ru-RU"/>
              </w:rPr>
              <w:t xml:space="preserve"> (для </w:t>
            </w:r>
            <w:proofErr w:type="spellStart"/>
            <w:r w:rsidRPr="008D0F96">
              <w:rPr>
                <w:rFonts w:ascii="Times New Roman" w:hAnsi="Times New Roman"/>
                <w:sz w:val="20"/>
                <w:szCs w:val="20"/>
                <w:lang w:eastAsia="ru-RU"/>
              </w:rPr>
              <w:t>Thermoking</w:t>
            </w:r>
            <w:proofErr w:type="spellEnd"/>
            <w:r w:rsidRPr="008D0F96">
              <w:rPr>
                <w:rFonts w:ascii="Times New Roman" w:hAnsi="Times New Roman"/>
                <w:sz w:val="20"/>
                <w:szCs w:val="20"/>
                <w:lang w:eastAsia="ru-RU"/>
              </w:rPr>
              <w:t>)</w:t>
            </w:r>
          </w:p>
          <w:p w14:paraId="0BF32249" w14:textId="77777777" w:rsidR="002F0A32" w:rsidRPr="008D0F96" w:rsidRDefault="002F0A32" w:rsidP="002F0A3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-рабочие температуры от -40° до +85°С;</w:t>
            </w:r>
          </w:p>
          <w:p w14:paraId="097714ED"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-подключение CAN </w:t>
            </w:r>
            <w:proofErr w:type="spellStart"/>
            <w:r w:rsidRPr="008D0F96">
              <w:rPr>
                <w:rFonts w:ascii="Times New Roman" w:hAnsi="Times New Roman"/>
                <w:sz w:val="20"/>
                <w:szCs w:val="20"/>
                <w:lang w:eastAsia="ru-RU"/>
              </w:rPr>
              <w:t>log</w:t>
            </w:r>
            <w:proofErr w:type="spellEnd"/>
            <w:r w:rsidRPr="008D0F96">
              <w:rPr>
                <w:rFonts w:ascii="Times New Roman" w:hAnsi="Times New Roman"/>
                <w:sz w:val="20"/>
                <w:szCs w:val="20"/>
                <w:lang w:eastAsia="ru-RU"/>
              </w:rPr>
              <w:t>;</w:t>
            </w:r>
          </w:p>
          <w:p w14:paraId="386A89BC"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-электропитание оборудования должно осуществляться от бортовой сети постоянного тока 9-39 </w:t>
            </w:r>
            <w:proofErr w:type="gramStart"/>
            <w:r w:rsidRPr="008D0F96">
              <w:rPr>
                <w:rFonts w:ascii="Times New Roman" w:hAnsi="Times New Roman"/>
                <w:sz w:val="20"/>
                <w:szCs w:val="20"/>
                <w:lang w:eastAsia="ru-RU"/>
              </w:rPr>
              <w:t>В</w:t>
            </w:r>
            <w:proofErr w:type="gramEnd"/>
            <w:r w:rsidRPr="008D0F96">
              <w:rPr>
                <w:rFonts w:ascii="Times New Roman" w:hAnsi="Times New Roman"/>
                <w:sz w:val="20"/>
                <w:szCs w:val="20"/>
                <w:lang w:eastAsia="ru-RU"/>
              </w:rPr>
              <w:t>;</w:t>
            </w:r>
          </w:p>
          <w:p w14:paraId="6A32CFA1"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3A5447A1"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4E4CB3CB"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6F9A5772"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автономного питания оборудования – не менее 6 часов;</w:t>
            </w:r>
          </w:p>
          <w:p w14:paraId="0F19B56A"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функциональные возможности:</w:t>
            </w:r>
          </w:p>
          <w:p w14:paraId="685166DE"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поддержка</w:t>
            </w:r>
            <w:r w:rsidRPr="008D0F96">
              <w:rPr>
                <w:rFonts w:ascii="Times New Roman" w:hAnsi="Times New Roman"/>
                <w:sz w:val="20"/>
                <w:szCs w:val="20"/>
                <w:lang w:eastAsia="ru-RU"/>
              </w:rPr>
              <w:tab/>
              <w:t>функции</w:t>
            </w:r>
            <w:r w:rsidRPr="008D0F96">
              <w:rPr>
                <w:rFonts w:ascii="Times New Roman" w:hAnsi="Times New Roman"/>
                <w:sz w:val="20"/>
                <w:szCs w:val="20"/>
                <w:lang w:eastAsia="ru-RU"/>
              </w:rPr>
              <w:tab/>
              <w:t>экономичного</w:t>
            </w:r>
            <w:r w:rsidRPr="008D0F96">
              <w:rPr>
                <w:rFonts w:ascii="Times New Roman" w:hAnsi="Times New Roman"/>
                <w:sz w:val="20"/>
                <w:szCs w:val="20"/>
                <w:lang w:eastAsia="ru-RU"/>
              </w:rPr>
              <w:tab/>
              <w:t>вождения</w:t>
            </w:r>
            <w:r w:rsidRPr="008D0F96">
              <w:rPr>
                <w:rFonts w:ascii="Times New Roman" w:hAnsi="Times New Roman"/>
                <w:sz w:val="20"/>
                <w:szCs w:val="20"/>
                <w:lang w:eastAsia="ru-RU"/>
              </w:rPr>
              <w:tab/>
              <w:t>«</w:t>
            </w:r>
            <w:proofErr w:type="spellStart"/>
            <w:r w:rsidRPr="008D0F96">
              <w:rPr>
                <w:rFonts w:ascii="Times New Roman" w:hAnsi="Times New Roman"/>
                <w:sz w:val="20"/>
                <w:szCs w:val="20"/>
                <w:lang w:eastAsia="ru-RU"/>
              </w:rPr>
              <w:t>EcoDrive</w:t>
            </w:r>
            <w:proofErr w:type="spellEnd"/>
            <w:r w:rsidRPr="008D0F96">
              <w:rPr>
                <w:rFonts w:ascii="Times New Roman" w:hAnsi="Times New Roman"/>
                <w:sz w:val="20"/>
                <w:szCs w:val="20"/>
                <w:lang w:eastAsia="ru-RU"/>
              </w:rPr>
              <w:t>» (фиксация резких ускорений, торможений, удары на кочках)</w:t>
            </w:r>
          </w:p>
          <w:p w14:paraId="15E437CE"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6F3D958D"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 событий, а именно:</w:t>
            </w:r>
          </w:p>
          <w:p w14:paraId="289F3983"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вектор движения;</w:t>
            </w:r>
          </w:p>
          <w:p w14:paraId="7F6E10A8"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угол движения;</w:t>
            </w:r>
          </w:p>
          <w:p w14:paraId="3C81F478"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-срабатывание датчика;</w:t>
            </w:r>
          </w:p>
          <w:p w14:paraId="608C67BF"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-потеря спутников ГЛОНАСС/GPS;</w:t>
            </w:r>
          </w:p>
          <w:p w14:paraId="05750785"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-GPS модем потерял спутники;</w:t>
            </w:r>
          </w:p>
          <w:p w14:paraId="75AE39D4"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-стоянка;</w:t>
            </w:r>
          </w:p>
          <w:p w14:paraId="37ED62EB"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28F8903D"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62C236D8"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-заданный интервал времени;</w:t>
            </w:r>
          </w:p>
          <w:p w14:paraId="4FBEEFA2"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-пройденный километраж;</w:t>
            </w:r>
          </w:p>
          <w:p w14:paraId="6AFBFAA8"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5FCBF2F2"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2E3407C1"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1D1A48CA" w14:textId="77777777" w:rsidR="002F0A32" w:rsidRPr="008D0F96" w:rsidRDefault="002F0A32" w:rsidP="002F0A3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-Возможность прямого подключения к </w:t>
            </w:r>
            <w:proofErr w:type="spellStart"/>
            <w:r w:rsidRPr="008D0F96">
              <w:rPr>
                <w:rFonts w:ascii="Times New Roman" w:hAnsi="Times New Roman"/>
                <w:sz w:val="20"/>
                <w:szCs w:val="20"/>
                <w:lang w:eastAsia="ru-RU"/>
              </w:rPr>
              <w:t>CANшине</w:t>
            </w:r>
            <w:proofErr w:type="spellEnd"/>
            <w:r w:rsidRPr="008D0F96">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14672069" w14:textId="77777777" w:rsidR="002F0A32" w:rsidRPr="008D0F96" w:rsidRDefault="002F0A32" w:rsidP="002F0A32">
            <w:pPr>
              <w:tabs>
                <w:tab w:val="left" w:pos="39"/>
                <w:tab w:val="left" w:pos="900"/>
              </w:tabs>
              <w:spacing w:after="0" w:line="240" w:lineRule="auto"/>
              <w:ind w:left="39"/>
              <w:rPr>
                <w:rFonts w:ascii="Times New Roman" w:hAnsi="Times New Roman"/>
                <w:b/>
                <w:bCs/>
                <w:sz w:val="20"/>
                <w:szCs w:val="20"/>
              </w:rPr>
            </w:pPr>
            <w:r w:rsidRPr="001A311E">
              <w:rPr>
                <w:rFonts w:ascii="Times New Roman" w:hAnsi="Times New Roman"/>
                <w:b/>
                <w:bCs/>
                <w:sz w:val="20"/>
                <w:szCs w:val="20"/>
              </w:rPr>
              <w:t>6</w:t>
            </w:r>
            <w:r w:rsidRPr="008D0F96">
              <w:rPr>
                <w:rFonts w:ascii="Times New Roman" w:hAnsi="Times New Roman"/>
                <w:b/>
                <w:bCs/>
                <w:sz w:val="20"/>
                <w:szCs w:val="20"/>
              </w:rPr>
              <w:t>. Технические требования к датчикам уровня топлива:</w:t>
            </w:r>
          </w:p>
          <w:p w14:paraId="53532A5E"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7.1. Оборудование должно комплектоваться:</w:t>
            </w:r>
          </w:p>
          <w:p w14:paraId="388D4A44"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Измеритель</w:t>
            </w:r>
          </w:p>
          <w:p w14:paraId="1F66DEAF"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Монтажный комплект</w:t>
            </w:r>
          </w:p>
          <w:p w14:paraId="48799A18"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Паспорт</w:t>
            </w:r>
          </w:p>
          <w:p w14:paraId="7C195F3C"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Упаковка</w:t>
            </w:r>
          </w:p>
          <w:p w14:paraId="74677CCD"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.2. Оборудование должно обеспечивать реализацию следующих основных функций:</w:t>
            </w:r>
          </w:p>
          <w:p w14:paraId="412BB5FD"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определение уровня топлива;</w:t>
            </w:r>
          </w:p>
          <w:p w14:paraId="44F18BF1"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автоматическую передачу данных на БК посредством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01927F03"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запись данных во внутреннюю память при потере сигнала.</w:t>
            </w:r>
          </w:p>
          <w:p w14:paraId="6C1F3D20"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.3. Оборудование должно соответствовать следующим техническим характеристикам:</w:t>
            </w:r>
          </w:p>
          <w:p w14:paraId="0578E6D2"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погрешность определения уровня топлива не более 1%</w:t>
            </w:r>
          </w:p>
          <w:p w14:paraId="0A3BBE6A"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канал передачи данных –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31049DDC"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протокол передачи данных – открытый;</w:t>
            </w:r>
          </w:p>
          <w:p w14:paraId="1928C0FD"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4B806900"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встроенная АКБ – </w:t>
            </w:r>
            <w:proofErr w:type="spellStart"/>
            <w:r w:rsidRPr="008D0F96">
              <w:rPr>
                <w:rFonts w:ascii="Times New Roman" w:hAnsi="Times New Roman"/>
                <w:sz w:val="20"/>
                <w:szCs w:val="20"/>
              </w:rPr>
              <w:t>Li-Ion</w:t>
            </w:r>
            <w:proofErr w:type="spellEnd"/>
            <w:r w:rsidRPr="008D0F96">
              <w:rPr>
                <w:rFonts w:ascii="Times New Roman" w:hAnsi="Times New Roman"/>
                <w:sz w:val="20"/>
                <w:szCs w:val="20"/>
              </w:rPr>
              <w:t xml:space="preserve"> не менее 600 </w:t>
            </w:r>
            <w:proofErr w:type="spellStart"/>
            <w:r w:rsidRPr="008D0F96">
              <w:rPr>
                <w:rFonts w:ascii="Times New Roman" w:hAnsi="Times New Roman"/>
                <w:sz w:val="20"/>
                <w:szCs w:val="20"/>
              </w:rPr>
              <w:t>mA</w:t>
            </w:r>
            <w:proofErr w:type="spellEnd"/>
            <w:r w:rsidRPr="008D0F96">
              <w:rPr>
                <w:rFonts w:ascii="Times New Roman" w:hAnsi="Times New Roman"/>
                <w:sz w:val="20"/>
                <w:szCs w:val="20"/>
              </w:rPr>
              <w:t>/h</w:t>
            </w:r>
          </w:p>
          <w:p w14:paraId="1848FC98"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материал корпуса – пластик;</w:t>
            </w:r>
          </w:p>
          <w:p w14:paraId="430F13A8"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lastRenderedPageBreak/>
              <w:t>•</w:t>
            </w:r>
            <w:r w:rsidRPr="008D0F96">
              <w:rPr>
                <w:rFonts w:ascii="Times New Roman" w:hAnsi="Times New Roman"/>
                <w:sz w:val="20"/>
                <w:szCs w:val="20"/>
              </w:rPr>
              <w:tab/>
              <w:t>Размер – 90х90х(L+38), где L – длина измерителя в мм;</w:t>
            </w:r>
          </w:p>
          <w:p w14:paraId="3471F5F7"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вес – 0,5+0,4хL, где L – длина измерителя в метрах</w:t>
            </w:r>
          </w:p>
          <w:p w14:paraId="12F5C7B8" w14:textId="77777777" w:rsidR="002F0A32" w:rsidRPr="008D0F96" w:rsidRDefault="002F0A32" w:rsidP="002F0A3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Диапазон рабочих температур от -60 до +80 градусов Цельсия</w:t>
            </w:r>
          </w:p>
          <w:p w14:paraId="79FBA027"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.4. электромагнитное излучение оборудования не должно вносить помех в работу бортового электрического оборудования транспортного средства</w:t>
            </w:r>
          </w:p>
          <w:p w14:paraId="453BEEDB"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2747169C"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.6. конструкция и габаритные размеры оборудования не должны создавать помех нормальной работе водителя</w:t>
            </w:r>
          </w:p>
          <w:p w14:paraId="6D3B2A59"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6</w:t>
            </w:r>
            <w:r w:rsidRPr="008D0F96">
              <w:rPr>
                <w:rFonts w:ascii="Times New Roman" w:hAnsi="Times New Roman"/>
                <w:sz w:val="20"/>
                <w:szCs w:val="20"/>
              </w:rPr>
              <w:t>.7. Конструкция корпуса БК должна предусматривать возможность пломбировки.</w:t>
            </w:r>
          </w:p>
          <w:p w14:paraId="11D483B5" w14:textId="77777777" w:rsidR="002F0A32" w:rsidRPr="008D0F96" w:rsidRDefault="002F0A32" w:rsidP="002F0A32">
            <w:pPr>
              <w:tabs>
                <w:tab w:val="left" w:pos="39"/>
                <w:tab w:val="left" w:pos="900"/>
              </w:tabs>
              <w:spacing w:after="0" w:line="240" w:lineRule="auto"/>
              <w:ind w:left="39"/>
              <w:rPr>
                <w:rFonts w:ascii="Times New Roman" w:hAnsi="Times New Roman"/>
                <w:b/>
                <w:bCs/>
                <w:sz w:val="20"/>
                <w:szCs w:val="20"/>
              </w:rPr>
            </w:pPr>
            <w:r w:rsidRPr="001A311E">
              <w:rPr>
                <w:rFonts w:ascii="Times New Roman" w:hAnsi="Times New Roman"/>
                <w:b/>
                <w:bCs/>
                <w:sz w:val="20"/>
                <w:szCs w:val="20"/>
              </w:rPr>
              <w:t>7</w:t>
            </w:r>
            <w:r w:rsidRPr="008D0F96">
              <w:rPr>
                <w:rFonts w:ascii="Times New Roman" w:hAnsi="Times New Roman"/>
                <w:b/>
                <w:bCs/>
                <w:sz w:val="20"/>
                <w:szCs w:val="20"/>
              </w:rPr>
              <w:t>. Требования к монтажу</w:t>
            </w:r>
          </w:p>
          <w:p w14:paraId="20CD7579"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.1. Под оказанием услуг по монтажу БО понимается следующий состав работ: установка БК и сопутствующего оборудования, укладка соединительных проводов с использованием по необходимости гофры для кабеля.</w:t>
            </w:r>
          </w:p>
          <w:p w14:paraId="052057B6"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Монтаж и настройка оборудования должны проводиться в соответствии с требованиями, указанными в руководстве к данному виду оборудования. </w:t>
            </w:r>
          </w:p>
          <w:p w14:paraId="44D18FCC"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 </w:t>
            </w:r>
          </w:p>
          <w:p w14:paraId="3686652B"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 xml:space="preserve">.2. БК устанавливается в наименее используемом водителем и труднодоступном для водителя и пассажиров месте ТС. В автомобиле таковыми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 </w:t>
            </w:r>
          </w:p>
          <w:p w14:paraId="5CE3F737"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.3. ГЛОНАСС/GPS-антенна (при наличии) размещается скрытно под обтекателем, кожухом или фонарем из радиопрозрачного материала. Прокладка антенного кабеля должна осуществляться способом, исключающим образование изломов кабеля и повреждения изоляции кабеля;</w:t>
            </w:r>
          </w:p>
          <w:p w14:paraId="308FD598"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.4. ДУТ устанавливается вертикально сверху в топливный бак ТС в точке, максимально приближенной к геометрическому центру бака;</w:t>
            </w:r>
          </w:p>
          <w:p w14:paraId="1901EF2E"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 xml:space="preserve">.5. Соединение корпуса ДУТ и топливного бака должно быть выполнено таким образом, чтобы обеспечить герметичность соединения и исключить </w:t>
            </w:r>
            <w:proofErr w:type="spellStart"/>
            <w:r w:rsidRPr="008D0F96">
              <w:rPr>
                <w:rFonts w:ascii="Times New Roman" w:hAnsi="Times New Roman"/>
                <w:sz w:val="20"/>
                <w:szCs w:val="20"/>
              </w:rPr>
              <w:t>подтекание</w:t>
            </w:r>
            <w:proofErr w:type="spellEnd"/>
            <w:r w:rsidRPr="008D0F96">
              <w:rPr>
                <w:rFonts w:ascii="Times New Roman" w:hAnsi="Times New Roman"/>
                <w:sz w:val="20"/>
                <w:szCs w:val="20"/>
              </w:rPr>
              <w:t xml:space="preserve"> топлива из бака;</w:t>
            </w:r>
          </w:p>
          <w:p w14:paraId="7A416BB5" w14:textId="77777777" w:rsidR="002F0A32" w:rsidRPr="008D0F96" w:rsidRDefault="002F0A32" w:rsidP="002F0A32">
            <w:pPr>
              <w:tabs>
                <w:tab w:val="left" w:pos="39"/>
                <w:tab w:val="left" w:pos="900"/>
              </w:tabs>
              <w:spacing w:after="0" w:line="240" w:lineRule="auto"/>
              <w:ind w:left="39"/>
              <w:rPr>
                <w:rFonts w:ascii="Times New Roman" w:hAnsi="Times New Roman"/>
                <w:sz w:val="20"/>
                <w:szCs w:val="20"/>
              </w:rPr>
            </w:pPr>
            <w:r w:rsidRPr="001A311E">
              <w:rPr>
                <w:rFonts w:ascii="Times New Roman" w:hAnsi="Times New Roman"/>
                <w:sz w:val="20"/>
                <w:szCs w:val="20"/>
              </w:rPr>
              <w:t>7</w:t>
            </w:r>
            <w:r w:rsidRPr="008D0F96">
              <w:rPr>
                <w:rFonts w:ascii="Times New Roman" w:hAnsi="Times New Roman"/>
                <w:sz w:val="20"/>
                <w:szCs w:val="20"/>
              </w:rPr>
              <w:t xml:space="preserve">.6. Схема монтажа БО должна быть унифицирована и применяться при монтаже на ТС различного функционального назначения без применения сложного монтажного оборудования; </w:t>
            </w:r>
          </w:p>
          <w:p w14:paraId="48623BDE" w14:textId="0C110AE0" w:rsidR="002F0A32" w:rsidRPr="00FA4DB4" w:rsidRDefault="002F0A32" w:rsidP="002F0A32">
            <w:pPr>
              <w:tabs>
                <w:tab w:val="left" w:pos="39"/>
                <w:tab w:val="left" w:pos="900"/>
              </w:tabs>
              <w:spacing w:after="0" w:line="240" w:lineRule="auto"/>
              <w:ind w:left="39"/>
              <w:rPr>
                <w:rFonts w:ascii="Times New Roman" w:hAnsi="Times New Roman"/>
                <w:sz w:val="24"/>
                <w:szCs w:val="24"/>
                <w:lang w:bidi="he-IL"/>
              </w:rPr>
            </w:pPr>
            <w:r w:rsidRPr="001A311E">
              <w:rPr>
                <w:rFonts w:ascii="Times New Roman" w:hAnsi="Times New Roman"/>
                <w:sz w:val="20"/>
                <w:szCs w:val="20"/>
              </w:rPr>
              <w:t>7</w:t>
            </w:r>
            <w:r w:rsidRPr="008D0F96">
              <w:rPr>
                <w:rFonts w:ascii="Times New Roman" w:hAnsi="Times New Roman"/>
                <w:sz w:val="20"/>
                <w:szCs w:val="20"/>
              </w:rPr>
              <w:t>.7. Монтаж должны осуществлять квалифицированные специалисты с опытом установки, ремонта и эксплуатации бортового оборудования.</w:t>
            </w:r>
          </w:p>
        </w:tc>
      </w:tr>
      <w:tr w:rsidR="00FA4DB4" w:rsidRPr="00FA4DB4" w14:paraId="77C97FAA" w14:textId="77777777" w:rsidTr="008F20D5">
        <w:trPr>
          <w:trHeight w:val="227"/>
        </w:trPr>
        <w:tc>
          <w:tcPr>
            <w:tcW w:w="733" w:type="dxa"/>
          </w:tcPr>
          <w:p w14:paraId="35458C17"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14:paraId="481C111E" w14:textId="77777777" w:rsidR="00FA4DB4" w:rsidRPr="00FA4DB4" w:rsidRDefault="00FA4DB4" w:rsidP="00FA4DB4">
            <w:pPr>
              <w:spacing w:after="0" w:line="240" w:lineRule="auto"/>
              <w:jc w:val="center"/>
              <w:rPr>
                <w:rFonts w:ascii="Times New Roman" w:hAnsi="Times New Roman"/>
                <w:b/>
                <w:sz w:val="20"/>
                <w:szCs w:val="20"/>
                <w:lang w:bidi="he-IL"/>
              </w:rPr>
            </w:pPr>
            <w:r w:rsidRPr="00FA4DB4">
              <w:rPr>
                <w:rFonts w:ascii="Times New Roman" w:hAnsi="Times New Roman"/>
                <w:b/>
                <w:bCs/>
                <w:sz w:val="20"/>
                <w:szCs w:val="20"/>
              </w:rPr>
              <w:t>Сведения о цене предложенной Участником</w:t>
            </w:r>
          </w:p>
        </w:tc>
      </w:tr>
      <w:tr w:rsidR="00FA4DB4" w:rsidRPr="00FA4DB4" w14:paraId="242BCE01" w14:textId="77777777" w:rsidTr="008F20D5">
        <w:trPr>
          <w:trHeight w:val="227"/>
        </w:trPr>
        <w:tc>
          <w:tcPr>
            <w:tcW w:w="733" w:type="dxa"/>
          </w:tcPr>
          <w:p w14:paraId="08339FD0"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3F869633"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Валюта:</w:t>
            </w:r>
          </w:p>
        </w:tc>
        <w:tc>
          <w:tcPr>
            <w:tcW w:w="3945" w:type="dxa"/>
          </w:tcPr>
          <w:p w14:paraId="293CFFBD"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740462D1" w14:textId="77777777" w:rsidTr="008F20D5">
        <w:trPr>
          <w:trHeight w:val="227"/>
        </w:trPr>
        <w:tc>
          <w:tcPr>
            <w:tcW w:w="733" w:type="dxa"/>
          </w:tcPr>
          <w:p w14:paraId="3F8AB5C2"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476BB28F" w14:textId="77777777" w:rsidR="00FA4DB4" w:rsidRPr="00FA4DB4" w:rsidRDefault="00FA4DB4" w:rsidP="00FA4DB4">
            <w:pPr>
              <w:spacing w:after="0" w:line="240" w:lineRule="auto"/>
              <w:jc w:val="both"/>
              <w:rPr>
                <w:rFonts w:ascii="Times New Roman" w:hAnsi="Times New Roman"/>
                <w:b/>
                <w:bCs/>
                <w:sz w:val="20"/>
                <w:szCs w:val="20"/>
              </w:rPr>
            </w:pPr>
            <w:r w:rsidRPr="00FA4DB4">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14:paraId="09AE050C" w14:textId="2FC467F4" w:rsidR="00FA4DB4" w:rsidRPr="00FA4DB4" w:rsidRDefault="002F0A32" w:rsidP="00FA4DB4">
            <w:pPr>
              <w:spacing w:after="0" w:line="240" w:lineRule="auto"/>
              <w:rPr>
                <w:rFonts w:ascii="Times New Roman" w:hAnsi="Times New Roman"/>
                <w:bCs/>
                <w:color w:val="000000"/>
                <w:spacing w:val="-4"/>
                <w:sz w:val="20"/>
                <w:szCs w:val="20"/>
              </w:rPr>
            </w:pPr>
            <w:r w:rsidRPr="002F0A32">
              <w:rPr>
                <w:rFonts w:ascii="Times New Roman" w:hAnsi="Times New Roman"/>
                <w:bCs/>
                <w:color w:val="000000"/>
                <w:spacing w:val="-4"/>
                <w:sz w:val="20"/>
                <w:szCs w:val="20"/>
                <w:lang w:eastAsia="ru-RU"/>
              </w:rPr>
              <w:t>4000000,00 (Четыре миллиона рублей 00 копеек)</w:t>
            </w:r>
          </w:p>
        </w:tc>
      </w:tr>
      <w:tr w:rsidR="00FA4DB4" w:rsidRPr="00FA4DB4" w14:paraId="3D7723E6" w14:textId="77777777" w:rsidTr="008F20D5">
        <w:trPr>
          <w:trHeight w:val="227"/>
        </w:trPr>
        <w:tc>
          <w:tcPr>
            <w:tcW w:w="733" w:type="dxa"/>
          </w:tcPr>
          <w:p w14:paraId="674FD460" w14:textId="77777777" w:rsidR="00FA4DB4" w:rsidRPr="00FA4DB4" w:rsidRDefault="00FA4DB4" w:rsidP="00FA4DB4">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FA4DB4">
              <w:rPr>
                <w:rFonts w:ascii="Times New Roman" w:hAnsi="Times New Roman"/>
                <w:bCs/>
                <w:color w:val="000000"/>
                <w:sz w:val="20"/>
                <w:szCs w:val="20"/>
              </w:rPr>
              <w:t xml:space="preserve"> </w:t>
            </w:r>
          </w:p>
        </w:tc>
        <w:tc>
          <w:tcPr>
            <w:tcW w:w="5670" w:type="dxa"/>
          </w:tcPr>
          <w:p w14:paraId="7C9348CE" w14:textId="77777777" w:rsidR="00FA4DB4" w:rsidRPr="00FA4DB4" w:rsidRDefault="00FA4DB4" w:rsidP="00FA4DB4">
            <w:pPr>
              <w:spacing w:after="0" w:line="240" w:lineRule="auto"/>
              <w:rPr>
                <w:rFonts w:ascii="Times New Roman" w:hAnsi="Times New Roman"/>
                <w:b/>
                <w:bCs/>
                <w:sz w:val="20"/>
                <w:szCs w:val="20"/>
              </w:rPr>
            </w:pPr>
            <w:r w:rsidRPr="00FA4DB4">
              <w:rPr>
                <w:rFonts w:ascii="Times New Roman" w:hAnsi="Times New Roman"/>
                <w:b/>
                <w:bCs/>
                <w:color w:val="000000"/>
                <w:spacing w:val="-4"/>
                <w:sz w:val="20"/>
                <w:szCs w:val="20"/>
              </w:rPr>
              <w:t xml:space="preserve">Сумма НДС: </w:t>
            </w:r>
          </w:p>
        </w:tc>
        <w:tc>
          <w:tcPr>
            <w:tcW w:w="3945" w:type="dxa"/>
          </w:tcPr>
          <w:p w14:paraId="395CF030" w14:textId="77777777" w:rsidR="00FA4DB4" w:rsidRPr="00FA4DB4" w:rsidRDefault="00FA4DB4" w:rsidP="00FA4DB4">
            <w:pPr>
              <w:spacing w:after="0" w:line="240" w:lineRule="auto"/>
              <w:jc w:val="both"/>
              <w:rPr>
                <w:rFonts w:ascii="Times New Roman" w:hAnsi="Times New Roman"/>
                <w:bCs/>
                <w:color w:val="000000"/>
                <w:spacing w:val="-4"/>
                <w:sz w:val="20"/>
                <w:szCs w:val="20"/>
              </w:rPr>
            </w:pPr>
            <w:r w:rsidRPr="00FA4DB4">
              <w:rPr>
                <w:rFonts w:ascii="Times New Roman" w:hAnsi="Times New Roman"/>
                <w:bCs/>
                <w:color w:val="000000"/>
                <w:spacing w:val="-4"/>
                <w:sz w:val="20"/>
                <w:szCs w:val="20"/>
              </w:rPr>
              <w:t xml:space="preserve"> </w:t>
            </w:r>
          </w:p>
        </w:tc>
      </w:tr>
      <w:tr w:rsidR="00FA4DB4" w:rsidRPr="00FA4DB4" w14:paraId="67DEC989" w14:textId="77777777" w:rsidTr="008F20D5">
        <w:trPr>
          <w:trHeight w:val="227"/>
        </w:trPr>
        <w:tc>
          <w:tcPr>
            <w:tcW w:w="733" w:type="dxa"/>
          </w:tcPr>
          <w:p w14:paraId="1EA90CD1" w14:textId="77777777" w:rsidR="00FA4DB4" w:rsidRPr="00FA4DB4" w:rsidRDefault="00FA4DB4" w:rsidP="00FA4DB4">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14:paraId="565D74BB" w14:textId="77777777" w:rsidR="00FA4DB4" w:rsidRPr="00FA4DB4" w:rsidRDefault="00FA4DB4" w:rsidP="00FA4DB4">
            <w:pPr>
              <w:spacing w:after="0" w:line="240" w:lineRule="auto"/>
              <w:rPr>
                <w:rFonts w:ascii="Times New Roman" w:hAnsi="Times New Roman"/>
                <w:b/>
                <w:bCs/>
                <w:color w:val="000000"/>
                <w:spacing w:val="-4"/>
                <w:sz w:val="20"/>
                <w:szCs w:val="20"/>
              </w:rPr>
            </w:pPr>
            <w:r w:rsidRPr="00FA4DB4">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14:paraId="5A541CB9" w14:textId="77777777" w:rsidR="00FA4DB4" w:rsidRPr="00FA4DB4" w:rsidRDefault="00FA4DB4" w:rsidP="00FA4DB4">
            <w:pPr>
              <w:spacing w:after="0" w:line="240" w:lineRule="auto"/>
              <w:jc w:val="both"/>
              <w:rPr>
                <w:rFonts w:ascii="Times New Roman" w:hAnsi="Times New Roman"/>
                <w:bCs/>
                <w:color w:val="000000"/>
                <w:spacing w:val="-4"/>
                <w:sz w:val="20"/>
                <w:szCs w:val="20"/>
              </w:rPr>
            </w:pPr>
          </w:p>
        </w:tc>
      </w:tr>
      <w:tr w:rsidR="00FA4DB4" w:rsidRPr="00FA4DB4" w14:paraId="3381E328" w14:textId="77777777" w:rsidTr="008F20D5">
        <w:trPr>
          <w:trHeight w:val="227"/>
        </w:trPr>
        <w:tc>
          <w:tcPr>
            <w:tcW w:w="733" w:type="dxa"/>
            <w:vMerge w:val="restart"/>
          </w:tcPr>
          <w:p w14:paraId="68E66EEC"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B3A51FC" w14:textId="77777777" w:rsidR="00FA4DB4" w:rsidRPr="00FA4DB4" w:rsidRDefault="00FA4DB4" w:rsidP="00FA4DB4">
            <w:pPr>
              <w:spacing w:after="0" w:line="240" w:lineRule="auto"/>
              <w:rPr>
                <w:rFonts w:ascii="Times New Roman" w:hAnsi="Times New Roman"/>
                <w:b/>
                <w:bCs/>
                <w:sz w:val="20"/>
                <w:szCs w:val="20"/>
              </w:rPr>
            </w:pPr>
            <w:r w:rsidRPr="00FA4DB4">
              <w:rPr>
                <w:rFonts w:ascii="Times New Roman" w:hAnsi="Times New Roman"/>
                <w:b/>
                <w:bCs/>
                <w:sz w:val="20"/>
                <w:szCs w:val="20"/>
              </w:rPr>
              <w:t>Гарантийные обязательства Участника</w:t>
            </w:r>
          </w:p>
        </w:tc>
        <w:tc>
          <w:tcPr>
            <w:tcW w:w="3945" w:type="dxa"/>
          </w:tcPr>
          <w:p w14:paraId="37683339" w14:textId="77777777" w:rsidR="00FA4DB4" w:rsidRPr="00FA4DB4" w:rsidRDefault="00FA4DB4" w:rsidP="00FA4DB4">
            <w:pPr>
              <w:spacing w:after="0" w:line="240" w:lineRule="auto"/>
              <w:rPr>
                <w:rFonts w:ascii="Times New Roman" w:hAnsi="Times New Roman"/>
                <w:b/>
                <w:bCs/>
                <w:sz w:val="20"/>
                <w:szCs w:val="20"/>
              </w:rPr>
            </w:pPr>
            <w:r w:rsidRPr="00FA4DB4">
              <w:rPr>
                <w:rFonts w:ascii="Times New Roman" w:hAnsi="Times New Roman"/>
                <w:b/>
                <w:bCs/>
                <w:sz w:val="20"/>
                <w:szCs w:val="20"/>
              </w:rPr>
              <w:t xml:space="preserve"> </w:t>
            </w:r>
          </w:p>
        </w:tc>
      </w:tr>
      <w:tr w:rsidR="00FA4DB4" w:rsidRPr="00FA4DB4" w14:paraId="644CB6AA" w14:textId="77777777" w:rsidTr="008F20D5">
        <w:trPr>
          <w:trHeight w:val="227"/>
        </w:trPr>
        <w:tc>
          <w:tcPr>
            <w:tcW w:w="733" w:type="dxa"/>
            <w:vMerge/>
          </w:tcPr>
          <w:p w14:paraId="18F43A05"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C62860A" w14:textId="77777777" w:rsidR="00FA4DB4" w:rsidRPr="00FA4DB4" w:rsidRDefault="00FA4DB4" w:rsidP="00FA4DB4">
            <w:pPr>
              <w:spacing w:after="0" w:line="240" w:lineRule="auto"/>
              <w:jc w:val="both"/>
              <w:rPr>
                <w:rFonts w:ascii="Times New Roman" w:hAnsi="Times New Roman"/>
                <w:b/>
                <w:bCs/>
                <w:sz w:val="20"/>
                <w:szCs w:val="20"/>
              </w:rPr>
            </w:pPr>
            <w:r w:rsidRPr="00FA4DB4">
              <w:rPr>
                <w:rFonts w:ascii="Times New Roman" w:hAnsi="Times New Roman"/>
                <w:b/>
                <w:bCs/>
                <w:sz w:val="20"/>
                <w:szCs w:val="20"/>
              </w:rPr>
              <w:t>Срок гарантии на предмет договора:</w:t>
            </w:r>
          </w:p>
        </w:tc>
        <w:tc>
          <w:tcPr>
            <w:tcW w:w="3945" w:type="dxa"/>
          </w:tcPr>
          <w:p w14:paraId="1ABD1EA1" w14:textId="77777777" w:rsidR="00FA4DB4" w:rsidRPr="00FA4DB4" w:rsidRDefault="00FA4DB4" w:rsidP="00FA4DB4">
            <w:pPr>
              <w:spacing w:after="0" w:line="240" w:lineRule="auto"/>
              <w:rPr>
                <w:rFonts w:ascii="Times New Roman" w:hAnsi="Times New Roman"/>
                <w:bCs/>
                <w:color w:val="000000"/>
                <w:spacing w:val="-4"/>
                <w:sz w:val="20"/>
                <w:szCs w:val="20"/>
              </w:rPr>
            </w:pPr>
            <w:r w:rsidRPr="00FA4DB4">
              <w:rPr>
                <w:rFonts w:ascii="Times New Roman" w:hAnsi="Times New Roman"/>
                <w:bCs/>
                <w:color w:val="000000"/>
                <w:spacing w:val="-4"/>
                <w:sz w:val="20"/>
                <w:szCs w:val="20"/>
              </w:rPr>
              <w:t xml:space="preserve"> </w:t>
            </w:r>
          </w:p>
        </w:tc>
      </w:tr>
      <w:tr w:rsidR="00FA4DB4" w:rsidRPr="00FA4DB4" w14:paraId="20885DFD" w14:textId="77777777" w:rsidTr="008F20D5">
        <w:trPr>
          <w:trHeight w:val="227"/>
        </w:trPr>
        <w:tc>
          <w:tcPr>
            <w:tcW w:w="733" w:type="dxa"/>
          </w:tcPr>
          <w:p w14:paraId="6E089017"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598CB79E" w14:textId="77777777" w:rsidR="00FA4DB4" w:rsidRPr="00FA4DB4" w:rsidRDefault="00FA4DB4" w:rsidP="00FA4DB4">
            <w:pPr>
              <w:spacing w:after="0" w:line="240" w:lineRule="auto"/>
              <w:rPr>
                <w:rFonts w:ascii="Times New Roman" w:hAnsi="Times New Roman"/>
                <w:b/>
                <w:bCs/>
                <w:color w:val="000000"/>
                <w:spacing w:val="-4"/>
                <w:sz w:val="20"/>
                <w:szCs w:val="20"/>
              </w:rPr>
            </w:pPr>
            <w:r w:rsidRPr="00FA4DB4">
              <w:rPr>
                <w:rFonts w:ascii="Times New Roman" w:hAnsi="Times New Roman"/>
                <w:b/>
                <w:bCs/>
                <w:color w:val="000000"/>
                <w:spacing w:val="-4"/>
                <w:sz w:val="20"/>
                <w:szCs w:val="20"/>
              </w:rPr>
              <w:t>Место поставки товара, выполнения работ, оказания услуг.</w:t>
            </w:r>
            <w:r w:rsidRPr="00FA4DB4">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14:paraId="066D0C95" w14:textId="77777777" w:rsidR="00FA4DB4" w:rsidRPr="00FA4DB4" w:rsidRDefault="00FA4DB4" w:rsidP="00FA4DB4">
            <w:pPr>
              <w:spacing w:after="0" w:line="240" w:lineRule="auto"/>
              <w:jc w:val="both"/>
              <w:rPr>
                <w:rFonts w:ascii="Times New Roman" w:hAnsi="Times New Roman"/>
                <w:sz w:val="20"/>
                <w:szCs w:val="20"/>
                <w:lang w:bidi="he-IL"/>
              </w:rPr>
            </w:pPr>
            <w:r w:rsidRPr="00FA4DB4">
              <w:rPr>
                <w:rFonts w:ascii="Times New Roman" w:hAnsi="Times New Roman"/>
                <w:sz w:val="20"/>
                <w:szCs w:val="20"/>
                <w:lang w:bidi="he-IL"/>
              </w:rPr>
              <w:t xml:space="preserve"> </w:t>
            </w:r>
          </w:p>
        </w:tc>
      </w:tr>
      <w:tr w:rsidR="00FA4DB4" w:rsidRPr="00FA4DB4" w14:paraId="6781E490" w14:textId="77777777" w:rsidTr="008F20D5">
        <w:trPr>
          <w:trHeight w:val="227"/>
        </w:trPr>
        <w:tc>
          <w:tcPr>
            <w:tcW w:w="733" w:type="dxa"/>
          </w:tcPr>
          <w:p w14:paraId="2A8A6CAE"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1B782AC7" w14:textId="77777777" w:rsidR="00FA4DB4" w:rsidRPr="00FA4DB4" w:rsidRDefault="00FA4DB4" w:rsidP="00FA4DB4">
            <w:pPr>
              <w:spacing w:after="0" w:line="240" w:lineRule="auto"/>
              <w:rPr>
                <w:rFonts w:ascii="Times New Roman" w:hAnsi="Times New Roman"/>
                <w:b/>
                <w:bCs/>
                <w:color w:val="000000"/>
                <w:spacing w:val="-4"/>
                <w:sz w:val="20"/>
                <w:szCs w:val="20"/>
              </w:rPr>
            </w:pPr>
            <w:r w:rsidRPr="00FA4DB4">
              <w:rPr>
                <w:rFonts w:ascii="Times New Roman" w:hAnsi="Times New Roman"/>
                <w:b/>
                <w:bCs/>
                <w:sz w:val="20"/>
                <w:szCs w:val="20"/>
              </w:rPr>
              <w:t>Срок (периоды) поставки товара, выполнения работ, оказания услуг:</w:t>
            </w:r>
          </w:p>
        </w:tc>
        <w:tc>
          <w:tcPr>
            <w:tcW w:w="3945" w:type="dxa"/>
          </w:tcPr>
          <w:p w14:paraId="6C0DC66B" w14:textId="77777777" w:rsidR="00FA4DB4" w:rsidRPr="00FA4DB4" w:rsidRDefault="00FA4DB4" w:rsidP="00FA4DB4">
            <w:pPr>
              <w:spacing w:after="0" w:line="240" w:lineRule="auto"/>
              <w:rPr>
                <w:rFonts w:ascii="Times New Roman" w:hAnsi="Times New Roman"/>
                <w:b/>
                <w:bCs/>
                <w:color w:val="000000"/>
                <w:spacing w:val="-4"/>
                <w:sz w:val="20"/>
                <w:szCs w:val="20"/>
              </w:rPr>
            </w:pPr>
            <w:r w:rsidRPr="00FA4DB4">
              <w:rPr>
                <w:rFonts w:ascii="Times New Roman" w:hAnsi="Times New Roman"/>
                <w:b/>
                <w:bCs/>
                <w:color w:val="000000"/>
                <w:spacing w:val="-4"/>
                <w:sz w:val="20"/>
                <w:szCs w:val="20"/>
              </w:rPr>
              <w:t xml:space="preserve"> </w:t>
            </w:r>
          </w:p>
        </w:tc>
      </w:tr>
      <w:tr w:rsidR="00FA4DB4" w:rsidRPr="00FA4DB4" w14:paraId="3EC5850A" w14:textId="77777777" w:rsidTr="008F20D5">
        <w:trPr>
          <w:trHeight w:val="227"/>
        </w:trPr>
        <w:tc>
          <w:tcPr>
            <w:tcW w:w="733" w:type="dxa"/>
            <w:vMerge w:val="restart"/>
          </w:tcPr>
          <w:p w14:paraId="7D2A6584"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14:paraId="5E8566CC" w14:textId="77777777" w:rsidR="00FA4DB4" w:rsidRPr="00FA4DB4" w:rsidRDefault="00FA4DB4" w:rsidP="00FA4DB4">
            <w:pPr>
              <w:spacing w:after="0" w:line="240" w:lineRule="auto"/>
              <w:jc w:val="center"/>
              <w:rPr>
                <w:rFonts w:ascii="Times New Roman" w:hAnsi="Times New Roman"/>
                <w:b/>
                <w:bCs/>
                <w:sz w:val="20"/>
                <w:szCs w:val="20"/>
              </w:rPr>
            </w:pPr>
            <w:r w:rsidRPr="00FA4DB4">
              <w:rPr>
                <w:rFonts w:ascii="Times New Roman" w:hAnsi="Times New Roman"/>
                <w:b/>
                <w:bCs/>
                <w:sz w:val="20"/>
                <w:szCs w:val="20"/>
              </w:rPr>
              <w:t>Форма, сроки и порядок оплаты товара, работы, услуги</w:t>
            </w:r>
          </w:p>
        </w:tc>
      </w:tr>
      <w:tr w:rsidR="00FA4DB4" w:rsidRPr="00FA4DB4" w14:paraId="287A25B3" w14:textId="77777777" w:rsidTr="008F20D5">
        <w:trPr>
          <w:trHeight w:val="227"/>
        </w:trPr>
        <w:tc>
          <w:tcPr>
            <w:tcW w:w="733" w:type="dxa"/>
            <w:vMerge/>
          </w:tcPr>
          <w:p w14:paraId="3A8D9DCF"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5EBEB7C" w14:textId="77777777" w:rsidR="00FA4DB4" w:rsidRPr="00FA4DB4" w:rsidRDefault="00FA4DB4" w:rsidP="00FA4DB4">
            <w:pPr>
              <w:spacing w:after="0" w:line="240" w:lineRule="auto"/>
              <w:rPr>
                <w:rFonts w:ascii="Times New Roman" w:hAnsi="Times New Roman"/>
                <w:bCs/>
                <w:sz w:val="20"/>
                <w:szCs w:val="20"/>
              </w:rPr>
            </w:pPr>
            <w:r w:rsidRPr="00FA4DB4">
              <w:rPr>
                <w:rFonts w:ascii="Times New Roman" w:hAnsi="Times New Roman"/>
                <w:bCs/>
                <w:sz w:val="20"/>
                <w:szCs w:val="20"/>
              </w:rPr>
              <w:t>Форма оплаты:</w:t>
            </w:r>
          </w:p>
        </w:tc>
        <w:tc>
          <w:tcPr>
            <w:tcW w:w="3945" w:type="dxa"/>
          </w:tcPr>
          <w:p w14:paraId="26B5D35C" w14:textId="77777777" w:rsidR="00FA4DB4" w:rsidRPr="00FA4DB4" w:rsidRDefault="00FA4DB4" w:rsidP="00FA4DB4">
            <w:pPr>
              <w:spacing w:after="0" w:line="240" w:lineRule="auto"/>
              <w:jc w:val="both"/>
              <w:rPr>
                <w:rFonts w:ascii="Times New Roman" w:hAnsi="Times New Roman"/>
                <w:bCs/>
                <w:sz w:val="20"/>
                <w:szCs w:val="20"/>
              </w:rPr>
            </w:pPr>
            <w:r w:rsidRPr="00FA4DB4">
              <w:rPr>
                <w:rFonts w:ascii="Times New Roman" w:hAnsi="Times New Roman"/>
                <w:bCs/>
                <w:sz w:val="20"/>
                <w:szCs w:val="20"/>
              </w:rPr>
              <w:t xml:space="preserve"> </w:t>
            </w:r>
          </w:p>
        </w:tc>
      </w:tr>
      <w:tr w:rsidR="00FA4DB4" w:rsidRPr="00FA4DB4" w14:paraId="6F543832" w14:textId="77777777" w:rsidTr="008F20D5">
        <w:trPr>
          <w:trHeight w:val="227"/>
        </w:trPr>
        <w:tc>
          <w:tcPr>
            <w:tcW w:w="733" w:type="dxa"/>
            <w:vMerge/>
          </w:tcPr>
          <w:p w14:paraId="7104FD1F" w14:textId="77777777" w:rsidR="00FA4DB4" w:rsidRPr="00FA4DB4" w:rsidRDefault="00FA4DB4" w:rsidP="00FA4DB4">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14:paraId="676F77D5"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Срок и порядок оплаты:</w:t>
            </w:r>
          </w:p>
        </w:tc>
        <w:tc>
          <w:tcPr>
            <w:tcW w:w="3945" w:type="dxa"/>
          </w:tcPr>
          <w:p w14:paraId="3A552409"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 </w:t>
            </w:r>
          </w:p>
        </w:tc>
      </w:tr>
      <w:tr w:rsidR="00FA4DB4" w:rsidRPr="00FA4DB4" w14:paraId="6D137C1B" w14:textId="77777777" w:rsidTr="008F20D5">
        <w:trPr>
          <w:trHeight w:val="10186"/>
        </w:trPr>
        <w:tc>
          <w:tcPr>
            <w:tcW w:w="733" w:type="dxa"/>
          </w:tcPr>
          <w:p w14:paraId="0CFCC895" w14:textId="77777777" w:rsidR="00FA4DB4" w:rsidRPr="00FA4DB4" w:rsidRDefault="00FA4DB4" w:rsidP="00FA4DB4">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14:paraId="58A7BDB1"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Настоящей заявкой подтверждаем, </w:t>
            </w:r>
            <w:proofErr w:type="gramStart"/>
            <w:r w:rsidRPr="00FA4DB4">
              <w:rPr>
                <w:rFonts w:ascii="Times New Roman" w:hAnsi="Times New Roman"/>
                <w:sz w:val="20"/>
                <w:szCs w:val="20"/>
              </w:rPr>
              <w:t xml:space="preserve">что  </w:t>
            </w:r>
            <w:r w:rsidRPr="00FA4DB4">
              <w:rPr>
                <w:rFonts w:ascii="Times New Roman" w:hAnsi="Times New Roman"/>
                <w:i/>
                <w:sz w:val="20"/>
                <w:szCs w:val="20"/>
                <w:u w:val="single"/>
              </w:rPr>
              <w:t>(</w:t>
            </w:r>
            <w:proofErr w:type="gramEnd"/>
            <w:r w:rsidRPr="00FA4DB4">
              <w:rPr>
                <w:rFonts w:ascii="Times New Roman" w:hAnsi="Times New Roman"/>
                <w:i/>
                <w:sz w:val="20"/>
                <w:szCs w:val="20"/>
                <w:u w:val="single"/>
              </w:rPr>
              <w:t>наименование организации Участника)</w:t>
            </w:r>
            <w:r w:rsidRPr="00FA4DB4">
              <w:rPr>
                <w:rFonts w:ascii="Times New Roman" w:hAnsi="Times New Roman"/>
                <w:sz w:val="20"/>
                <w:szCs w:val="20"/>
              </w:rPr>
              <w:t xml:space="preserve"> </w:t>
            </w:r>
          </w:p>
          <w:p w14:paraId="362506AB"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14:paraId="457DA005" w14:textId="77777777" w:rsidR="00FA4DB4" w:rsidRPr="00FA4DB4" w:rsidRDefault="00FA4DB4" w:rsidP="00FA4DB4">
            <w:pPr>
              <w:tabs>
                <w:tab w:val="left" w:pos="993"/>
              </w:tabs>
              <w:spacing w:after="0" w:line="240" w:lineRule="auto"/>
              <w:ind w:firstLine="641"/>
              <w:jc w:val="both"/>
              <w:rPr>
                <w:rFonts w:ascii="Times New Roman" w:hAnsi="Times New Roman"/>
                <w:sz w:val="20"/>
                <w:szCs w:val="20"/>
              </w:rPr>
            </w:pPr>
            <w:r w:rsidRPr="00FA4DB4">
              <w:rPr>
                <w:rFonts w:ascii="Times New Roman" w:hAnsi="Times New Roman"/>
                <w:sz w:val="20"/>
                <w:szCs w:val="20"/>
              </w:rPr>
              <w:t xml:space="preserve">- </w:t>
            </w:r>
            <w:r w:rsidRPr="00FA4DB4">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7F70A7BE"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14:paraId="1FE0329D"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Настоящей заявкой подтверждаем, что в </w:t>
            </w:r>
            <w:proofErr w:type="gramStart"/>
            <w:r w:rsidRPr="00FA4DB4">
              <w:rPr>
                <w:rFonts w:ascii="Times New Roman" w:hAnsi="Times New Roman"/>
                <w:sz w:val="20"/>
                <w:szCs w:val="20"/>
              </w:rPr>
              <w:t xml:space="preserve">отношении:  </w:t>
            </w:r>
            <w:r w:rsidRPr="00FA4DB4">
              <w:rPr>
                <w:rFonts w:ascii="Times New Roman" w:hAnsi="Times New Roman"/>
                <w:i/>
                <w:sz w:val="20"/>
                <w:szCs w:val="20"/>
                <w:u w:val="single"/>
              </w:rPr>
              <w:t>(</w:t>
            </w:r>
            <w:proofErr w:type="gramEnd"/>
            <w:r w:rsidRPr="00FA4DB4">
              <w:rPr>
                <w:rFonts w:ascii="Times New Roman" w:hAnsi="Times New Roman"/>
                <w:i/>
                <w:sz w:val="20"/>
                <w:szCs w:val="20"/>
                <w:u w:val="single"/>
              </w:rPr>
              <w:t>наименование организации Участника)</w:t>
            </w:r>
            <w:r w:rsidRPr="00FA4DB4">
              <w:rPr>
                <w:rFonts w:ascii="Times New Roman" w:hAnsi="Times New Roman"/>
                <w:sz w:val="20"/>
                <w:szCs w:val="20"/>
              </w:rPr>
              <w:t xml:space="preserve">  </w:t>
            </w:r>
          </w:p>
          <w:p w14:paraId="77027DFC"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14:paraId="35A81B4B" w14:textId="77777777" w:rsidR="00FA4DB4" w:rsidRPr="00FA4DB4" w:rsidRDefault="00FA4DB4" w:rsidP="00FA4DB4">
            <w:pPr>
              <w:tabs>
                <w:tab w:val="left" w:pos="993"/>
              </w:tabs>
              <w:spacing w:after="0" w:line="240" w:lineRule="auto"/>
              <w:ind w:firstLine="641"/>
              <w:jc w:val="both"/>
              <w:rPr>
                <w:rFonts w:ascii="Times New Roman" w:hAnsi="Times New Roman"/>
                <w:sz w:val="20"/>
                <w:szCs w:val="20"/>
              </w:rPr>
            </w:pPr>
            <w:r w:rsidRPr="00FA4DB4">
              <w:rPr>
                <w:rFonts w:ascii="Times New Roman" w:hAnsi="Times New Roman"/>
                <w:sz w:val="20"/>
                <w:szCs w:val="20"/>
              </w:rPr>
              <w:t xml:space="preserve">- </w:t>
            </w:r>
            <w:r w:rsidRPr="00FA4DB4">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D2BD1B5" w14:textId="77777777" w:rsidR="00FA4DB4" w:rsidRPr="00FA4DB4" w:rsidRDefault="00FA4DB4" w:rsidP="00FA4DB4">
            <w:pPr>
              <w:tabs>
                <w:tab w:val="left" w:pos="993"/>
              </w:tabs>
              <w:spacing w:after="0" w:line="240" w:lineRule="auto"/>
              <w:ind w:firstLine="641"/>
              <w:jc w:val="both"/>
              <w:rPr>
                <w:rFonts w:ascii="Times New Roman" w:hAnsi="Times New Roman"/>
                <w:sz w:val="20"/>
                <w:szCs w:val="20"/>
              </w:rPr>
            </w:pPr>
            <w:r w:rsidRPr="00FA4DB4">
              <w:rPr>
                <w:rFonts w:ascii="Times New Roman" w:hAnsi="Times New Roman"/>
                <w:sz w:val="20"/>
                <w:szCs w:val="20"/>
              </w:rPr>
              <w:t xml:space="preserve">- </w:t>
            </w:r>
            <w:r w:rsidRPr="00FA4DB4">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6518CED7" w14:textId="77777777" w:rsidR="00FA4DB4" w:rsidRPr="00FA4DB4" w:rsidRDefault="00FA4DB4" w:rsidP="00FA4DB4">
            <w:pPr>
              <w:spacing w:after="0" w:line="240" w:lineRule="auto"/>
              <w:ind w:firstLine="709"/>
              <w:jc w:val="both"/>
              <w:rPr>
                <w:rFonts w:ascii="Times New Roman" w:hAnsi="Times New Roman"/>
                <w:sz w:val="20"/>
                <w:szCs w:val="20"/>
              </w:rPr>
            </w:pPr>
            <w:r w:rsidRPr="00FA4DB4">
              <w:rPr>
                <w:rFonts w:ascii="Times New Roman" w:hAnsi="Times New Roman"/>
                <w:b/>
                <w:sz w:val="20"/>
                <w:szCs w:val="20"/>
              </w:rPr>
              <w:t xml:space="preserve">- </w:t>
            </w:r>
            <w:r w:rsidRPr="00FA4DB4">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14:paraId="03C3EFE4" w14:textId="77777777" w:rsidR="00FA4DB4" w:rsidRPr="00FA4DB4" w:rsidRDefault="00FA4DB4" w:rsidP="00FA4DB4">
            <w:pPr>
              <w:autoSpaceDE w:val="0"/>
              <w:autoSpaceDN w:val="0"/>
              <w:adjustRightInd w:val="0"/>
              <w:spacing w:after="0" w:line="240" w:lineRule="auto"/>
              <w:rPr>
                <w:rFonts w:ascii="Times New Roman" w:hAnsi="Times New Roman"/>
                <w:sz w:val="20"/>
                <w:szCs w:val="20"/>
              </w:rPr>
            </w:pPr>
            <w:r w:rsidRPr="00FA4DB4">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14:paraId="0ED6B2E1"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14:paraId="5D992C4A"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14:paraId="584508D2"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FA4DB4">
              <w:rPr>
                <w:rFonts w:ascii="Times New Roman" w:hAnsi="Times New Roman"/>
                <w:i/>
                <w:sz w:val="20"/>
                <w:szCs w:val="20"/>
                <w:u w:val="single"/>
              </w:rPr>
              <w:t>(Ф.И.О., телефон, электронный адрес почты представителя Участника размещения заказа)</w:t>
            </w:r>
          </w:p>
          <w:p w14:paraId="6B703661"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Все сведения о проведении процедуры закупки просим сообщить уполномоченному лицу.</w:t>
            </w:r>
          </w:p>
          <w:p w14:paraId="4AE31C20" w14:textId="77777777" w:rsidR="00FA4DB4" w:rsidRPr="00FA4DB4" w:rsidRDefault="00FA4DB4" w:rsidP="00FA4DB4">
            <w:pPr>
              <w:autoSpaceDE w:val="0"/>
              <w:autoSpaceDN w:val="0"/>
              <w:adjustRightInd w:val="0"/>
              <w:spacing w:after="0" w:line="240" w:lineRule="auto"/>
              <w:jc w:val="both"/>
              <w:rPr>
                <w:rFonts w:ascii="Times New Roman" w:hAnsi="Times New Roman"/>
                <w:sz w:val="20"/>
                <w:szCs w:val="20"/>
              </w:rPr>
            </w:pPr>
            <w:r w:rsidRPr="00FA4DB4">
              <w:rPr>
                <w:rFonts w:ascii="Times New Roman" w:hAnsi="Times New Roman"/>
                <w:sz w:val="20"/>
                <w:szCs w:val="20"/>
              </w:rPr>
              <w:t>Настоящая заявка действует до завершения процедуры размещения заказа.</w:t>
            </w:r>
          </w:p>
          <w:p w14:paraId="05BADF41" w14:textId="77777777" w:rsidR="00FA4DB4" w:rsidRPr="00FA4DB4" w:rsidRDefault="00FA4DB4" w:rsidP="00FA4DB4">
            <w:pPr>
              <w:autoSpaceDE w:val="0"/>
              <w:autoSpaceDN w:val="0"/>
              <w:adjustRightInd w:val="0"/>
              <w:spacing w:after="0" w:line="240" w:lineRule="auto"/>
              <w:jc w:val="both"/>
              <w:rPr>
                <w:rFonts w:ascii="Times New Roman" w:hAnsi="Times New Roman"/>
                <w:color w:val="000000"/>
                <w:sz w:val="20"/>
                <w:szCs w:val="20"/>
              </w:rPr>
            </w:pPr>
            <w:r w:rsidRPr="00FA4DB4">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14:paraId="1F8CFA31"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p>
    <w:p w14:paraId="7E66F04E"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Лицо, действующее от имени участника закупки:</w:t>
      </w:r>
    </w:p>
    <w:p w14:paraId="4E1DDD9E"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p>
    <w:p w14:paraId="6ACBC4D9"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___________________        _____________________      /_____________________/</w:t>
      </w:r>
    </w:p>
    <w:p w14:paraId="264B997E" w14:textId="77777777" w:rsidR="00FA4DB4" w:rsidRPr="00FA4DB4" w:rsidRDefault="00FA4DB4" w:rsidP="00FA4DB4">
      <w:pPr>
        <w:autoSpaceDE w:val="0"/>
        <w:autoSpaceDN w:val="0"/>
        <w:adjustRightInd w:val="0"/>
        <w:spacing w:after="0" w:line="240" w:lineRule="auto"/>
        <w:rPr>
          <w:rFonts w:ascii="Times New Roman" w:hAnsi="Times New Roman"/>
          <w:i/>
          <w:color w:val="000000"/>
          <w:sz w:val="20"/>
          <w:szCs w:val="20"/>
        </w:rPr>
      </w:pPr>
      <w:r w:rsidRPr="00FA4DB4">
        <w:rPr>
          <w:rFonts w:ascii="Times New Roman" w:hAnsi="Times New Roman"/>
          <w:i/>
          <w:color w:val="000000"/>
          <w:sz w:val="20"/>
          <w:szCs w:val="20"/>
        </w:rPr>
        <w:t xml:space="preserve">       (</w:t>
      </w:r>
      <w:proofErr w:type="gramStart"/>
      <w:r w:rsidRPr="00FA4DB4">
        <w:rPr>
          <w:rFonts w:ascii="Times New Roman" w:hAnsi="Times New Roman"/>
          <w:i/>
          <w:color w:val="000000"/>
          <w:sz w:val="20"/>
          <w:szCs w:val="20"/>
        </w:rPr>
        <w:t xml:space="preserve">должность)   </w:t>
      </w:r>
      <w:proofErr w:type="gramEnd"/>
      <w:r w:rsidRPr="00FA4DB4">
        <w:rPr>
          <w:rFonts w:ascii="Times New Roman" w:hAnsi="Times New Roman"/>
          <w:i/>
          <w:color w:val="000000"/>
          <w:sz w:val="20"/>
          <w:szCs w:val="20"/>
        </w:rPr>
        <w:t xml:space="preserve">                        (Подпись)                                      (Ф.И.О.)</w:t>
      </w:r>
    </w:p>
    <w:p w14:paraId="3D4C368A"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 xml:space="preserve">                                     М.П.</w:t>
      </w:r>
    </w:p>
    <w:p w14:paraId="2FD515B7"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p>
    <w:p w14:paraId="1CAECF32"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Приложения:</w:t>
      </w:r>
    </w:p>
    <w:p w14:paraId="794F701A"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 xml:space="preserve">1. </w:t>
      </w:r>
      <w:r w:rsidRPr="00FA4DB4">
        <w:rPr>
          <w:rFonts w:ascii="Times New Roman" w:hAnsi="Times New Roman"/>
          <w:i/>
          <w:color w:val="000000"/>
          <w:sz w:val="20"/>
          <w:szCs w:val="20"/>
          <w:u w:val="single"/>
        </w:rPr>
        <w:t>указывается пакет документов, приложенный к заявке (перечень и количество страниц)</w:t>
      </w:r>
    </w:p>
    <w:p w14:paraId="778C8576" w14:textId="77777777" w:rsidR="00FA4DB4" w:rsidRPr="00FA4DB4" w:rsidRDefault="00FA4DB4" w:rsidP="00FA4DB4">
      <w:pPr>
        <w:autoSpaceDE w:val="0"/>
        <w:autoSpaceDN w:val="0"/>
        <w:adjustRightInd w:val="0"/>
        <w:spacing w:after="0" w:line="240" w:lineRule="auto"/>
        <w:rPr>
          <w:rFonts w:ascii="Times New Roman" w:hAnsi="Times New Roman"/>
          <w:color w:val="000000"/>
          <w:sz w:val="20"/>
          <w:szCs w:val="20"/>
        </w:rPr>
      </w:pPr>
      <w:r w:rsidRPr="00FA4DB4">
        <w:rPr>
          <w:rFonts w:ascii="Times New Roman" w:hAnsi="Times New Roman"/>
          <w:color w:val="000000"/>
          <w:sz w:val="20"/>
          <w:szCs w:val="20"/>
        </w:rPr>
        <w:t>2.________________________________________________________</w:t>
      </w:r>
    </w:p>
    <w:p w14:paraId="64E8EEFC" w14:textId="77777777" w:rsidR="00FA4DB4" w:rsidRPr="00FA4DB4" w:rsidRDefault="00FA4DB4" w:rsidP="00FA4DB4">
      <w:pPr>
        <w:tabs>
          <w:tab w:val="left" w:pos="10466"/>
        </w:tabs>
        <w:spacing w:after="0" w:line="240" w:lineRule="auto"/>
        <w:rPr>
          <w:rFonts w:ascii="Times New Roman" w:eastAsia="Calibri" w:hAnsi="Times New Roman"/>
          <w:sz w:val="18"/>
          <w:szCs w:val="18"/>
        </w:rPr>
      </w:pPr>
      <w:r w:rsidRPr="00FA4DB4">
        <w:rPr>
          <w:rFonts w:ascii="Times New Roman" w:hAnsi="Times New Roman"/>
          <w:color w:val="000000"/>
          <w:sz w:val="20"/>
          <w:szCs w:val="20"/>
        </w:rPr>
        <w:t>3.________________________________________________________</w:t>
      </w:r>
    </w:p>
    <w:p w14:paraId="572521C5" w14:textId="77777777" w:rsidR="00FA4DB4" w:rsidRPr="00FA4DB4" w:rsidRDefault="00FA4DB4" w:rsidP="00FA4DB4">
      <w:pPr>
        <w:spacing w:after="0" w:line="240" w:lineRule="auto"/>
        <w:jc w:val="right"/>
        <w:rPr>
          <w:rFonts w:ascii="Times New Roman" w:hAnsi="Times New Roman"/>
          <w:color w:val="000000"/>
          <w:sz w:val="20"/>
          <w:szCs w:val="20"/>
        </w:rPr>
      </w:pPr>
      <w:r w:rsidRPr="00FA4DB4">
        <w:rPr>
          <w:rFonts w:ascii="Times New Roman" w:hAnsi="Times New Roman"/>
          <w:color w:val="000000"/>
          <w:sz w:val="20"/>
          <w:szCs w:val="20"/>
        </w:rPr>
        <w:t>Приложение № 2</w:t>
      </w:r>
    </w:p>
    <w:p w14:paraId="468D75CE" w14:textId="77777777" w:rsidR="00FA4DB4" w:rsidRPr="00FA4DB4" w:rsidRDefault="00FA4DB4" w:rsidP="00FA4DB4">
      <w:pPr>
        <w:spacing w:after="0" w:line="240" w:lineRule="auto"/>
        <w:jc w:val="right"/>
        <w:rPr>
          <w:lang w:eastAsia="ru-RU"/>
        </w:rPr>
      </w:pPr>
      <w:r w:rsidRPr="00FA4DB4">
        <w:rPr>
          <w:rFonts w:ascii="Times New Roman" w:hAnsi="Times New Roman"/>
          <w:sz w:val="20"/>
          <w:szCs w:val="20"/>
          <w:lang w:eastAsia="ru-RU"/>
        </w:rPr>
        <w:t>к технической части извещения</w:t>
      </w:r>
    </w:p>
    <w:p w14:paraId="3FD3C09B" w14:textId="77777777" w:rsidR="00AA24BB" w:rsidRPr="0061171D" w:rsidRDefault="00AA24BB" w:rsidP="00AA24BB">
      <w:pPr>
        <w:spacing w:after="0" w:line="240" w:lineRule="auto"/>
        <w:jc w:val="center"/>
        <w:rPr>
          <w:rFonts w:ascii="Times New Roman" w:hAnsi="Times New Roman"/>
          <w:b/>
          <w:color w:val="000000"/>
          <w:sz w:val="20"/>
          <w:szCs w:val="20"/>
        </w:rPr>
      </w:pPr>
      <w:r w:rsidRPr="0061171D">
        <w:rPr>
          <w:rFonts w:ascii="Times New Roman" w:hAnsi="Times New Roman"/>
          <w:b/>
          <w:color w:val="000000"/>
          <w:sz w:val="20"/>
          <w:szCs w:val="20"/>
        </w:rPr>
        <w:t>ДОГОВОР №</w:t>
      </w:r>
      <w:r>
        <w:rPr>
          <w:rFonts w:ascii="Times New Roman" w:hAnsi="Times New Roman"/>
          <w:b/>
          <w:color w:val="000000"/>
          <w:sz w:val="20"/>
          <w:szCs w:val="20"/>
        </w:rPr>
        <w:t xml:space="preserve"> _______________</w:t>
      </w:r>
    </w:p>
    <w:p w14:paraId="6E2003DE" w14:textId="77777777" w:rsidR="000B7672" w:rsidRDefault="000B7672" w:rsidP="0026603A">
      <w:pPr>
        <w:spacing w:after="0" w:line="240" w:lineRule="auto"/>
        <w:jc w:val="center"/>
        <w:rPr>
          <w:rFonts w:ascii="Times New Roman" w:hAnsi="Times New Roman"/>
          <w:b/>
          <w:sz w:val="20"/>
          <w:szCs w:val="20"/>
        </w:rPr>
      </w:pPr>
    </w:p>
    <w:p w14:paraId="3FE71133" w14:textId="77777777" w:rsidR="00937D3D" w:rsidRPr="00937D3D" w:rsidRDefault="00937D3D" w:rsidP="00937D3D">
      <w:pPr>
        <w:spacing w:after="0" w:line="240" w:lineRule="auto"/>
        <w:jc w:val="both"/>
        <w:rPr>
          <w:rFonts w:ascii="Times New Roman" w:hAnsi="Times New Roman"/>
          <w:b/>
          <w:color w:val="000000"/>
          <w:sz w:val="20"/>
          <w:szCs w:val="20"/>
        </w:rPr>
      </w:pPr>
      <w:r w:rsidRPr="00937D3D">
        <w:rPr>
          <w:rFonts w:ascii="Times New Roman" w:hAnsi="Times New Roman"/>
          <w:b/>
          <w:color w:val="000000"/>
          <w:sz w:val="20"/>
          <w:szCs w:val="20"/>
        </w:rPr>
        <w:t>р.п. Боровский</w:t>
      </w:r>
    </w:p>
    <w:p w14:paraId="1E8BB389" w14:textId="2CF7469D" w:rsidR="00937D3D" w:rsidRPr="00937D3D" w:rsidRDefault="00937D3D" w:rsidP="00937D3D">
      <w:pPr>
        <w:spacing w:after="0" w:line="240" w:lineRule="auto"/>
        <w:jc w:val="both"/>
        <w:rPr>
          <w:rFonts w:ascii="Times New Roman" w:hAnsi="Times New Roman"/>
          <w:b/>
          <w:color w:val="000000"/>
          <w:sz w:val="20"/>
          <w:szCs w:val="20"/>
        </w:rPr>
      </w:pPr>
      <w:r w:rsidRPr="00937D3D">
        <w:rPr>
          <w:rFonts w:ascii="Times New Roman" w:hAnsi="Times New Roman"/>
          <w:b/>
          <w:color w:val="000000"/>
          <w:sz w:val="20"/>
          <w:szCs w:val="20"/>
        </w:rPr>
        <w:t>Тюменский район</w:t>
      </w:r>
      <w:r w:rsidRPr="00937D3D">
        <w:rPr>
          <w:rFonts w:ascii="Times New Roman" w:hAnsi="Times New Roman"/>
          <w:b/>
          <w:color w:val="000000"/>
          <w:sz w:val="20"/>
          <w:szCs w:val="20"/>
        </w:rPr>
        <w:tab/>
      </w:r>
      <w:r w:rsidRPr="00937D3D">
        <w:rPr>
          <w:rFonts w:ascii="Times New Roman" w:hAnsi="Times New Roman"/>
          <w:b/>
          <w:color w:val="000000"/>
          <w:sz w:val="20"/>
          <w:szCs w:val="20"/>
        </w:rPr>
        <w:tab/>
      </w:r>
      <w:r w:rsidRPr="00937D3D">
        <w:rPr>
          <w:rFonts w:ascii="Times New Roman" w:hAnsi="Times New Roman"/>
          <w:b/>
          <w:color w:val="000000"/>
          <w:sz w:val="20"/>
          <w:szCs w:val="20"/>
        </w:rPr>
        <w:tab/>
      </w:r>
      <w:r w:rsidRPr="00937D3D">
        <w:rPr>
          <w:rFonts w:ascii="Times New Roman" w:hAnsi="Times New Roman"/>
          <w:b/>
          <w:color w:val="000000"/>
          <w:sz w:val="20"/>
          <w:szCs w:val="20"/>
        </w:rPr>
        <w:tab/>
      </w:r>
      <w:r w:rsidRPr="00937D3D">
        <w:rPr>
          <w:rFonts w:ascii="Times New Roman" w:hAnsi="Times New Roman"/>
          <w:b/>
          <w:color w:val="000000"/>
          <w:sz w:val="20"/>
          <w:szCs w:val="20"/>
        </w:rPr>
        <w:tab/>
      </w:r>
      <w:r w:rsidRPr="00937D3D">
        <w:rPr>
          <w:rFonts w:ascii="Times New Roman" w:hAnsi="Times New Roman"/>
          <w:b/>
          <w:color w:val="000000"/>
          <w:sz w:val="20"/>
          <w:szCs w:val="20"/>
        </w:rPr>
        <w:tab/>
      </w:r>
      <w:r w:rsidRPr="00937D3D">
        <w:rPr>
          <w:rFonts w:ascii="Times New Roman" w:hAnsi="Times New Roman"/>
          <w:b/>
          <w:color w:val="000000"/>
          <w:sz w:val="20"/>
          <w:szCs w:val="20"/>
        </w:rPr>
        <w:tab/>
        <w:t xml:space="preserve">                     </w:t>
      </w:r>
      <w:proofErr w:type="gramStart"/>
      <w:r w:rsidRPr="00937D3D">
        <w:rPr>
          <w:rFonts w:ascii="Times New Roman" w:hAnsi="Times New Roman"/>
          <w:b/>
          <w:color w:val="000000"/>
          <w:sz w:val="20"/>
          <w:szCs w:val="20"/>
        </w:rPr>
        <w:t xml:space="preserve">   «</w:t>
      </w:r>
      <w:proofErr w:type="gramEnd"/>
      <w:r w:rsidRPr="00937D3D">
        <w:rPr>
          <w:rFonts w:ascii="Times New Roman" w:hAnsi="Times New Roman"/>
          <w:b/>
          <w:color w:val="000000"/>
          <w:sz w:val="20"/>
          <w:szCs w:val="20"/>
        </w:rPr>
        <w:t>___»  ___________ 202</w:t>
      </w:r>
      <w:r w:rsidR="002D02CA">
        <w:rPr>
          <w:rFonts w:ascii="Times New Roman" w:hAnsi="Times New Roman"/>
          <w:b/>
          <w:color w:val="000000"/>
          <w:sz w:val="20"/>
          <w:szCs w:val="20"/>
        </w:rPr>
        <w:t>5</w:t>
      </w:r>
      <w:r w:rsidRPr="00937D3D">
        <w:rPr>
          <w:rFonts w:ascii="Times New Roman" w:hAnsi="Times New Roman"/>
          <w:b/>
          <w:color w:val="000000"/>
          <w:sz w:val="20"/>
          <w:szCs w:val="20"/>
        </w:rPr>
        <w:t xml:space="preserve"> г.</w:t>
      </w:r>
    </w:p>
    <w:p w14:paraId="707358B9" w14:textId="77777777" w:rsidR="00937D3D" w:rsidRPr="00937D3D" w:rsidRDefault="00937D3D" w:rsidP="00937D3D">
      <w:pPr>
        <w:spacing w:after="0" w:line="240" w:lineRule="auto"/>
        <w:jc w:val="both"/>
        <w:rPr>
          <w:rFonts w:ascii="Times New Roman" w:hAnsi="Times New Roman"/>
          <w:b/>
          <w:color w:val="000000"/>
          <w:sz w:val="20"/>
          <w:szCs w:val="20"/>
        </w:rPr>
      </w:pPr>
    </w:p>
    <w:p w14:paraId="141F95C4" w14:textId="77777777" w:rsidR="00937D3D" w:rsidRPr="00937D3D" w:rsidRDefault="00937D3D" w:rsidP="00937D3D">
      <w:pPr>
        <w:spacing w:after="0" w:line="240" w:lineRule="auto"/>
        <w:jc w:val="both"/>
        <w:rPr>
          <w:rFonts w:ascii="Times New Roman" w:hAnsi="Times New Roman"/>
          <w:b/>
          <w:color w:val="000000"/>
          <w:sz w:val="20"/>
          <w:szCs w:val="20"/>
        </w:rPr>
      </w:pPr>
      <w:r w:rsidRPr="00937D3D">
        <w:rPr>
          <w:rFonts w:ascii="Times New Roman" w:hAnsi="Times New Roman"/>
          <w:b/>
          <w:color w:val="000000"/>
          <w:sz w:val="20"/>
          <w:szCs w:val="20"/>
        </w:rPr>
        <w:t xml:space="preserve">АО «Птицефабрика «Боровская», именуемое в дальнейшем «Заказчик», в лице Генерального директора Несвата Евгения Георгиевича, действующего на основании Устава, и </w:t>
      </w:r>
    </w:p>
    <w:p w14:paraId="1AC12AB1" w14:textId="77777777" w:rsidR="00937D3D" w:rsidRPr="00937D3D" w:rsidRDefault="00937D3D" w:rsidP="00937D3D">
      <w:pPr>
        <w:spacing w:after="0" w:line="240" w:lineRule="auto"/>
        <w:jc w:val="both"/>
        <w:rPr>
          <w:rFonts w:ascii="Times New Roman" w:hAnsi="Times New Roman"/>
          <w:b/>
          <w:color w:val="000000"/>
          <w:sz w:val="20"/>
          <w:szCs w:val="20"/>
        </w:rPr>
      </w:pPr>
      <w:r w:rsidRPr="00937D3D">
        <w:rPr>
          <w:rFonts w:ascii="Times New Roman" w:hAnsi="Times New Roman"/>
          <w:b/>
          <w:color w:val="000000"/>
          <w:sz w:val="20"/>
          <w:szCs w:val="20"/>
        </w:rPr>
        <w:t>____________________________, именуемое в дальнейшем «Исполнитель», в лице ___________________, действующего на основании ______________________, совместно именуемые «Стороны», заключили настоящий договор о нижеследующем:</w:t>
      </w:r>
    </w:p>
    <w:p w14:paraId="1217D119" w14:textId="77777777" w:rsidR="00426482" w:rsidRPr="0057166B" w:rsidRDefault="00426482" w:rsidP="0026603A">
      <w:pPr>
        <w:spacing w:after="0" w:line="240" w:lineRule="auto"/>
        <w:jc w:val="both"/>
        <w:rPr>
          <w:rFonts w:ascii="Times New Roman" w:hAnsi="Times New Roman"/>
          <w:sz w:val="20"/>
          <w:szCs w:val="20"/>
        </w:rPr>
      </w:pPr>
    </w:p>
    <w:p w14:paraId="36BD7211"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 Предмет договора</w:t>
      </w:r>
    </w:p>
    <w:p w14:paraId="1CCDC2AE" w14:textId="54813B46" w:rsidR="00C45899" w:rsidRPr="00EB0298" w:rsidRDefault="00C45899" w:rsidP="00C45899">
      <w:pPr>
        <w:pStyle w:val="21"/>
        <w:tabs>
          <w:tab w:val="left" w:pos="567"/>
          <w:tab w:val="left" w:pos="1276"/>
        </w:tabs>
        <w:spacing w:after="0" w:line="240" w:lineRule="auto"/>
        <w:ind w:left="0" w:firstLine="426"/>
        <w:jc w:val="both"/>
        <w:rPr>
          <w:rFonts w:ascii="Times New Roman" w:hAnsi="Times New Roman"/>
          <w:color w:val="000000"/>
          <w:sz w:val="20"/>
          <w:szCs w:val="20"/>
        </w:rPr>
      </w:pPr>
      <w:r w:rsidRPr="00FF5A02">
        <w:rPr>
          <w:rFonts w:ascii="Times New Roman" w:hAnsi="Times New Roman"/>
          <w:color w:val="000000"/>
          <w:sz w:val="20"/>
          <w:szCs w:val="20"/>
        </w:rPr>
        <w:t xml:space="preserve">1.1. По настоящему договору Исполнитель обязуется оказывать услуги </w:t>
      </w:r>
      <w:r w:rsidR="001E0008" w:rsidRPr="00DE0E13">
        <w:rPr>
          <w:rFonts w:ascii="Times New Roman" w:hAnsi="Times New Roman"/>
          <w:color w:val="000000"/>
          <w:sz w:val="20"/>
          <w:szCs w:val="20"/>
        </w:rPr>
        <w:t xml:space="preserve">по предоставлению доступа к сервисам ПО </w:t>
      </w:r>
      <w:r w:rsidR="00DE0E13" w:rsidRPr="00DE0E13">
        <w:rPr>
          <w:rFonts w:ascii="Times New Roman" w:hAnsi="Times New Roman"/>
          <w:color w:val="000000"/>
          <w:sz w:val="20"/>
          <w:szCs w:val="20"/>
        </w:rPr>
        <w:t>___________________</w:t>
      </w:r>
      <w:r w:rsidR="001E0008" w:rsidRPr="00DE0E13">
        <w:rPr>
          <w:rFonts w:ascii="Times New Roman" w:hAnsi="Times New Roman"/>
          <w:color w:val="000000"/>
          <w:sz w:val="20"/>
          <w:szCs w:val="20"/>
        </w:rPr>
        <w:t xml:space="preserve">, </w:t>
      </w:r>
      <w:r w:rsidR="00DE0E13" w:rsidRPr="00DE0E13">
        <w:rPr>
          <w:rFonts w:ascii="Times New Roman" w:hAnsi="Times New Roman"/>
          <w:color w:val="000000"/>
          <w:sz w:val="20"/>
          <w:szCs w:val="20"/>
        </w:rPr>
        <w:t xml:space="preserve">диспетчеризация и техническое обслуживание системы учета, контроля и навигации сельскохозяйственной техники </w:t>
      </w:r>
      <w:proofErr w:type="gramStart"/>
      <w:r w:rsidR="00DE0E13" w:rsidRPr="00DE0E13">
        <w:rPr>
          <w:rFonts w:ascii="Times New Roman" w:hAnsi="Times New Roman"/>
          <w:color w:val="000000"/>
          <w:sz w:val="20"/>
          <w:szCs w:val="20"/>
        </w:rPr>
        <w:t>с заменой запасных частей</w:t>
      </w:r>
      <w:proofErr w:type="gramEnd"/>
      <w:r w:rsidR="00EB0298" w:rsidRPr="00EB0298">
        <w:rPr>
          <w:rFonts w:ascii="Times New Roman" w:hAnsi="Times New Roman"/>
          <w:color w:val="000000"/>
          <w:sz w:val="20"/>
          <w:szCs w:val="20"/>
        </w:rPr>
        <w:t>, а</w:t>
      </w:r>
      <w:r w:rsidR="00EB0298" w:rsidRPr="00DE0E13">
        <w:rPr>
          <w:rFonts w:ascii="Times New Roman" w:hAnsi="Times New Roman"/>
          <w:color w:val="000000"/>
          <w:sz w:val="20"/>
          <w:szCs w:val="20"/>
        </w:rPr>
        <w:t xml:space="preserve"> </w:t>
      </w:r>
      <w:r w:rsidR="00EB0298" w:rsidRPr="00EB0298">
        <w:rPr>
          <w:rFonts w:ascii="Times New Roman" w:hAnsi="Times New Roman"/>
          <w:color w:val="000000"/>
          <w:sz w:val="20"/>
          <w:szCs w:val="20"/>
        </w:rPr>
        <w:t xml:space="preserve">Заказчик обязуется принять и оплатить оказанные услуги </w:t>
      </w:r>
      <w:r w:rsidR="00DE0E13">
        <w:rPr>
          <w:rFonts w:ascii="Times New Roman" w:hAnsi="Times New Roman"/>
          <w:color w:val="000000"/>
          <w:sz w:val="20"/>
          <w:szCs w:val="20"/>
        </w:rPr>
        <w:t xml:space="preserve">и запасные части </w:t>
      </w:r>
      <w:r w:rsidR="00EB0298" w:rsidRPr="00EB0298">
        <w:rPr>
          <w:rFonts w:ascii="Times New Roman" w:hAnsi="Times New Roman"/>
          <w:color w:val="000000"/>
          <w:sz w:val="20"/>
          <w:szCs w:val="20"/>
        </w:rPr>
        <w:t>в соответствии с условиями настоящего Договора</w:t>
      </w:r>
    </w:p>
    <w:p w14:paraId="1CB25226" w14:textId="6FAA0DC8" w:rsidR="00C45899" w:rsidRDefault="00D85B9F" w:rsidP="00C45899">
      <w:pPr>
        <w:pStyle w:val="21"/>
        <w:tabs>
          <w:tab w:val="left" w:pos="567"/>
          <w:tab w:val="left" w:pos="1276"/>
        </w:tabs>
        <w:spacing w:after="0" w:line="240" w:lineRule="auto"/>
        <w:ind w:left="0" w:firstLine="426"/>
        <w:jc w:val="both"/>
        <w:rPr>
          <w:rFonts w:ascii="Times New Roman" w:hAnsi="Times New Roman"/>
          <w:color w:val="000000"/>
          <w:sz w:val="20"/>
          <w:szCs w:val="20"/>
        </w:rPr>
      </w:pPr>
      <w:r>
        <w:rPr>
          <w:rFonts w:ascii="Times New Roman" w:hAnsi="Times New Roman"/>
          <w:color w:val="000000"/>
          <w:sz w:val="20"/>
          <w:szCs w:val="20"/>
        </w:rPr>
        <w:t xml:space="preserve">1.2. </w:t>
      </w:r>
      <w:r w:rsidR="002E33EC" w:rsidRPr="002E33EC">
        <w:rPr>
          <w:rFonts w:ascii="Times New Roman" w:hAnsi="Times New Roman"/>
          <w:color w:val="000000"/>
          <w:sz w:val="20"/>
          <w:szCs w:val="20"/>
        </w:rPr>
        <w:t xml:space="preserve">Требования к услугам </w:t>
      </w:r>
      <w:r w:rsidR="00EB0298" w:rsidRPr="00EB0298">
        <w:rPr>
          <w:rFonts w:ascii="Times New Roman" w:hAnsi="Times New Roman"/>
          <w:color w:val="000000"/>
          <w:sz w:val="20"/>
          <w:szCs w:val="20"/>
        </w:rPr>
        <w:t xml:space="preserve">по предоставлению доступа к сервисам ПО </w:t>
      </w:r>
      <w:proofErr w:type="spellStart"/>
      <w:r w:rsidR="00EB0298" w:rsidRPr="00EB0298">
        <w:rPr>
          <w:rFonts w:ascii="Times New Roman" w:hAnsi="Times New Roman"/>
          <w:color w:val="000000"/>
          <w:sz w:val="20"/>
          <w:szCs w:val="20"/>
        </w:rPr>
        <w:t>Fort</w:t>
      </w:r>
      <w:proofErr w:type="spellEnd"/>
      <w:r w:rsidR="00EB0298" w:rsidRPr="00EB0298">
        <w:rPr>
          <w:rFonts w:ascii="Times New Roman" w:hAnsi="Times New Roman"/>
          <w:color w:val="000000"/>
          <w:sz w:val="20"/>
          <w:szCs w:val="20"/>
        </w:rPr>
        <w:t xml:space="preserve"> </w:t>
      </w:r>
      <w:proofErr w:type="spellStart"/>
      <w:r w:rsidR="00EB0298" w:rsidRPr="00EB0298">
        <w:rPr>
          <w:rFonts w:ascii="Times New Roman" w:hAnsi="Times New Roman"/>
          <w:color w:val="000000"/>
          <w:sz w:val="20"/>
          <w:szCs w:val="20"/>
        </w:rPr>
        <w:t>Monitor</w:t>
      </w:r>
      <w:proofErr w:type="spellEnd"/>
      <w:r w:rsidR="00EB0298" w:rsidRPr="00EB0298">
        <w:rPr>
          <w:rFonts w:ascii="Times New Roman" w:hAnsi="Times New Roman"/>
          <w:color w:val="000000"/>
          <w:sz w:val="20"/>
          <w:szCs w:val="20"/>
        </w:rPr>
        <w:t xml:space="preserve"> </w:t>
      </w:r>
      <w:proofErr w:type="spellStart"/>
      <w:r w:rsidR="00EB0298" w:rsidRPr="00EB0298">
        <w:rPr>
          <w:rFonts w:ascii="Times New Roman" w:hAnsi="Times New Roman"/>
          <w:color w:val="000000"/>
          <w:sz w:val="20"/>
          <w:szCs w:val="20"/>
        </w:rPr>
        <w:t>Hosting</w:t>
      </w:r>
      <w:proofErr w:type="spellEnd"/>
      <w:r w:rsidR="00EB0298" w:rsidRPr="00EB0298">
        <w:rPr>
          <w:rFonts w:ascii="Times New Roman" w:hAnsi="Times New Roman"/>
          <w:color w:val="000000"/>
          <w:sz w:val="20"/>
          <w:szCs w:val="20"/>
        </w:rPr>
        <w:t>, диспетчеризация и техническое обслуживание системы учета, контроля и навигации сельскохозяйственной техники</w:t>
      </w:r>
      <w:r w:rsidR="00EB0298">
        <w:rPr>
          <w:rFonts w:ascii="Times New Roman" w:hAnsi="Times New Roman"/>
          <w:color w:val="000000"/>
          <w:sz w:val="20"/>
          <w:szCs w:val="20"/>
        </w:rPr>
        <w:t>, указаны</w:t>
      </w:r>
      <w:r w:rsidR="00EB0298" w:rsidRPr="00EB0298">
        <w:rPr>
          <w:rFonts w:ascii="Times New Roman" w:hAnsi="Times New Roman"/>
          <w:color w:val="000000"/>
          <w:sz w:val="20"/>
          <w:szCs w:val="20"/>
        </w:rPr>
        <w:t xml:space="preserve"> </w:t>
      </w:r>
      <w:r w:rsidR="002E33EC" w:rsidRPr="002E33EC">
        <w:rPr>
          <w:rFonts w:ascii="Times New Roman" w:hAnsi="Times New Roman"/>
          <w:color w:val="000000"/>
          <w:sz w:val="20"/>
          <w:szCs w:val="20"/>
        </w:rPr>
        <w:t>в Приложении №1</w:t>
      </w:r>
      <w:r w:rsidR="002E33EC" w:rsidRPr="002E33EC">
        <w:t xml:space="preserve"> </w:t>
      </w:r>
      <w:r w:rsidR="002E33EC" w:rsidRPr="002E33EC">
        <w:rPr>
          <w:rFonts w:ascii="Times New Roman" w:hAnsi="Times New Roman"/>
          <w:color w:val="000000"/>
          <w:sz w:val="20"/>
          <w:szCs w:val="20"/>
        </w:rPr>
        <w:t>к настоящему Договору</w:t>
      </w:r>
      <w:r w:rsidR="00C45899">
        <w:rPr>
          <w:rFonts w:ascii="Times New Roman" w:hAnsi="Times New Roman"/>
          <w:color w:val="000000"/>
          <w:sz w:val="20"/>
          <w:szCs w:val="20"/>
        </w:rPr>
        <w:t>.</w:t>
      </w:r>
    </w:p>
    <w:p w14:paraId="0006337B" w14:textId="3E3C26A8" w:rsidR="002E33EC" w:rsidRDefault="00C45899" w:rsidP="00C45899">
      <w:pPr>
        <w:pStyle w:val="21"/>
        <w:tabs>
          <w:tab w:val="left" w:pos="426"/>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ab/>
      </w:r>
      <w:r w:rsidR="00D85B9F">
        <w:rPr>
          <w:rFonts w:ascii="Times New Roman" w:hAnsi="Times New Roman"/>
          <w:color w:val="000000"/>
          <w:sz w:val="20"/>
          <w:szCs w:val="20"/>
        </w:rPr>
        <w:t xml:space="preserve">1.3. </w:t>
      </w:r>
      <w:r>
        <w:rPr>
          <w:rFonts w:ascii="Times New Roman" w:hAnsi="Times New Roman"/>
          <w:color w:val="000000"/>
          <w:sz w:val="20"/>
          <w:szCs w:val="20"/>
        </w:rPr>
        <w:t>Н</w:t>
      </w:r>
      <w:r w:rsidR="002E33EC">
        <w:rPr>
          <w:rFonts w:ascii="Times New Roman" w:hAnsi="Times New Roman"/>
          <w:color w:val="000000"/>
          <w:sz w:val="20"/>
          <w:szCs w:val="20"/>
        </w:rPr>
        <w:t>аименование и</w:t>
      </w:r>
      <w:r w:rsidRPr="00C45899">
        <w:rPr>
          <w:rFonts w:ascii="Times New Roman" w:hAnsi="Times New Roman"/>
          <w:color w:val="000000"/>
          <w:sz w:val="20"/>
          <w:szCs w:val="20"/>
        </w:rPr>
        <w:t xml:space="preserve"> цена </w:t>
      </w:r>
      <w:r>
        <w:rPr>
          <w:rFonts w:ascii="Times New Roman" w:hAnsi="Times New Roman"/>
          <w:color w:val="000000"/>
          <w:sz w:val="20"/>
          <w:szCs w:val="20"/>
        </w:rPr>
        <w:t>у</w:t>
      </w:r>
      <w:r w:rsidR="008127EE">
        <w:rPr>
          <w:rFonts w:ascii="Times New Roman" w:hAnsi="Times New Roman"/>
          <w:color w:val="000000"/>
          <w:sz w:val="20"/>
          <w:szCs w:val="20"/>
        </w:rPr>
        <w:t>с</w:t>
      </w:r>
      <w:r>
        <w:rPr>
          <w:rFonts w:ascii="Times New Roman" w:hAnsi="Times New Roman"/>
          <w:color w:val="000000"/>
          <w:sz w:val="20"/>
          <w:szCs w:val="20"/>
        </w:rPr>
        <w:t>луг</w:t>
      </w:r>
      <w:r w:rsidR="002E33EC">
        <w:rPr>
          <w:rFonts w:ascii="Times New Roman" w:hAnsi="Times New Roman"/>
          <w:color w:val="000000"/>
          <w:sz w:val="20"/>
          <w:szCs w:val="20"/>
        </w:rPr>
        <w:t xml:space="preserve"> </w:t>
      </w:r>
      <w:r w:rsidRPr="00C45899">
        <w:rPr>
          <w:rFonts w:ascii="Times New Roman" w:hAnsi="Times New Roman"/>
          <w:color w:val="000000"/>
          <w:sz w:val="20"/>
          <w:szCs w:val="20"/>
        </w:rPr>
        <w:t xml:space="preserve">указаны в </w:t>
      </w:r>
      <w:r w:rsidR="008127EE">
        <w:rPr>
          <w:rFonts w:ascii="Times New Roman" w:hAnsi="Times New Roman"/>
          <w:color w:val="000000"/>
          <w:sz w:val="20"/>
          <w:szCs w:val="20"/>
        </w:rPr>
        <w:t>П</w:t>
      </w:r>
      <w:r w:rsidRPr="00C45899">
        <w:rPr>
          <w:rFonts w:ascii="Times New Roman" w:hAnsi="Times New Roman"/>
          <w:color w:val="000000"/>
          <w:sz w:val="20"/>
          <w:szCs w:val="20"/>
        </w:rPr>
        <w:t xml:space="preserve">риложении № </w:t>
      </w:r>
      <w:r w:rsidR="008127EE">
        <w:rPr>
          <w:rFonts w:ascii="Times New Roman" w:hAnsi="Times New Roman"/>
          <w:color w:val="000000"/>
          <w:sz w:val="20"/>
          <w:szCs w:val="20"/>
        </w:rPr>
        <w:t>2</w:t>
      </w:r>
      <w:r w:rsidRPr="00C45899">
        <w:rPr>
          <w:rFonts w:ascii="Times New Roman" w:hAnsi="Times New Roman"/>
          <w:color w:val="000000"/>
          <w:sz w:val="20"/>
          <w:szCs w:val="20"/>
        </w:rPr>
        <w:t xml:space="preserve"> к настоящему Договору</w:t>
      </w:r>
      <w:r w:rsidR="002E33EC">
        <w:rPr>
          <w:rFonts w:ascii="Times New Roman" w:hAnsi="Times New Roman"/>
          <w:color w:val="000000"/>
          <w:sz w:val="20"/>
          <w:szCs w:val="20"/>
        </w:rPr>
        <w:t xml:space="preserve">. </w:t>
      </w:r>
    </w:p>
    <w:p w14:paraId="39B6FE49" w14:textId="38EE65EE" w:rsidR="00C45899" w:rsidRDefault="00C45899" w:rsidP="00C45899">
      <w:pPr>
        <w:pStyle w:val="21"/>
        <w:tabs>
          <w:tab w:val="left" w:pos="426"/>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ab/>
      </w:r>
      <w:r w:rsidR="00EB0298">
        <w:rPr>
          <w:rFonts w:ascii="Times New Roman" w:hAnsi="Times New Roman"/>
          <w:color w:val="000000"/>
          <w:sz w:val="20"/>
          <w:szCs w:val="20"/>
        </w:rPr>
        <w:t>1.</w:t>
      </w:r>
      <w:r w:rsidR="00D85B9F">
        <w:rPr>
          <w:rFonts w:ascii="Times New Roman" w:hAnsi="Times New Roman"/>
          <w:color w:val="000000"/>
          <w:sz w:val="20"/>
          <w:szCs w:val="20"/>
        </w:rPr>
        <w:t>4</w:t>
      </w:r>
      <w:r w:rsidRPr="00FF5A02">
        <w:rPr>
          <w:rFonts w:ascii="Times New Roman" w:hAnsi="Times New Roman"/>
          <w:color w:val="000000"/>
          <w:sz w:val="20"/>
          <w:szCs w:val="20"/>
        </w:rPr>
        <w:t>. Стороны подтверждают, что Исполнитель является победителем процедуры закупки, проведенной Заказчиком в порядке, установленном законодательством РФ, что подтверждается протоколом заседания комиссии</w:t>
      </w:r>
      <w:r>
        <w:rPr>
          <w:rFonts w:ascii="Times New Roman" w:hAnsi="Times New Roman"/>
          <w:color w:val="000000"/>
          <w:sz w:val="20"/>
          <w:szCs w:val="20"/>
        </w:rPr>
        <w:t xml:space="preserve"> по проведению закупок </w:t>
      </w:r>
      <w:r w:rsidRPr="00FF5A02">
        <w:rPr>
          <w:rFonts w:ascii="Times New Roman" w:hAnsi="Times New Roman"/>
          <w:color w:val="000000"/>
          <w:sz w:val="20"/>
          <w:szCs w:val="20"/>
        </w:rPr>
        <w:t>№ ___________ от _________</w:t>
      </w:r>
      <w:r>
        <w:rPr>
          <w:rFonts w:ascii="Times New Roman" w:hAnsi="Times New Roman"/>
          <w:color w:val="000000"/>
          <w:sz w:val="20"/>
          <w:szCs w:val="20"/>
        </w:rPr>
        <w:t>202</w:t>
      </w:r>
      <w:r w:rsidR="0036313B">
        <w:rPr>
          <w:rFonts w:ascii="Times New Roman" w:hAnsi="Times New Roman"/>
          <w:color w:val="000000"/>
          <w:sz w:val="20"/>
          <w:szCs w:val="20"/>
        </w:rPr>
        <w:t>5</w:t>
      </w:r>
      <w:r>
        <w:rPr>
          <w:rFonts w:ascii="Times New Roman" w:hAnsi="Times New Roman"/>
          <w:color w:val="000000"/>
          <w:sz w:val="20"/>
          <w:szCs w:val="20"/>
        </w:rPr>
        <w:t>г</w:t>
      </w:r>
      <w:r w:rsidRPr="00FF5A02">
        <w:rPr>
          <w:rFonts w:ascii="Times New Roman" w:hAnsi="Times New Roman"/>
          <w:color w:val="000000"/>
          <w:sz w:val="20"/>
          <w:szCs w:val="20"/>
        </w:rPr>
        <w:t>.</w:t>
      </w:r>
    </w:p>
    <w:p w14:paraId="3C460104" w14:textId="77777777" w:rsidR="007A1D14" w:rsidRPr="007A1D14" w:rsidRDefault="007A1D14" w:rsidP="0026603A">
      <w:pPr>
        <w:spacing w:after="0" w:line="240" w:lineRule="auto"/>
        <w:jc w:val="both"/>
        <w:rPr>
          <w:rFonts w:ascii="Times New Roman" w:hAnsi="Times New Roman"/>
          <w:sz w:val="20"/>
          <w:szCs w:val="20"/>
        </w:rPr>
      </w:pPr>
    </w:p>
    <w:p w14:paraId="64A1DD8D"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2. Цена договора</w:t>
      </w:r>
    </w:p>
    <w:p w14:paraId="30BD6807" w14:textId="62228C07" w:rsid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 xml:space="preserve">2.1. </w:t>
      </w:r>
      <w:r w:rsidR="00EB0298">
        <w:rPr>
          <w:rFonts w:ascii="Times New Roman" w:hAnsi="Times New Roman"/>
          <w:sz w:val="20"/>
          <w:szCs w:val="20"/>
        </w:rPr>
        <w:t>Общая сумма</w:t>
      </w:r>
      <w:r w:rsidRPr="007A1D14">
        <w:rPr>
          <w:rFonts w:ascii="Times New Roman" w:hAnsi="Times New Roman"/>
          <w:sz w:val="20"/>
          <w:szCs w:val="20"/>
        </w:rPr>
        <w:t xml:space="preserve"> настоящего Договора </w:t>
      </w:r>
      <w:r w:rsidR="00AE7401">
        <w:rPr>
          <w:rFonts w:ascii="Times New Roman" w:hAnsi="Times New Roman"/>
          <w:sz w:val="20"/>
          <w:szCs w:val="20"/>
        </w:rPr>
        <w:t>складывается из цен</w:t>
      </w:r>
      <w:r w:rsidR="00AE7401" w:rsidRPr="00AE7401">
        <w:rPr>
          <w:rFonts w:ascii="Times New Roman" w:hAnsi="Times New Roman"/>
          <w:sz w:val="20"/>
          <w:szCs w:val="20"/>
        </w:rPr>
        <w:t xml:space="preserve"> фактически оказанных услуг</w:t>
      </w:r>
      <w:r w:rsidR="00EB0298">
        <w:rPr>
          <w:rFonts w:ascii="Times New Roman" w:hAnsi="Times New Roman"/>
          <w:sz w:val="20"/>
          <w:szCs w:val="20"/>
        </w:rPr>
        <w:t>,</w:t>
      </w:r>
      <w:r w:rsidR="00AE7401" w:rsidRPr="00AE7401">
        <w:rPr>
          <w:rFonts w:ascii="Times New Roman" w:hAnsi="Times New Roman"/>
          <w:sz w:val="20"/>
          <w:szCs w:val="20"/>
        </w:rPr>
        <w:t xml:space="preserve"> </w:t>
      </w:r>
      <w:r w:rsidR="00C23000">
        <w:rPr>
          <w:rFonts w:ascii="Times New Roman" w:hAnsi="Times New Roman"/>
          <w:sz w:val="20"/>
          <w:szCs w:val="20"/>
        </w:rPr>
        <w:t>указанных в п.1</w:t>
      </w:r>
      <w:r w:rsidRPr="007A1D14">
        <w:rPr>
          <w:rFonts w:ascii="Times New Roman" w:hAnsi="Times New Roman"/>
          <w:sz w:val="20"/>
          <w:szCs w:val="20"/>
        </w:rPr>
        <w:t xml:space="preserve">.1 настоящего Договора, </w:t>
      </w:r>
      <w:r w:rsidR="00EB0298" w:rsidRPr="00EB0298">
        <w:rPr>
          <w:rFonts w:ascii="Times New Roman" w:hAnsi="Times New Roman"/>
          <w:sz w:val="20"/>
          <w:szCs w:val="20"/>
        </w:rPr>
        <w:t xml:space="preserve">и не может превышать </w:t>
      </w:r>
      <w:r w:rsidRPr="007A1D14">
        <w:rPr>
          <w:rFonts w:ascii="Times New Roman" w:hAnsi="Times New Roman"/>
          <w:sz w:val="20"/>
          <w:szCs w:val="20"/>
        </w:rPr>
        <w:t>_________________ (_______</w:t>
      </w:r>
      <w:r w:rsidR="00C23000">
        <w:rPr>
          <w:rFonts w:ascii="Times New Roman" w:hAnsi="Times New Roman"/>
          <w:sz w:val="20"/>
          <w:szCs w:val="20"/>
        </w:rPr>
        <w:t>____________) рублей, с НДС____</w:t>
      </w:r>
      <w:r w:rsidR="00EB0298">
        <w:rPr>
          <w:rFonts w:ascii="Times New Roman" w:hAnsi="Times New Roman"/>
          <w:sz w:val="20"/>
          <w:szCs w:val="20"/>
        </w:rPr>
        <w:t>_</w:t>
      </w:r>
      <w:r w:rsidR="00C23000">
        <w:rPr>
          <w:rFonts w:ascii="Times New Roman" w:hAnsi="Times New Roman"/>
          <w:sz w:val="20"/>
          <w:szCs w:val="20"/>
        </w:rPr>
        <w:t>_</w:t>
      </w:r>
      <w:r w:rsidR="00355552">
        <w:rPr>
          <w:rFonts w:ascii="Times New Roman" w:hAnsi="Times New Roman"/>
          <w:sz w:val="20"/>
          <w:szCs w:val="20"/>
        </w:rPr>
        <w:t>(</w:t>
      </w:r>
      <w:r w:rsidR="00C23000">
        <w:rPr>
          <w:rFonts w:ascii="Times New Roman" w:hAnsi="Times New Roman"/>
          <w:sz w:val="20"/>
          <w:szCs w:val="20"/>
        </w:rPr>
        <w:t>_____</w:t>
      </w:r>
      <w:r w:rsidR="00355552">
        <w:rPr>
          <w:rFonts w:ascii="Times New Roman" w:hAnsi="Times New Roman"/>
          <w:sz w:val="20"/>
          <w:szCs w:val="20"/>
        </w:rPr>
        <w:t>)</w:t>
      </w:r>
      <w:r w:rsidR="00C23000">
        <w:rPr>
          <w:rFonts w:ascii="Times New Roman" w:hAnsi="Times New Roman"/>
          <w:sz w:val="20"/>
          <w:szCs w:val="20"/>
        </w:rPr>
        <w:t>/без НДС.</w:t>
      </w:r>
    </w:p>
    <w:p w14:paraId="33891C26" w14:textId="7A442EB4" w:rsidR="00A126AB" w:rsidRPr="007A1D14" w:rsidRDefault="00A126AB" w:rsidP="0026603A">
      <w:pPr>
        <w:spacing w:after="0" w:line="240" w:lineRule="auto"/>
        <w:ind w:firstLine="426"/>
        <w:jc w:val="both"/>
        <w:rPr>
          <w:rFonts w:ascii="Times New Roman" w:hAnsi="Times New Roman"/>
          <w:sz w:val="20"/>
          <w:szCs w:val="20"/>
        </w:rPr>
      </w:pPr>
      <w:r w:rsidRPr="00A126AB">
        <w:rPr>
          <w:rFonts w:ascii="Times New Roman" w:hAnsi="Times New Roman"/>
          <w:sz w:val="20"/>
          <w:szCs w:val="20"/>
        </w:rPr>
        <w:t xml:space="preserve">Цена фактически оказанных услуг определяется на основании актов оказанных услуг, исходя из цены за единицу услуги и включает в себя все налоги, сборы и другие обязательные платежи, </w:t>
      </w:r>
      <w:r w:rsidR="00EB0298" w:rsidRPr="00EB0298">
        <w:rPr>
          <w:rFonts w:ascii="Times New Roman" w:hAnsi="Times New Roman"/>
          <w:sz w:val="20"/>
          <w:szCs w:val="20"/>
        </w:rPr>
        <w:t>транспортные расходы, стоимость запасных частей, а также все иные расходы, возникшие в связи с исполнением настоящего Договора.</w:t>
      </w:r>
    </w:p>
    <w:p w14:paraId="58F6C716" w14:textId="77777777" w:rsidR="00EB0298" w:rsidRDefault="00EB0298" w:rsidP="0026603A">
      <w:pPr>
        <w:spacing w:after="0" w:line="240" w:lineRule="auto"/>
        <w:jc w:val="center"/>
        <w:rPr>
          <w:rFonts w:ascii="Times New Roman" w:hAnsi="Times New Roman"/>
          <w:b/>
          <w:sz w:val="20"/>
          <w:szCs w:val="20"/>
        </w:rPr>
      </w:pPr>
    </w:p>
    <w:p w14:paraId="2F527151" w14:textId="57D9C8BC"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3. Порядок расчетов</w:t>
      </w:r>
    </w:p>
    <w:p w14:paraId="08D200C1" w14:textId="74E28665" w:rsidR="002E33EC" w:rsidRPr="002E33EC" w:rsidRDefault="002E33EC" w:rsidP="00D85B9F">
      <w:pPr>
        <w:spacing w:after="0" w:line="240" w:lineRule="auto"/>
        <w:ind w:firstLine="426"/>
        <w:jc w:val="both"/>
        <w:rPr>
          <w:rFonts w:ascii="Times New Roman" w:hAnsi="Times New Roman"/>
          <w:sz w:val="20"/>
          <w:szCs w:val="20"/>
        </w:rPr>
      </w:pPr>
      <w:r w:rsidRPr="002E33EC">
        <w:rPr>
          <w:rFonts w:ascii="Times New Roman" w:hAnsi="Times New Roman"/>
          <w:sz w:val="20"/>
          <w:szCs w:val="20"/>
        </w:rPr>
        <w:t xml:space="preserve">3.1. </w:t>
      </w:r>
      <w:r w:rsidR="00D85B9F" w:rsidRPr="007A1D14">
        <w:rPr>
          <w:rFonts w:ascii="Times New Roman" w:hAnsi="Times New Roman"/>
          <w:sz w:val="20"/>
          <w:szCs w:val="20"/>
        </w:rPr>
        <w:t>Оплата услуг по настоящему Договору производится в безналичном порядке путем перечисления денежных средств на расчетный счет Исполнителя, указанный в настоящем Договоре. Моментом оплаты является момент списания денежных средств с расчетного счета Заказчика</w:t>
      </w:r>
      <w:r w:rsidRPr="002E33EC">
        <w:rPr>
          <w:rFonts w:ascii="Times New Roman" w:hAnsi="Times New Roman"/>
          <w:sz w:val="20"/>
          <w:szCs w:val="20"/>
        </w:rPr>
        <w:t>.</w:t>
      </w:r>
    </w:p>
    <w:p w14:paraId="7B7394CC" w14:textId="31DF1664" w:rsidR="002E33EC" w:rsidRDefault="002E33EC" w:rsidP="002E33EC">
      <w:pPr>
        <w:spacing w:after="0" w:line="240" w:lineRule="auto"/>
        <w:ind w:firstLine="426"/>
        <w:jc w:val="both"/>
        <w:rPr>
          <w:rFonts w:ascii="Times New Roman" w:hAnsi="Times New Roman"/>
          <w:sz w:val="20"/>
          <w:szCs w:val="20"/>
        </w:rPr>
      </w:pPr>
      <w:r w:rsidRPr="002E33EC">
        <w:rPr>
          <w:rFonts w:ascii="Times New Roman" w:hAnsi="Times New Roman"/>
          <w:sz w:val="20"/>
          <w:szCs w:val="20"/>
        </w:rPr>
        <w:t xml:space="preserve">3.2. </w:t>
      </w:r>
      <w:r w:rsidR="00D85B9F" w:rsidRPr="007A1D14">
        <w:rPr>
          <w:rFonts w:ascii="Times New Roman" w:hAnsi="Times New Roman"/>
          <w:sz w:val="20"/>
          <w:szCs w:val="20"/>
        </w:rPr>
        <w:t>Оплата услуг Исполнителем осуществляется за фактиче</w:t>
      </w:r>
      <w:r w:rsidR="00D85B9F">
        <w:rPr>
          <w:rFonts w:ascii="Times New Roman" w:hAnsi="Times New Roman"/>
          <w:sz w:val="20"/>
          <w:szCs w:val="20"/>
        </w:rPr>
        <w:t xml:space="preserve">ское количество автомобиле-дней, </w:t>
      </w:r>
      <w:r w:rsidR="00D85B9F" w:rsidRPr="000E1937">
        <w:rPr>
          <w:rFonts w:ascii="Times New Roman" w:hAnsi="Times New Roman"/>
          <w:sz w:val="20"/>
          <w:szCs w:val="20"/>
        </w:rPr>
        <w:t>в течение 7 (семи) рабочих дней с момента подписания Заказчиком актов оказанных услуг</w:t>
      </w:r>
      <w:r w:rsidRPr="002E33EC">
        <w:rPr>
          <w:rFonts w:ascii="Times New Roman" w:hAnsi="Times New Roman"/>
          <w:sz w:val="20"/>
          <w:szCs w:val="20"/>
        </w:rPr>
        <w:t>.</w:t>
      </w:r>
    </w:p>
    <w:p w14:paraId="566ACB66" w14:textId="3BE6020D" w:rsidR="00D85B9F" w:rsidRDefault="00D85B9F" w:rsidP="002E33EC">
      <w:pPr>
        <w:spacing w:after="0" w:line="240" w:lineRule="auto"/>
        <w:ind w:firstLine="426"/>
        <w:jc w:val="both"/>
        <w:rPr>
          <w:rFonts w:ascii="Times New Roman" w:hAnsi="Times New Roman"/>
          <w:sz w:val="20"/>
          <w:szCs w:val="20"/>
        </w:rPr>
      </w:pPr>
      <w:r>
        <w:rPr>
          <w:rFonts w:ascii="Times New Roman" w:hAnsi="Times New Roman"/>
          <w:sz w:val="20"/>
          <w:szCs w:val="20"/>
        </w:rPr>
        <w:t xml:space="preserve">3.3. </w:t>
      </w:r>
      <w:r w:rsidRPr="007A1D14">
        <w:rPr>
          <w:rFonts w:ascii="Times New Roman" w:hAnsi="Times New Roman"/>
          <w:sz w:val="20"/>
          <w:szCs w:val="20"/>
        </w:rPr>
        <w:t>Автомобиле-днем являются дни, в течение которых транспортные средства используются в хозяйственной деятельности Заказчика (без учета сезонной работы техники).</w:t>
      </w:r>
    </w:p>
    <w:p w14:paraId="01E973C2" w14:textId="75B03D3B" w:rsidR="00D85B9F" w:rsidRDefault="00D85B9F" w:rsidP="002E33EC">
      <w:pPr>
        <w:spacing w:after="0" w:line="240" w:lineRule="auto"/>
        <w:ind w:firstLine="426"/>
        <w:jc w:val="both"/>
        <w:rPr>
          <w:rFonts w:ascii="Times New Roman" w:hAnsi="Times New Roman"/>
          <w:sz w:val="20"/>
          <w:szCs w:val="20"/>
        </w:rPr>
      </w:pPr>
      <w:r>
        <w:rPr>
          <w:rFonts w:ascii="Times New Roman" w:hAnsi="Times New Roman"/>
          <w:sz w:val="20"/>
          <w:szCs w:val="20"/>
        </w:rPr>
        <w:t xml:space="preserve">3.4. </w:t>
      </w:r>
      <w:r w:rsidRPr="007A1D14">
        <w:rPr>
          <w:rFonts w:ascii="Times New Roman" w:hAnsi="Times New Roman"/>
          <w:sz w:val="20"/>
          <w:szCs w:val="20"/>
        </w:rPr>
        <w:t xml:space="preserve">В случае выбытия (списания и т.д.) или приобретения (купля-продажа, аренда и т.д.) транспортного средства, Заказчик направляет Исполнителю уведомление об увеличении (уменьшении) транспортных средств, вовлеченных в систему учета, контроля и навигации, в срок не позднее 10 </w:t>
      </w:r>
      <w:r>
        <w:rPr>
          <w:rFonts w:ascii="Times New Roman" w:hAnsi="Times New Roman"/>
          <w:sz w:val="20"/>
          <w:szCs w:val="20"/>
        </w:rPr>
        <w:t xml:space="preserve">(десяти) </w:t>
      </w:r>
      <w:r w:rsidRPr="007A1D14">
        <w:rPr>
          <w:rFonts w:ascii="Times New Roman" w:hAnsi="Times New Roman"/>
          <w:sz w:val="20"/>
          <w:szCs w:val="20"/>
        </w:rPr>
        <w:t>рабочих дней со дня совершения хозяйственной операции</w:t>
      </w:r>
      <w:r>
        <w:rPr>
          <w:rFonts w:ascii="Times New Roman" w:hAnsi="Times New Roman"/>
          <w:sz w:val="20"/>
          <w:szCs w:val="20"/>
        </w:rPr>
        <w:t>.</w:t>
      </w:r>
    </w:p>
    <w:p w14:paraId="1C204827" w14:textId="77777777" w:rsidR="000E1937" w:rsidRDefault="000E1937" w:rsidP="000E1937">
      <w:pPr>
        <w:spacing w:after="0" w:line="240" w:lineRule="auto"/>
        <w:ind w:firstLine="426"/>
        <w:jc w:val="both"/>
        <w:rPr>
          <w:rFonts w:ascii="Times New Roman" w:hAnsi="Times New Roman"/>
          <w:sz w:val="20"/>
          <w:szCs w:val="20"/>
        </w:rPr>
      </w:pPr>
    </w:p>
    <w:p w14:paraId="1D7CC554"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4. Сроки выполнения работ, оказания услуг</w:t>
      </w:r>
    </w:p>
    <w:p w14:paraId="56AAF417" w14:textId="0B32D1F3" w:rsidR="007A1D14" w:rsidRPr="007A1D14" w:rsidRDefault="00BD089E" w:rsidP="0026603A">
      <w:pPr>
        <w:spacing w:after="0" w:line="240" w:lineRule="auto"/>
        <w:ind w:firstLine="426"/>
        <w:jc w:val="both"/>
        <w:rPr>
          <w:rFonts w:ascii="Times New Roman" w:hAnsi="Times New Roman"/>
          <w:sz w:val="20"/>
          <w:szCs w:val="20"/>
        </w:rPr>
      </w:pPr>
      <w:r>
        <w:rPr>
          <w:rFonts w:ascii="Times New Roman" w:hAnsi="Times New Roman"/>
          <w:sz w:val="20"/>
          <w:szCs w:val="20"/>
        </w:rPr>
        <w:t xml:space="preserve">4.1. </w:t>
      </w:r>
      <w:r w:rsidR="007A1D14" w:rsidRPr="007A1D14">
        <w:rPr>
          <w:rFonts w:ascii="Times New Roman" w:hAnsi="Times New Roman"/>
          <w:sz w:val="20"/>
          <w:szCs w:val="20"/>
        </w:rPr>
        <w:t xml:space="preserve">Срок оказания услуг: </w:t>
      </w:r>
      <w:r w:rsidR="00704176" w:rsidRPr="00704176">
        <w:rPr>
          <w:rFonts w:ascii="Times New Roman" w:hAnsi="Times New Roman"/>
          <w:sz w:val="20"/>
          <w:szCs w:val="20"/>
        </w:rPr>
        <w:t xml:space="preserve">с </w:t>
      </w:r>
      <w:r w:rsidR="000E1937">
        <w:rPr>
          <w:rFonts w:ascii="Times New Roman" w:hAnsi="Times New Roman"/>
          <w:sz w:val="20"/>
          <w:szCs w:val="20"/>
        </w:rPr>
        <w:t xml:space="preserve">момента заключения договора и до </w:t>
      </w:r>
      <w:r w:rsidR="009231AF">
        <w:rPr>
          <w:rFonts w:ascii="Times New Roman" w:hAnsi="Times New Roman"/>
          <w:sz w:val="20"/>
          <w:szCs w:val="20"/>
        </w:rPr>
        <w:t>31.0</w:t>
      </w:r>
      <w:r w:rsidR="00D85B9F">
        <w:rPr>
          <w:rFonts w:ascii="Times New Roman" w:hAnsi="Times New Roman"/>
          <w:sz w:val="20"/>
          <w:szCs w:val="20"/>
        </w:rPr>
        <w:t>3</w:t>
      </w:r>
      <w:r w:rsidR="009231AF">
        <w:rPr>
          <w:rFonts w:ascii="Times New Roman" w:hAnsi="Times New Roman"/>
          <w:sz w:val="20"/>
          <w:szCs w:val="20"/>
        </w:rPr>
        <w:t>.202</w:t>
      </w:r>
      <w:r w:rsidR="0036313B">
        <w:rPr>
          <w:rFonts w:ascii="Times New Roman" w:hAnsi="Times New Roman"/>
          <w:sz w:val="20"/>
          <w:szCs w:val="20"/>
        </w:rPr>
        <w:t>6</w:t>
      </w:r>
      <w:r w:rsidR="00704176" w:rsidRPr="00704176">
        <w:rPr>
          <w:rFonts w:ascii="Times New Roman" w:hAnsi="Times New Roman"/>
          <w:sz w:val="20"/>
          <w:szCs w:val="20"/>
        </w:rPr>
        <w:t xml:space="preserve"> года</w:t>
      </w:r>
      <w:r w:rsidR="00704176">
        <w:rPr>
          <w:rFonts w:ascii="Times New Roman" w:hAnsi="Times New Roman"/>
          <w:sz w:val="20"/>
          <w:szCs w:val="20"/>
        </w:rPr>
        <w:t>.</w:t>
      </w:r>
    </w:p>
    <w:p w14:paraId="7763089E" w14:textId="77777777" w:rsidR="007A1D14" w:rsidRPr="007A1D14" w:rsidRDefault="007A1D14" w:rsidP="0026603A">
      <w:pPr>
        <w:spacing w:after="0" w:line="240" w:lineRule="auto"/>
        <w:jc w:val="both"/>
        <w:rPr>
          <w:rFonts w:ascii="Times New Roman" w:hAnsi="Times New Roman"/>
          <w:sz w:val="20"/>
          <w:szCs w:val="20"/>
        </w:rPr>
      </w:pPr>
    </w:p>
    <w:p w14:paraId="2D4E95AD"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5. Права и обязанности Заказчика</w:t>
      </w:r>
    </w:p>
    <w:p w14:paraId="011D6C02" w14:textId="77777777" w:rsidR="00D85B9F" w:rsidRPr="007A1D14" w:rsidRDefault="007A1D14" w:rsidP="00D85B9F">
      <w:pPr>
        <w:tabs>
          <w:tab w:val="left" w:pos="851"/>
        </w:tabs>
        <w:spacing w:after="0" w:line="240" w:lineRule="auto"/>
        <w:ind w:firstLine="709"/>
        <w:jc w:val="both"/>
        <w:rPr>
          <w:rFonts w:ascii="Times New Roman" w:hAnsi="Times New Roman"/>
          <w:sz w:val="20"/>
          <w:szCs w:val="20"/>
        </w:rPr>
      </w:pPr>
      <w:r w:rsidRPr="007A1D14">
        <w:rPr>
          <w:rFonts w:ascii="Times New Roman" w:hAnsi="Times New Roman"/>
          <w:sz w:val="20"/>
          <w:szCs w:val="20"/>
        </w:rPr>
        <w:t>5.1.</w:t>
      </w:r>
      <w:r w:rsidRPr="007A1D14">
        <w:rPr>
          <w:rFonts w:ascii="Times New Roman" w:hAnsi="Times New Roman"/>
          <w:sz w:val="20"/>
          <w:szCs w:val="20"/>
        </w:rPr>
        <w:tab/>
      </w:r>
      <w:r w:rsidR="00D85B9F" w:rsidRPr="007A1D14">
        <w:rPr>
          <w:rFonts w:ascii="Times New Roman" w:hAnsi="Times New Roman"/>
          <w:sz w:val="20"/>
          <w:szCs w:val="20"/>
        </w:rPr>
        <w:t>Заказчик обязуется назначить своего Представителя, ответственного за оказание услуг по настоящему Договору.</w:t>
      </w:r>
    </w:p>
    <w:p w14:paraId="60C53FC2"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5.2. </w:t>
      </w:r>
      <w:r w:rsidRPr="007A1D14">
        <w:rPr>
          <w:rFonts w:ascii="Times New Roman" w:hAnsi="Times New Roman"/>
          <w:sz w:val="20"/>
          <w:szCs w:val="20"/>
        </w:rPr>
        <w:t xml:space="preserve">Заказчик обязуется на период действия настоящего договора обеспечить доступ Исполнителя к каждой единице транспорта, размещенной в закрытом отапливаемом помещении Заказчика по фактическому месту расположения на четыре часа по предварительной заявке. </w:t>
      </w:r>
    </w:p>
    <w:p w14:paraId="0A2BF26D"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5.3. </w:t>
      </w:r>
      <w:r w:rsidRPr="007A1D14">
        <w:rPr>
          <w:rFonts w:ascii="Times New Roman" w:hAnsi="Times New Roman"/>
          <w:sz w:val="20"/>
          <w:szCs w:val="20"/>
        </w:rPr>
        <w:t xml:space="preserve">Заказчик обязуется предоставить Исполнителю заправочные бензоколонки с топливом поверенные по ГОСТу (с действующим сертификатом о поверке) для тарировки топливных баков. Присутствие Представителя Заказчика при тарировке обязательно.     </w:t>
      </w:r>
    </w:p>
    <w:p w14:paraId="52FFE702"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5.4. </w:t>
      </w:r>
      <w:r w:rsidRPr="007A1D14">
        <w:rPr>
          <w:rFonts w:ascii="Times New Roman" w:hAnsi="Times New Roman"/>
          <w:sz w:val="20"/>
          <w:szCs w:val="20"/>
        </w:rPr>
        <w:t>Заказчик обязуется предоставить Исполнителю по одной активной SIM-карте на каждую единицу транспорта. Оплата расходов на сотовую связь и контроль, за ними производится Заказчиком самостоятельно.</w:t>
      </w:r>
    </w:p>
    <w:p w14:paraId="3E4E2665"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5.5. </w:t>
      </w:r>
      <w:r w:rsidRPr="007A1D14">
        <w:rPr>
          <w:rFonts w:ascii="Times New Roman" w:hAnsi="Times New Roman"/>
          <w:sz w:val="20"/>
          <w:szCs w:val="20"/>
        </w:rPr>
        <w:t>Заказчик обязуется предоставить Исполнителю компьютеры для установки базового программного обеспечения.</w:t>
      </w:r>
    </w:p>
    <w:p w14:paraId="5723D565"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5.6. </w:t>
      </w:r>
      <w:r w:rsidRPr="007A1D14">
        <w:rPr>
          <w:rFonts w:ascii="Times New Roman" w:hAnsi="Times New Roman"/>
          <w:sz w:val="20"/>
          <w:szCs w:val="20"/>
        </w:rPr>
        <w:t>Заказчик обязуется своевременно производить приемку и оплату оказанных Исполнителем услуг в соответствии с условиями настоящего договора.</w:t>
      </w:r>
    </w:p>
    <w:p w14:paraId="14BE6254"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5.7. </w:t>
      </w:r>
      <w:r w:rsidRPr="007A1D14">
        <w:rPr>
          <w:rFonts w:ascii="Times New Roman" w:hAnsi="Times New Roman"/>
          <w:sz w:val="20"/>
          <w:szCs w:val="20"/>
        </w:rPr>
        <w:t>При обнаружении Заказчиком в ходе контроля и надзора за оказанием услуг, отступления от требований, которые могут ухудшить качество оказания услуг, или иные их недостатки, он обязан немедленно уведомить об этом Исполнителя в письменной форме.</w:t>
      </w:r>
    </w:p>
    <w:p w14:paraId="66CEF3CD" w14:textId="77777777" w:rsidR="00D85B9F" w:rsidRPr="007A1D14" w:rsidRDefault="00D85B9F" w:rsidP="00D85B9F">
      <w:pPr>
        <w:spacing w:after="0" w:line="240" w:lineRule="auto"/>
        <w:jc w:val="both"/>
        <w:rPr>
          <w:rFonts w:ascii="Times New Roman" w:hAnsi="Times New Roman"/>
          <w:sz w:val="20"/>
          <w:szCs w:val="20"/>
        </w:rPr>
      </w:pPr>
    </w:p>
    <w:p w14:paraId="2C6BDDA9" w14:textId="77777777" w:rsidR="00D85B9F" w:rsidRPr="007A1D14" w:rsidRDefault="00D85B9F" w:rsidP="00D85B9F">
      <w:pPr>
        <w:spacing w:after="0" w:line="240" w:lineRule="auto"/>
        <w:jc w:val="center"/>
        <w:rPr>
          <w:rFonts w:ascii="Times New Roman" w:hAnsi="Times New Roman"/>
          <w:b/>
          <w:sz w:val="20"/>
          <w:szCs w:val="20"/>
        </w:rPr>
      </w:pPr>
      <w:r w:rsidRPr="007A1D14">
        <w:rPr>
          <w:rFonts w:ascii="Times New Roman" w:hAnsi="Times New Roman"/>
          <w:b/>
          <w:sz w:val="20"/>
          <w:szCs w:val="20"/>
        </w:rPr>
        <w:t>6. Права и обязанности Исполнителя</w:t>
      </w:r>
    </w:p>
    <w:p w14:paraId="41235C3C"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6.1. </w:t>
      </w:r>
      <w:r w:rsidRPr="007A1D14">
        <w:rPr>
          <w:rFonts w:ascii="Times New Roman" w:hAnsi="Times New Roman"/>
          <w:sz w:val="20"/>
          <w:szCs w:val="20"/>
        </w:rPr>
        <w:t>Исполнитель обязуется оказывать услуги качественно, в объеме и сроки, предусмотренные настоящим договором и приложениями к нему.</w:t>
      </w:r>
    </w:p>
    <w:p w14:paraId="04963A59"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6.2. </w:t>
      </w:r>
      <w:r w:rsidRPr="007A1D14">
        <w:rPr>
          <w:rFonts w:ascii="Times New Roman" w:hAnsi="Times New Roman"/>
          <w:sz w:val="20"/>
          <w:szCs w:val="20"/>
        </w:rPr>
        <w:t xml:space="preserve">Исполнитель обязуется соблюдать в ходе оказания услуг требования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7A1D14">
        <w:rPr>
          <w:rFonts w:ascii="Times New Roman" w:hAnsi="Times New Roman"/>
          <w:sz w:val="20"/>
          <w:szCs w:val="20"/>
        </w:rPr>
        <w:t>пожаро</w:t>
      </w:r>
      <w:proofErr w:type="spellEnd"/>
      <w:r w:rsidRPr="007A1D14">
        <w:rPr>
          <w:rFonts w:ascii="Times New Roman" w:hAnsi="Times New Roman"/>
          <w:sz w:val="20"/>
          <w:szCs w:val="20"/>
        </w:rPr>
        <w:t>- и электробезопасности, в том числе и при эксплуатации временных бытовых помещений.</w:t>
      </w:r>
    </w:p>
    <w:p w14:paraId="124925ED"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6.3. </w:t>
      </w:r>
      <w:r w:rsidRPr="007A1D14">
        <w:rPr>
          <w:rFonts w:ascii="Times New Roman" w:hAnsi="Times New Roman"/>
          <w:sz w:val="20"/>
          <w:szCs w:val="20"/>
        </w:rPr>
        <w:t xml:space="preserve">Исполнитель обязуется обеспечить соблюдение своим персоналом, привлеченным им к оказанию услуг по настоящему договору, правил внутреннего распорядка, правил техники безопасности, правил противопожарной безопасности, действующих у Заказчика. Ответственность по технике безопасности при производстве работ по настоящему договору персоналом Исполнителя, несет Исполнитель, последний также при необходимости составляет </w:t>
      </w:r>
      <w:r w:rsidRPr="007A1D14">
        <w:rPr>
          <w:rFonts w:ascii="Times New Roman" w:hAnsi="Times New Roman"/>
          <w:sz w:val="20"/>
          <w:szCs w:val="20"/>
        </w:rPr>
        <w:lastRenderedPageBreak/>
        <w:t>акты по форме Н-1 о несчастном случае на производстве со своими работниками и ведет учет таких несчастных случаев в установленном порядке.</w:t>
      </w:r>
    </w:p>
    <w:p w14:paraId="1B40B46A"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6.4. </w:t>
      </w:r>
      <w:r w:rsidRPr="007A1D14">
        <w:rPr>
          <w:rFonts w:ascii="Times New Roman" w:hAnsi="Times New Roman"/>
          <w:sz w:val="20"/>
          <w:szCs w:val="20"/>
        </w:rPr>
        <w:t>Исполнитель обязуется обеспечить серверное обслуживание Системы в течение 365 дней со дня заключения настоящего договора.</w:t>
      </w:r>
    </w:p>
    <w:p w14:paraId="1C560CA5"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6.5. </w:t>
      </w:r>
      <w:r w:rsidRPr="007A1D14">
        <w:rPr>
          <w:rFonts w:ascii="Times New Roman" w:hAnsi="Times New Roman"/>
          <w:sz w:val="20"/>
          <w:szCs w:val="20"/>
        </w:rPr>
        <w:t xml:space="preserve">Устранять за свой счет все дефекты и недостатки в услугах, оказанных Исполнителем, в процессе оказания услуг и выполнения работ, их приемки и гарантийного срока. </w:t>
      </w:r>
    </w:p>
    <w:p w14:paraId="2C2FCA05"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6.6. </w:t>
      </w:r>
      <w:r w:rsidRPr="007A1D14">
        <w:rPr>
          <w:rFonts w:ascii="Times New Roman" w:hAnsi="Times New Roman"/>
          <w:sz w:val="20"/>
          <w:szCs w:val="20"/>
        </w:rPr>
        <w:t xml:space="preserve">Исполнитель обязуется возместить в полном объеме вред, причиненный имуществу Заказчика и/или иным лицам в ходе оказания услуг, при условии, что он будет официально зафиксирован и надлежащим образом оформлен. </w:t>
      </w:r>
    </w:p>
    <w:p w14:paraId="4065DE82"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6.7. </w:t>
      </w:r>
      <w:r w:rsidRPr="007A1D14">
        <w:rPr>
          <w:rFonts w:ascii="Times New Roman" w:hAnsi="Times New Roman"/>
          <w:sz w:val="20"/>
          <w:szCs w:val="20"/>
        </w:rPr>
        <w:t xml:space="preserve">Исполнитель обязуется при выполнении обязательств по настоящему Договору соблюдать Российское законодательство, регулирующее порядок привлечения иностранной рабочей силы. В случае возникновения претензий компетентных органов РФ, уполномоченных контролировать соблюдение миграционного законодательства, Исполнитель обязуется самостоятельно и за свой счет решить вопрос об уплате всех административных штрафов и устранении нарушений законодательства. </w:t>
      </w:r>
    </w:p>
    <w:p w14:paraId="1F160003" w14:textId="77777777" w:rsidR="00D85B9F" w:rsidRPr="007A1D14" w:rsidRDefault="00D85B9F" w:rsidP="00D85B9F">
      <w:pPr>
        <w:spacing w:after="0" w:line="240" w:lineRule="auto"/>
        <w:jc w:val="both"/>
        <w:rPr>
          <w:rFonts w:ascii="Times New Roman" w:hAnsi="Times New Roman"/>
          <w:sz w:val="20"/>
          <w:szCs w:val="20"/>
        </w:rPr>
      </w:pPr>
    </w:p>
    <w:p w14:paraId="2A0B4450" w14:textId="77777777" w:rsidR="00D85B9F" w:rsidRPr="007A1D14" w:rsidRDefault="00D85B9F" w:rsidP="00D85B9F">
      <w:pPr>
        <w:spacing w:after="0" w:line="240" w:lineRule="auto"/>
        <w:jc w:val="center"/>
        <w:rPr>
          <w:rFonts w:ascii="Times New Roman" w:hAnsi="Times New Roman"/>
          <w:b/>
          <w:sz w:val="20"/>
          <w:szCs w:val="20"/>
        </w:rPr>
      </w:pPr>
      <w:r>
        <w:rPr>
          <w:rFonts w:ascii="Times New Roman" w:hAnsi="Times New Roman"/>
          <w:b/>
          <w:sz w:val="20"/>
          <w:szCs w:val="20"/>
        </w:rPr>
        <w:t xml:space="preserve">7. </w:t>
      </w:r>
      <w:r w:rsidRPr="007A1D14">
        <w:rPr>
          <w:rFonts w:ascii="Times New Roman" w:hAnsi="Times New Roman"/>
          <w:b/>
          <w:sz w:val="20"/>
          <w:szCs w:val="20"/>
        </w:rPr>
        <w:t>Порядок сдачи-приемки, оказанных услуг</w:t>
      </w:r>
    </w:p>
    <w:p w14:paraId="0D488702"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7.1. </w:t>
      </w:r>
      <w:r w:rsidRPr="007A1D14">
        <w:rPr>
          <w:rFonts w:ascii="Times New Roman" w:hAnsi="Times New Roman"/>
          <w:sz w:val="20"/>
          <w:szCs w:val="20"/>
        </w:rPr>
        <w:t xml:space="preserve">Приемка полностью оказанных услуг производится Заказчиком ежемесячно в течение 5 (пяти) рабочих дней с даты, окончания календарного месяца. </w:t>
      </w:r>
    </w:p>
    <w:p w14:paraId="32701851"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7.2. </w:t>
      </w:r>
      <w:r w:rsidRPr="007A1D14">
        <w:rPr>
          <w:rFonts w:ascii="Times New Roman" w:hAnsi="Times New Roman"/>
          <w:sz w:val="20"/>
          <w:szCs w:val="20"/>
        </w:rPr>
        <w:t>Исполнитель по факту оказания услуг (этапа услуг) предъявляет Заказчику акт приема – сдачи оказанных услуг, счет-фактуру с указанием стоимости оказанных услуг.</w:t>
      </w:r>
    </w:p>
    <w:p w14:paraId="1161A4EF"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7.3. </w:t>
      </w:r>
      <w:r w:rsidRPr="007A1D14">
        <w:rPr>
          <w:rFonts w:ascii="Times New Roman" w:hAnsi="Times New Roman"/>
          <w:sz w:val="20"/>
          <w:szCs w:val="20"/>
        </w:rPr>
        <w:t>Заказчик в течение 3 (трех) рабочих дней с момента получения указанных в п. 7.2. документов, обязан направить Исполнителю подписанные документы, либо направить Исполнителю мотивированный письменный отказ от приемки оказанных услуг.</w:t>
      </w:r>
    </w:p>
    <w:p w14:paraId="6A011F91" w14:textId="77777777" w:rsidR="00D85B9F" w:rsidRPr="007A1D14" w:rsidRDefault="00D85B9F" w:rsidP="00D85B9F">
      <w:pPr>
        <w:spacing w:after="0" w:line="240" w:lineRule="auto"/>
        <w:jc w:val="both"/>
        <w:rPr>
          <w:rFonts w:ascii="Times New Roman" w:hAnsi="Times New Roman"/>
          <w:sz w:val="20"/>
          <w:szCs w:val="20"/>
        </w:rPr>
      </w:pPr>
    </w:p>
    <w:p w14:paraId="4824E71A" w14:textId="77777777" w:rsidR="00D85B9F" w:rsidRPr="007A1D14" w:rsidRDefault="00D85B9F" w:rsidP="00D85B9F">
      <w:pPr>
        <w:spacing w:after="0" w:line="240" w:lineRule="auto"/>
        <w:jc w:val="center"/>
        <w:rPr>
          <w:rFonts w:ascii="Times New Roman" w:hAnsi="Times New Roman"/>
          <w:b/>
          <w:sz w:val="20"/>
          <w:szCs w:val="20"/>
        </w:rPr>
      </w:pPr>
      <w:r w:rsidRPr="007A1D14">
        <w:rPr>
          <w:rFonts w:ascii="Times New Roman" w:hAnsi="Times New Roman"/>
          <w:b/>
          <w:sz w:val="20"/>
          <w:szCs w:val="20"/>
        </w:rPr>
        <w:t>8. Ответственность сторон</w:t>
      </w:r>
    </w:p>
    <w:p w14:paraId="4AC299BA"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sidRPr="007A1D14">
        <w:rPr>
          <w:rFonts w:ascii="Times New Roman" w:hAnsi="Times New Roman"/>
          <w:sz w:val="20"/>
          <w:szCs w:val="20"/>
        </w:rPr>
        <w:t>8.1. Исполнитель гарантирует качество оказания услуг в соответствии с дейс</w:t>
      </w:r>
      <w:r>
        <w:rPr>
          <w:rFonts w:ascii="Times New Roman" w:hAnsi="Times New Roman"/>
          <w:sz w:val="20"/>
          <w:szCs w:val="20"/>
        </w:rPr>
        <w:t>твующими нормами и правилами РФ.</w:t>
      </w:r>
    </w:p>
    <w:p w14:paraId="269040C6"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8.2. </w:t>
      </w:r>
      <w:r w:rsidRPr="007A1D14">
        <w:rPr>
          <w:rFonts w:ascii="Times New Roman" w:hAnsi="Times New Roman"/>
          <w:sz w:val="20"/>
          <w:szCs w:val="20"/>
        </w:rPr>
        <w:t>За невыполнение или ненадлежащее исполнение обязательств сторонами договора, стороны несут ответственность в соответствии с действующим законодательством Российской Федерации.</w:t>
      </w:r>
    </w:p>
    <w:p w14:paraId="0711BB5C" w14:textId="77777777" w:rsidR="00D85B9F" w:rsidRPr="007A1D14" w:rsidRDefault="00D85B9F" w:rsidP="00D85B9F">
      <w:pPr>
        <w:tabs>
          <w:tab w:val="left" w:pos="851"/>
        </w:tabs>
        <w:spacing w:after="0" w:line="240" w:lineRule="auto"/>
        <w:ind w:firstLine="709"/>
        <w:jc w:val="both"/>
        <w:rPr>
          <w:rFonts w:ascii="Times New Roman" w:hAnsi="Times New Roman"/>
          <w:sz w:val="20"/>
          <w:szCs w:val="20"/>
        </w:rPr>
      </w:pPr>
      <w:r w:rsidRPr="007A1D14">
        <w:rPr>
          <w:rFonts w:ascii="Times New Roman" w:hAnsi="Times New Roman"/>
          <w:sz w:val="20"/>
          <w:szCs w:val="20"/>
        </w:rPr>
        <w:t>8</w:t>
      </w:r>
      <w:r>
        <w:rPr>
          <w:rFonts w:ascii="Times New Roman" w:hAnsi="Times New Roman"/>
          <w:sz w:val="20"/>
          <w:szCs w:val="20"/>
        </w:rPr>
        <w:t xml:space="preserve">.3. </w:t>
      </w:r>
      <w:r w:rsidRPr="007A1D14">
        <w:rPr>
          <w:rFonts w:ascii="Times New Roman" w:hAnsi="Times New Roman"/>
          <w:sz w:val="20"/>
          <w:szCs w:val="20"/>
        </w:rPr>
        <w:t>При нарушении Исполнителем сроков оказания услуг по настоящему договору, последний уплачивает Заказчику пени в размере 0,</w:t>
      </w:r>
      <w:r>
        <w:rPr>
          <w:rFonts w:ascii="Times New Roman" w:hAnsi="Times New Roman"/>
          <w:sz w:val="20"/>
          <w:szCs w:val="20"/>
        </w:rPr>
        <w:t>0</w:t>
      </w:r>
      <w:r w:rsidRPr="007A1D14">
        <w:rPr>
          <w:rFonts w:ascii="Times New Roman" w:hAnsi="Times New Roman"/>
          <w:sz w:val="20"/>
          <w:szCs w:val="20"/>
        </w:rPr>
        <w:t>1%</w:t>
      </w:r>
      <w:r>
        <w:rPr>
          <w:rFonts w:ascii="Times New Roman" w:hAnsi="Times New Roman"/>
          <w:sz w:val="20"/>
          <w:szCs w:val="20"/>
        </w:rPr>
        <w:t>(одной сотой процента)</w:t>
      </w:r>
      <w:r w:rsidRPr="007A1D14">
        <w:rPr>
          <w:rFonts w:ascii="Times New Roman" w:hAnsi="Times New Roman"/>
          <w:sz w:val="20"/>
          <w:szCs w:val="20"/>
        </w:rPr>
        <w:t xml:space="preserve"> от стоимости услуг за кажды</w:t>
      </w:r>
      <w:r>
        <w:rPr>
          <w:rFonts w:ascii="Times New Roman" w:hAnsi="Times New Roman"/>
          <w:sz w:val="20"/>
          <w:szCs w:val="20"/>
        </w:rPr>
        <w:t>й день просрочки, но не более 5</w:t>
      </w:r>
      <w:r w:rsidRPr="007A1D14">
        <w:rPr>
          <w:rFonts w:ascii="Times New Roman" w:hAnsi="Times New Roman"/>
          <w:sz w:val="20"/>
          <w:szCs w:val="20"/>
        </w:rPr>
        <w:t>%</w:t>
      </w:r>
      <w:r>
        <w:rPr>
          <w:rFonts w:ascii="Times New Roman" w:hAnsi="Times New Roman"/>
          <w:sz w:val="20"/>
          <w:szCs w:val="20"/>
        </w:rPr>
        <w:t xml:space="preserve"> (пяти процентов)</w:t>
      </w:r>
      <w:r w:rsidRPr="007A1D14">
        <w:rPr>
          <w:rFonts w:ascii="Times New Roman" w:hAnsi="Times New Roman"/>
          <w:sz w:val="20"/>
          <w:szCs w:val="20"/>
        </w:rPr>
        <w:t xml:space="preserve"> от цены договора.</w:t>
      </w:r>
    </w:p>
    <w:p w14:paraId="4E4D5A37" w14:textId="77777777" w:rsidR="00D85B9F"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 xml:space="preserve">8.4. </w:t>
      </w:r>
      <w:r w:rsidRPr="0013266B">
        <w:rPr>
          <w:rFonts w:ascii="Times New Roman" w:hAnsi="Times New Roman"/>
          <w:sz w:val="20"/>
          <w:szCs w:val="20"/>
        </w:rPr>
        <w:t xml:space="preserve">За просрочку оплаты </w:t>
      </w:r>
      <w:r>
        <w:rPr>
          <w:rFonts w:ascii="Times New Roman" w:hAnsi="Times New Roman"/>
          <w:sz w:val="20"/>
          <w:szCs w:val="20"/>
        </w:rPr>
        <w:t>оказанных Услуг,</w:t>
      </w:r>
      <w:r w:rsidRPr="0013266B">
        <w:rPr>
          <w:rFonts w:ascii="Times New Roman" w:hAnsi="Times New Roman"/>
          <w:sz w:val="20"/>
          <w:szCs w:val="20"/>
        </w:rPr>
        <w:t xml:space="preserve"> </w:t>
      </w:r>
      <w:r>
        <w:rPr>
          <w:rFonts w:ascii="Times New Roman" w:hAnsi="Times New Roman"/>
          <w:sz w:val="20"/>
          <w:szCs w:val="20"/>
        </w:rPr>
        <w:t>Заказчик</w:t>
      </w:r>
      <w:r w:rsidRPr="0013266B">
        <w:rPr>
          <w:rFonts w:ascii="Times New Roman" w:hAnsi="Times New Roman"/>
          <w:sz w:val="20"/>
          <w:szCs w:val="20"/>
        </w:rPr>
        <w:t xml:space="preserve"> уплачивает </w:t>
      </w:r>
      <w:r>
        <w:rPr>
          <w:rFonts w:ascii="Times New Roman" w:hAnsi="Times New Roman"/>
          <w:sz w:val="20"/>
          <w:szCs w:val="20"/>
        </w:rPr>
        <w:t>Исполнителю</w:t>
      </w:r>
      <w:r w:rsidRPr="0013266B">
        <w:rPr>
          <w:rFonts w:ascii="Times New Roman" w:hAnsi="Times New Roman"/>
          <w:sz w:val="20"/>
          <w:szCs w:val="20"/>
        </w:rPr>
        <w:t xml:space="preserve">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Pr="007A1D14">
        <w:rPr>
          <w:rFonts w:ascii="Times New Roman" w:hAnsi="Times New Roman"/>
          <w:sz w:val="20"/>
          <w:szCs w:val="20"/>
        </w:rPr>
        <w:t>.</w:t>
      </w:r>
    </w:p>
    <w:p w14:paraId="088AC6C0" w14:textId="77777777" w:rsidR="00D85B9F" w:rsidRDefault="00D85B9F" w:rsidP="00D85B9F">
      <w:pPr>
        <w:tabs>
          <w:tab w:val="left" w:pos="851"/>
        </w:tabs>
        <w:spacing w:after="0" w:line="240" w:lineRule="auto"/>
        <w:ind w:firstLine="709"/>
        <w:jc w:val="both"/>
        <w:rPr>
          <w:rFonts w:ascii="Times New Roman" w:hAnsi="Times New Roman"/>
          <w:sz w:val="20"/>
          <w:szCs w:val="20"/>
        </w:rPr>
      </w:pPr>
      <w:r>
        <w:rPr>
          <w:rFonts w:ascii="Times New Roman" w:hAnsi="Times New Roman"/>
          <w:sz w:val="20"/>
          <w:szCs w:val="20"/>
        </w:rPr>
        <w:t>8.5. Исполнитель</w:t>
      </w:r>
      <w:r w:rsidRPr="0013266B">
        <w:rPr>
          <w:rFonts w:ascii="Times New Roman" w:hAnsi="Times New Roman"/>
          <w:sz w:val="20"/>
          <w:szCs w:val="20"/>
        </w:rPr>
        <w:t xml:space="preserve"> не вправе переуступать третьим лицам права и обязанности по настоящему Договору без предварительного письменного согласия </w:t>
      </w:r>
      <w:r>
        <w:rPr>
          <w:rFonts w:ascii="Times New Roman" w:hAnsi="Times New Roman"/>
          <w:sz w:val="20"/>
          <w:szCs w:val="20"/>
        </w:rPr>
        <w:t>Заказчика</w:t>
      </w:r>
      <w:r w:rsidRPr="0013266B">
        <w:rPr>
          <w:rFonts w:ascii="Times New Roman" w:hAnsi="Times New Roman"/>
          <w:sz w:val="20"/>
          <w:szCs w:val="20"/>
        </w:rPr>
        <w:t xml:space="preserve">. В случае нарушения данного запрета </w:t>
      </w:r>
      <w:r>
        <w:rPr>
          <w:rFonts w:ascii="Times New Roman" w:hAnsi="Times New Roman"/>
          <w:sz w:val="20"/>
          <w:szCs w:val="20"/>
        </w:rPr>
        <w:t>Исполнитель</w:t>
      </w:r>
      <w:r w:rsidRPr="0013266B">
        <w:rPr>
          <w:rFonts w:ascii="Times New Roman" w:hAnsi="Times New Roman"/>
          <w:sz w:val="20"/>
          <w:szCs w:val="20"/>
        </w:rPr>
        <w:t xml:space="preserve"> обязан по требованию </w:t>
      </w:r>
      <w:r>
        <w:rPr>
          <w:rFonts w:ascii="Times New Roman" w:hAnsi="Times New Roman"/>
          <w:sz w:val="20"/>
          <w:szCs w:val="20"/>
        </w:rPr>
        <w:t>Заказчика</w:t>
      </w:r>
      <w:r w:rsidRPr="0013266B">
        <w:rPr>
          <w:rFonts w:ascii="Times New Roman" w:hAnsi="Times New Roman"/>
          <w:sz w:val="20"/>
          <w:szCs w:val="20"/>
        </w:rPr>
        <w:t xml:space="preserve"> уплатить штраф в размере 50% (пятидесяти процентов) от общей суммы договора</w:t>
      </w:r>
      <w:r>
        <w:rPr>
          <w:rFonts w:ascii="Times New Roman" w:hAnsi="Times New Roman"/>
          <w:sz w:val="20"/>
          <w:szCs w:val="20"/>
        </w:rPr>
        <w:t>.</w:t>
      </w:r>
    </w:p>
    <w:p w14:paraId="4B3060C8" w14:textId="4EF77443" w:rsidR="00935E87" w:rsidRPr="00BC4C2C" w:rsidRDefault="00D85B9F" w:rsidP="00D85B9F">
      <w:pPr>
        <w:tabs>
          <w:tab w:val="left" w:pos="709"/>
          <w:tab w:val="left" w:pos="851"/>
        </w:tabs>
        <w:spacing w:after="0" w:line="240" w:lineRule="auto"/>
        <w:ind w:firstLine="426"/>
        <w:jc w:val="both"/>
        <w:rPr>
          <w:rFonts w:ascii="Times New Roman" w:eastAsia="Calibri" w:hAnsi="Times New Roman"/>
          <w:sz w:val="20"/>
          <w:szCs w:val="20"/>
        </w:rPr>
      </w:pPr>
      <w:r w:rsidRPr="00550559">
        <w:rPr>
          <w:rFonts w:ascii="Times New Roman" w:hAnsi="Times New Roman"/>
          <w:sz w:val="20"/>
          <w:szCs w:val="20"/>
        </w:rPr>
        <w:t>8.6. Контактные</w:t>
      </w:r>
      <w:r w:rsidRPr="00BC4C2C">
        <w:rPr>
          <w:rFonts w:ascii="Times New Roman" w:eastAsia="Calibri" w:hAnsi="Times New Roman"/>
          <w:sz w:val="20"/>
          <w:szCs w:val="20"/>
        </w:rPr>
        <w:t xml:space="preserve"> лица </w:t>
      </w:r>
      <w:proofErr w:type="gramStart"/>
      <w:r w:rsidRPr="00BC4C2C">
        <w:rPr>
          <w:rFonts w:ascii="Times New Roman" w:eastAsia="Calibri" w:hAnsi="Times New Roman"/>
          <w:sz w:val="20"/>
          <w:szCs w:val="20"/>
        </w:rPr>
        <w:t>Сторон:</w:t>
      </w:r>
      <w:r w:rsidR="00935E87" w:rsidRPr="00BC4C2C">
        <w:rPr>
          <w:rFonts w:ascii="Times New Roman" w:eastAsia="Calibri" w:hAnsi="Times New Roman"/>
          <w:sz w:val="20"/>
          <w:szCs w:val="20"/>
        </w:rPr>
        <w:t>:</w:t>
      </w:r>
      <w:proofErr w:type="gramEnd"/>
    </w:p>
    <w:tbl>
      <w:tblPr>
        <w:tblStyle w:val="210"/>
        <w:tblW w:w="0" w:type="auto"/>
        <w:jc w:val="center"/>
        <w:tblInd w:w="0" w:type="dxa"/>
        <w:tblLook w:val="04A0" w:firstRow="1" w:lastRow="0" w:firstColumn="1" w:lastColumn="0" w:noHBand="0" w:noVBand="1"/>
      </w:tblPr>
      <w:tblGrid>
        <w:gridCol w:w="3384"/>
        <w:gridCol w:w="3386"/>
        <w:gridCol w:w="3386"/>
      </w:tblGrid>
      <w:tr w:rsidR="00937D3D" w:rsidRPr="00691E64" w14:paraId="51A0E96A" w14:textId="77777777" w:rsidTr="002D02CA">
        <w:trPr>
          <w:trHeight w:val="218"/>
          <w:jc w:val="center"/>
        </w:trPr>
        <w:tc>
          <w:tcPr>
            <w:tcW w:w="3384" w:type="dxa"/>
            <w:tcBorders>
              <w:top w:val="single" w:sz="4" w:space="0" w:color="auto"/>
              <w:left w:val="single" w:sz="4" w:space="0" w:color="auto"/>
              <w:bottom w:val="single" w:sz="4" w:space="0" w:color="auto"/>
              <w:right w:val="single" w:sz="4" w:space="0" w:color="auto"/>
            </w:tcBorders>
          </w:tcPr>
          <w:p w14:paraId="0D5F4F7A" w14:textId="77777777" w:rsidR="00937D3D" w:rsidRPr="00691E64" w:rsidRDefault="00937D3D" w:rsidP="002D02CA">
            <w:pPr>
              <w:spacing w:after="0" w:line="240" w:lineRule="auto"/>
              <w:jc w:val="both"/>
              <w:rPr>
                <w:rFonts w:ascii="Times New Roman" w:hAnsi="Times New Roman"/>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14:paraId="1C78A236"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Поставщик</w:t>
            </w:r>
          </w:p>
        </w:tc>
        <w:tc>
          <w:tcPr>
            <w:tcW w:w="3386" w:type="dxa"/>
            <w:tcBorders>
              <w:top w:val="single" w:sz="4" w:space="0" w:color="auto"/>
              <w:left w:val="single" w:sz="4" w:space="0" w:color="auto"/>
              <w:bottom w:val="single" w:sz="4" w:space="0" w:color="auto"/>
              <w:right w:val="single" w:sz="4" w:space="0" w:color="auto"/>
            </w:tcBorders>
            <w:hideMark/>
          </w:tcPr>
          <w:p w14:paraId="5AF3AF82"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Покупатель</w:t>
            </w:r>
          </w:p>
        </w:tc>
      </w:tr>
      <w:tr w:rsidR="00937D3D" w:rsidRPr="00691E64" w14:paraId="1BFFC05F" w14:textId="77777777" w:rsidTr="002D02CA">
        <w:trPr>
          <w:trHeight w:val="249"/>
          <w:jc w:val="center"/>
        </w:trPr>
        <w:tc>
          <w:tcPr>
            <w:tcW w:w="3384" w:type="dxa"/>
            <w:tcBorders>
              <w:top w:val="single" w:sz="4" w:space="0" w:color="auto"/>
              <w:left w:val="single" w:sz="4" w:space="0" w:color="auto"/>
              <w:bottom w:val="single" w:sz="4" w:space="0" w:color="auto"/>
              <w:right w:val="single" w:sz="4" w:space="0" w:color="auto"/>
            </w:tcBorders>
            <w:hideMark/>
          </w:tcPr>
          <w:p w14:paraId="25276386"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ФИО</w:t>
            </w:r>
          </w:p>
        </w:tc>
        <w:tc>
          <w:tcPr>
            <w:tcW w:w="3386" w:type="dxa"/>
            <w:tcBorders>
              <w:top w:val="single" w:sz="4" w:space="0" w:color="auto"/>
              <w:left w:val="single" w:sz="4" w:space="0" w:color="auto"/>
              <w:bottom w:val="single" w:sz="4" w:space="0" w:color="auto"/>
              <w:right w:val="single" w:sz="4" w:space="0" w:color="auto"/>
            </w:tcBorders>
          </w:tcPr>
          <w:p w14:paraId="7321C140" w14:textId="77777777" w:rsidR="00937D3D" w:rsidRPr="00691E64" w:rsidRDefault="00937D3D" w:rsidP="002D02CA">
            <w:pPr>
              <w:spacing w:after="0" w:line="240" w:lineRule="auto"/>
              <w:jc w:val="both"/>
              <w:rPr>
                <w:rFonts w:ascii="Times New Roman" w:hAnsi="Times New Roman"/>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14:paraId="70FFAF94" w14:textId="77777777" w:rsidR="00937D3D" w:rsidRPr="00691E64" w:rsidRDefault="00937D3D" w:rsidP="002D02CA">
            <w:pPr>
              <w:spacing w:after="0" w:line="240" w:lineRule="auto"/>
              <w:rPr>
                <w:rFonts w:ascii="Times New Roman" w:hAnsi="Times New Roman"/>
                <w:sz w:val="20"/>
                <w:szCs w:val="20"/>
              </w:rPr>
            </w:pPr>
            <w:r>
              <w:rPr>
                <w:rFonts w:ascii="Times New Roman" w:hAnsi="Times New Roman"/>
                <w:sz w:val="20"/>
                <w:szCs w:val="20"/>
              </w:rPr>
              <w:t>Захаров Вячеслав</w:t>
            </w:r>
            <w:r w:rsidRPr="00691E64">
              <w:rPr>
                <w:rFonts w:ascii="Times New Roman" w:hAnsi="Times New Roman"/>
                <w:sz w:val="20"/>
                <w:szCs w:val="20"/>
              </w:rPr>
              <w:t xml:space="preserve"> Владимирович</w:t>
            </w:r>
          </w:p>
        </w:tc>
      </w:tr>
      <w:tr w:rsidR="00937D3D" w:rsidRPr="00691E64" w14:paraId="0C0A366C" w14:textId="77777777" w:rsidTr="002D02CA">
        <w:trPr>
          <w:trHeight w:val="254"/>
          <w:jc w:val="center"/>
        </w:trPr>
        <w:tc>
          <w:tcPr>
            <w:tcW w:w="3384" w:type="dxa"/>
            <w:tcBorders>
              <w:top w:val="single" w:sz="4" w:space="0" w:color="auto"/>
              <w:left w:val="single" w:sz="4" w:space="0" w:color="auto"/>
              <w:bottom w:val="single" w:sz="4" w:space="0" w:color="auto"/>
              <w:right w:val="single" w:sz="4" w:space="0" w:color="auto"/>
            </w:tcBorders>
            <w:hideMark/>
          </w:tcPr>
          <w:p w14:paraId="3D83BCE0"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Телефон (рабочий)</w:t>
            </w:r>
          </w:p>
        </w:tc>
        <w:tc>
          <w:tcPr>
            <w:tcW w:w="3386" w:type="dxa"/>
            <w:tcBorders>
              <w:top w:val="single" w:sz="4" w:space="0" w:color="auto"/>
              <w:left w:val="single" w:sz="4" w:space="0" w:color="auto"/>
              <w:bottom w:val="single" w:sz="4" w:space="0" w:color="auto"/>
              <w:right w:val="single" w:sz="4" w:space="0" w:color="auto"/>
            </w:tcBorders>
          </w:tcPr>
          <w:p w14:paraId="01F1B858" w14:textId="77777777" w:rsidR="00937D3D" w:rsidRPr="00691E64" w:rsidRDefault="00937D3D" w:rsidP="002D02CA">
            <w:pPr>
              <w:spacing w:after="0" w:line="240" w:lineRule="auto"/>
              <w:jc w:val="both"/>
              <w:rPr>
                <w:rFonts w:ascii="Times New Roman" w:hAnsi="Times New Roman"/>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14:paraId="3139A8B7"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rPr>
              <w:t>8 (</w:t>
            </w:r>
            <w:r>
              <w:rPr>
                <w:rFonts w:ascii="Times New Roman" w:hAnsi="Times New Roman"/>
                <w:sz w:val="20"/>
                <w:szCs w:val="20"/>
              </w:rPr>
              <w:t>3452)</w:t>
            </w:r>
            <w:r w:rsidRPr="00691E64">
              <w:rPr>
                <w:rFonts w:ascii="Times New Roman" w:hAnsi="Times New Roman"/>
                <w:sz w:val="20"/>
                <w:szCs w:val="20"/>
              </w:rPr>
              <w:t xml:space="preserve"> </w:t>
            </w:r>
            <w:r>
              <w:rPr>
                <w:rFonts w:ascii="Times New Roman" w:hAnsi="Times New Roman"/>
                <w:sz w:val="20"/>
                <w:szCs w:val="20"/>
              </w:rPr>
              <w:t>767-909</w:t>
            </w:r>
          </w:p>
        </w:tc>
      </w:tr>
      <w:tr w:rsidR="00937D3D" w:rsidRPr="00691E64" w14:paraId="6F9BED0D" w14:textId="77777777" w:rsidTr="002D02CA">
        <w:trPr>
          <w:trHeight w:val="143"/>
          <w:jc w:val="center"/>
        </w:trPr>
        <w:tc>
          <w:tcPr>
            <w:tcW w:w="3384" w:type="dxa"/>
            <w:tcBorders>
              <w:top w:val="single" w:sz="4" w:space="0" w:color="auto"/>
              <w:left w:val="single" w:sz="4" w:space="0" w:color="auto"/>
              <w:bottom w:val="single" w:sz="4" w:space="0" w:color="auto"/>
              <w:right w:val="single" w:sz="4" w:space="0" w:color="auto"/>
            </w:tcBorders>
            <w:hideMark/>
          </w:tcPr>
          <w:p w14:paraId="7ED691B7"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Телефон (мобильный)</w:t>
            </w:r>
          </w:p>
        </w:tc>
        <w:tc>
          <w:tcPr>
            <w:tcW w:w="3386" w:type="dxa"/>
            <w:tcBorders>
              <w:top w:val="single" w:sz="4" w:space="0" w:color="auto"/>
              <w:left w:val="single" w:sz="4" w:space="0" w:color="auto"/>
              <w:bottom w:val="single" w:sz="4" w:space="0" w:color="auto"/>
              <w:right w:val="single" w:sz="4" w:space="0" w:color="auto"/>
            </w:tcBorders>
          </w:tcPr>
          <w:p w14:paraId="08A11A70" w14:textId="77777777" w:rsidR="00937D3D" w:rsidRPr="00691E64" w:rsidRDefault="00937D3D" w:rsidP="002D02CA">
            <w:pPr>
              <w:spacing w:after="0" w:line="240" w:lineRule="auto"/>
              <w:jc w:val="both"/>
              <w:rPr>
                <w:rFonts w:ascii="Times New Roman" w:hAnsi="Times New Roman"/>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14:paraId="277FDF08"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rPr>
              <w:t>+</w:t>
            </w:r>
            <w:r>
              <w:rPr>
                <w:rFonts w:ascii="Times New Roman" w:hAnsi="Times New Roman"/>
                <w:sz w:val="20"/>
                <w:szCs w:val="20"/>
              </w:rPr>
              <w:t>79323264655</w:t>
            </w:r>
          </w:p>
        </w:tc>
      </w:tr>
      <w:tr w:rsidR="00937D3D" w:rsidRPr="00691E64" w14:paraId="39D3E8AE" w14:textId="77777777" w:rsidTr="002D02CA">
        <w:trPr>
          <w:trHeight w:val="214"/>
          <w:jc w:val="center"/>
        </w:trPr>
        <w:tc>
          <w:tcPr>
            <w:tcW w:w="3384" w:type="dxa"/>
            <w:tcBorders>
              <w:top w:val="single" w:sz="4" w:space="0" w:color="auto"/>
              <w:left w:val="single" w:sz="4" w:space="0" w:color="auto"/>
              <w:bottom w:val="single" w:sz="4" w:space="0" w:color="auto"/>
              <w:right w:val="single" w:sz="4" w:space="0" w:color="auto"/>
            </w:tcBorders>
            <w:hideMark/>
          </w:tcPr>
          <w:p w14:paraId="4BE1FFF0" w14:textId="77777777" w:rsidR="00937D3D" w:rsidRPr="00691E64" w:rsidRDefault="00937D3D" w:rsidP="002D02CA">
            <w:pPr>
              <w:spacing w:after="0" w:line="240" w:lineRule="auto"/>
              <w:jc w:val="both"/>
              <w:rPr>
                <w:rFonts w:ascii="Times New Roman" w:hAnsi="Times New Roman"/>
                <w:sz w:val="20"/>
                <w:szCs w:val="20"/>
              </w:rPr>
            </w:pPr>
            <w:r w:rsidRPr="00691E64">
              <w:rPr>
                <w:rFonts w:ascii="Times New Roman" w:hAnsi="Times New Roman"/>
                <w:sz w:val="20"/>
                <w:szCs w:val="20"/>
                <w:lang w:eastAsia="ru-RU"/>
              </w:rPr>
              <w:t>Адрес электронной почты</w:t>
            </w:r>
          </w:p>
        </w:tc>
        <w:tc>
          <w:tcPr>
            <w:tcW w:w="3386" w:type="dxa"/>
            <w:tcBorders>
              <w:top w:val="single" w:sz="4" w:space="0" w:color="auto"/>
              <w:left w:val="single" w:sz="4" w:space="0" w:color="auto"/>
              <w:bottom w:val="single" w:sz="4" w:space="0" w:color="auto"/>
              <w:right w:val="single" w:sz="4" w:space="0" w:color="auto"/>
            </w:tcBorders>
          </w:tcPr>
          <w:p w14:paraId="3824698A" w14:textId="77777777" w:rsidR="00937D3D" w:rsidRPr="00691E64" w:rsidRDefault="00937D3D" w:rsidP="002D02CA">
            <w:pPr>
              <w:spacing w:after="0" w:line="240" w:lineRule="auto"/>
              <w:jc w:val="both"/>
              <w:rPr>
                <w:rFonts w:ascii="Times New Roman" w:hAnsi="Times New Roman"/>
                <w:sz w:val="20"/>
                <w:szCs w:val="20"/>
              </w:rPr>
            </w:pPr>
          </w:p>
        </w:tc>
        <w:tc>
          <w:tcPr>
            <w:tcW w:w="3386" w:type="dxa"/>
            <w:tcBorders>
              <w:top w:val="single" w:sz="4" w:space="0" w:color="auto"/>
              <w:left w:val="single" w:sz="4" w:space="0" w:color="auto"/>
              <w:bottom w:val="single" w:sz="4" w:space="0" w:color="auto"/>
              <w:right w:val="single" w:sz="4" w:space="0" w:color="auto"/>
            </w:tcBorders>
            <w:hideMark/>
          </w:tcPr>
          <w:p w14:paraId="67F19451" w14:textId="77777777" w:rsidR="00937D3D" w:rsidRPr="00691E64" w:rsidRDefault="00937D3D" w:rsidP="002D02CA">
            <w:pPr>
              <w:spacing w:after="0" w:line="240" w:lineRule="auto"/>
              <w:jc w:val="both"/>
              <w:rPr>
                <w:rFonts w:ascii="Times New Roman" w:hAnsi="Times New Roman"/>
                <w:sz w:val="20"/>
                <w:szCs w:val="20"/>
              </w:rPr>
            </w:pPr>
            <w:r>
              <w:rPr>
                <w:rFonts w:ascii="Times New Roman" w:hAnsi="Times New Roman"/>
                <w:sz w:val="20"/>
                <w:szCs w:val="20"/>
                <w:lang w:val="en-US"/>
              </w:rPr>
              <w:t>ZaharovVV@borfab.ru</w:t>
            </w:r>
          </w:p>
        </w:tc>
      </w:tr>
    </w:tbl>
    <w:p w14:paraId="2FBF36A5"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9. Антикоррупционная оговорка</w:t>
      </w:r>
    </w:p>
    <w:p w14:paraId="55A026B1"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9.1.  Исполнитель обязуется принимать все необходимые и обоснованные меры для предотвращения коррупции и подкупа. Соответствующим образом Исполнитель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Заказчика, включая их родственников, или любого другого общества, находящегося в дочерней зависимости от Заказчика, или иметь подобные выгоды или преимущества, предложенные, обещанные или предоставленные любым другим способом сторонними лицами.</w:t>
      </w:r>
    </w:p>
    <w:p w14:paraId="7BF92A77"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9.2.  Заказчик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14:paraId="20DF1317"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9.3.   Пункт 9.1. настоящего Договора не распространяется на образцы продукции, предоставляемые Заказчику и/или их представителям в целях исполнения сторонами своих обязательств по настоящему Договору, в частности, для целей осмотра или проверки.</w:t>
      </w:r>
    </w:p>
    <w:p w14:paraId="28EC1693"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9.4. При обнаружении неисполнения и/или ненадлежащего исполнения Исполнителем обязательств, предусмотренных пунктом 9.1. настоящего Договора, Заказчик направляет Исполнителю требование о прекращении нарушения условий Договора. В случае неисполнения вышеуказанного требования, либо в случае существенного нарушения п.9.1. настоящего Договора, Заказчик имеет право немедленно расторгнуть настоящий Договор в одностороннем порядке.</w:t>
      </w:r>
    </w:p>
    <w:p w14:paraId="042AC83E"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9.5.  В случае неисполнения Исполнителем обязательств, предусмотренных пунктом 9.1. настоящего Договора, Заказчик имеет право требовать уплаты штрафа в размере 100% от суммы настоящего Договора</w:t>
      </w:r>
      <w:r>
        <w:rPr>
          <w:rFonts w:ascii="Times New Roman" w:hAnsi="Times New Roman"/>
          <w:sz w:val="20"/>
          <w:szCs w:val="20"/>
        </w:rPr>
        <w:t>.</w:t>
      </w:r>
    </w:p>
    <w:p w14:paraId="7850A6E5" w14:textId="77777777" w:rsidR="007A1D14" w:rsidRPr="007A1D14" w:rsidRDefault="007A1D14" w:rsidP="0026603A">
      <w:pPr>
        <w:spacing w:after="0" w:line="240" w:lineRule="auto"/>
        <w:jc w:val="both"/>
        <w:rPr>
          <w:rFonts w:ascii="Times New Roman" w:hAnsi="Times New Roman"/>
          <w:sz w:val="20"/>
          <w:szCs w:val="20"/>
        </w:rPr>
      </w:pPr>
    </w:p>
    <w:p w14:paraId="491F9E1F"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10. Дополнительные условия</w:t>
      </w:r>
    </w:p>
    <w:p w14:paraId="5D01D9B6"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lastRenderedPageBreak/>
        <w:t>10.1.</w:t>
      </w:r>
      <w:r w:rsidRPr="007A1D14">
        <w:rPr>
          <w:rFonts w:ascii="Times New Roman" w:hAnsi="Times New Roman"/>
          <w:sz w:val="20"/>
          <w:szCs w:val="20"/>
        </w:rPr>
        <w:tab/>
        <w:t>Все изменения и дополнения к настоящему договору действительны только в том случае, если они составлены в письменной форме и подписаны обеими сторонами.</w:t>
      </w:r>
    </w:p>
    <w:p w14:paraId="2B09FBC7"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10.2.</w:t>
      </w:r>
      <w:r w:rsidRPr="007A1D14">
        <w:rPr>
          <w:rFonts w:ascii="Times New Roman" w:hAnsi="Times New Roman"/>
          <w:sz w:val="20"/>
          <w:szCs w:val="20"/>
        </w:rPr>
        <w:tab/>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путем проведения переговоров между Сторонами или обмена письмами. </w:t>
      </w:r>
    </w:p>
    <w:p w14:paraId="390CC0E8"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Срок ответа на претензию составляет 10 (десять) рабочих дней с момента ее получения. В случае невозможности урегулирования споров путем переговоров, а также в случае отсутствия ответа на претензию, стороны вправе обратиться за защитой своего права в Арбитражный суд Тюменской области.</w:t>
      </w:r>
    </w:p>
    <w:p w14:paraId="3951664A"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10.3.</w:t>
      </w:r>
      <w:r w:rsidRPr="007A1D14">
        <w:rPr>
          <w:rFonts w:ascii="Times New Roman" w:hAnsi="Times New Roman"/>
          <w:sz w:val="20"/>
          <w:szCs w:val="20"/>
        </w:rPr>
        <w:tab/>
        <w:t>Стороны освобождаются от ответственности за полное или частичное неисполнение обязательств, принятых на себя по настоящему договору, если такое неисполнение явилось следствием обстоятельств непреодолимой силы, а именно: стихийных бедствий, эпидемий, военных действий, забастовок, катастроф и чрезвычайных обстоятельств техногенного характера, если они непосредственно повлияли на исполнение настоящего договора. При этом сроки исполнения Сторонами обязательств, принятых на себя по настоящему Договору отодвигаются соразмерно времени, в течение которого действовали такие обстоятельства. В этом случае ни одна из Сторон не будет иметь права на возмещение убытков. Если эти обстоятельства будут действовать в течение двух месяцев подряд и более, то любая из Сторон вправе расторгать настоящий Договор в одностороннем порядке.</w:t>
      </w:r>
    </w:p>
    <w:p w14:paraId="02CDEED7"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10.4.</w:t>
      </w:r>
      <w:r w:rsidRPr="007A1D14">
        <w:rPr>
          <w:rFonts w:ascii="Times New Roman" w:hAnsi="Times New Roman"/>
          <w:sz w:val="20"/>
          <w:szCs w:val="20"/>
        </w:rPr>
        <w:tab/>
        <w:t>Доказательствами наступления обстоятельств непреодолимой силы будут являться справки, выданные компетентными органами.</w:t>
      </w:r>
    </w:p>
    <w:p w14:paraId="31506C4C"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10.5.</w:t>
      </w:r>
      <w:r w:rsidRPr="007A1D14">
        <w:rPr>
          <w:rFonts w:ascii="Times New Roman" w:hAnsi="Times New Roman"/>
          <w:sz w:val="20"/>
          <w:szCs w:val="20"/>
        </w:rPr>
        <w:tab/>
        <w:t>О наступлении обстоятельств непреодолимой силы Стороны обязаны в письменной форме уведомить друг друга в течение 3 (трех) календарных дней с момента их наступления.</w:t>
      </w:r>
    </w:p>
    <w:p w14:paraId="7557704E"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10.6.</w:t>
      </w:r>
      <w:r w:rsidRPr="007A1D14">
        <w:rPr>
          <w:rFonts w:ascii="Times New Roman" w:hAnsi="Times New Roman"/>
          <w:sz w:val="20"/>
          <w:szCs w:val="20"/>
        </w:rPr>
        <w:tab/>
        <w:t>Ни одна из Сторон не вправе передавать свои права требования по настоящему договору третьим лицам без письменного согласия другой Стороны.</w:t>
      </w:r>
    </w:p>
    <w:p w14:paraId="367C693B" w14:textId="77777777" w:rsidR="007A1D14" w:rsidRPr="00704176"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10.7.</w:t>
      </w:r>
      <w:r w:rsidRPr="007A1D14">
        <w:rPr>
          <w:rFonts w:ascii="Times New Roman" w:hAnsi="Times New Roman"/>
          <w:sz w:val="20"/>
          <w:szCs w:val="20"/>
        </w:rPr>
        <w:tab/>
      </w:r>
      <w:r w:rsidR="00704176" w:rsidRPr="00704176">
        <w:rPr>
          <w:rFonts w:ascii="Times New Roman" w:hAnsi="Times New Roman"/>
          <w:bCs/>
          <w:sz w:val="20"/>
          <w:szCs w:val="20"/>
        </w:rPr>
        <w:t xml:space="preserve">Настоящий договор вступает в силу с момента </w:t>
      </w:r>
      <w:r w:rsidR="00704176">
        <w:rPr>
          <w:rFonts w:ascii="Times New Roman" w:hAnsi="Times New Roman"/>
          <w:bCs/>
          <w:sz w:val="20"/>
          <w:szCs w:val="20"/>
        </w:rPr>
        <w:t xml:space="preserve">его </w:t>
      </w:r>
      <w:r w:rsidR="00704176" w:rsidRPr="00704176">
        <w:rPr>
          <w:rFonts w:ascii="Times New Roman" w:hAnsi="Times New Roman"/>
          <w:bCs/>
          <w:sz w:val="20"/>
          <w:szCs w:val="20"/>
        </w:rPr>
        <w:t xml:space="preserve">подписания Сторонами, и действует </w:t>
      </w:r>
      <w:r w:rsidR="00704176" w:rsidRPr="001E0008">
        <w:rPr>
          <w:rFonts w:ascii="Times New Roman" w:hAnsi="Times New Roman"/>
          <w:bCs/>
          <w:i/>
          <w:sz w:val="20"/>
          <w:szCs w:val="20"/>
        </w:rPr>
        <w:t xml:space="preserve">до 31 </w:t>
      </w:r>
      <w:r w:rsidR="0013266B" w:rsidRPr="001E0008">
        <w:rPr>
          <w:rFonts w:ascii="Times New Roman" w:hAnsi="Times New Roman"/>
          <w:bCs/>
          <w:i/>
          <w:sz w:val="20"/>
          <w:szCs w:val="20"/>
        </w:rPr>
        <w:t>января 202</w:t>
      </w:r>
      <w:r w:rsidR="0036313B" w:rsidRPr="001E0008">
        <w:rPr>
          <w:rFonts w:ascii="Times New Roman" w:hAnsi="Times New Roman"/>
          <w:bCs/>
          <w:i/>
          <w:sz w:val="20"/>
          <w:szCs w:val="20"/>
        </w:rPr>
        <w:t>6</w:t>
      </w:r>
      <w:r w:rsidR="00704176" w:rsidRPr="001E0008">
        <w:rPr>
          <w:rFonts w:ascii="Times New Roman" w:hAnsi="Times New Roman"/>
          <w:bCs/>
          <w:i/>
          <w:sz w:val="20"/>
          <w:szCs w:val="20"/>
        </w:rPr>
        <w:t xml:space="preserve"> г.</w:t>
      </w:r>
    </w:p>
    <w:p w14:paraId="5DDDD0E0"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10.8.</w:t>
      </w:r>
      <w:r w:rsidRPr="007A1D14">
        <w:rPr>
          <w:rFonts w:ascii="Times New Roman" w:hAnsi="Times New Roman"/>
          <w:sz w:val="20"/>
          <w:szCs w:val="20"/>
        </w:rPr>
        <w:tab/>
        <w:t>Действие настоящего договора может быть прекращено:</w:t>
      </w:r>
    </w:p>
    <w:p w14:paraId="21A3166A"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 xml:space="preserve">• по соглашению Сторон; </w:t>
      </w:r>
    </w:p>
    <w:p w14:paraId="089FAFB6"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 по требованию Заказчика, если Исполнитель не приступил к оказанию услуг.</w:t>
      </w:r>
    </w:p>
    <w:p w14:paraId="71248C5E"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10.9.</w:t>
      </w:r>
      <w:r w:rsidRPr="007A1D14">
        <w:rPr>
          <w:rFonts w:ascii="Times New Roman" w:hAnsi="Times New Roman"/>
          <w:sz w:val="20"/>
          <w:szCs w:val="20"/>
        </w:rPr>
        <w:tab/>
        <w:t>Все приложения, изменения и дополнения к настоящему Договору являются его неотъемлемой частью.</w:t>
      </w:r>
    </w:p>
    <w:p w14:paraId="2229D548"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10.10.</w:t>
      </w:r>
      <w:r>
        <w:rPr>
          <w:rFonts w:ascii="Times New Roman" w:hAnsi="Times New Roman"/>
          <w:sz w:val="20"/>
          <w:szCs w:val="20"/>
        </w:rPr>
        <w:t xml:space="preserve"> </w:t>
      </w:r>
      <w:r w:rsidRPr="007A1D14">
        <w:rPr>
          <w:rFonts w:ascii="Times New Roman" w:hAnsi="Times New Roman"/>
          <w:sz w:val="20"/>
          <w:szCs w:val="20"/>
        </w:rPr>
        <w:t>Договор составлен и подписан в двух экземплярах, имеющих одинаковою юридическую силу, по одному экземпляру для каждой из сторон.</w:t>
      </w:r>
    </w:p>
    <w:p w14:paraId="39E7EA9F" w14:textId="77777777" w:rsid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w:t>
      </w:r>
      <w:r>
        <w:rPr>
          <w:rFonts w:ascii="Times New Roman" w:hAnsi="Times New Roman"/>
          <w:sz w:val="20"/>
          <w:szCs w:val="20"/>
        </w:rPr>
        <w:t xml:space="preserve">.11. </w:t>
      </w:r>
      <w:r w:rsidRPr="007A1D14">
        <w:rPr>
          <w:rFonts w:ascii="Times New Roman" w:hAnsi="Times New Roman"/>
          <w:sz w:val="20"/>
          <w:szCs w:val="20"/>
        </w:rPr>
        <w:t>В случае изменения наименования, юридических, банковских реквизитов, организационно-правовой формы или адреса каждая из сторон обязана незамедлительно известить в письменной форме другую сторону и предоставить всю необходимую информацию, которая может повлиять на исполнение обязательств по настоящему договору.</w:t>
      </w:r>
    </w:p>
    <w:p w14:paraId="1120A9D6" w14:textId="77777777" w:rsidR="007A1D14" w:rsidRDefault="007A1D14" w:rsidP="0026603A">
      <w:pPr>
        <w:spacing w:after="0" w:line="240" w:lineRule="auto"/>
        <w:jc w:val="both"/>
        <w:rPr>
          <w:rFonts w:ascii="Times New Roman" w:hAnsi="Times New Roman"/>
          <w:sz w:val="20"/>
          <w:szCs w:val="20"/>
        </w:rPr>
      </w:pPr>
    </w:p>
    <w:p w14:paraId="2D202294"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11. Адреса и банковские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82"/>
      </w:tblGrid>
      <w:tr w:rsidR="00937D3D" w:rsidRPr="00550559" w14:paraId="28838709" w14:textId="77777777" w:rsidTr="002D02CA">
        <w:trPr>
          <w:jc w:val="center"/>
        </w:trPr>
        <w:tc>
          <w:tcPr>
            <w:tcW w:w="4673" w:type="dxa"/>
            <w:tcBorders>
              <w:top w:val="single" w:sz="4" w:space="0" w:color="auto"/>
              <w:left w:val="single" w:sz="4" w:space="0" w:color="auto"/>
              <w:bottom w:val="single" w:sz="4" w:space="0" w:color="auto"/>
              <w:right w:val="single" w:sz="4" w:space="0" w:color="auto"/>
            </w:tcBorders>
          </w:tcPr>
          <w:p w14:paraId="32CD37F3"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ЗАКАЗЧИК</w:t>
            </w:r>
            <w:r w:rsidRPr="00550559">
              <w:rPr>
                <w:rFonts w:ascii="Times New Roman" w:eastAsia="Arial" w:hAnsi="Times New Roman"/>
                <w:w w:val="105"/>
                <w:kern w:val="2"/>
                <w:sz w:val="20"/>
                <w:szCs w:val="20"/>
                <w:lang w:eastAsia="ar-SA" w:bidi="he-IL"/>
              </w:rPr>
              <w:t xml:space="preserve">: </w:t>
            </w:r>
          </w:p>
          <w:p w14:paraId="05E840C5" w14:textId="77777777" w:rsidR="00937D3D"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АО «Птицефабрика «Боровская» </w:t>
            </w:r>
          </w:p>
          <w:p w14:paraId="3A0970BA" w14:textId="77777777" w:rsidR="00937D3D"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Юридический адрес: 625504 Тюменская область, Тюменский район, рабочий поселок Боровский, ул. Островского д.1А, строение 1</w:t>
            </w:r>
          </w:p>
          <w:p w14:paraId="17365B07" w14:textId="77777777" w:rsidR="00937D3D"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EA4DA8">
              <w:rPr>
                <w:rFonts w:ascii="Times New Roman" w:hAnsi="Times New Roman"/>
                <w:w w:val="107"/>
                <w:sz w:val="20"/>
                <w:szCs w:val="20"/>
                <w:lang w:eastAsia="he-IL" w:bidi="he-IL"/>
              </w:rPr>
              <w:t>Почтовый адрес: 625504, Тюменская область, Тюменский район, п. Боровский, ул. Островского, 1А</w:t>
            </w:r>
          </w:p>
          <w:p w14:paraId="1B4ECBA6"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Pr>
                <w:rFonts w:ascii="Times New Roman" w:hAnsi="Times New Roman"/>
                <w:w w:val="107"/>
                <w:sz w:val="20"/>
                <w:szCs w:val="20"/>
                <w:lang w:eastAsia="he-IL" w:bidi="he-IL"/>
              </w:rPr>
              <w:t>Тел.</w:t>
            </w:r>
            <w:r w:rsidRPr="000430C3">
              <w:rPr>
                <w:rFonts w:ascii="Times New Roman" w:hAnsi="Times New Roman"/>
                <w:w w:val="107"/>
                <w:sz w:val="20"/>
                <w:szCs w:val="20"/>
                <w:lang w:eastAsia="he-IL" w:bidi="he-IL"/>
              </w:rPr>
              <w:t xml:space="preserve">: (3452) 767-900 </w:t>
            </w:r>
          </w:p>
          <w:p w14:paraId="38E76A4F"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ОГРН: 1027200875965</w:t>
            </w:r>
          </w:p>
          <w:p w14:paraId="20E62BB9"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ИНН: 7224008030</w:t>
            </w:r>
          </w:p>
          <w:p w14:paraId="39281593"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КПП: 722401001</w:t>
            </w:r>
          </w:p>
          <w:p w14:paraId="51D0792D"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Банковские реквизиты: </w:t>
            </w:r>
          </w:p>
          <w:p w14:paraId="45C585D8" w14:textId="77777777" w:rsidR="00937D3D" w:rsidRPr="00A1394E"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Р/счет: </w:t>
            </w:r>
            <w:r w:rsidRPr="00A1394E">
              <w:rPr>
                <w:rFonts w:ascii="Times New Roman" w:hAnsi="Times New Roman"/>
                <w:w w:val="107"/>
                <w:sz w:val="20"/>
                <w:szCs w:val="20"/>
                <w:lang w:eastAsia="he-IL" w:bidi="he-IL"/>
              </w:rPr>
              <w:t>40702810071000001751</w:t>
            </w:r>
          </w:p>
          <w:p w14:paraId="45AC88C9" w14:textId="77777777" w:rsidR="00937D3D" w:rsidRPr="00A1394E"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A1394E">
              <w:rPr>
                <w:rFonts w:ascii="Times New Roman" w:hAnsi="Times New Roman"/>
                <w:w w:val="107"/>
                <w:sz w:val="20"/>
                <w:szCs w:val="20"/>
                <w:lang w:eastAsia="he-IL" w:bidi="he-IL"/>
              </w:rPr>
              <w:t>в Тюменском РФ АО «Россельхозбанк»</w:t>
            </w:r>
          </w:p>
          <w:p w14:paraId="07084E48"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К/счет: </w:t>
            </w:r>
            <w:r w:rsidRPr="00A1394E">
              <w:rPr>
                <w:rFonts w:ascii="Times New Roman" w:hAnsi="Times New Roman"/>
                <w:w w:val="107"/>
                <w:sz w:val="20"/>
                <w:szCs w:val="20"/>
                <w:lang w:eastAsia="he-IL" w:bidi="he-IL"/>
              </w:rPr>
              <w:t>30101810800000000622</w:t>
            </w:r>
          </w:p>
          <w:p w14:paraId="64AFC9AA" w14:textId="77777777" w:rsidR="00937D3D" w:rsidRPr="00A1394E"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БИК </w:t>
            </w:r>
            <w:r w:rsidRPr="00A1394E">
              <w:rPr>
                <w:rFonts w:ascii="Times New Roman" w:hAnsi="Times New Roman"/>
                <w:w w:val="107"/>
                <w:sz w:val="20"/>
                <w:szCs w:val="20"/>
                <w:lang w:eastAsia="he-IL" w:bidi="he-IL"/>
              </w:rPr>
              <w:t>047102622</w:t>
            </w:r>
          </w:p>
          <w:p w14:paraId="46D870B9"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p>
          <w:p w14:paraId="78694D9C"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Генеральный директор </w:t>
            </w:r>
          </w:p>
          <w:p w14:paraId="7AD342CB" w14:textId="77777777" w:rsidR="00937D3D" w:rsidRPr="000430C3" w:rsidRDefault="00937D3D" w:rsidP="002D02CA">
            <w:pPr>
              <w:widowControl w:val="0"/>
              <w:autoSpaceDE w:val="0"/>
              <w:autoSpaceDN w:val="0"/>
              <w:adjustRightInd w:val="0"/>
              <w:spacing w:after="0" w:line="240" w:lineRule="auto"/>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АО «Птицефабрика «Боровская»</w:t>
            </w:r>
          </w:p>
          <w:p w14:paraId="15B65FF5"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p>
          <w:p w14:paraId="108BF760"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_______________________ Е.Г. Несват</w:t>
            </w:r>
          </w:p>
          <w:p w14:paraId="649DC848"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tc>
        <w:tc>
          <w:tcPr>
            <w:tcW w:w="5182" w:type="dxa"/>
            <w:tcBorders>
              <w:top w:val="single" w:sz="4" w:space="0" w:color="auto"/>
              <w:left w:val="single" w:sz="4" w:space="0" w:color="auto"/>
              <w:bottom w:val="single" w:sz="4" w:space="0" w:color="auto"/>
              <w:right w:val="single" w:sz="4" w:space="0" w:color="auto"/>
            </w:tcBorders>
          </w:tcPr>
          <w:p w14:paraId="14196B05"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ИСПОЛНИТЕЛЬ</w:t>
            </w:r>
            <w:r w:rsidRPr="00550559">
              <w:rPr>
                <w:rFonts w:ascii="Times New Roman" w:eastAsia="Arial" w:hAnsi="Times New Roman"/>
                <w:w w:val="105"/>
                <w:kern w:val="2"/>
                <w:sz w:val="20"/>
                <w:szCs w:val="20"/>
                <w:lang w:eastAsia="ar-SA" w:bidi="he-IL"/>
              </w:rPr>
              <w:t xml:space="preserve">: </w:t>
            </w:r>
          </w:p>
          <w:p w14:paraId="2E2B51C5" w14:textId="77777777" w:rsidR="00937D3D" w:rsidRPr="00550559" w:rsidRDefault="00937D3D" w:rsidP="002D02CA">
            <w:pPr>
              <w:widowControl w:val="0"/>
              <w:suppressAutoHyphens/>
              <w:autoSpaceDE w:val="0"/>
              <w:spacing w:after="0" w:line="240" w:lineRule="auto"/>
              <w:jc w:val="both"/>
              <w:rPr>
                <w:rFonts w:ascii="Times New Roman" w:eastAsia="Arial" w:hAnsi="Times New Roman"/>
                <w:w w:val="107"/>
                <w:kern w:val="2"/>
                <w:sz w:val="20"/>
                <w:szCs w:val="20"/>
                <w:lang w:eastAsia="ar-SA" w:bidi="he-IL"/>
              </w:rPr>
            </w:pPr>
          </w:p>
          <w:p w14:paraId="4EECB9D3"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r w:rsidRPr="00550559">
              <w:rPr>
                <w:rFonts w:ascii="Times New Roman" w:eastAsia="Arial" w:hAnsi="Times New Roman"/>
                <w:w w:val="107"/>
                <w:kern w:val="2"/>
                <w:sz w:val="20"/>
                <w:szCs w:val="20"/>
                <w:lang w:eastAsia="ar-SA" w:bidi="he-IL"/>
              </w:rPr>
              <w:t>Юридический адрес:</w:t>
            </w:r>
          </w:p>
          <w:p w14:paraId="6AA1A386"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p>
          <w:p w14:paraId="560B3DA5"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r w:rsidRPr="00550559">
              <w:rPr>
                <w:rFonts w:ascii="Times New Roman" w:eastAsia="Arial" w:hAnsi="Times New Roman"/>
                <w:w w:val="107"/>
                <w:kern w:val="2"/>
                <w:sz w:val="20"/>
                <w:szCs w:val="20"/>
                <w:lang w:eastAsia="ar-SA" w:bidi="he-IL"/>
              </w:rPr>
              <w:t xml:space="preserve">Фактический адрес: </w:t>
            </w:r>
          </w:p>
          <w:p w14:paraId="0848C759"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p>
          <w:p w14:paraId="6B146417"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p>
          <w:p w14:paraId="0850C07E"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p>
          <w:p w14:paraId="1CF55840" w14:textId="77777777" w:rsidR="00937D3D" w:rsidRPr="00550559" w:rsidRDefault="00937D3D" w:rsidP="002D02CA">
            <w:pPr>
              <w:widowControl w:val="0"/>
              <w:suppressAutoHyphens/>
              <w:autoSpaceDE w:val="0"/>
              <w:spacing w:after="0" w:line="240" w:lineRule="auto"/>
              <w:jc w:val="both"/>
              <w:rPr>
                <w:rFonts w:ascii="Times New Roman" w:eastAsia="Calibri" w:hAnsi="Times New Roman"/>
                <w:sz w:val="20"/>
                <w:szCs w:val="20"/>
                <w:shd w:val="clear" w:color="auto" w:fill="FFFFFF"/>
              </w:rPr>
            </w:pPr>
            <w:r w:rsidRPr="00550559">
              <w:rPr>
                <w:rFonts w:ascii="Times New Roman" w:eastAsia="Arial" w:hAnsi="Times New Roman"/>
                <w:kern w:val="2"/>
                <w:sz w:val="20"/>
                <w:szCs w:val="20"/>
                <w:lang w:eastAsia="ar-SA" w:bidi="he-IL"/>
              </w:rPr>
              <w:t xml:space="preserve">Тел./факс: </w:t>
            </w:r>
            <w:r w:rsidRPr="00550559">
              <w:rPr>
                <w:rFonts w:ascii="Times New Roman" w:eastAsia="Calibri" w:hAnsi="Times New Roman"/>
                <w:sz w:val="20"/>
                <w:szCs w:val="20"/>
                <w:shd w:val="clear" w:color="auto" w:fill="FFFFFF"/>
              </w:rPr>
              <w:t> </w:t>
            </w:r>
          </w:p>
          <w:p w14:paraId="0B4744C1"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hAnsi="Times New Roman"/>
                <w:sz w:val="20"/>
                <w:szCs w:val="20"/>
                <w:lang w:val="en-US" w:eastAsia="he-IL" w:bidi="he-IL"/>
              </w:rPr>
              <w:t>E</w:t>
            </w:r>
            <w:r w:rsidRPr="00550559">
              <w:rPr>
                <w:rFonts w:ascii="Times New Roman" w:hAnsi="Times New Roman"/>
                <w:sz w:val="20"/>
                <w:szCs w:val="20"/>
                <w:lang w:eastAsia="he-IL" w:bidi="he-IL"/>
              </w:rPr>
              <w:t>-</w:t>
            </w:r>
            <w:r w:rsidRPr="00550559">
              <w:rPr>
                <w:rFonts w:ascii="Times New Roman" w:hAnsi="Times New Roman"/>
                <w:sz w:val="20"/>
                <w:szCs w:val="20"/>
                <w:lang w:val="en-US" w:eastAsia="he-IL" w:bidi="he-IL"/>
              </w:rPr>
              <w:t>mail</w:t>
            </w:r>
            <w:r w:rsidRPr="00550559">
              <w:rPr>
                <w:rFonts w:ascii="Times New Roman" w:hAnsi="Times New Roman"/>
                <w:sz w:val="20"/>
                <w:szCs w:val="20"/>
                <w:lang w:eastAsia="he-IL" w:bidi="he-IL"/>
              </w:rPr>
              <w:t xml:space="preserve">: </w:t>
            </w:r>
          </w:p>
          <w:p w14:paraId="482547C0" w14:textId="77777777" w:rsidR="00937D3D" w:rsidRPr="00550559" w:rsidRDefault="00937D3D" w:rsidP="002D02CA">
            <w:pPr>
              <w:widowControl w:val="0"/>
              <w:tabs>
                <w:tab w:val="left" w:pos="1464"/>
              </w:tabs>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ОГРН: </w:t>
            </w:r>
          </w:p>
          <w:p w14:paraId="593E6DF6" w14:textId="77777777" w:rsidR="00937D3D" w:rsidRPr="00550559" w:rsidRDefault="00937D3D" w:rsidP="002D02CA">
            <w:pPr>
              <w:widowControl w:val="0"/>
              <w:tabs>
                <w:tab w:val="left" w:pos="1819"/>
              </w:tabs>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ИНН: </w:t>
            </w:r>
          </w:p>
          <w:p w14:paraId="4B0D4EB5" w14:textId="77777777" w:rsidR="00937D3D" w:rsidRPr="00550559" w:rsidRDefault="00937D3D" w:rsidP="002D02CA">
            <w:pPr>
              <w:widowControl w:val="0"/>
              <w:tabs>
                <w:tab w:val="left" w:pos="1819"/>
              </w:tabs>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КПП: </w:t>
            </w:r>
          </w:p>
          <w:p w14:paraId="58915583" w14:textId="77777777" w:rsidR="00937D3D" w:rsidRPr="00550559" w:rsidRDefault="00937D3D" w:rsidP="002D02CA">
            <w:pPr>
              <w:keepNext/>
              <w:shd w:val="clear" w:color="auto" w:fill="FFFFFF"/>
              <w:spacing w:after="0" w:line="240" w:lineRule="auto"/>
              <w:rPr>
                <w:rFonts w:ascii="Times New Roman" w:eastAsia="Arial" w:hAnsi="Times New Roman"/>
                <w:w w:val="107"/>
                <w:kern w:val="2"/>
                <w:sz w:val="20"/>
                <w:szCs w:val="20"/>
                <w:lang w:eastAsia="ar-SA" w:bidi="he-IL"/>
              </w:rPr>
            </w:pPr>
            <w:r w:rsidRPr="00550559">
              <w:rPr>
                <w:rFonts w:ascii="Times New Roman" w:eastAsia="Arial" w:hAnsi="Times New Roman"/>
                <w:w w:val="107"/>
                <w:kern w:val="2"/>
                <w:sz w:val="20"/>
                <w:szCs w:val="20"/>
                <w:lang w:eastAsia="ar-SA" w:bidi="he-IL"/>
              </w:rPr>
              <w:t xml:space="preserve">Банковские реквизиты: </w:t>
            </w:r>
          </w:p>
          <w:p w14:paraId="5A8A61AC" w14:textId="77777777" w:rsidR="00937D3D" w:rsidRPr="00550559" w:rsidRDefault="00937D3D" w:rsidP="002D02CA">
            <w:pPr>
              <w:keepNext/>
              <w:shd w:val="clear" w:color="auto" w:fill="FFFFFF"/>
              <w:spacing w:after="0" w:line="240" w:lineRule="auto"/>
              <w:rPr>
                <w:rFonts w:ascii="Times New Roman" w:hAnsi="Times New Roman"/>
                <w:bCs/>
                <w:w w:val="107"/>
                <w:sz w:val="20"/>
                <w:szCs w:val="20"/>
                <w:lang w:eastAsia="ru-RU"/>
              </w:rPr>
            </w:pPr>
          </w:p>
          <w:p w14:paraId="09D1F095" w14:textId="77777777" w:rsidR="00937D3D" w:rsidRPr="00550559" w:rsidRDefault="00937D3D" w:rsidP="002D02CA">
            <w:pPr>
              <w:keepNext/>
              <w:shd w:val="clear" w:color="auto" w:fill="FFFFFF"/>
              <w:spacing w:after="0" w:line="240" w:lineRule="auto"/>
              <w:rPr>
                <w:rFonts w:ascii="Times New Roman" w:hAnsi="Times New Roman"/>
                <w:w w:val="107"/>
                <w:sz w:val="20"/>
                <w:szCs w:val="20"/>
                <w:lang w:eastAsia="ru-RU"/>
              </w:rPr>
            </w:pPr>
            <w:r w:rsidRPr="00550559">
              <w:rPr>
                <w:rFonts w:ascii="Times New Roman" w:hAnsi="Times New Roman"/>
                <w:bCs/>
                <w:w w:val="107"/>
                <w:sz w:val="20"/>
                <w:szCs w:val="20"/>
                <w:lang w:eastAsia="ru-RU"/>
              </w:rPr>
              <w:t>Р/с:</w:t>
            </w:r>
          </w:p>
          <w:p w14:paraId="56074996" w14:textId="77777777" w:rsidR="00937D3D" w:rsidRPr="00550559" w:rsidRDefault="00937D3D" w:rsidP="002D02CA">
            <w:pPr>
              <w:keepNext/>
              <w:shd w:val="clear" w:color="auto" w:fill="FFFFFF"/>
              <w:spacing w:after="0" w:line="240" w:lineRule="auto"/>
              <w:rPr>
                <w:rFonts w:ascii="Times New Roman" w:hAnsi="Times New Roman"/>
                <w:sz w:val="20"/>
                <w:szCs w:val="20"/>
                <w:lang w:eastAsia="ru-RU"/>
              </w:rPr>
            </w:pPr>
            <w:r w:rsidRPr="00550559">
              <w:rPr>
                <w:rFonts w:ascii="Times New Roman" w:eastAsia="Arial" w:hAnsi="Times New Roman"/>
                <w:kern w:val="2"/>
                <w:sz w:val="20"/>
                <w:szCs w:val="20"/>
                <w:lang w:eastAsia="ar-SA" w:bidi="he-IL"/>
              </w:rPr>
              <w:t xml:space="preserve">К/счет: </w:t>
            </w:r>
          </w:p>
          <w:p w14:paraId="709EE7F1"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БИК:  </w:t>
            </w:r>
          </w:p>
          <w:p w14:paraId="1B34EA56" w14:textId="77777777" w:rsidR="00937D3D"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580E9A5D" w14:textId="77777777" w:rsidR="00937D3D"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4344D9AC"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435F66F0"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                ___________________ /</w:t>
            </w:r>
            <w:r w:rsidRPr="00550559">
              <w:rPr>
                <w:rFonts w:ascii="Times New Roman" w:eastAsia="Calibri" w:hAnsi="Times New Roman"/>
                <w:sz w:val="20"/>
                <w:szCs w:val="20"/>
                <w:shd w:val="clear" w:color="auto" w:fill="FFFFFF"/>
              </w:rPr>
              <w:t>______________/</w:t>
            </w:r>
          </w:p>
          <w:p w14:paraId="3DFCDBA8" w14:textId="77777777" w:rsidR="00937D3D" w:rsidRPr="00550559" w:rsidRDefault="00937D3D" w:rsidP="002D02CA">
            <w:pPr>
              <w:spacing w:after="0" w:line="240" w:lineRule="auto"/>
              <w:rPr>
                <w:rFonts w:ascii="Times New Roman" w:hAnsi="Times New Roman"/>
                <w:sz w:val="20"/>
                <w:szCs w:val="20"/>
                <w:lang w:eastAsia="ru-RU" w:bidi="he-IL"/>
              </w:rPr>
            </w:pPr>
          </w:p>
        </w:tc>
      </w:tr>
    </w:tbl>
    <w:p w14:paraId="6DF9ADF8"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1E9404F2"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2F8E8983"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0A3E3904"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101DFA70" w14:textId="77777777" w:rsidR="00F3215C" w:rsidRDefault="00F3215C" w:rsidP="0026603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Приложение №1 к Договору</w:t>
      </w:r>
    </w:p>
    <w:p w14:paraId="691D6610" w14:textId="77777777" w:rsidR="00F3215C" w:rsidRDefault="00C23000" w:rsidP="0026603A">
      <w:pPr>
        <w:autoSpaceDE w:val="0"/>
        <w:autoSpaceDN w:val="0"/>
        <w:adjustRightInd w:val="0"/>
        <w:spacing w:after="0" w:line="240" w:lineRule="auto"/>
        <w:jc w:val="right"/>
        <w:rPr>
          <w:rFonts w:ascii="Times New Roman" w:hAnsi="Times New Roman"/>
          <w:sz w:val="20"/>
          <w:szCs w:val="20"/>
        </w:rPr>
      </w:pPr>
      <w:proofErr w:type="gramStart"/>
      <w:r>
        <w:rPr>
          <w:rFonts w:ascii="Times New Roman" w:hAnsi="Times New Roman"/>
          <w:sz w:val="20"/>
          <w:szCs w:val="20"/>
        </w:rPr>
        <w:t>№  _</w:t>
      </w:r>
      <w:proofErr w:type="gramEnd"/>
      <w:r>
        <w:rPr>
          <w:rFonts w:ascii="Times New Roman" w:hAnsi="Times New Roman"/>
          <w:sz w:val="20"/>
          <w:szCs w:val="20"/>
        </w:rPr>
        <w:t xml:space="preserve">_ </w:t>
      </w:r>
      <w:r w:rsidR="00F3215C">
        <w:rPr>
          <w:rFonts w:ascii="Times New Roman" w:hAnsi="Times New Roman"/>
          <w:sz w:val="20"/>
          <w:szCs w:val="20"/>
        </w:rPr>
        <w:t>от «</w:t>
      </w:r>
      <w:r w:rsidR="006C5BEE">
        <w:rPr>
          <w:rFonts w:ascii="Times New Roman" w:hAnsi="Times New Roman"/>
          <w:sz w:val="20"/>
          <w:szCs w:val="20"/>
        </w:rPr>
        <w:t>_</w:t>
      </w:r>
      <w:r>
        <w:rPr>
          <w:rFonts w:ascii="Times New Roman" w:hAnsi="Times New Roman"/>
          <w:sz w:val="20"/>
          <w:szCs w:val="20"/>
        </w:rPr>
        <w:t>__» __________202</w:t>
      </w:r>
      <w:r w:rsidR="0036313B">
        <w:rPr>
          <w:rFonts w:ascii="Times New Roman" w:hAnsi="Times New Roman"/>
          <w:sz w:val="20"/>
          <w:szCs w:val="20"/>
        </w:rPr>
        <w:t>5</w:t>
      </w:r>
      <w:r w:rsidR="00F3215C">
        <w:rPr>
          <w:rFonts w:ascii="Times New Roman" w:hAnsi="Times New Roman"/>
          <w:sz w:val="20"/>
          <w:szCs w:val="20"/>
        </w:rPr>
        <w:t xml:space="preserve">года  </w:t>
      </w:r>
    </w:p>
    <w:p w14:paraId="27E169AD" w14:textId="77777777" w:rsidR="00F3215C" w:rsidRDefault="00F3215C" w:rsidP="0026603A">
      <w:pPr>
        <w:autoSpaceDE w:val="0"/>
        <w:autoSpaceDN w:val="0"/>
        <w:adjustRightInd w:val="0"/>
        <w:spacing w:after="0" w:line="240" w:lineRule="auto"/>
        <w:jc w:val="center"/>
        <w:rPr>
          <w:rFonts w:ascii="Times New Roman" w:hAnsi="Times New Roman"/>
          <w:b/>
          <w:color w:val="000000"/>
          <w:sz w:val="20"/>
          <w:szCs w:val="20"/>
        </w:rPr>
      </w:pPr>
    </w:p>
    <w:p w14:paraId="0D9FE0FA" w14:textId="77777777" w:rsidR="002E33EC" w:rsidRPr="00550559" w:rsidRDefault="002E33EC" w:rsidP="002E33EC">
      <w:pPr>
        <w:autoSpaceDE w:val="0"/>
        <w:autoSpaceDN w:val="0"/>
        <w:adjustRightInd w:val="0"/>
        <w:spacing w:after="0" w:line="240" w:lineRule="auto"/>
        <w:jc w:val="center"/>
        <w:rPr>
          <w:rFonts w:ascii="Times New Roman" w:hAnsi="Times New Roman"/>
          <w:b/>
          <w:sz w:val="20"/>
          <w:szCs w:val="20"/>
        </w:rPr>
      </w:pPr>
      <w:r w:rsidRPr="00550559">
        <w:rPr>
          <w:rFonts w:ascii="Times New Roman" w:hAnsi="Times New Roman"/>
          <w:b/>
          <w:color w:val="000000"/>
          <w:sz w:val="20"/>
          <w:szCs w:val="20"/>
        </w:rPr>
        <w:t>Требования к услугам по техническому обслуживанию и диспетчеризации системы учета, контроля и навигации сельскохозяйственной техники</w:t>
      </w:r>
    </w:p>
    <w:p w14:paraId="4986831A" w14:textId="77777777" w:rsidR="002E33EC" w:rsidRPr="00550559" w:rsidRDefault="002E33EC" w:rsidP="002E33EC">
      <w:pPr>
        <w:tabs>
          <w:tab w:val="left" w:pos="317"/>
          <w:tab w:val="left" w:pos="878"/>
        </w:tabs>
        <w:spacing w:after="0" w:line="240" w:lineRule="auto"/>
        <w:ind w:left="720"/>
        <w:rPr>
          <w:rFonts w:ascii="Times New Roman" w:hAnsi="Times New Roman"/>
          <w:b/>
          <w:bCs/>
          <w:sz w:val="20"/>
          <w:szCs w:val="20"/>
          <w:lang w:eastAsia="ru-RU"/>
        </w:rPr>
      </w:pPr>
    </w:p>
    <w:p w14:paraId="486063B2" w14:textId="77777777" w:rsidR="002E33EC" w:rsidRPr="00550559" w:rsidRDefault="002E33EC" w:rsidP="008D0F96">
      <w:pPr>
        <w:tabs>
          <w:tab w:val="left" w:pos="317"/>
          <w:tab w:val="left" w:pos="878"/>
        </w:tabs>
        <w:spacing w:after="0" w:line="240" w:lineRule="auto"/>
        <w:rPr>
          <w:rFonts w:ascii="Times New Roman" w:hAnsi="Times New Roman"/>
          <w:b/>
          <w:bCs/>
          <w:sz w:val="20"/>
          <w:szCs w:val="20"/>
          <w:lang w:eastAsia="ru-RU"/>
        </w:rPr>
      </w:pPr>
      <w:r w:rsidRPr="00550559">
        <w:rPr>
          <w:rFonts w:ascii="Times New Roman" w:hAnsi="Times New Roman"/>
          <w:b/>
          <w:bCs/>
          <w:sz w:val="20"/>
          <w:szCs w:val="20"/>
          <w:lang w:eastAsia="ru-RU"/>
        </w:rPr>
        <w:lastRenderedPageBreak/>
        <w:t>Функции системы:</w:t>
      </w:r>
    </w:p>
    <w:p w14:paraId="34DD890B" w14:textId="3EB4265C" w:rsidR="002E33EC" w:rsidRPr="00E457EF" w:rsidRDefault="002E33EC" w:rsidP="00E457EF">
      <w:pPr>
        <w:pStyle w:val="afb"/>
        <w:widowControl w:val="0"/>
        <w:numPr>
          <w:ilvl w:val="0"/>
          <w:numId w:val="40"/>
        </w:numPr>
        <w:suppressAutoHyphens/>
        <w:spacing w:after="0" w:line="240" w:lineRule="auto"/>
        <w:jc w:val="both"/>
        <w:rPr>
          <w:rFonts w:ascii="Times New Roman" w:hAnsi="Times New Roman"/>
          <w:sz w:val="20"/>
          <w:szCs w:val="20"/>
        </w:rPr>
      </w:pPr>
      <w:r w:rsidRPr="00E457EF">
        <w:rPr>
          <w:rFonts w:ascii="Times New Roman" w:hAnsi="Times New Roman"/>
          <w:kern w:val="1"/>
          <w:sz w:val="20"/>
          <w:szCs w:val="20"/>
          <w:lang w:eastAsia="ar-SA"/>
        </w:rPr>
        <w:t>Система</w:t>
      </w:r>
      <w:r w:rsidRPr="00E457EF">
        <w:rPr>
          <w:rFonts w:ascii="Times New Roman" w:hAnsi="Times New Roman"/>
          <w:sz w:val="20"/>
          <w:szCs w:val="20"/>
        </w:rPr>
        <w:t xml:space="preserve">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14EDCCD4" w14:textId="0465BBD8" w:rsidR="00E457EF" w:rsidRPr="00937D3D" w:rsidRDefault="00E457EF" w:rsidP="00E457EF">
      <w:pPr>
        <w:pStyle w:val="afb"/>
        <w:widowControl w:val="0"/>
        <w:numPr>
          <w:ilvl w:val="0"/>
          <w:numId w:val="40"/>
        </w:numPr>
        <w:suppressAutoHyphens/>
        <w:spacing w:after="0" w:line="240" w:lineRule="auto"/>
        <w:jc w:val="both"/>
        <w:rPr>
          <w:rFonts w:ascii="Times New Roman" w:hAnsi="Times New Roman"/>
          <w:sz w:val="20"/>
          <w:szCs w:val="20"/>
        </w:rPr>
      </w:pPr>
      <w:r w:rsidRPr="00E457EF">
        <w:rPr>
          <w:rFonts w:ascii="Times New Roman" w:hAnsi="Times New Roman"/>
          <w:sz w:val="20"/>
          <w:szCs w:val="20"/>
        </w:rPr>
        <w:t xml:space="preserve"> </w:t>
      </w:r>
      <w:r w:rsidRPr="00937D3D">
        <w:rPr>
          <w:rFonts w:ascii="Times New Roman" w:hAnsi="Times New Roman"/>
          <w:sz w:val="20"/>
          <w:szCs w:val="20"/>
        </w:rPr>
        <w:t xml:space="preserve">Стоимость услуг оператора связи входит в стоимость договора. </w:t>
      </w:r>
    </w:p>
    <w:p w14:paraId="03ED3919" w14:textId="2EFFF5AD" w:rsidR="00E457EF" w:rsidRPr="00E457EF" w:rsidRDefault="00E457EF" w:rsidP="00E457EF">
      <w:pPr>
        <w:widowControl w:val="0"/>
        <w:suppressAutoHyphens/>
        <w:spacing w:after="0" w:line="240" w:lineRule="auto"/>
        <w:ind w:left="709"/>
        <w:jc w:val="both"/>
        <w:rPr>
          <w:rFonts w:ascii="Times New Roman" w:hAnsi="Times New Roman"/>
          <w:sz w:val="20"/>
          <w:szCs w:val="20"/>
        </w:rPr>
      </w:pPr>
      <w:r w:rsidRPr="00937D3D">
        <w:rPr>
          <w:rFonts w:ascii="Times New Roman" w:hAnsi="Times New Roman"/>
          <w:sz w:val="20"/>
          <w:szCs w:val="20"/>
        </w:rPr>
        <w:t xml:space="preserve"> - Для межмашинной передачи данных используется </w:t>
      </w:r>
      <w:proofErr w:type="spellStart"/>
      <w:r w:rsidRPr="00937D3D">
        <w:rPr>
          <w:rFonts w:ascii="Times New Roman" w:hAnsi="Times New Roman"/>
          <w:sz w:val="20"/>
          <w:szCs w:val="20"/>
        </w:rPr>
        <w:t>Multi-Sim</w:t>
      </w:r>
      <w:proofErr w:type="spellEnd"/>
      <w:r w:rsidRPr="00937D3D">
        <w:rPr>
          <w:rFonts w:ascii="Times New Roman" w:hAnsi="Times New Roman"/>
          <w:sz w:val="20"/>
          <w:szCs w:val="20"/>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31DF3B9F" w14:textId="385FA22B" w:rsidR="002E33EC" w:rsidRPr="00550559" w:rsidRDefault="00E457EF" w:rsidP="002E33EC">
      <w:pPr>
        <w:widowControl w:val="0"/>
        <w:suppressAutoHyphens/>
        <w:spacing w:after="0" w:line="240" w:lineRule="auto"/>
        <w:ind w:firstLine="709"/>
        <w:contextualSpacing/>
        <w:jc w:val="both"/>
        <w:rPr>
          <w:rFonts w:ascii="Times New Roman" w:hAnsi="Times New Roman"/>
          <w:sz w:val="20"/>
          <w:szCs w:val="20"/>
        </w:rPr>
      </w:pPr>
      <w:r>
        <w:rPr>
          <w:rFonts w:ascii="Times New Roman" w:hAnsi="Times New Roman"/>
          <w:kern w:val="1"/>
          <w:sz w:val="20"/>
          <w:szCs w:val="20"/>
          <w:lang w:eastAsia="ar-SA"/>
        </w:rPr>
        <w:t>3</w:t>
      </w:r>
      <w:r w:rsidR="002E33EC">
        <w:rPr>
          <w:rFonts w:ascii="Times New Roman" w:hAnsi="Times New Roman"/>
          <w:kern w:val="1"/>
          <w:sz w:val="20"/>
          <w:szCs w:val="20"/>
          <w:lang w:eastAsia="ar-SA"/>
        </w:rPr>
        <w:t xml:space="preserve">. </w:t>
      </w:r>
      <w:r w:rsidR="002E33EC" w:rsidRPr="00B910B7">
        <w:rPr>
          <w:rFonts w:ascii="Times New Roman" w:hAnsi="Times New Roman"/>
          <w:kern w:val="1"/>
          <w:sz w:val="20"/>
          <w:szCs w:val="20"/>
          <w:lang w:eastAsia="ar-SA"/>
        </w:rPr>
        <w:t>Система</w:t>
      </w:r>
      <w:r w:rsidR="002E33EC" w:rsidRPr="00550559">
        <w:rPr>
          <w:rFonts w:ascii="Times New Roman" w:hAnsi="Times New Roman"/>
          <w:sz w:val="20"/>
          <w:szCs w:val="20"/>
        </w:rPr>
        <w:t xml:space="preserve"> обеспечивает:</w:t>
      </w:r>
    </w:p>
    <w:p w14:paraId="5BFF075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Создание точных контуров полей Заказчика и оперативный расчет площадей по культурам;</w:t>
      </w:r>
    </w:p>
    <w:p w14:paraId="61C8B658"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Получение в реальном времени контуров обработки поля с контролем соблюдения технологических параметров;</w:t>
      </w:r>
    </w:p>
    <w:p w14:paraId="6C083AD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Возможность внедрения и интеграции с устройствами параллельного вождения сельхозтехники;</w:t>
      </w:r>
    </w:p>
    <w:p w14:paraId="12C6210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Круговой учет топлива по законченной логистической цепочке;</w:t>
      </w:r>
    </w:p>
    <w:p w14:paraId="55EDB1A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Оперативное наблюдение за местонахождением, скоростным режимом, расходом топлива, простоями, загрузкой и выгрузкой техники;</w:t>
      </w:r>
    </w:p>
    <w:p w14:paraId="1AC44E2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 xml:space="preserve">Интеграцию с продуктами 1С и сторонних производителей; </w:t>
      </w:r>
      <w:proofErr w:type="spellStart"/>
      <w:r w:rsidRPr="00B910B7">
        <w:rPr>
          <w:rFonts w:ascii="Times New Roman" w:hAnsi="Times New Roman"/>
          <w:kern w:val="1"/>
          <w:sz w:val="20"/>
          <w:szCs w:val="20"/>
          <w:lang w:eastAsia="ar-SA"/>
        </w:rPr>
        <w:t>xml</w:t>
      </w:r>
      <w:proofErr w:type="spellEnd"/>
      <w:r w:rsidRPr="00550559">
        <w:rPr>
          <w:rFonts w:ascii="Times New Roman" w:hAnsi="Times New Roman"/>
          <w:kern w:val="1"/>
          <w:sz w:val="20"/>
          <w:szCs w:val="20"/>
          <w:lang w:eastAsia="ar-SA"/>
        </w:rPr>
        <w:t xml:space="preserve"> – формат хранения базы данных;</w:t>
      </w:r>
    </w:p>
    <w:p w14:paraId="77F6C76A"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Учет фактической выработки по каждому сельхозорудию в разрезе единиц сельскохозяйственной техники;</w:t>
      </w:r>
    </w:p>
    <w:p w14:paraId="514D35E0"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Контроль нормы внесения посевных материалов и удобрений;</w:t>
      </w:r>
    </w:p>
    <w:p w14:paraId="1A18C2B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Контроль высоты среза и глубины высева семян;</w:t>
      </w:r>
    </w:p>
    <w:p w14:paraId="42F1E4DB"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 xml:space="preserve">Учет загрузки/выгрузки транспортных средств с идентификацией; </w:t>
      </w:r>
    </w:p>
    <w:p w14:paraId="54E5764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Учет количества и расчет массы собранного продукта в бункерном весе;</w:t>
      </w:r>
    </w:p>
    <w:p w14:paraId="01F68D8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Регистрация взвешивания транспортных средств и продукции н</w:t>
      </w:r>
      <w:r>
        <w:rPr>
          <w:rFonts w:ascii="Times New Roman" w:hAnsi="Times New Roman"/>
          <w:kern w:val="1"/>
          <w:sz w:val="20"/>
          <w:szCs w:val="20"/>
          <w:lang w:eastAsia="ar-SA"/>
        </w:rPr>
        <w:t>а любых типах электронных весов</w:t>
      </w:r>
    </w:p>
    <w:p w14:paraId="00E42FDD" w14:textId="4CDCEA55" w:rsidR="002E33EC" w:rsidRDefault="002E33EC" w:rsidP="006449A7">
      <w:pPr>
        <w:tabs>
          <w:tab w:val="left" w:pos="317"/>
          <w:tab w:val="left" w:pos="878"/>
        </w:tabs>
        <w:spacing w:after="0" w:line="240" w:lineRule="auto"/>
        <w:ind w:left="720"/>
        <w:rPr>
          <w:rFonts w:ascii="Times New Roman" w:hAnsi="Times New Roman"/>
          <w:b/>
          <w:bCs/>
          <w:sz w:val="20"/>
          <w:szCs w:val="20"/>
          <w:lang w:eastAsia="ru-RU"/>
        </w:rPr>
      </w:pPr>
      <w:r w:rsidRPr="00550559">
        <w:rPr>
          <w:rFonts w:ascii="Times New Roman" w:hAnsi="Times New Roman"/>
          <w:b/>
          <w:bCs/>
          <w:sz w:val="20"/>
          <w:szCs w:val="20"/>
          <w:lang w:eastAsia="ru-RU"/>
        </w:rPr>
        <w:t xml:space="preserve">Требования к </w:t>
      </w:r>
      <w:r w:rsidRPr="00106F24">
        <w:rPr>
          <w:rFonts w:ascii="Times New Roman" w:hAnsi="Times New Roman"/>
          <w:b/>
          <w:bCs/>
          <w:sz w:val="20"/>
          <w:szCs w:val="20"/>
          <w:lang w:eastAsia="ru-RU"/>
        </w:rPr>
        <w:t>серверному</w:t>
      </w:r>
      <w:r>
        <w:rPr>
          <w:rFonts w:ascii="Times New Roman" w:hAnsi="Times New Roman"/>
          <w:b/>
          <w:bCs/>
          <w:sz w:val="20"/>
          <w:szCs w:val="20"/>
          <w:lang w:eastAsia="ru-RU"/>
        </w:rPr>
        <w:t xml:space="preserve"> </w:t>
      </w:r>
      <w:r w:rsidR="00DE0E13">
        <w:rPr>
          <w:rFonts w:ascii="Times New Roman" w:hAnsi="Times New Roman"/>
          <w:b/>
          <w:bCs/>
          <w:sz w:val="20"/>
          <w:szCs w:val="20"/>
          <w:lang w:eastAsia="ru-RU"/>
        </w:rPr>
        <w:t xml:space="preserve">и техническому </w:t>
      </w:r>
      <w:r w:rsidRPr="00550559">
        <w:rPr>
          <w:rFonts w:ascii="Times New Roman" w:hAnsi="Times New Roman"/>
          <w:b/>
          <w:bCs/>
          <w:sz w:val="20"/>
          <w:szCs w:val="20"/>
          <w:lang w:eastAsia="ru-RU"/>
        </w:rPr>
        <w:t>обслуживанию системы:</w:t>
      </w:r>
    </w:p>
    <w:p w14:paraId="5A8798F9" w14:textId="4FB35284" w:rsidR="00DA1F5E" w:rsidRPr="00DA1F5E" w:rsidRDefault="00DA1F5E" w:rsidP="006449A7">
      <w:pPr>
        <w:tabs>
          <w:tab w:val="left" w:pos="317"/>
          <w:tab w:val="left" w:pos="878"/>
        </w:tabs>
        <w:spacing w:after="0" w:line="240" w:lineRule="auto"/>
        <w:ind w:left="720"/>
        <w:rPr>
          <w:rFonts w:ascii="Times New Roman" w:hAnsi="Times New Roman"/>
          <w:sz w:val="20"/>
          <w:szCs w:val="20"/>
          <w:lang w:eastAsia="ru-RU"/>
        </w:rPr>
      </w:pPr>
      <w:r>
        <w:rPr>
          <w:rFonts w:ascii="Times New Roman" w:hAnsi="Times New Roman"/>
          <w:sz w:val="20"/>
          <w:szCs w:val="20"/>
          <w:lang w:eastAsia="ru-RU"/>
        </w:rPr>
        <w:t>1.</w:t>
      </w:r>
      <w:r w:rsidRPr="00DA1F5E">
        <w:rPr>
          <w:rFonts w:ascii="Times New Roman" w:hAnsi="Times New Roman"/>
          <w:sz w:val="20"/>
          <w:szCs w:val="20"/>
          <w:lang w:eastAsia="ru-RU"/>
        </w:rPr>
        <w:t xml:space="preserve"> </w:t>
      </w:r>
      <w:r>
        <w:rPr>
          <w:rFonts w:ascii="Times New Roman" w:hAnsi="Times New Roman"/>
          <w:sz w:val="20"/>
          <w:szCs w:val="20"/>
          <w:lang w:eastAsia="ru-RU"/>
        </w:rPr>
        <w:t>П</w:t>
      </w:r>
      <w:r w:rsidRPr="00DA1F5E">
        <w:rPr>
          <w:rFonts w:ascii="Times New Roman" w:hAnsi="Times New Roman"/>
          <w:sz w:val="20"/>
          <w:szCs w:val="20"/>
          <w:lang w:eastAsia="ru-RU"/>
        </w:rPr>
        <w:t>редоставлени</w:t>
      </w:r>
      <w:r>
        <w:rPr>
          <w:rFonts w:ascii="Times New Roman" w:hAnsi="Times New Roman"/>
          <w:sz w:val="20"/>
          <w:szCs w:val="20"/>
          <w:lang w:eastAsia="ru-RU"/>
        </w:rPr>
        <w:t>е</w:t>
      </w:r>
      <w:r w:rsidRPr="00DA1F5E">
        <w:rPr>
          <w:rFonts w:ascii="Times New Roman" w:hAnsi="Times New Roman"/>
          <w:sz w:val="20"/>
          <w:szCs w:val="20"/>
          <w:lang w:eastAsia="ru-RU"/>
        </w:rPr>
        <w:t xml:space="preserve"> доступа к сервисам ПО </w:t>
      </w:r>
      <w:proofErr w:type="spellStart"/>
      <w:r w:rsidRPr="00DA1F5E">
        <w:rPr>
          <w:rFonts w:ascii="Times New Roman" w:hAnsi="Times New Roman"/>
          <w:sz w:val="20"/>
          <w:szCs w:val="20"/>
          <w:lang w:eastAsia="ru-RU"/>
        </w:rPr>
        <w:t>Fort</w:t>
      </w:r>
      <w:proofErr w:type="spellEnd"/>
      <w:r w:rsidRPr="00DA1F5E">
        <w:rPr>
          <w:rFonts w:ascii="Times New Roman" w:hAnsi="Times New Roman"/>
          <w:sz w:val="20"/>
          <w:szCs w:val="20"/>
          <w:lang w:eastAsia="ru-RU"/>
        </w:rPr>
        <w:t xml:space="preserve"> </w:t>
      </w:r>
      <w:proofErr w:type="spellStart"/>
      <w:r w:rsidRPr="00DA1F5E">
        <w:rPr>
          <w:rFonts w:ascii="Times New Roman" w:hAnsi="Times New Roman"/>
          <w:sz w:val="20"/>
          <w:szCs w:val="20"/>
          <w:lang w:eastAsia="ru-RU"/>
        </w:rPr>
        <w:t>Monitor</w:t>
      </w:r>
      <w:proofErr w:type="spellEnd"/>
      <w:r w:rsidRPr="00DA1F5E">
        <w:rPr>
          <w:rFonts w:ascii="Times New Roman" w:hAnsi="Times New Roman"/>
          <w:sz w:val="20"/>
          <w:szCs w:val="20"/>
          <w:lang w:eastAsia="ru-RU"/>
        </w:rPr>
        <w:t xml:space="preserve"> </w:t>
      </w:r>
      <w:proofErr w:type="spellStart"/>
      <w:r w:rsidRPr="00DA1F5E">
        <w:rPr>
          <w:rFonts w:ascii="Times New Roman" w:hAnsi="Times New Roman"/>
          <w:sz w:val="20"/>
          <w:szCs w:val="20"/>
          <w:lang w:eastAsia="ru-RU"/>
        </w:rPr>
        <w:t>Hosting</w:t>
      </w:r>
      <w:proofErr w:type="spellEnd"/>
      <w:r>
        <w:rPr>
          <w:rFonts w:ascii="Times New Roman" w:hAnsi="Times New Roman"/>
          <w:sz w:val="20"/>
          <w:szCs w:val="20"/>
          <w:lang w:eastAsia="ru-RU"/>
        </w:rPr>
        <w:t xml:space="preserve"> </w:t>
      </w:r>
      <w:r w:rsidRPr="00DA1F5E">
        <w:rPr>
          <w:rFonts w:ascii="Times New Roman" w:hAnsi="Times New Roman"/>
          <w:sz w:val="20"/>
          <w:szCs w:val="20"/>
          <w:lang w:eastAsia="ru-RU"/>
        </w:rPr>
        <w:t>по схеме 24/7/365 (24 часа, 7 дней в неделю, 365 дней в году);</w:t>
      </w:r>
    </w:p>
    <w:p w14:paraId="4D0CCEF5" w14:textId="72B7229F" w:rsidR="002E33EC" w:rsidRPr="00550559" w:rsidRDefault="00DA1F5E"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2</w:t>
      </w:r>
      <w:r w:rsidR="002E33EC">
        <w:rPr>
          <w:rFonts w:ascii="Times New Roman" w:hAnsi="Times New Roman"/>
          <w:kern w:val="1"/>
          <w:sz w:val="20"/>
          <w:szCs w:val="20"/>
          <w:lang w:eastAsia="ar-SA"/>
        </w:rPr>
        <w:t xml:space="preserve">. </w:t>
      </w:r>
      <w:r w:rsidR="002E33EC" w:rsidRPr="00550559">
        <w:rPr>
          <w:rFonts w:ascii="Times New Roman" w:hAnsi="Times New Roman"/>
          <w:kern w:val="1"/>
          <w:sz w:val="20"/>
          <w:szCs w:val="20"/>
          <w:lang w:eastAsia="ar-SA"/>
        </w:rPr>
        <w:t>Обеспечение ежедневного присутствия не менее 2 (двух) штатных квалифицированных технических специалистов по месту нахождения техники Заказчика;</w:t>
      </w:r>
    </w:p>
    <w:p w14:paraId="7F6C6425"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3. </w:t>
      </w:r>
      <w:r w:rsidRPr="00550559">
        <w:rPr>
          <w:rFonts w:ascii="Times New Roman" w:hAnsi="Times New Roman"/>
          <w:kern w:val="1"/>
          <w:sz w:val="20"/>
          <w:szCs w:val="20"/>
          <w:lang w:eastAsia="ar-SA"/>
        </w:rPr>
        <w:t>В случае некорректной работы оборудования, выезд оперативной сервисной бригады в срок не более 1 календарного дня;</w:t>
      </w:r>
    </w:p>
    <w:p w14:paraId="7C4ACE4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4. </w:t>
      </w:r>
      <w:r w:rsidRPr="00550559">
        <w:rPr>
          <w:rFonts w:ascii="Times New Roman" w:hAnsi="Times New Roman"/>
          <w:kern w:val="1"/>
          <w:sz w:val="20"/>
          <w:szCs w:val="20"/>
          <w:lang w:eastAsia="ar-SA"/>
        </w:rPr>
        <w:t xml:space="preserve">Предоставление </w:t>
      </w:r>
      <w:proofErr w:type="spellStart"/>
      <w:r w:rsidRPr="00550559">
        <w:rPr>
          <w:rFonts w:ascii="Times New Roman" w:hAnsi="Times New Roman"/>
          <w:kern w:val="1"/>
          <w:sz w:val="20"/>
          <w:szCs w:val="20"/>
          <w:lang w:eastAsia="ar-SA"/>
        </w:rPr>
        <w:t>web</w:t>
      </w:r>
      <w:proofErr w:type="spellEnd"/>
      <w:r w:rsidRPr="00550559">
        <w:rPr>
          <w:rFonts w:ascii="Times New Roman" w:hAnsi="Times New Roman"/>
          <w:kern w:val="1"/>
          <w:sz w:val="20"/>
          <w:szCs w:val="20"/>
          <w:lang w:eastAsia="ar-SA"/>
        </w:rPr>
        <w:t>-доступа Заказчику к закрытой части портала Исполнителя на базе 1</w:t>
      </w:r>
      <w:proofErr w:type="gramStart"/>
      <w:r w:rsidRPr="00550559">
        <w:rPr>
          <w:rFonts w:ascii="Times New Roman" w:hAnsi="Times New Roman"/>
          <w:kern w:val="1"/>
          <w:sz w:val="20"/>
          <w:szCs w:val="20"/>
          <w:lang w:eastAsia="ar-SA"/>
        </w:rPr>
        <w:t>С:Битрикс</w:t>
      </w:r>
      <w:proofErr w:type="gramEnd"/>
      <w:r w:rsidRPr="00550559">
        <w:rPr>
          <w:rFonts w:ascii="Times New Roman" w:hAnsi="Times New Roman"/>
          <w:kern w:val="1"/>
          <w:sz w:val="20"/>
          <w:szCs w:val="20"/>
          <w:lang w:eastAsia="ar-SA"/>
        </w:rPr>
        <w:t xml:space="preserve"> для регистрации и контроля за процессами технического обслуживания системы;</w:t>
      </w:r>
    </w:p>
    <w:p w14:paraId="5CD7ACB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5. </w:t>
      </w:r>
      <w:r w:rsidRPr="00550559">
        <w:rPr>
          <w:rFonts w:ascii="Times New Roman" w:hAnsi="Times New Roman"/>
          <w:kern w:val="1"/>
          <w:sz w:val="20"/>
          <w:szCs w:val="20"/>
          <w:lang w:eastAsia="ar-SA"/>
        </w:rPr>
        <w:t xml:space="preserve">Предоставление </w:t>
      </w:r>
      <w:proofErr w:type="spellStart"/>
      <w:r w:rsidRPr="00550559">
        <w:rPr>
          <w:rFonts w:ascii="Times New Roman" w:hAnsi="Times New Roman"/>
          <w:kern w:val="1"/>
          <w:sz w:val="20"/>
          <w:szCs w:val="20"/>
          <w:lang w:eastAsia="ar-SA"/>
        </w:rPr>
        <w:t>web</w:t>
      </w:r>
      <w:proofErr w:type="spellEnd"/>
      <w:r w:rsidRPr="00550559">
        <w:rPr>
          <w:rFonts w:ascii="Times New Roman" w:hAnsi="Times New Roman"/>
          <w:kern w:val="1"/>
          <w:sz w:val="20"/>
          <w:szCs w:val="20"/>
          <w:lang w:eastAsia="ar-SA"/>
        </w:rPr>
        <w:t>-доступа Заказчику к облачным сервисам отчетности Исполнителя для получения, корректировки и контроля информации по диспетчеризации системы;</w:t>
      </w:r>
    </w:p>
    <w:p w14:paraId="5908DFBC"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6. </w:t>
      </w:r>
      <w:r w:rsidRPr="00550559">
        <w:rPr>
          <w:rFonts w:ascii="Times New Roman" w:hAnsi="Times New Roman"/>
          <w:kern w:val="1"/>
          <w:sz w:val="20"/>
          <w:szCs w:val="20"/>
          <w:lang w:eastAsia="ar-SA"/>
        </w:rPr>
        <w:t>Обучение и консультирование специалистов Заказчика по работе системы;</w:t>
      </w:r>
    </w:p>
    <w:p w14:paraId="447C1C8B"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7. </w:t>
      </w:r>
      <w:r w:rsidRPr="00550559">
        <w:rPr>
          <w:rFonts w:ascii="Times New Roman" w:hAnsi="Times New Roman"/>
          <w:kern w:val="1"/>
          <w:sz w:val="20"/>
          <w:szCs w:val="20"/>
          <w:lang w:eastAsia="ar-SA"/>
        </w:rPr>
        <w:t>Обеспечение интеграции и передачи структурированной информации в учетные системы Заказчика на базе 1</w:t>
      </w:r>
      <w:proofErr w:type="gramStart"/>
      <w:r w:rsidRPr="00550559">
        <w:rPr>
          <w:rFonts w:ascii="Times New Roman" w:hAnsi="Times New Roman"/>
          <w:kern w:val="1"/>
          <w:sz w:val="20"/>
          <w:szCs w:val="20"/>
          <w:lang w:eastAsia="ar-SA"/>
        </w:rPr>
        <w:t>С:УПП</w:t>
      </w:r>
      <w:proofErr w:type="gramEnd"/>
      <w:r w:rsidRPr="00550559">
        <w:rPr>
          <w:rFonts w:ascii="Times New Roman" w:hAnsi="Times New Roman"/>
          <w:kern w:val="1"/>
          <w:sz w:val="20"/>
          <w:szCs w:val="20"/>
          <w:lang w:eastAsia="ar-SA"/>
        </w:rPr>
        <w:t xml:space="preserve"> версии 8;</w:t>
      </w:r>
    </w:p>
    <w:p w14:paraId="685FD3E4"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8. Настройка интеграции системы с внутрикорпоративным порталом для предоставления в реальном времени отчетов из «Требований к диспетчеризации системы» для формирования панели ключевых показателей;</w:t>
      </w:r>
    </w:p>
    <w:p w14:paraId="3F50B209"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9. </w:t>
      </w:r>
      <w:r w:rsidRPr="00550559">
        <w:rPr>
          <w:rFonts w:ascii="Times New Roman" w:hAnsi="Times New Roman"/>
          <w:kern w:val="1"/>
          <w:sz w:val="20"/>
          <w:szCs w:val="20"/>
          <w:lang w:eastAsia="ar-SA"/>
        </w:rPr>
        <w:t>Ретрансляция навигационных данных по требованию Заказчика на любое количество указанных в требовании информационных ресурсов;</w:t>
      </w:r>
    </w:p>
    <w:p w14:paraId="16860489"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 xml:space="preserve">2.9. Также в состав АПК должно входить нативное мобильное приложение, работающее на ОС </w:t>
      </w:r>
      <w:proofErr w:type="spellStart"/>
      <w:r w:rsidRPr="003E3447">
        <w:rPr>
          <w:rFonts w:ascii="Times New Roman" w:hAnsi="Times New Roman"/>
          <w:kern w:val="1"/>
          <w:sz w:val="20"/>
          <w:szCs w:val="20"/>
          <w:lang w:eastAsia="ar-SA"/>
        </w:rPr>
        <w:t>iOS</w:t>
      </w:r>
      <w:proofErr w:type="spellEnd"/>
      <w:r w:rsidRPr="003E3447">
        <w:rPr>
          <w:rFonts w:ascii="Times New Roman" w:hAnsi="Times New Roman"/>
          <w:kern w:val="1"/>
          <w:sz w:val="20"/>
          <w:szCs w:val="20"/>
          <w:lang w:eastAsia="ar-SA"/>
        </w:rPr>
        <w:t xml:space="preserve"> или </w:t>
      </w:r>
      <w:proofErr w:type="spellStart"/>
      <w:r w:rsidRPr="003E3447">
        <w:rPr>
          <w:rFonts w:ascii="Times New Roman" w:hAnsi="Times New Roman"/>
          <w:kern w:val="1"/>
          <w:sz w:val="20"/>
          <w:szCs w:val="20"/>
          <w:lang w:eastAsia="ar-SA"/>
        </w:rPr>
        <w:t>Android</w:t>
      </w:r>
      <w:proofErr w:type="spellEnd"/>
      <w:r w:rsidRPr="003E3447">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Pr="003E3447">
        <w:rPr>
          <w:rFonts w:ascii="Times New Roman" w:hAnsi="Times New Roman"/>
          <w:kern w:val="1"/>
          <w:sz w:val="20"/>
          <w:szCs w:val="20"/>
          <w:lang w:eastAsia="ar-SA"/>
        </w:rPr>
        <w:t>push</w:t>
      </w:r>
      <w:proofErr w:type="spellEnd"/>
      <w:r w:rsidRPr="003E3447">
        <w:rPr>
          <w:rFonts w:ascii="Times New Roman" w:hAnsi="Times New Roman"/>
          <w:kern w:val="1"/>
          <w:sz w:val="20"/>
          <w:szCs w:val="20"/>
          <w:lang w:eastAsia="ar-SA"/>
        </w:rPr>
        <w:t xml:space="preserve">-уведомлений по произвольным событиям, а также отправки команд на БК  Приложение должно быть доступно для установки через </w:t>
      </w:r>
      <w:proofErr w:type="spellStart"/>
      <w:r w:rsidRPr="003E3447">
        <w:rPr>
          <w:rFonts w:ascii="Times New Roman" w:hAnsi="Times New Roman"/>
          <w:kern w:val="1"/>
          <w:sz w:val="20"/>
          <w:szCs w:val="20"/>
          <w:lang w:eastAsia="ar-SA"/>
        </w:rPr>
        <w:t>GooglePlay</w:t>
      </w:r>
      <w:proofErr w:type="spellEnd"/>
      <w:r w:rsidRPr="003E3447">
        <w:rPr>
          <w:rFonts w:ascii="Times New Roman" w:hAnsi="Times New Roman"/>
          <w:kern w:val="1"/>
          <w:sz w:val="20"/>
          <w:szCs w:val="20"/>
          <w:lang w:eastAsia="ar-SA"/>
        </w:rPr>
        <w:t xml:space="preserve">, </w:t>
      </w:r>
      <w:proofErr w:type="spellStart"/>
      <w:r w:rsidRPr="003E3447">
        <w:rPr>
          <w:rFonts w:ascii="Times New Roman" w:hAnsi="Times New Roman"/>
          <w:kern w:val="1"/>
          <w:sz w:val="20"/>
          <w:szCs w:val="20"/>
          <w:lang w:eastAsia="ar-SA"/>
        </w:rPr>
        <w:t>AppStore</w:t>
      </w:r>
      <w:proofErr w:type="spellEnd"/>
      <w:r w:rsidRPr="003E3447">
        <w:rPr>
          <w:rFonts w:ascii="Times New Roman" w:hAnsi="Times New Roman"/>
          <w:kern w:val="1"/>
          <w:sz w:val="20"/>
          <w:szCs w:val="20"/>
          <w:lang w:eastAsia="ar-SA"/>
        </w:rPr>
        <w:t xml:space="preserve"> и </w:t>
      </w:r>
      <w:proofErr w:type="spellStart"/>
      <w:r w:rsidRPr="003E3447">
        <w:rPr>
          <w:rFonts w:ascii="Times New Roman" w:hAnsi="Times New Roman"/>
          <w:kern w:val="1"/>
          <w:sz w:val="20"/>
          <w:szCs w:val="20"/>
          <w:lang w:eastAsia="ar-SA"/>
        </w:rPr>
        <w:t>RuStore</w:t>
      </w:r>
      <w:proofErr w:type="spellEnd"/>
      <w:r w:rsidRPr="003E3447">
        <w:rPr>
          <w:rFonts w:ascii="Times New Roman" w:hAnsi="Times New Roman"/>
          <w:kern w:val="1"/>
          <w:sz w:val="20"/>
          <w:szCs w:val="20"/>
          <w:lang w:eastAsia="ar-SA"/>
        </w:rPr>
        <w:t xml:space="preserve">; </w:t>
      </w:r>
    </w:p>
    <w:p w14:paraId="2E68B5C4"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2.10. АПК должен обеспечивать:</w:t>
      </w:r>
    </w:p>
    <w:p w14:paraId="0211EA50"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круглосуточное получение, хранение и обработку данных Заказчика;</w:t>
      </w:r>
    </w:p>
    <w:p w14:paraId="0456A4D5" w14:textId="68DD044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 xml:space="preserve">предоставление информации </w:t>
      </w:r>
      <w:proofErr w:type="spellStart"/>
      <w:r w:rsidRPr="003E3447">
        <w:rPr>
          <w:rFonts w:ascii="Times New Roman" w:hAnsi="Times New Roman"/>
          <w:kern w:val="1"/>
          <w:sz w:val="20"/>
          <w:szCs w:val="20"/>
          <w:lang w:eastAsia="ar-SA"/>
        </w:rPr>
        <w:t>online</w:t>
      </w:r>
      <w:proofErr w:type="spellEnd"/>
      <w:r w:rsidRPr="003E3447">
        <w:rPr>
          <w:rFonts w:ascii="Times New Roman" w:hAnsi="Times New Roman"/>
          <w:kern w:val="1"/>
          <w:sz w:val="20"/>
          <w:szCs w:val="20"/>
          <w:lang w:eastAsia="ar-SA"/>
        </w:rPr>
        <w:t xml:space="preserve">–мониторинга о состоянии ТС, контроль его положения и перемещений, а </w:t>
      </w:r>
      <w:r w:rsidR="008D0F96" w:rsidRPr="003E3447">
        <w:rPr>
          <w:rFonts w:ascii="Times New Roman" w:hAnsi="Times New Roman"/>
          <w:kern w:val="1"/>
          <w:sz w:val="20"/>
          <w:szCs w:val="20"/>
          <w:lang w:eastAsia="ar-SA"/>
        </w:rPr>
        <w:t>также</w:t>
      </w:r>
      <w:r w:rsidRPr="003E3447">
        <w:rPr>
          <w:rFonts w:ascii="Times New Roman" w:hAnsi="Times New Roman"/>
          <w:kern w:val="1"/>
          <w:sz w:val="20"/>
          <w:szCs w:val="20"/>
          <w:lang w:eastAsia="ar-SA"/>
        </w:rPr>
        <w:t xml:space="preserve"> контроль пробега, расхода топлива и иной телеметрической информации; </w:t>
      </w:r>
    </w:p>
    <w:p w14:paraId="0AFE217A"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5257023A"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6EFD4F80"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 xml:space="preserve">2.12. Программное приложение АПК Исполнителя должно работать в </w:t>
      </w:r>
      <w:proofErr w:type="spellStart"/>
      <w:r w:rsidRPr="003E3447">
        <w:rPr>
          <w:rFonts w:ascii="Times New Roman" w:hAnsi="Times New Roman"/>
          <w:kern w:val="1"/>
          <w:sz w:val="20"/>
          <w:szCs w:val="20"/>
          <w:lang w:eastAsia="ar-SA"/>
        </w:rPr>
        <w:t>online</w:t>
      </w:r>
      <w:proofErr w:type="spellEnd"/>
      <w:r w:rsidRPr="003E3447">
        <w:rPr>
          <w:rFonts w:ascii="Times New Roman" w:hAnsi="Times New Roman"/>
          <w:kern w:val="1"/>
          <w:sz w:val="20"/>
          <w:szCs w:val="20"/>
          <w:lang w:eastAsia="ar-SA"/>
        </w:rPr>
        <w:t xml:space="preserve"> режиме посредством специализированного </w:t>
      </w:r>
      <w:proofErr w:type="spellStart"/>
      <w:r w:rsidRPr="003E3447">
        <w:rPr>
          <w:rFonts w:ascii="Times New Roman" w:hAnsi="Times New Roman"/>
          <w:kern w:val="1"/>
          <w:sz w:val="20"/>
          <w:szCs w:val="20"/>
          <w:lang w:eastAsia="ar-SA"/>
        </w:rPr>
        <w:t>web</w:t>
      </w:r>
      <w:proofErr w:type="spellEnd"/>
      <w:r w:rsidRPr="003E3447">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широкополосный доступ к сети Интернет, без необходимости установки программного обеспечения на рабочие места Заказчик.</w:t>
      </w:r>
    </w:p>
    <w:p w14:paraId="06DFD20C"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2.13. ПО должно быть включено в Единый реестр Российского ПО и баз данных (далее – Реестр).</w:t>
      </w:r>
    </w:p>
    <w:p w14:paraId="23DEBDD8" w14:textId="5389C33E" w:rsidR="002E33EC" w:rsidRPr="00550559"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2.14. ПО должно быть совместимо с серверными операционными системами (далее – ОС) и СУБД, также включенными в Реестр.</w:t>
      </w:r>
    </w:p>
    <w:p w14:paraId="4C89C4AB" w14:textId="77777777" w:rsidR="002E33EC" w:rsidRPr="00550559" w:rsidRDefault="002E33EC" w:rsidP="002E33EC">
      <w:pPr>
        <w:tabs>
          <w:tab w:val="left" w:pos="317"/>
          <w:tab w:val="left" w:pos="900"/>
        </w:tabs>
        <w:spacing w:after="0" w:line="240" w:lineRule="auto"/>
        <w:ind w:left="720"/>
        <w:rPr>
          <w:rFonts w:ascii="Times New Roman" w:hAnsi="Times New Roman"/>
          <w:b/>
          <w:bCs/>
          <w:sz w:val="20"/>
          <w:szCs w:val="20"/>
          <w:lang w:eastAsia="ru-RU"/>
        </w:rPr>
      </w:pPr>
      <w:r w:rsidRPr="00550559">
        <w:rPr>
          <w:rFonts w:ascii="Times New Roman" w:hAnsi="Times New Roman"/>
          <w:b/>
          <w:bCs/>
          <w:sz w:val="20"/>
          <w:szCs w:val="20"/>
          <w:lang w:eastAsia="ru-RU"/>
        </w:rPr>
        <w:t>Требования к диспетчеризации системы:</w:t>
      </w:r>
    </w:p>
    <w:p w14:paraId="5C4AAD5C"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1. 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 дней в году);</w:t>
      </w:r>
    </w:p>
    <w:p w14:paraId="37E98913"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2. 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153C71E6"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3. 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w:t>
      </w:r>
      <w:r w:rsidRPr="00B910B7">
        <w:rPr>
          <w:rFonts w:ascii="Times New Roman" w:hAnsi="Times New Roman"/>
          <w:kern w:val="1"/>
          <w:sz w:val="20"/>
          <w:szCs w:val="20"/>
          <w:lang w:eastAsia="ar-SA"/>
        </w:rPr>
        <w:lastRenderedPageBreak/>
        <w:t>установленным критериям;</w:t>
      </w:r>
    </w:p>
    <w:p w14:paraId="4AEA4FC8"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4. </w:t>
      </w:r>
      <w:r w:rsidRPr="00550559">
        <w:rPr>
          <w:rFonts w:ascii="Times New Roman" w:hAnsi="Times New Roman"/>
          <w:kern w:val="1"/>
          <w:sz w:val="20"/>
          <w:szCs w:val="20"/>
          <w:lang w:eastAsia="ar-SA"/>
        </w:rPr>
        <w:t>Актуализация и передача Заказчику уточненных тематических контуров полей в электронном виде с разбивкой полей по номерам и культурам на 202</w:t>
      </w:r>
      <w:r>
        <w:rPr>
          <w:rFonts w:ascii="Times New Roman" w:hAnsi="Times New Roman"/>
          <w:kern w:val="1"/>
          <w:sz w:val="20"/>
          <w:szCs w:val="20"/>
          <w:lang w:eastAsia="ar-SA"/>
        </w:rPr>
        <w:t>5</w:t>
      </w:r>
      <w:r w:rsidRPr="00550559">
        <w:rPr>
          <w:rFonts w:ascii="Times New Roman" w:hAnsi="Times New Roman"/>
          <w:kern w:val="1"/>
          <w:sz w:val="20"/>
          <w:szCs w:val="20"/>
          <w:lang w:eastAsia="ar-SA"/>
        </w:rPr>
        <w:t xml:space="preserve"> год;</w:t>
      </w:r>
    </w:p>
    <w:p w14:paraId="1A039396"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5. Формирование сводных и детализированных отчетов (ежедневно, не позднее 08:00 местного времени): </w:t>
      </w:r>
    </w:p>
    <w:p w14:paraId="16419280"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раздаче топлива со всех стационарных и мобильных пунктов с определением общих остатков в хранилищах по типам топлива</w:t>
      </w:r>
    </w:p>
    <w:p w14:paraId="6C9DE408"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заправкам и расходу топлива каждой единицы собственной и наемной техники со сличением данных из путевых листов, </w:t>
      </w:r>
      <w:proofErr w:type="spellStart"/>
      <w:r w:rsidRPr="00B910B7">
        <w:rPr>
          <w:rFonts w:ascii="Times New Roman" w:hAnsi="Times New Roman"/>
          <w:kern w:val="1"/>
          <w:sz w:val="20"/>
          <w:szCs w:val="20"/>
          <w:lang w:eastAsia="ar-SA"/>
        </w:rPr>
        <w:t>лимитно</w:t>
      </w:r>
      <w:proofErr w:type="spellEnd"/>
      <w:r w:rsidRPr="00B910B7">
        <w:rPr>
          <w:rFonts w:ascii="Times New Roman" w:hAnsi="Times New Roman"/>
          <w:kern w:val="1"/>
          <w:sz w:val="20"/>
          <w:szCs w:val="20"/>
          <w:lang w:eastAsia="ar-SA"/>
        </w:rPr>
        <w:t>-заборных ведомостей и др. документов</w:t>
      </w:r>
    </w:p>
    <w:p w14:paraId="0041F534"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работе каждой единицы собственной и наемной техники по маршрутам следования, местам стоянок и нецелевому использованию</w:t>
      </w:r>
    </w:p>
    <w:p w14:paraId="7D688DC0"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рабочему времени персонала на собственных единицах техники и эффективной загрузке использования техники Заказчика</w:t>
      </w:r>
    </w:p>
    <w:p w14:paraId="2F12F1F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объемам полевых работ в разрезе обработанных площадей, культур, технологических операций и режимов обработки почвы </w:t>
      </w:r>
    </w:p>
    <w:p w14:paraId="04DA6D13"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объему валового сбора урожая в разрезе полей, урожайности ц/га, объема суточного намолота и вывозу урожая к местам хранения   </w:t>
      </w:r>
    </w:p>
    <w:p w14:paraId="4A973689"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6. 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26140E4C"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7. Разработка видео инструкций и методических материалов для обучения работе в системе учета, контроля и навигации представителей Заказчика; </w:t>
      </w:r>
    </w:p>
    <w:p w14:paraId="6A753BF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8. Проведение обучения специалистов автотранспортных, инженерных и агрономических служб Заказчика (20 единиц) пользованию системой;   </w:t>
      </w:r>
    </w:p>
    <w:p w14:paraId="2E8B7CE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9. 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38448164"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10. 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09AD38F9" w14:textId="3C46FD8F" w:rsidR="002668BD" w:rsidRPr="00550559" w:rsidRDefault="002E33EC" w:rsidP="008D0F96">
      <w:pPr>
        <w:tabs>
          <w:tab w:val="left" w:pos="317"/>
          <w:tab w:val="left" w:pos="900"/>
        </w:tabs>
        <w:spacing w:after="0" w:line="240" w:lineRule="auto"/>
        <w:rPr>
          <w:rFonts w:ascii="Times New Roman" w:hAnsi="Times New Roman"/>
          <w:b/>
          <w:bCs/>
          <w:sz w:val="20"/>
          <w:szCs w:val="20"/>
          <w:lang w:eastAsia="ru-RU"/>
        </w:rPr>
      </w:pPr>
      <w:r w:rsidRPr="00550559">
        <w:rPr>
          <w:rFonts w:ascii="Times New Roman" w:hAnsi="Times New Roman"/>
          <w:b/>
          <w:bCs/>
          <w:sz w:val="20"/>
          <w:szCs w:val="20"/>
          <w:lang w:eastAsia="ru-RU"/>
        </w:rPr>
        <w:t>Технические требования к Автоматизированному рабочему месту (АРМ) диспетчера (наличие):</w:t>
      </w:r>
    </w:p>
    <w:p w14:paraId="4D48EA0D" w14:textId="0739EF2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 xml:space="preserve">1. Программное приложение должно работать в </w:t>
      </w:r>
      <w:proofErr w:type="spellStart"/>
      <w:r w:rsidRPr="002668BD">
        <w:rPr>
          <w:rFonts w:ascii="Times New Roman" w:hAnsi="Times New Roman"/>
          <w:kern w:val="1"/>
          <w:sz w:val="20"/>
          <w:szCs w:val="20"/>
          <w:lang w:eastAsia="ar-SA"/>
        </w:rPr>
        <w:t>online</w:t>
      </w:r>
      <w:proofErr w:type="spellEnd"/>
      <w:r w:rsidRPr="002668BD">
        <w:rPr>
          <w:rFonts w:ascii="Times New Roman" w:hAnsi="Times New Roman"/>
          <w:kern w:val="1"/>
          <w:sz w:val="20"/>
          <w:szCs w:val="20"/>
          <w:lang w:eastAsia="ar-SA"/>
        </w:rPr>
        <w:t xml:space="preserve"> режиме посредством специализированного </w:t>
      </w:r>
      <w:proofErr w:type="spellStart"/>
      <w:r w:rsidRPr="002668BD">
        <w:rPr>
          <w:rFonts w:ascii="Times New Roman" w:hAnsi="Times New Roman"/>
          <w:kern w:val="1"/>
          <w:sz w:val="20"/>
          <w:szCs w:val="20"/>
          <w:lang w:eastAsia="ar-SA"/>
        </w:rPr>
        <w:t>web</w:t>
      </w:r>
      <w:proofErr w:type="spellEnd"/>
      <w:r w:rsidRPr="002668BD">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доступ к сети Интернет, без необходимости установки клиентского программного обеспечения на рабочие места пользователей.</w:t>
      </w:r>
    </w:p>
    <w:p w14:paraId="0147CA25" w14:textId="73E3F814"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3A22A39E" w14:textId="202F52C3"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3 Программное приложение должно обеспечивать возможность создания гибкой структуры прав доступа пользователей и логирование действий пользователей</w:t>
      </w:r>
    </w:p>
    <w:p w14:paraId="5DEBA463" w14:textId="17601854"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4. Исполнитель должен предоставить Заказчику доступ и обеспечить поддержку работоспособности следующих функций программного приложения:</w:t>
      </w:r>
    </w:p>
    <w:p w14:paraId="340E53E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местонахождения транспортных средств;</w:t>
      </w:r>
    </w:p>
    <w:p w14:paraId="24B60BB4"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пройденных маршрутов;</w:t>
      </w:r>
    </w:p>
    <w:p w14:paraId="76EBCE1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Статистика по работе транспортных средств;</w:t>
      </w:r>
    </w:p>
    <w:p w14:paraId="4F4EDA3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Статистика по расходу топлива ТС;</w:t>
      </w:r>
    </w:p>
    <w:p w14:paraId="1F166C4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местоположения и состояния выбранных одного или нескольких транспортных средств на карте в реальном времени;</w:t>
      </w:r>
    </w:p>
    <w:p w14:paraId="3A45137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Печать отчётов по движению и местоположению; </w:t>
      </w:r>
    </w:p>
    <w:p w14:paraId="0708D27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карт местности: (</w:t>
      </w:r>
      <w:proofErr w:type="spellStart"/>
      <w:r w:rsidRPr="002668BD">
        <w:rPr>
          <w:rFonts w:ascii="Times New Roman" w:hAnsi="Times New Roman"/>
          <w:kern w:val="1"/>
          <w:sz w:val="20"/>
          <w:szCs w:val="20"/>
          <w:lang w:eastAsia="ar-SA"/>
        </w:rPr>
        <w:t>Yandex</w:t>
      </w:r>
      <w:proofErr w:type="spellEnd"/>
      <w:r w:rsidRPr="002668BD">
        <w:rPr>
          <w:rFonts w:ascii="Times New Roman" w:hAnsi="Times New Roman"/>
          <w:kern w:val="1"/>
          <w:sz w:val="20"/>
          <w:szCs w:val="20"/>
          <w:lang w:eastAsia="ar-SA"/>
        </w:rPr>
        <w:t>, OSM и другие);</w:t>
      </w:r>
    </w:p>
    <w:p w14:paraId="787ED9F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357D0EE2"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Фильтрация списка объектов по критериям:</w:t>
      </w:r>
    </w:p>
    <w:p w14:paraId="19B0BD76"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В</w:t>
      </w:r>
      <w:proofErr w:type="gramEnd"/>
      <w:r w:rsidRPr="002668BD">
        <w:rPr>
          <w:rFonts w:ascii="Times New Roman" w:hAnsi="Times New Roman"/>
          <w:kern w:val="1"/>
          <w:sz w:val="20"/>
          <w:szCs w:val="20"/>
          <w:lang w:eastAsia="ar-SA"/>
        </w:rPr>
        <w:t xml:space="preserve"> сети/не в сети</w:t>
      </w:r>
    </w:p>
    <w:p w14:paraId="2C6104A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В</w:t>
      </w:r>
      <w:proofErr w:type="gramEnd"/>
      <w:r w:rsidRPr="002668BD">
        <w:rPr>
          <w:rFonts w:ascii="Times New Roman" w:hAnsi="Times New Roman"/>
          <w:kern w:val="1"/>
          <w:sz w:val="20"/>
          <w:szCs w:val="20"/>
          <w:lang w:eastAsia="ar-SA"/>
        </w:rPr>
        <w:t xml:space="preserve"> движении/на стоянке</w:t>
      </w:r>
    </w:p>
    <w:p w14:paraId="20FD2C2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С</w:t>
      </w:r>
      <w:proofErr w:type="gramEnd"/>
      <w:r w:rsidRPr="002668BD">
        <w:rPr>
          <w:rFonts w:ascii="Times New Roman" w:hAnsi="Times New Roman"/>
          <w:kern w:val="1"/>
          <w:sz w:val="20"/>
          <w:szCs w:val="20"/>
          <w:lang w:eastAsia="ar-SA"/>
        </w:rPr>
        <w:t xml:space="preserve"> включенным зажиганием</w:t>
      </w:r>
    </w:p>
    <w:p w14:paraId="2B939CB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С</w:t>
      </w:r>
      <w:proofErr w:type="gramEnd"/>
      <w:r w:rsidRPr="002668BD">
        <w:rPr>
          <w:rFonts w:ascii="Times New Roman" w:hAnsi="Times New Roman"/>
          <w:kern w:val="1"/>
          <w:sz w:val="20"/>
          <w:szCs w:val="20"/>
          <w:lang w:eastAsia="ar-SA"/>
        </w:rPr>
        <w:t xml:space="preserve"> активным событием</w:t>
      </w:r>
    </w:p>
    <w:p w14:paraId="58EF5245" w14:textId="0915F141"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r w:rsidR="008D0F96" w:rsidRPr="002668BD">
        <w:rPr>
          <w:rFonts w:ascii="Times New Roman" w:hAnsi="Times New Roman"/>
          <w:kern w:val="1"/>
          <w:sz w:val="20"/>
          <w:szCs w:val="20"/>
          <w:lang w:eastAsia="ar-SA"/>
        </w:rPr>
        <w:t>участвует</w:t>
      </w:r>
      <w:r w:rsidRPr="002668BD">
        <w:rPr>
          <w:rFonts w:ascii="Times New Roman" w:hAnsi="Times New Roman"/>
          <w:kern w:val="1"/>
          <w:sz w:val="20"/>
          <w:szCs w:val="20"/>
          <w:lang w:eastAsia="ar-SA"/>
        </w:rPr>
        <w:t>/не участвует в ретрансляции</w:t>
      </w:r>
    </w:p>
    <w:p w14:paraId="703419B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Имя объекта</w:t>
      </w:r>
    </w:p>
    <w:p w14:paraId="19CAD2C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Тип оборудования</w:t>
      </w:r>
    </w:p>
    <w:p w14:paraId="1505D62C"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По значениям пользовательских полей</w:t>
      </w:r>
    </w:p>
    <w:p w14:paraId="1BF6055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Режим слежения за транспортным средством;</w:t>
      </w:r>
    </w:p>
    <w:p w14:paraId="4837ACA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2668BD">
        <w:rPr>
          <w:rFonts w:ascii="Times New Roman" w:hAnsi="Times New Roman"/>
          <w:kern w:val="1"/>
          <w:sz w:val="20"/>
          <w:szCs w:val="20"/>
          <w:lang w:eastAsia="ar-SA"/>
        </w:rPr>
        <w:t>Viber</w:t>
      </w:r>
      <w:proofErr w:type="spellEnd"/>
      <w:r w:rsidRPr="002668BD">
        <w:rPr>
          <w:rFonts w:ascii="Times New Roman" w:hAnsi="Times New Roman"/>
          <w:kern w:val="1"/>
          <w:sz w:val="20"/>
          <w:szCs w:val="20"/>
          <w:lang w:eastAsia="ar-SA"/>
        </w:rPr>
        <w:t xml:space="preserve"> и Telegram</w:t>
      </w:r>
    </w:p>
    <w:p w14:paraId="1AE7588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отчетов, историй событий, маршрутов передвижения;</w:t>
      </w:r>
    </w:p>
    <w:p w14:paraId="383C5FC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Разделение транспортных средств на группы, с возможностью создания вложенных групп без ограничения количества уровней вложенности</w:t>
      </w:r>
    </w:p>
    <w:p w14:paraId="7F323CBC"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Создание перечня контрольных точек (географических зон), разделение </w:t>
      </w:r>
      <w:proofErr w:type="spellStart"/>
      <w:r w:rsidRPr="002668BD">
        <w:rPr>
          <w:rFonts w:ascii="Times New Roman" w:hAnsi="Times New Roman"/>
          <w:kern w:val="1"/>
          <w:sz w:val="20"/>
          <w:szCs w:val="20"/>
          <w:lang w:eastAsia="ar-SA"/>
        </w:rPr>
        <w:t>геозон</w:t>
      </w:r>
      <w:proofErr w:type="spellEnd"/>
      <w:r w:rsidRPr="002668BD">
        <w:rPr>
          <w:rFonts w:ascii="Times New Roman" w:hAnsi="Times New Roman"/>
          <w:kern w:val="1"/>
          <w:sz w:val="20"/>
          <w:szCs w:val="20"/>
          <w:lang w:eastAsia="ar-SA"/>
        </w:rPr>
        <w:t xml:space="preserve"> на группы с возможностью создания вложенных групп без ограничения количества уровней вложенности;</w:t>
      </w:r>
    </w:p>
    <w:p w14:paraId="4550FF6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Назначение транспортных средств на маршруты с заданием расписания движения;</w:t>
      </w:r>
    </w:p>
    <w:p w14:paraId="4F628C5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Контроль соблюдения расписания, порядка прохождения контрольных точек, разрешенного коридора следования;</w:t>
      </w:r>
    </w:p>
    <w:p w14:paraId="12AF173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lastRenderedPageBreak/>
        <w:t>•</w:t>
      </w:r>
      <w:r w:rsidRPr="002668BD">
        <w:rPr>
          <w:rFonts w:ascii="Times New Roman" w:hAnsi="Times New Roman"/>
          <w:kern w:val="1"/>
          <w:sz w:val="20"/>
          <w:szCs w:val="20"/>
          <w:lang w:eastAsia="ar-SA"/>
        </w:rPr>
        <w:tab/>
        <w:t>Построение истории движения на карте, с указанием мест выбираемых событий и участков превышения скорости;</w:t>
      </w:r>
    </w:p>
    <w:p w14:paraId="621952A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выполняемых в настоящий момент маршрутных заданий, с отображением информации о нарушениях при их наличии;</w:t>
      </w:r>
    </w:p>
    <w:p w14:paraId="008465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7230E64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Фиксация входов и выходов относительно задаваемых географических зон, с отображением статистики перемещения в них;</w:t>
      </w:r>
    </w:p>
    <w:p w14:paraId="58FE9DD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Фиксация нарушений рекомендованных параметров вождения:</w:t>
      </w:r>
    </w:p>
    <w:p w14:paraId="3AFB0086"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Уведомления о нарушениях</w:t>
      </w:r>
    </w:p>
    <w:p w14:paraId="4A4FFB5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Настраиваемые нарушения.</w:t>
      </w:r>
    </w:p>
    <w:p w14:paraId="7969BF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Отчетность безопасного вождения:</w:t>
      </w:r>
    </w:p>
    <w:p w14:paraId="68F2BF9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Скоростной режим;</w:t>
      </w:r>
    </w:p>
    <w:p w14:paraId="43AD5E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Резкий разгон и торможение, боковые ускорения.</w:t>
      </w:r>
    </w:p>
    <w:p w14:paraId="6D1D686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Состояние ремня безопасности водителя (пристегнут/отстегнут)</w:t>
      </w:r>
    </w:p>
    <w:p w14:paraId="1C3A232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Состояние ближнего света фар (</w:t>
      </w:r>
      <w:proofErr w:type="spellStart"/>
      <w:r w:rsidRPr="002668BD">
        <w:rPr>
          <w:rFonts w:ascii="Times New Roman" w:hAnsi="Times New Roman"/>
          <w:kern w:val="1"/>
          <w:sz w:val="20"/>
          <w:szCs w:val="20"/>
          <w:lang w:eastAsia="ar-SA"/>
        </w:rPr>
        <w:t>вкл</w:t>
      </w:r>
      <w:proofErr w:type="spellEnd"/>
      <w:r w:rsidRPr="002668BD">
        <w:rPr>
          <w:rFonts w:ascii="Times New Roman" w:hAnsi="Times New Roman"/>
          <w:kern w:val="1"/>
          <w:sz w:val="20"/>
          <w:szCs w:val="20"/>
          <w:lang w:eastAsia="ar-SA"/>
        </w:rPr>
        <w:t>/</w:t>
      </w:r>
      <w:proofErr w:type="spellStart"/>
      <w:r w:rsidRPr="002668BD">
        <w:rPr>
          <w:rFonts w:ascii="Times New Roman" w:hAnsi="Times New Roman"/>
          <w:kern w:val="1"/>
          <w:sz w:val="20"/>
          <w:szCs w:val="20"/>
          <w:lang w:eastAsia="ar-SA"/>
        </w:rPr>
        <w:t>выкл</w:t>
      </w:r>
      <w:proofErr w:type="spellEnd"/>
      <w:r w:rsidRPr="002668BD">
        <w:rPr>
          <w:rFonts w:ascii="Times New Roman" w:hAnsi="Times New Roman"/>
          <w:kern w:val="1"/>
          <w:sz w:val="20"/>
          <w:szCs w:val="20"/>
          <w:lang w:eastAsia="ar-SA"/>
        </w:rPr>
        <w:t>)</w:t>
      </w:r>
    </w:p>
    <w:p w14:paraId="7D62BDB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отчетов с возможностью формирования по одному транспортному средству или группе;</w:t>
      </w:r>
    </w:p>
    <w:p w14:paraId="50152B0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2668BD">
        <w:rPr>
          <w:rFonts w:ascii="Times New Roman" w:hAnsi="Times New Roman"/>
          <w:kern w:val="1"/>
          <w:sz w:val="20"/>
          <w:szCs w:val="20"/>
          <w:lang w:eastAsia="ar-SA"/>
        </w:rPr>
        <w:t>автоподсчета</w:t>
      </w:r>
      <w:proofErr w:type="spellEnd"/>
      <w:r w:rsidRPr="002668BD">
        <w:rPr>
          <w:rFonts w:ascii="Times New Roman" w:hAnsi="Times New Roman"/>
          <w:kern w:val="1"/>
          <w:sz w:val="20"/>
          <w:szCs w:val="20"/>
          <w:lang w:eastAsia="ar-SA"/>
        </w:rPr>
        <w:t xml:space="preserve"> итоговых значений по столбцам с использованием следующих алгоритмов:</w:t>
      </w:r>
    </w:p>
    <w:p w14:paraId="5720E76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Константа</w:t>
      </w:r>
    </w:p>
    <w:p w14:paraId="2459A91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Сумма</w:t>
      </w:r>
    </w:p>
    <w:p w14:paraId="1EB9A9C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Среднее</w:t>
      </w:r>
    </w:p>
    <w:p w14:paraId="53B42FB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Минимальное или максимальное значение</w:t>
      </w:r>
    </w:p>
    <w:p w14:paraId="429808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Первое или последнее значение</w:t>
      </w:r>
    </w:p>
    <w:p w14:paraId="5D85425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5C4F78D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6FDBE3D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произвольного периода времени для построения отчетности в пределах срока хранения данных;</w:t>
      </w:r>
    </w:p>
    <w:p w14:paraId="61C1769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пользователем для отображения в отчетах перечня параметров контроля из шаблона параметров выбранного отчета;</w:t>
      </w:r>
    </w:p>
    <w:p w14:paraId="55F06370" w14:textId="0223C66B"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Возможность вывода отчета на печать, сохранения в файл, автоматического формирования и отправки по электронной почте по заданному пользователем </w:t>
      </w:r>
      <w:r w:rsidR="008D0F96" w:rsidRPr="002668BD">
        <w:rPr>
          <w:rFonts w:ascii="Times New Roman" w:hAnsi="Times New Roman"/>
          <w:kern w:val="1"/>
          <w:sz w:val="20"/>
          <w:szCs w:val="20"/>
          <w:lang w:eastAsia="ar-SA"/>
        </w:rPr>
        <w:t>расписанию в</w:t>
      </w:r>
      <w:r w:rsidRPr="002668BD">
        <w:rPr>
          <w:rFonts w:ascii="Times New Roman" w:hAnsi="Times New Roman"/>
          <w:kern w:val="1"/>
          <w:sz w:val="20"/>
          <w:szCs w:val="20"/>
          <w:lang w:eastAsia="ar-SA"/>
        </w:rPr>
        <w:t xml:space="preserve"> форматах PDF, Excel.</w:t>
      </w:r>
    </w:p>
    <w:p w14:paraId="0223A9F1" w14:textId="6CB5ED2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5. Программное приложение должно обеспечивать формирование следующих обязательных видов отчетов:</w:t>
      </w:r>
    </w:p>
    <w:p w14:paraId="2D3B256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Картографический (построение треков, определение местоположения в реальном времени);</w:t>
      </w:r>
    </w:p>
    <w:p w14:paraId="511658E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Топливный (факты заправок и сливов с указанием времени и местоположения события, объем и расход топлива);</w:t>
      </w:r>
    </w:p>
    <w:p w14:paraId="615E66A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Сводный отчет по </w:t>
      </w:r>
      <w:proofErr w:type="spellStart"/>
      <w:r w:rsidRPr="002668BD">
        <w:rPr>
          <w:rFonts w:ascii="Times New Roman" w:hAnsi="Times New Roman"/>
          <w:kern w:val="1"/>
          <w:sz w:val="20"/>
          <w:szCs w:val="20"/>
          <w:lang w:eastAsia="ar-SA"/>
        </w:rPr>
        <w:t>топливораздаче</w:t>
      </w:r>
      <w:proofErr w:type="spellEnd"/>
      <w:r w:rsidRPr="002668BD">
        <w:rPr>
          <w:rFonts w:ascii="Times New Roman" w:hAnsi="Times New Roman"/>
          <w:kern w:val="1"/>
          <w:sz w:val="20"/>
          <w:szCs w:val="20"/>
          <w:lang w:eastAsia="ar-SA"/>
        </w:rPr>
        <w:t xml:space="preserve"> (факты </w:t>
      </w:r>
      <w:proofErr w:type="spellStart"/>
      <w:r w:rsidRPr="002668BD">
        <w:rPr>
          <w:rFonts w:ascii="Times New Roman" w:hAnsi="Times New Roman"/>
          <w:kern w:val="1"/>
          <w:sz w:val="20"/>
          <w:szCs w:val="20"/>
          <w:lang w:eastAsia="ar-SA"/>
        </w:rPr>
        <w:t>топливораздачи</w:t>
      </w:r>
      <w:proofErr w:type="spellEnd"/>
      <w:r w:rsidRPr="002668BD">
        <w:rPr>
          <w:rFonts w:ascii="Times New Roman" w:hAnsi="Times New Roman"/>
          <w:kern w:val="1"/>
          <w:sz w:val="20"/>
          <w:szCs w:val="20"/>
          <w:lang w:eastAsia="ar-SA"/>
        </w:rPr>
        <w:t xml:space="preserve"> с указанием времени и местоположения события, объем выдачи топлива с заправщика или ТРК, объем топлива, поступившего в бак ТС);</w:t>
      </w:r>
    </w:p>
    <w:p w14:paraId="7D94AD04"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 по топливным картам (факты заправок с указанием времени  и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4BBE73E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 движения (стоянки, движение, скорость);</w:t>
      </w:r>
    </w:p>
    <w:p w14:paraId="6472468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 нарушений (скоростной режим, ускорения, торможения, состояние ремня безопасности водителя и ближнего света фар).</w:t>
      </w:r>
    </w:p>
    <w:p w14:paraId="0F07A2ED" w14:textId="38B453C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33020C54" w14:textId="60F9C7EA"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709FCF2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Пробег;</w:t>
      </w:r>
    </w:p>
    <w:p w14:paraId="3DD9EBF2"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Суммарный и средний пробег по группе транспортных средств;</w:t>
      </w:r>
    </w:p>
    <w:p w14:paraId="6C3D7D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Средняя скорость движения;</w:t>
      </w:r>
    </w:p>
    <w:p w14:paraId="0DFEC8C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Максимальная скорость движения;</w:t>
      </w:r>
    </w:p>
    <w:p w14:paraId="02684CB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Время движения, время стоянки;</w:t>
      </w:r>
    </w:p>
    <w:p w14:paraId="7652B4B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Процентное соотношения времени движения, времени работы двигателя без движения и времени стоянки за период;</w:t>
      </w:r>
    </w:p>
    <w:p w14:paraId="5DEC5E0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Начальный и конечный объем топлива;</w:t>
      </w:r>
    </w:p>
    <w:p w14:paraId="4FDEFE5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Фактический расход топлива;</w:t>
      </w:r>
    </w:p>
    <w:p w14:paraId="38D02F5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Перечень заправок и сливов, объемы заправленного и слитого топлива;</w:t>
      </w:r>
    </w:p>
    <w:p w14:paraId="25B5E1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Расход топлива на 100 км пробега.</w:t>
      </w:r>
    </w:p>
    <w:p w14:paraId="4DA6EEBE" w14:textId="1D5F573F"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 xml:space="preserve">8. Для предоставления информации по происходящим событиям программное приложение должно </w:t>
      </w:r>
      <w:r w:rsidRPr="002668BD">
        <w:rPr>
          <w:rFonts w:ascii="Times New Roman" w:hAnsi="Times New Roman"/>
          <w:kern w:val="1"/>
          <w:sz w:val="20"/>
          <w:szCs w:val="20"/>
          <w:lang w:eastAsia="ar-SA"/>
        </w:rPr>
        <w:lastRenderedPageBreak/>
        <w:t>обеспечивать возможность мониторинга пользователей в автоматическом режиме.</w:t>
      </w:r>
    </w:p>
    <w:p w14:paraId="1821DAD9" w14:textId="1C06713F"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9 Программное обеспечение должно иметь возможности подключения:</w:t>
      </w:r>
    </w:p>
    <w:p w14:paraId="65D578E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498CB12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Опции фотофиксации на транспорте;</w:t>
      </w:r>
    </w:p>
    <w:p w14:paraId="09C328AF" w14:textId="07011EF4" w:rsid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Опции интеграция с процессинговыми системами АЗС </w:t>
      </w:r>
      <w:r w:rsidR="008D0F96" w:rsidRPr="002668BD">
        <w:rPr>
          <w:rFonts w:ascii="Times New Roman" w:hAnsi="Times New Roman"/>
          <w:kern w:val="1"/>
          <w:sz w:val="20"/>
          <w:szCs w:val="20"/>
          <w:lang w:eastAsia="ar-SA"/>
        </w:rPr>
        <w:t>ведущих продавцов топлива,</w:t>
      </w:r>
      <w:r w:rsidRPr="002668BD">
        <w:rPr>
          <w:rFonts w:ascii="Times New Roman" w:hAnsi="Times New Roman"/>
          <w:kern w:val="1"/>
          <w:sz w:val="20"/>
          <w:szCs w:val="20"/>
          <w:lang w:eastAsia="ar-SA"/>
        </w:rPr>
        <w:t xml:space="preserve"> представленных в РФ.</w:t>
      </w:r>
    </w:p>
    <w:p w14:paraId="49899CB9" w14:textId="70D56AE8" w:rsidR="002E33EC" w:rsidRDefault="002E33EC" w:rsidP="00E55942">
      <w:pPr>
        <w:tabs>
          <w:tab w:val="left" w:pos="317"/>
          <w:tab w:val="left" w:pos="900"/>
        </w:tabs>
        <w:spacing w:after="0" w:line="240" w:lineRule="auto"/>
        <w:ind w:firstLine="709"/>
        <w:jc w:val="both"/>
        <w:rPr>
          <w:rFonts w:ascii="Times New Roman" w:hAnsi="Times New Roman"/>
          <w:b/>
          <w:bCs/>
          <w:sz w:val="20"/>
          <w:szCs w:val="20"/>
          <w:lang w:eastAsia="ru-RU"/>
        </w:rPr>
      </w:pPr>
      <w:r w:rsidRPr="00106F24">
        <w:rPr>
          <w:rFonts w:ascii="Times New Roman" w:hAnsi="Times New Roman"/>
          <w:b/>
          <w:bCs/>
          <w:sz w:val="20"/>
          <w:szCs w:val="20"/>
          <w:lang w:eastAsia="ru-RU"/>
        </w:rPr>
        <w:t xml:space="preserve">Технические требования к бортовым навигационным контроллерам </w:t>
      </w:r>
      <w:proofErr w:type="spellStart"/>
      <w:r w:rsidR="00E55942">
        <w:rPr>
          <w:rFonts w:ascii="Times New Roman" w:hAnsi="Times New Roman"/>
          <w:b/>
          <w:bCs/>
          <w:sz w:val="20"/>
          <w:szCs w:val="20"/>
          <w:lang w:val="en-US" w:eastAsia="ru-RU"/>
        </w:rPr>
        <w:t>Galileosky</w:t>
      </w:r>
      <w:proofErr w:type="spellEnd"/>
      <w:r w:rsidRPr="00106F24">
        <w:rPr>
          <w:rFonts w:ascii="Times New Roman" w:hAnsi="Times New Roman"/>
          <w:b/>
          <w:bCs/>
          <w:sz w:val="20"/>
          <w:szCs w:val="20"/>
          <w:lang w:eastAsia="ru-RU"/>
        </w:rPr>
        <w:t xml:space="preserve"> (ГЛОНАСС)" (наличие):</w:t>
      </w:r>
    </w:p>
    <w:p w14:paraId="280C429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ab/>
      </w:r>
      <w:r w:rsidRPr="00E55942">
        <w:rPr>
          <w:rFonts w:ascii="Times New Roman" w:hAnsi="Times New Roman"/>
          <w:sz w:val="20"/>
          <w:szCs w:val="20"/>
          <w:lang w:eastAsia="ru-RU"/>
        </w:rPr>
        <w:tab/>
        <w:t>Оборудование должно комплектоваться:</w:t>
      </w:r>
    </w:p>
    <w:p w14:paraId="7963E84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шнуров</w:t>
      </w:r>
    </w:p>
    <w:p w14:paraId="08D3FAC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антенн GPS/</w:t>
      </w:r>
      <w:proofErr w:type="spellStart"/>
      <w:r w:rsidRPr="00E55942">
        <w:rPr>
          <w:rFonts w:ascii="Times New Roman" w:hAnsi="Times New Roman"/>
          <w:sz w:val="20"/>
          <w:szCs w:val="20"/>
          <w:lang w:eastAsia="ru-RU"/>
        </w:rPr>
        <w:t>Glonass</w:t>
      </w:r>
      <w:proofErr w:type="spellEnd"/>
      <w:r w:rsidRPr="00E55942">
        <w:rPr>
          <w:rFonts w:ascii="Times New Roman" w:hAnsi="Times New Roman"/>
          <w:sz w:val="20"/>
          <w:szCs w:val="20"/>
          <w:lang w:eastAsia="ru-RU"/>
        </w:rPr>
        <w:t xml:space="preserve"> и GSM.</w:t>
      </w:r>
    </w:p>
    <w:p w14:paraId="2E871353" w14:textId="77777777" w:rsidR="00E55942" w:rsidRPr="00E55942" w:rsidRDefault="00E55942" w:rsidP="00350FC9">
      <w:pPr>
        <w:tabs>
          <w:tab w:val="left" w:pos="317"/>
          <w:tab w:val="left" w:pos="900"/>
        </w:tabs>
        <w:spacing w:after="0" w:line="240" w:lineRule="auto"/>
        <w:jc w:val="both"/>
        <w:rPr>
          <w:rFonts w:ascii="Times New Roman" w:hAnsi="Times New Roman"/>
          <w:sz w:val="20"/>
          <w:szCs w:val="20"/>
          <w:lang w:eastAsia="ru-RU"/>
        </w:rPr>
      </w:pPr>
    </w:p>
    <w:p w14:paraId="0EFD354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обеспечивать реализацию следующих основных функций:</w:t>
      </w:r>
    </w:p>
    <w:p w14:paraId="22F12A9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18FB1E1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-подсчет пройденного пути (пробег);</w:t>
      </w:r>
    </w:p>
    <w:p w14:paraId="74BD7C1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244F741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1DEFF9D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Технические требования к оборудованию:</w:t>
      </w:r>
    </w:p>
    <w:p w14:paraId="1A5114D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-навигационное обеспечение - система ГЛОНАСС/GPS;</w:t>
      </w:r>
    </w:p>
    <w:p w14:paraId="339A0EA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-погрешность определения координат подвижного объекта – не более 5 метров;</w:t>
      </w:r>
    </w:p>
    <w:p w14:paraId="383097C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2 слота для </w:t>
      </w:r>
      <w:proofErr w:type="spellStart"/>
      <w:r w:rsidRPr="00E55942">
        <w:rPr>
          <w:rFonts w:ascii="Times New Roman" w:hAnsi="Times New Roman"/>
          <w:sz w:val="20"/>
          <w:szCs w:val="20"/>
          <w:lang w:eastAsia="ru-RU"/>
        </w:rPr>
        <w:t>NanoSIM</w:t>
      </w:r>
      <w:proofErr w:type="spellEnd"/>
      <w:r w:rsidRPr="00E55942">
        <w:rPr>
          <w:rFonts w:ascii="Times New Roman" w:hAnsi="Times New Roman"/>
          <w:sz w:val="20"/>
          <w:szCs w:val="20"/>
          <w:lang w:eastAsia="ru-RU"/>
        </w:rPr>
        <w:t xml:space="preserve"> карт;</w:t>
      </w:r>
    </w:p>
    <w:p w14:paraId="3B3C4E5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 запросу заказчика установить SIM Чип, </w:t>
      </w:r>
      <w:proofErr w:type="spellStart"/>
      <w:r w:rsidRPr="00E55942">
        <w:rPr>
          <w:rFonts w:ascii="Times New Roman" w:hAnsi="Times New Roman"/>
          <w:sz w:val="20"/>
          <w:szCs w:val="20"/>
          <w:lang w:eastAsia="ru-RU"/>
        </w:rPr>
        <w:t>eSIM</w:t>
      </w:r>
      <w:proofErr w:type="spellEnd"/>
    </w:p>
    <w:p w14:paraId="13973D2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-канал передачи данных – GPRS;</w:t>
      </w:r>
    </w:p>
    <w:p w14:paraId="2C119B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-протокол передачи данных – открытый;</w:t>
      </w:r>
    </w:p>
    <w:p w14:paraId="3A947A6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6D29499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определения глушения сигнала (модуляции частот) GSM</w:t>
      </w:r>
    </w:p>
    <w:p w14:paraId="63F9F7B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07A0B55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3B59BB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C7EB31F"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аналогово-дискретные и частотно-импульсные входы – не менее 10-ти;</w:t>
      </w:r>
    </w:p>
    <w:p w14:paraId="23AAA4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транзисторных выходов – не менее 4-х;</w:t>
      </w:r>
    </w:p>
    <w:p w14:paraId="647950A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1D172288" w14:textId="77418AF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008D0F96">
        <w:rPr>
          <w:rFonts w:ascii="Times New Roman" w:hAnsi="Times New Roman"/>
          <w:sz w:val="20"/>
          <w:szCs w:val="20"/>
          <w:lang w:eastAsia="ru-RU"/>
        </w:rPr>
        <w:t xml:space="preserve"> </w:t>
      </w:r>
      <w:r w:rsidRPr="00E55942">
        <w:rPr>
          <w:rFonts w:ascii="Times New Roman" w:hAnsi="Times New Roman"/>
          <w:sz w:val="20"/>
          <w:szCs w:val="20"/>
          <w:lang w:eastAsia="ru-RU"/>
        </w:rPr>
        <w:t>автоматическая расшифровка до 13 533 параметров CAN-шины по протоколу J1939 и ISOBUS</w:t>
      </w:r>
    </w:p>
    <w:p w14:paraId="2B0F478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Наличие </w:t>
      </w:r>
      <w:proofErr w:type="spellStart"/>
      <w:r w:rsidRPr="00E55942">
        <w:rPr>
          <w:rFonts w:ascii="Times New Roman" w:hAnsi="Times New Roman"/>
          <w:sz w:val="20"/>
          <w:szCs w:val="20"/>
          <w:lang w:eastAsia="ru-RU"/>
        </w:rPr>
        <w:t>Bluetooth</w:t>
      </w:r>
      <w:proofErr w:type="spellEnd"/>
    </w:p>
    <w:p w14:paraId="043740B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E55942">
        <w:rPr>
          <w:rFonts w:ascii="Times New Roman" w:hAnsi="Times New Roman"/>
          <w:sz w:val="20"/>
          <w:szCs w:val="20"/>
          <w:lang w:eastAsia="ru-RU"/>
        </w:rPr>
        <w:t>Bluetooth</w:t>
      </w:r>
      <w:proofErr w:type="spellEnd"/>
    </w:p>
    <w:p w14:paraId="69649F8C" w14:textId="09F7A2DD"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RS485– не менее 1го; </w:t>
      </w:r>
    </w:p>
    <w:p w14:paraId="5449BC56" w14:textId="1A09EDE1"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Наличие цифрового входа 1-Wire</w:t>
      </w:r>
    </w:p>
    <w:p w14:paraId="2BCB20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USB 2.0 – не менее 1го, разъем </w:t>
      </w:r>
      <w:proofErr w:type="spellStart"/>
      <w:r w:rsidRPr="00E55942">
        <w:rPr>
          <w:rFonts w:ascii="Times New Roman" w:hAnsi="Times New Roman"/>
          <w:sz w:val="20"/>
          <w:szCs w:val="20"/>
          <w:lang w:eastAsia="ru-RU"/>
        </w:rPr>
        <w:t>Type</w:t>
      </w:r>
      <w:proofErr w:type="spellEnd"/>
      <w:r w:rsidRPr="00E55942">
        <w:rPr>
          <w:rFonts w:ascii="Times New Roman" w:hAnsi="Times New Roman"/>
          <w:sz w:val="20"/>
          <w:szCs w:val="20"/>
          <w:lang w:eastAsia="ru-RU"/>
        </w:rPr>
        <w:t>-C с подачей питания для программирования терминала;</w:t>
      </w:r>
    </w:p>
    <w:p w14:paraId="336F3D4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встроенная АКБ – </w:t>
      </w:r>
      <w:proofErr w:type="spellStart"/>
      <w:r w:rsidRPr="00E55942">
        <w:rPr>
          <w:rFonts w:ascii="Times New Roman" w:hAnsi="Times New Roman"/>
          <w:sz w:val="20"/>
          <w:szCs w:val="20"/>
          <w:lang w:eastAsia="ru-RU"/>
        </w:rPr>
        <w:t>Li-Ion</w:t>
      </w:r>
      <w:proofErr w:type="spellEnd"/>
      <w:r w:rsidRPr="00E55942">
        <w:rPr>
          <w:rFonts w:ascii="Times New Roman" w:hAnsi="Times New Roman"/>
          <w:sz w:val="20"/>
          <w:szCs w:val="20"/>
          <w:lang w:eastAsia="ru-RU"/>
        </w:rPr>
        <w:t xml:space="preserve"> не менее 600 </w:t>
      </w:r>
      <w:proofErr w:type="spellStart"/>
      <w:r w:rsidRPr="00E55942">
        <w:rPr>
          <w:rFonts w:ascii="Times New Roman" w:hAnsi="Times New Roman"/>
          <w:sz w:val="20"/>
          <w:szCs w:val="20"/>
          <w:lang w:eastAsia="ru-RU"/>
        </w:rPr>
        <w:t>mA</w:t>
      </w:r>
      <w:proofErr w:type="spellEnd"/>
      <w:r w:rsidRPr="00E55942">
        <w:rPr>
          <w:rFonts w:ascii="Times New Roman" w:hAnsi="Times New Roman"/>
          <w:sz w:val="20"/>
          <w:szCs w:val="20"/>
          <w:lang w:eastAsia="ru-RU"/>
        </w:rPr>
        <w:t>/h</w:t>
      </w:r>
    </w:p>
    <w:p w14:paraId="4D8D904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Напряжение питания от 9 до 39 В.</w:t>
      </w:r>
    </w:p>
    <w:p w14:paraId="4AE4A6F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Диапазон измеряемых напряжений ДАВ 0-33В</w:t>
      </w:r>
    </w:p>
    <w:p w14:paraId="40E6544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Максимальная измеряемая частота ДАВ 4 кГц</w:t>
      </w:r>
    </w:p>
    <w:p w14:paraId="5F3B2B7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Максимальное напряжение, подключаемое к выходу терминала 30В</w:t>
      </w:r>
    </w:p>
    <w:p w14:paraId="7C00272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Максимальный ток, подключаемый к выходу терминала 200 мА</w:t>
      </w:r>
    </w:p>
    <w:p w14:paraId="2CEA438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GSM-модем – GSM 850/900/1800/1900 GPRS класс 10</w:t>
      </w:r>
    </w:p>
    <w:p w14:paraId="322E705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возможность определения удара и наклона – наличие;</w:t>
      </w:r>
    </w:p>
    <w:p w14:paraId="3A984D3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материал корпуса – пластик;</w:t>
      </w:r>
    </w:p>
    <w:p w14:paraId="7FD7E74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тип антенн – внешние (SMA разъемы);</w:t>
      </w:r>
    </w:p>
    <w:p w14:paraId="18CFE7D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 не более 99 x 66.5 x 25.5 мм;</w:t>
      </w:r>
    </w:p>
    <w:p w14:paraId="7AFD9ED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вес – не более 150 г.</w:t>
      </w:r>
    </w:p>
    <w:p w14:paraId="6EC3440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внутренней памяти не менее 4 МБ;</w:t>
      </w:r>
    </w:p>
    <w:p w14:paraId="4FD27D7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p>
    <w:p w14:paraId="59243A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подключения:</w:t>
      </w:r>
    </w:p>
    <w:p w14:paraId="009E98D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5F5991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цифровых датчиков уровня топлива, работающих по протоколу RS485 – наличие;</w:t>
      </w:r>
    </w:p>
    <w:p w14:paraId="0A1D59C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цифровых датчиков уровня топлива, работающих по </w:t>
      </w:r>
      <w:proofErr w:type="spellStart"/>
      <w:r w:rsidRPr="00E55942">
        <w:rPr>
          <w:rFonts w:ascii="Times New Roman" w:hAnsi="Times New Roman"/>
          <w:sz w:val="20"/>
          <w:szCs w:val="20"/>
          <w:lang w:eastAsia="ru-RU"/>
        </w:rPr>
        <w:t>bluetooth</w:t>
      </w:r>
      <w:proofErr w:type="spellEnd"/>
      <w:r w:rsidRPr="00E55942">
        <w:rPr>
          <w:rFonts w:ascii="Times New Roman" w:hAnsi="Times New Roman"/>
          <w:sz w:val="20"/>
          <w:szCs w:val="20"/>
          <w:lang w:eastAsia="ru-RU"/>
        </w:rPr>
        <w:t>– наличие;</w:t>
      </w:r>
    </w:p>
    <w:p w14:paraId="2309773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3D2E551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тахографов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Атол</w:t>
      </w:r>
      <w:proofErr w:type="spellEnd"/>
      <w:r w:rsidRPr="00E55942">
        <w:rPr>
          <w:rFonts w:ascii="Times New Roman" w:hAnsi="Times New Roman"/>
          <w:sz w:val="20"/>
          <w:szCs w:val="20"/>
          <w:lang w:eastAsia="ru-RU"/>
        </w:rPr>
        <w:t xml:space="preserve"> Драйв 5, VDO 3283, Штрих-</w:t>
      </w:r>
      <w:proofErr w:type="spellStart"/>
      <w:r w:rsidRPr="00E55942">
        <w:rPr>
          <w:rFonts w:ascii="Times New Roman" w:hAnsi="Times New Roman"/>
          <w:sz w:val="20"/>
          <w:szCs w:val="20"/>
          <w:lang w:eastAsia="ru-RU"/>
        </w:rPr>
        <w:t>ТахоРУС</w:t>
      </w:r>
      <w:proofErr w:type="spellEnd"/>
      <w:r w:rsidRPr="00E55942">
        <w:rPr>
          <w:rFonts w:ascii="Times New Roman" w:hAnsi="Times New Roman"/>
          <w:sz w:val="20"/>
          <w:szCs w:val="20"/>
          <w:lang w:eastAsia="ru-RU"/>
        </w:rPr>
        <w:t xml:space="preserve"> и Меркурий ТА-001;</w:t>
      </w:r>
    </w:p>
    <w:p w14:paraId="358409D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системы контроля давления в шинах </w:t>
      </w:r>
      <w:proofErr w:type="spellStart"/>
      <w:r w:rsidRPr="00E55942">
        <w:rPr>
          <w:rFonts w:ascii="Times New Roman" w:hAnsi="Times New Roman"/>
          <w:sz w:val="20"/>
          <w:szCs w:val="20"/>
          <w:lang w:eastAsia="ru-RU"/>
        </w:rPr>
        <w:t>Pressure</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Pro</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Pulse</w:t>
      </w:r>
      <w:proofErr w:type="spellEnd"/>
      <w:r w:rsidRPr="00E55942">
        <w:rPr>
          <w:rFonts w:ascii="Times New Roman" w:hAnsi="Times New Roman"/>
          <w:sz w:val="20"/>
          <w:szCs w:val="20"/>
          <w:lang w:eastAsia="ru-RU"/>
        </w:rPr>
        <w:t>;</w:t>
      </w:r>
    </w:p>
    <w:p w14:paraId="257B0B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терморегистраторов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Datacold</w:t>
      </w:r>
      <w:proofErr w:type="spellEnd"/>
      <w:r w:rsidRPr="00E55942">
        <w:rPr>
          <w:rFonts w:ascii="Times New Roman" w:hAnsi="Times New Roman"/>
          <w:sz w:val="20"/>
          <w:szCs w:val="20"/>
          <w:lang w:eastAsia="ru-RU"/>
        </w:rPr>
        <w:t xml:space="preserve"> 500/600 (для </w:t>
      </w:r>
      <w:proofErr w:type="spellStart"/>
      <w:r w:rsidRPr="00E55942">
        <w:rPr>
          <w:rFonts w:ascii="Times New Roman" w:hAnsi="Times New Roman"/>
          <w:sz w:val="20"/>
          <w:szCs w:val="20"/>
          <w:lang w:eastAsia="ru-RU"/>
        </w:rPr>
        <w:t>Carrier</w:t>
      </w:r>
      <w:proofErr w:type="spellEnd"/>
      <w:r w:rsidRPr="00E55942">
        <w:rPr>
          <w:rFonts w:ascii="Times New Roman" w:hAnsi="Times New Roman"/>
          <w:sz w:val="20"/>
          <w:szCs w:val="20"/>
          <w:lang w:eastAsia="ru-RU"/>
        </w:rPr>
        <w:t xml:space="preserve">) и </w:t>
      </w:r>
      <w:proofErr w:type="spellStart"/>
      <w:r w:rsidRPr="00E55942">
        <w:rPr>
          <w:rFonts w:ascii="Times New Roman" w:hAnsi="Times New Roman"/>
          <w:sz w:val="20"/>
          <w:szCs w:val="20"/>
          <w:lang w:eastAsia="ru-RU"/>
        </w:rPr>
        <w:t>iBox</w:t>
      </w:r>
      <w:proofErr w:type="spellEnd"/>
      <w:r w:rsidRPr="00E55942">
        <w:rPr>
          <w:rFonts w:ascii="Times New Roman" w:hAnsi="Times New Roman"/>
          <w:sz w:val="20"/>
          <w:szCs w:val="20"/>
          <w:lang w:eastAsia="ru-RU"/>
        </w:rPr>
        <w:t xml:space="preserve"> (для </w:t>
      </w:r>
      <w:proofErr w:type="spellStart"/>
      <w:r w:rsidRPr="00E55942">
        <w:rPr>
          <w:rFonts w:ascii="Times New Roman" w:hAnsi="Times New Roman"/>
          <w:sz w:val="20"/>
          <w:szCs w:val="20"/>
          <w:lang w:eastAsia="ru-RU"/>
        </w:rPr>
        <w:t>Thermoking</w:t>
      </w:r>
      <w:proofErr w:type="spellEnd"/>
      <w:r w:rsidRPr="00E55942">
        <w:rPr>
          <w:rFonts w:ascii="Times New Roman" w:hAnsi="Times New Roman"/>
          <w:sz w:val="20"/>
          <w:szCs w:val="20"/>
          <w:lang w:eastAsia="ru-RU"/>
        </w:rPr>
        <w:t>)</w:t>
      </w:r>
    </w:p>
    <w:p w14:paraId="7C871B2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lastRenderedPageBreak/>
        <w:t>-рабочие температуры от -40° до +85°С;</w:t>
      </w:r>
    </w:p>
    <w:p w14:paraId="6628D2B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-подключение CAN </w:t>
      </w:r>
      <w:proofErr w:type="spellStart"/>
      <w:r w:rsidRPr="00E55942">
        <w:rPr>
          <w:rFonts w:ascii="Times New Roman" w:hAnsi="Times New Roman"/>
          <w:sz w:val="20"/>
          <w:szCs w:val="20"/>
          <w:lang w:eastAsia="ru-RU"/>
        </w:rPr>
        <w:t>log</w:t>
      </w:r>
      <w:proofErr w:type="spellEnd"/>
      <w:r w:rsidRPr="00E55942">
        <w:rPr>
          <w:rFonts w:ascii="Times New Roman" w:hAnsi="Times New Roman"/>
          <w:sz w:val="20"/>
          <w:szCs w:val="20"/>
          <w:lang w:eastAsia="ru-RU"/>
        </w:rPr>
        <w:t>;</w:t>
      </w:r>
    </w:p>
    <w:p w14:paraId="4728E84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-электропитание оборудования должно осуществляться от бортовой сети постоянного тока 9-39 В;</w:t>
      </w:r>
    </w:p>
    <w:p w14:paraId="076413A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255202E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5645EB4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535ECA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автономного питания оборудования – не менее 6 часов;</w:t>
      </w:r>
    </w:p>
    <w:p w14:paraId="76989D1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функциональные возможности:</w:t>
      </w:r>
    </w:p>
    <w:p w14:paraId="57CEF59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поддержка</w:t>
      </w:r>
      <w:r w:rsidRPr="00E55942">
        <w:rPr>
          <w:rFonts w:ascii="Times New Roman" w:hAnsi="Times New Roman"/>
          <w:sz w:val="20"/>
          <w:szCs w:val="20"/>
          <w:lang w:eastAsia="ru-RU"/>
        </w:rPr>
        <w:tab/>
        <w:t>функции</w:t>
      </w:r>
      <w:r w:rsidRPr="00E55942">
        <w:rPr>
          <w:rFonts w:ascii="Times New Roman" w:hAnsi="Times New Roman"/>
          <w:sz w:val="20"/>
          <w:szCs w:val="20"/>
          <w:lang w:eastAsia="ru-RU"/>
        </w:rPr>
        <w:tab/>
        <w:t>экономичного</w:t>
      </w:r>
      <w:r w:rsidRPr="00E55942">
        <w:rPr>
          <w:rFonts w:ascii="Times New Roman" w:hAnsi="Times New Roman"/>
          <w:sz w:val="20"/>
          <w:szCs w:val="20"/>
          <w:lang w:eastAsia="ru-RU"/>
        </w:rPr>
        <w:tab/>
        <w:t>вождения</w:t>
      </w:r>
      <w:r w:rsidRPr="00E55942">
        <w:rPr>
          <w:rFonts w:ascii="Times New Roman" w:hAnsi="Times New Roman"/>
          <w:sz w:val="20"/>
          <w:szCs w:val="20"/>
          <w:lang w:eastAsia="ru-RU"/>
        </w:rPr>
        <w:tab/>
        <w:t>«</w:t>
      </w:r>
      <w:proofErr w:type="spellStart"/>
      <w:r w:rsidRPr="00E55942">
        <w:rPr>
          <w:rFonts w:ascii="Times New Roman" w:hAnsi="Times New Roman"/>
          <w:sz w:val="20"/>
          <w:szCs w:val="20"/>
          <w:lang w:eastAsia="ru-RU"/>
        </w:rPr>
        <w:t>EcoDrive</w:t>
      </w:r>
      <w:proofErr w:type="spellEnd"/>
      <w:r w:rsidRPr="00E55942">
        <w:rPr>
          <w:rFonts w:ascii="Times New Roman" w:hAnsi="Times New Roman"/>
          <w:sz w:val="20"/>
          <w:szCs w:val="20"/>
          <w:lang w:eastAsia="ru-RU"/>
        </w:rPr>
        <w:t>» (фиксация резких ускорений, торможений, удары на кочках)</w:t>
      </w:r>
    </w:p>
    <w:p w14:paraId="39B055E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24BACFE2" w14:textId="6FBE4131"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 событий, а именно:</w:t>
      </w:r>
    </w:p>
    <w:p w14:paraId="2DC5E70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вектор движения;</w:t>
      </w:r>
    </w:p>
    <w:p w14:paraId="1C3D77F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угол движения;</w:t>
      </w:r>
    </w:p>
    <w:p w14:paraId="7D2F6EC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-срабатывание датчика;</w:t>
      </w:r>
    </w:p>
    <w:p w14:paraId="1FB9CFC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-потеря спутников ГЛОНАСС/GPS;</w:t>
      </w:r>
    </w:p>
    <w:p w14:paraId="3664554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-GPS модем потерял спутники;</w:t>
      </w:r>
    </w:p>
    <w:p w14:paraId="4227DAF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-стоянка;</w:t>
      </w:r>
    </w:p>
    <w:p w14:paraId="0E08C1C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00FDB22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1FA9308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-заданный интервал времени;</w:t>
      </w:r>
    </w:p>
    <w:p w14:paraId="38B69BA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-пройденный километраж;</w:t>
      </w:r>
    </w:p>
    <w:p w14:paraId="507D61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752052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74180AF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596919A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-Возможность прямого подключения к </w:t>
      </w:r>
      <w:proofErr w:type="spellStart"/>
      <w:r w:rsidRPr="00E55942">
        <w:rPr>
          <w:rFonts w:ascii="Times New Roman" w:hAnsi="Times New Roman"/>
          <w:sz w:val="20"/>
          <w:szCs w:val="20"/>
          <w:lang w:eastAsia="ru-RU"/>
        </w:rPr>
        <w:t>CANшине</w:t>
      </w:r>
      <w:proofErr w:type="spellEnd"/>
      <w:r w:rsidRPr="00E55942">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67191F94" w14:textId="017EC468" w:rsidR="00E55942" w:rsidRPr="00E55942" w:rsidRDefault="00E55942" w:rsidP="008D0F96">
      <w:pPr>
        <w:tabs>
          <w:tab w:val="left" w:pos="317"/>
          <w:tab w:val="left" w:pos="900"/>
        </w:tabs>
        <w:spacing w:after="0" w:line="240" w:lineRule="auto"/>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комплектоваться:</w:t>
      </w:r>
    </w:p>
    <w:p w14:paraId="49DD5D4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шнуров</w:t>
      </w:r>
    </w:p>
    <w:p w14:paraId="4C4FADC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антенн GPS/</w:t>
      </w:r>
      <w:proofErr w:type="spellStart"/>
      <w:r w:rsidRPr="00E55942">
        <w:rPr>
          <w:rFonts w:ascii="Times New Roman" w:hAnsi="Times New Roman"/>
          <w:sz w:val="20"/>
          <w:szCs w:val="20"/>
          <w:lang w:eastAsia="ru-RU"/>
        </w:rPr>
        <w:t>Glonass</w:t>
      </w:r>
      <w:proofErr w:type="spellEnd"/>
      <w:r w:rsidRPr="00E55942">
        <w:rPr>
          <w:rFonts w:ascii="Times New Roman" w:hAnsi="Times New Roman"/>
          <w:sz w:val="20"/>
          <w:szCs w:val="20"/>
          <w:lang w:eastAsia="ru-RU"/>
        </w:rPr>
        <w:t xml:space="preserve"> и GSM.</w:t>
      </w:r>
    </w:p>
    <w:p w14:paraId="12540F2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Срок гарантии:</w:t>
      </w:r>
    </w:p>
    <w:p w14:paraId="3DD4EE3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Не менее 36 месяцев.</w:t>
      </w:r>
    </w:p>
    <w:p w14:paraId="55DC52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обеспечивать реализацию следующих основных функций:</w:t>
      </w:r>
    </w:p>
    <w:p w14:paraId="0067FB9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302AACB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-подсчет пройденного пути (пробег);</w:t>
      </w:r>
    </w:p>
    <w:p w14:paraId="703197F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399ED32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103A942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Технические требования к оборудованию:</w:t>
      </w:r>
    </w:p>
    <w:p w14:paraId="3253037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-навигационное обеспечение - система ГЛОНАСС/GPS;</w:t>
      </w:r>
    </w:p>
    <w:p w14:paraId="35B9083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-погрешность определения координат подвижного объекта – не более 5 метров;</w:t>
      </w:r>
    </w:p>
    <w:p w14:paraId="167DA0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2 слота для </w:t>
      </w:r>
      <w:proofErr w:type="spellStart"/>
      <w:r w:rsidRPr="00E55942">
        <w:rPr>
          <w:rFonts w:ascii="Times New Roman" w:hAnsi="Times New Roman"/>
          <w:sz w:val="20"/>
          <w:szCs w:val="20"/>
          <w:lang w:eastAsia="ru-RU"/>
        </w:rPr>
        <w:t>NanoSIM</w:t>
      </w:r>
      <w:proofErr w:type="spellEnd"/>
      <w:r w:rsidRPr="00E55942">
        <w:rPr>
          <w:rFonts w:ascii="Times New Roman" w:hAnsi="Times New Roman"/>
          <w:sz w:val="20"/>
          <w:szCs w:val="20"/>
          <w:lang w:eastAsia="ru-RU"/>
        </w:rPr>
        <w:t xml:space="preserve"> карт;</w:t>
      </w:r>
    </w:p>
    <w:p w14:paraId="6C7098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 запросу заказчика установить SIM Чип, </w:t>
      </w:r>
      <w:proofErr w:type="spellStart"/>
      <w:r w:rsidRPr="00E55942">
        <w:rPr>
          <w:rFonts w:ascii="Times New Roman" w:hAnsi="Times New Roman"/>
          <w:sz w:val="20"/>
          <w:szCs w:val="20"/>
          <w:lang w:eastAsia="ru-RU"/>
        </w:rPr>
        <w:t>eSIM</w:t>
      </w:r>
      <w:proofErr w:type="spellEnd"/>
    </w:p>
    <w:p w14:paraId="3695CCFF"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-канал передачи данных – GPRS;</w:t>
      </w:r>
    </w:p>
    <w:p w14:paraId="2BE61C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-протокол передачи данных – открытый;</w:t>
      </w:r>
    </w:p>
    <w:p w14:paraId="35D831E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4200324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определения глушения сигнала (модуляции частот) GSM</w:t>
      </w:r>
    </w:p>
    <w:p w14:paraId="1C95BE3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37ADFC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28C0462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3505EC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аналогово-дискретные и частотно-импульсные входы – не менее 10-ти;</w:t>
      </w:r>
    </w:p>
    <w:p w14:paraId="6D5192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транзисторных выходов – не менее 4-х;</w:t>
      </w:r>
    </w:p>
    <w:p w14:paraId="6D5BC8D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7533F5A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расшифровка до 13 533 параметров CAN-шины по протоколу J1939 и ISOBUS</w:t>
      </w:r>
    </w:p>
    <w:p w14:paraId="266F5C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lastRenderedPageBreak/>
        <w:t>-</w:t>
      </w:r>
      <w:r w:rsidRPr="00E55942">
        <w:rPr>
          <w:rFonts w:ascii="Times New Roman" w:hAnsi="Times New Roman"/>
          <w:sz w:val="20"/>
          <w:szCs w:val="20"/>
          <w:lang w:eastAsia="ru-RU"/>
        </w:rPr>
        <w:tab/>
        <w:t xml:space="preserve">Наличие </w:t>
      </w:r>
      <w:proofErr w:type="spellStart"/>
      <w:r w:rsidRPr="00E55942">
        <w:rPr>
          <w:rFonts w:ascii="Times New Roman" w:hAnsi="Times New Roman"/>
          <w:sz w:val="20"/>
          <w:szCs w:val="20"/>
          <w:lang w:eastAsia="ru-RU"/>
        </w:rPr>
        <w:t>Bluetooth</w:t>
      </w:r>
      <w:proofErr w:type="spellEnd"/>
    </w:p>
    <w:p w14:paraId="193463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E55942">
        <w:rPr>
          <w:rFonts w:ascii="Times New Roman" w:hAnsi="Times New Roman"/>
          <w:sz w:val="20"/>
          <w:szCs w:val="20"/>
          <w:lang w:eastAsia="ru-RU"/>
        </w:rPr>
        <w:t>Bluetooth</w:t>
      </w:r>
      <w:proofErr w:type="spellEnd"/>
    </w:p>
    <w:p w14:paraId="09E70A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RS485– не менее 1го;</w:t>
      </w:r>
    </w:p>
    <w:p w14:paraId="0E70567B" w14:textId="052E2844"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 -</w:t>
      </w:r>
      <w:r w:rsidRPr="00E55942">
        <w:rPr>
          <w:rFonts w:ascii="Times New Roman" w:hAnsi="Times New Roman"/>
          <w:sz w:val="20"/>
          <w:szCs w:val="20"/>
          <w:lang w:eastAsia="ru-RU"/>
        </w:rPr>
        <w:tab/>
        <w:t>Наличие цифрового входа 1-Wire</w:t>
      </w:r>
    </w:p>
    <w:p w14:paraId="06B25C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USB 2.0 – не менее 1го, разъем </w:t>
      </w:r>
      <w:proofErr w:type="spellStart"/>
      <w:r w:rsidRPr="00E55942">
        <w:rPr>
          <w:rFonts w:ascii="Times New Roman" w:hAnsi="Times New Roman"/>
          <w:sz w:val="20"/>
          <w:szCs w:val="20"/>
          <w:lang w:eastAsia="ru-RU"/>
        </w:rPr>
        <w:t>Type</w:t>
      </w:r>
      <w:proofErr w:type="spellEnd"/>
      <w:r w:rsidRPr="00E55942">
        <w:rPr>
          <w:rFonts w:ascii="Times New Roman" w:hAnsi="Times New Roman"/>
          <w:sz w:val="20"/>
          <w:szCs w:val="20"/>
          <w:lang w:eastAsia="ru-RU"/>
        </w:rPr>
        <w:t>-C с подачей питания для программирования терминала;</w:t>
      </w:r>
    </w:p>
    <w:p w14:paraId="605D1EE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встроенная АКБ – </w:t>
      </w:r>
      <w:proofErr w:type="spellStart"/>
      <w:r w:rsidRPr="00E55942">
        <w:rPr>
          <w:rFonts w:ascii="Times New Roman" w:hAnsi="Times New Roman"/>
          <w:sz w:val="20"/>
          <w:szCs w:val="20"/>
          <w:lang w:eastAsia="ru-RU"/>
        </w:rPr>
        <w:t>Li-Ion</w:t>
      </w:r>
      <w:proofErr w:type="spellEnd"/>
      <w:r w:rsidRPr="00E55942">
        <w:rPr>
          <w:rFonts w:ascii="Times New Roman" w:hAnsi="Times New Roman"/>
          <w:sz w:val="20"/>
          <w:szCs w:val="20"/>
          <w:lang w:eastAsia="ru-RU"/>
        </w:rPr>
        <w:t xml:space="preserve"> не менее 600 </w:t>
      </w:r>
      <w:proofErr w:type="spellStart"/>
      <w:r w:rsidRPr="00E55942">
        <w:rPr>
          <w:rFonts w:ascii="Times New Roman" w:hAnsi="Times New Roman"/>
          <w:sz w:val="20"/>
          <w:szCs w:val="20"/>
          <w:lang w:eastAsia="ru-RU"/>
        </w:rPr>
        <w:t>mA</w:t>
      </w:r>
      <w:proofErr w:type="spellEnd"/>
      <w:r w:rsidRPr="00E55942">
        <w:rPr>
          <w:rFonts w:ascii="Times New Roman" w:hAnsi="Times New Roman"/>
          <w:sz w:val="20"/>
          <w:szCs w:val="20"/>
          <w:lang w:eastAsia="ru-RU"/>
        </w:rPr>
        <w:t>/h</w:t>
      </w:r>
    </w:p>
    <w:p w14:paraId="6F765B7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Напряжение питания от 9 до 39 В.</w:t>
      </w:r>
    </w:p>
    <w:p w14:paraId="2AA04AF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Диапазон измеряемых напряжений ДАВ 0-33В</w:t>
      </w:r>
    </w:p>
    <w:p w14:paraId="6267972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Максимальная измеряемая частота ДАВ 4 кГц</w:t>
      </w:r>
    </w:p>
    <w:p w14:paraId="3B1E955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Максимальное напряжение, подключаемое к выходу терминала 30В</w:t>
      </w:r>
    </w:p>
    <w:p w14:paraId="1F53690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Максимальный ток, подключаемый к выходу терминала 200 мА</w:t>
      </w:r>
    </w:p>
    <w:p w14:paraId="5DF1A74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GSM-модем – GSM 850/900/1800/1900 GPRS класс 10</w:t>
      </w:r>
    </w:p>
    <w:p w14:paraId="1AAC532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возможность определения удара и наклона – наличие;</w:t>
      </w:r>
    </w:p>
    <w:p w14:paraId="5FFE9D4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материал корпуса – пластик;</w:t>
      </w:r>
    </w:p>
    <w:p w14:paraId="45E4FA7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тип антенн – внешние (SMA разъемы);</w:t>
      </w:r>
    </w:p>
    <w:p w14:paraId="7C69BE9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 не более 99 x 66.5 x 25.5 мм;</w:t>
      </w:r>
    </w:p>
    <w:p w14:paraId="7FC1570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вес – не более 150 г.</w:t>
      </w:r>
    </w:p>
    <w:p w14:paraId="3734C65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внутренней памяти не менее 4 МБ;</w:t>
      </w:r>
    </w:p>
    <w:p w14:paraId="30C0E81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p>
    <w:p w14:paraId="7394F71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подключения:</w:t>
      </w:r>
    </w:p>
    <w:p w14:paraId="6D45D1F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2A947B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цифровых датчиков уровня топлива, работающих по протоколу RS485 – наличие;</w:t>
      </w:r>
    </w:p>
    <w:p w14:paraId="1D64BC8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цифровых датчиков уровня топлива, работающих по </w:t>
      </w:r>
      <w:proofErr w:type="spellStart"/>
      <w:r w:rsidRPr="00E55942">
        <w:rPr>
          <w:rFonts w:ascii="Times New Roman" w:hAnsi="Times New Roman"/>
          <w:sz w:val="20"/>
          <w:szCs w:val="20"/>
          <w:lang w:eastAsia="ru-RU"/>
        </w:rPr>
        <w:t>bluetooth</w:t>
      </w:r>
      <w:proofErr w:type="spellEnd"/>
      <w:r w:rsidRPr="00E55942">
        <w:rPr>
          <w:rFonts w:ascii="Times New Roman" w:hAnsi="Times New Roman"/>
          <w:sz w:val="20"/>
          <w:szCs w:val="20"/>
          <w:lang w:eastAsia="ru-RU"/>
        </w:rPr>
        <w:t>– наличие;</w:t>
      </w:r>
    </w:p>
    <w:p w14:paraId="3CA13BF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10856F8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тахографов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Атол</w:t>
      </w:r>
      <w:proofErr w:type="spellEnd"/>
      <w:r w:rsidRPr="00E55942">
        <w:rPr>
          <w:rFonts w:ascii="Times New Roman" w:hAnsi="Times New Roman"/>
          <w:sz w:val="20"/>
          <w:szCs w:val="20"/>
          <w:lang w:eastAsia="ru-RU"/>
        </w:rPr>
        <w:t xml:space="preserve"> Драйв 5, VDO 3283, Штрих-</w:t>
      </w:r>
      <w:proofErr w:type="spellStart"/>
      <w:r w:rsidRPr="00E55942">
        <w:rPr>
          <w:rFonts w:ascii="Times New Roman" w:hAnsi="Times New Roman"/>
          <w:sz w:val="20"/>
          <w:szCs w:val="20"/>
          <w:lang w:eastAsia="ru-RU"/>
        </w:rPr>
        <w:t>ТахоРУС</w:t>
      </w:r>
      <w:proofErr w:type="spellEnd"/>
      <w:r w:rsidRPr="00E55942">
        <w:rPr>
          <w:rFonts w:ascii="Times New Roman" w:hAnsi="Times New Roman"/>
          <w:sz w:val="20"/>
          <w:szCs w:val="20"/>
          <w:lang w:eastAsia="ru-RU"/>
        </w:rPr>
        <w:t xml:space="preserve"> и Меркурий ТА-001;</w:t>
      </w:r>
    </w:p>
    <w:p w14:paraId="6A148C3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системы контроля давления в шинах </w:t>
      </w:r>
      <w:proofErr w:type="spellStart"/>
      <w:r w:rsidRPr="00E55942">
        <w:rPr>
          <w:rFonts w:ascii="Times New Roman" w:hAnsi="Times New Roman"/>
          <w:sz w:val="20"/>
          <w:szCs w:val="20"/>
          <w:lang w:eastAsia="ru-RU"/>
        </w:rPr>
        <w:t>Pressure</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Pro</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Pulse</w:t>
      </w:r>
      <w:proofErr w:type="spellEnd"/>
      <w:r w:rsidRPr="00E55942">
        <w:rPr>
          <w:rFonts w:ascii="Times New Roman" w:hAnsi="Times New Roman"/>
          <w:sz w:val="20"/>
          <w:szCs w:val="20"/>
          <w:lang w:eastAsia="ru-RU"/>
        </w:rPr>
        <w:t>;</w:t>
      </w:r>
    </w:p>
    <w:p w14:paraId="31543C0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терморегистраторов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Datacold</w:t>
      </w:r>
      <w:proofErr w:type="spellEnd"/>
      <w:r w:rsidRPr="00E55942">
        <w:rPr>
          <w:rFonts w:ascii="Times New Roman" w:hAnsi="Times New Roman"/>
          <w:sz w:val="20"/>
          <w:szCs w:val="20"/>
          <w:lang w:eastAsia="ru-RU"/>
        </w:rPr>
        <w:t xml:space="preserve"> 500/600 (для </w:t>
      </w:r>
      <w:proofErr w:type="spellStart"/>
      <w:r w:rsidRPr="00E55942">
        <w:rPr>
          <w:rFonts w:ascii="Times New Roman" w:hAnsi="Times New Roman"/>
          <w:sz w:val="20"/>
          <w:szCs w:val="20"/>
          <w:lang w:eastAsia="ru-RU"/>
        </w:rPr>
        <w:t>Carrier</w:t>
      </w:r>
      <w:proofErr w:type="spellEnd"/>
      <w:r w:rsidRPr="00E55942">
        <w:rPr>
          <w:rFonts w:ascii="Times New Roman" w:hAnsi="Times New Roman"/>
          <w:sz w:val="20"/>
          <w:szCs w:val="20"/>
          <w:lang w:eastAsia="ru-RU"/>
        </w:rPr>
        <w:t xml:space="preserve">) и </w:t>
      </w:r>
      <w:proofErr w:type="spellStart"/>
      <w:r w:rsidRPr="00E55942">
        <w:rPr>
          <w:rFonts w:ascii="Times New Roman" w:hAnsi="Times New Roman"/>
          <w:sz w:val="20"/>
          <w:szCs w:val="20"/>
          <w:lang w:eastAsia="ru-RU"/>
        </w:rPr>
        <w:t>iBox</w:t>
      </w:r>
      <w:proofErr w:type="spellEnd"/>
      <w:r w:rsidRPr="00E55942">
        <w:rPr>
          <w:rFonts w:ascii="Times New Roman" w:hAnsi="Times New Roman"/>
          <w:sz w:val="20"/>
          <w:szCs w:val="20"/>
          <w:lang w:eastAsia="ru-RU"/>
        </w:rPr>
        <w:t xml:space="preserve"> (для </w:t>
      </w:r>
      <w:proofErr w:type="spellStart"/>
      <w:r w:rsidRPr="00E55942">
        <w:rPr>
          <w:rFonts w:ascii="Times New Roman" w:hAnsi="Times New Roman"/>
          <w:sz w:val="20"/>
          <w:szCs w:val="20"/>
          <w:lang w:eastAsia="ru-RU"/>
        </w:rPr>
        <w:t>Thermoking</w:t>
      </w:r>
      <w:proofErr w:type="spellEnd"/>
      <w:r w:rsidRPr="00E55942">
        <w:rPr>
          <w:rFonts w:ascii="Times New Roman" w:hAnsi="Times New Roman"/>
          <w:sz w:val="20"/>
          <w:szCs w:val="20"/>
          <w:lang w:eastAsia="ru-RU"/>
        </w:rPr>
        <w:t>)</w:t>
      </w:r>
    </w:p>
    <w:p w14:paraId="079094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-рабочие температуры от -40° до +85°С;</w:t>
      </w:r>
    </w:p>
    <w:p w14:paraId="5095C55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-подключение CAN </w:t>
      </w:r>
      <w:proofErr w:type="spellStart"/>
      <w:r w:rsidRPr="00E55942">
        <w:rPr>
          <w:rFonts w:ascii="Times New Roman" w:hAnsi="Times New Roman"/>
          <w:sz w:val="20"/>
          <w:szCs w:val="20"/>
          <w:lang w:eastAsia="ru-RU"/>
        </w:rPr>
        <w:t>log</w:t>
      </w:r>
      <w:proofErr w:type="spellEnd"/>
      <w:r w:rsidRPr="00E55942">
        <w:rPr>
          <w:rFonts w:ascii="Times New Roman" w:hAnsi="Times New Roman"/>
          <w:sz w:val="20"/>
          <w:szCs w:val="20"/>
          <w:lang w:eastAsia="ru-RU"/>
        </w:rPr>
        <w:t>;</w:t>
      </w:r>
    </w:p>
    <w:p w14:paraId="1CC1122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-электропитание оборудования должно осуществляться от бортовой сети постоянного тока 9-39 В;</w:t>
      </w:r>
    </w:p>
    <w:p w14:paraId="35E2DAD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5AF2D83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315E0CA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0018258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автономного питания оборудования – не менее 6 часов;</w:t>
      </w:r>
    </w:p>
    <w:p w14:paraId="3963A09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функциональные возможности:</w:t>
      </w:r>
    </w:p>
    <w:p w14:paraId="3E150C8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поддержка</w:t>
      </w:r>
      <w:r w:rsidRPr="00E55942">
        <w:rPr>
          <w:rFonts w:ascii="Times New Roman" w:hAnsi="Times New Roman"/>
          <w:sz w:val="20"/>
          <w:szCs w:val="20"/>
          <w:lang w:eastAsia="ru-RU"/>
        </w:rPr>
        <w:tab/>
        <w:t>функции</w:t>
      </w:r>
      <w:r w:rsidRPr="00E55942">
        <w:rPr>
          <w:rFonts w:ascii="Times New Roman" w:hAnsi="Times New Roman"/>
          <w:sz w:val="20"/>
          <w:szCs w:val="20"/>
          <w:lang w:eastAsia="ru-RU"/>
        </w:rPr>
        <w:tab/>
        <w:t>экономичного</w:t>
      </w:r>
      <w:r w:rsidRPr="00E55942">
        <w:rPr>
          <w:rFonts w:ascii="Times New Roman" w:hAnsi="Times New Roman"/>
          <w:sz w:val="20"/>
          <w:szCs w:val="20"/>
          <w:lang w:eastAsia="ru-RU"/>
        </w:rPr>
        <w:tab/>
        <w:t>вождения</w:t>
      </w:r>
      <w:r w:rsidRPr="00E55942">
        <w:rPr>
          <w:rFonts w:ascii="Times New Roman" w:hAnsi="Times New Roman"/>
          <w:sz w:val="20"/>
          <w:szCs w:val="20"/>
          <w:lang w:eastAsia="ru-RU"/>
        </w:rPr>
        <w:tab/>
        <w:t>«</w:t>
      </w:r>
      <w:proofErr w:type="spellStart"/>
      <w:r w:rsidRPr="00E55942">
        <w:rPr>
          <w:rFonts w:ascii="Times New Roman" w:hAnsi="Times New Roman"/>
          <w:sz w:val="20"/>
          <w:szCs w:val="20"/>
          <w:lang w:eastAsia="ru-RU"/>
        </w:rPr>
        <w:t>EcoDrive</w:t>
      </w:r>
      <w:proofErr w:type="spellEnd"/>
      <w:r w:rsidRPr="00E55942">
        <w:rPr>
          <w:rFonts w:ascii="Times New Roman" w:hAnsi="Times New Roman"/>
          <w:sz w:val="20"/>
          <w:szCs w:val="20"/>
          <w:lang w:eastAsia="ru-RU"/>
        </w:rPr>
        <w:t>» (фиксация резких ускорений, торможений, удары на кочках)</w:t>
      </w:r>
    </w:p>
    <w:p w14:paraId="488DD98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2543266E" w14:textId="4F3B39CE"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w:t>
      </w:r>
      <w:r w:rsidR="00350FC9" w:rsidRPr="00350FC9">
        <w:rPr>
          <w:rFonts w:ascii="Times New Roman" w:hAnsi="Times New Roman"/>
          <w:sz w:val="20"/>
          <w:szCs w:val="20"/>
          <w:lang w:eastAsia="ru-RU"/>
        </w:rPr>
        <w:t xml:space="preserve"> </w:t>
      </w:r>
      <w:r w:rsidRPr="00E55942">
        <w:rPr>
          <w:rFonts w:ascii="Times New Roman" w:hAnsi="Times New Roman"/>
          <w:sz w:val="20"/>
          <w:szCs w:val="20"/>
          <w:lang w:eastAsia="ru-RU"/>
        </w:rPr>
        <w:t>событий, а именно:</w:t>
      </w:r>
    </w:p>
    <w:p w14:paraId="1C25FFD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вектор движения;</w:t>
      </w:r>
    </w:p>
    <w:p w14:paraId="78D47F3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угол движения;</w:t>
      </w:r>
    </w:p>
    <w:p w14:paraId="0B21765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-срабатывание датчика;</w:t>
      </w:r>
    </w:p>
    <w:p w14:paraId="1DC4B55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-потеря спутников ГЛОНАСС/GPS;</w:t>
      </w:r>
    </w:p>
    <w:p w14:paraId="1E6E12D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-GPS модем потерял спутники;</w:t>
      </w:r>
    </w:p>
    <w:p w14:paraId="7FD49C9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-стоянка;</w:t>
      </w:r>
    </w:p>
    <w:p w14:paraId="1A881D5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72D9FCA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2FBE640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-заданный интервал времени;</w:t>
      </w:r>
    </w:p>
    <w:p w14:paraId="3610B7A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-пройденный километраж;</w:t>
      </w:r>
    </w:p>
    <w:p w14:paraId="3A62BB0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78AE570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534CC28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46733181" w14:textId="42D007AB"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-Возможность прямого подключения к </w:t>
      </w:r>
      <w:proofErr w:type="spellStart"/>
      <w:r w:rsidRPr="00E55942">
        <w:rPr>
          <w:rFonts w:ascii="Times New Roman" w:hAnsi="Times New Roman"/>
          <w:sz w:val="20"/>
          <w:szCs w:val="20"/>
          <w:lang w:eastAsia="ru-RU"/>
        </w:rPr>
        <w:t>CANшине</w:t>
      </w:r>
      <w:proofErr w:type="spellEnd"/>
      <w:r w:rsidRPr="00E55942">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3F4E4ACF" w14:textId="77777777" w:rsidR="002E33EC" w:rsidRPr="00106F24" w:rsidRDefault="002E33EC" w:rsidP="008D0F96">
      <w:pPr>
        <w:tabs>
          <w:tab w:val="left" w:pos="317"/>
          <w:tab w:val="left" w:pos="900"/>
        </w:tabs>
        <w:spacing w:after="0" w:line="240" w:lineRule="auto"/>
        <w:rPr>
          <w:rFonts w:ascii="Times New Roman" w:hAnsi="Times New Roman"/>
          <w:b/>
          <w:bCs/>
          <w:sz w:val="20"/>
          <w:szCs w:val="20"/>
        </w:rPr>
      </w:pPr>
      <w:r w:rsidRPr="00106F24">
        <w:rPr>
          <w:rFonts w:ascii="Times New Roman" w:hAnsi="Times New Roman"/>
          <w:b/>
          <w:bCs/>
          <w:sz w:val="20"/>
          <w:szCs w:val="20"/>
        </w:rPr>
        <w:t>Технические требования к датчикам уровня топлива:</w:t>
      </w:r>
    </w:p>
    <w:p w14:paraId="287CA51A"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lastRenderedPageBreak/>
        <w:t>7.1. Оборудование должно комплектоваться:</w:t>
      </w:r>
    </w:p>
    <w:p w14:paraId="50D68DE4"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Измеритель</w:t>
      </w:r>
    </w:p>
    <w:p w14:paraId="520E4D8D"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Монтажный комплект</w:t>
      </w:r>
    </w:p>
    <w:p w14:paraId="09C1FF61"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Паспорт</w:t>
      </w:r>
    </w:p>
    <w:p w14:paraId="726EE7F4"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Упаковка</w:t>
      </w:r>
    </w:p>
    <w:p w14:paraId="23C572EE"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7.2. Оборудование должно обеспечивать реализацию следующих основных функций:</w:t>
      </w:r>
    </w:p>
    <w:p w14:paraId="68D6CE87"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определение уровня топлива;</w:t>
      </w:r>
    </w:p>
    <w:p w14:paraId="13BE087B"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автоматическую передачу данных на БК посредством </w:t>
      </w:r>
      <w:proofErr w:type="spellStart"/>
      <w:r w:rsidRPr="00350FC9">
        <w:rPr>
          <w:rFonts w:ascii="Times New Roman" w:hAnsi="Times New Roman"/>
          <w:sz w:val="20"/>
          <w:szCs w:val="20"/>
        </w:rPr>
        <w:t>Bluetooth</w:t>
      </w:r>
      <w:proofErr w:type="spellEnd"/>
      <w:r w:rsidRPr="00350FC9">
        <w:rPr>
          <w:rFonts w:ascii="Times New Roman" w:hAnsi="Times New Roman"/>
          <w:sz w:val="20"/>
          <w:szCs w:val="20"/>
        </w:rPr>
        <w:t xml:space="preserve"> 4.0</w:t>
      </w:r>
    </w:p>
    <w:p w14:paraId="7C581EB0"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запись данных во внутреннюю память при потере сигнала.</w:t>
      </w:r>
    </w:p>
    <w:p w14:paraId="5B9E3521"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7.3. Оборудование должно соответствовать следующим техническим характеристикам:</w:t>
      </w:r>
    </w:p>
    <w:p w14:paraId="5F69221B"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погрешность определения уровня топлива не более 1%</w:t>
      </w:r>
    </w:p>
    <w:p w14:paraId="5F4E4DF5"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канал передачи данных – </w:t>
      </w:r>
      <w:proofErr w:type="spellStart"/>
      <w:r w:rsidRPr="00350FC9">
        <w:rPr>
          <w:rFonts w:ascii="Times New Roman" w:hAnsi="Times New Roman"/>
          <w:sz w:val="20"/>
          <w:szCs w:val="20"/>
        </w:rPr>
        <w:t>Bluetooth</w:t>
      </w:r>
      <w:proofErr w:type="spellEnd"/>
      <w:r w:rsidRPr="00350FC9">
        <w:rPr>
          <w:rFonts w:ascii="Times New Roman" w:hAnsi="Times New Roman"/>
          <w:sz w:val="20"/>
          <w:szCs w:val="20"/>
        </w:rPr>
        <w:t xml:space="preserve"> 4.0;</w:t>
      </w:r>
    </w:p>
    <w:p w14:paraId="5A119C4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протокол передачи данных – открытый;</w:t>
      </w:r>
    </w:p>
    <w:p w14:paraId="70A5155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0830009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встроенная АКБ – </w:t>
      </w:r>
      <w:proofErr w:type="spellStart"/>
      <w:r w:rsidRPr="00350FC9">
        <w:rPr>
          <w:rFonts w:ascii="Times New Roman" w:hAnsi="Times New Roman"/>
          <w:sz w:val="20"/>
          <w:szCs w:val="20"/>
        </w:rPr>
        <w:t>Li-Ion</w:t>
      </w:r>
      <w:proofErr w:type="spellEnd"/>
      <w:r w:rsidRPr="00350FC9">
        <w:rPr>
          <w:rFonts w:ascii="Times New Roman" w:hAnsi="Times New Roman"/>
          <w:sz w:val="20"/>
          <w:szCs w:val="20"/>
        </w:rPr>
        <w:t xml:space="preserve"> не менее 600 </w:t>
      </w:r>
      <w:proofErr w:type="spellStart"/>
      <w:r w:rsidRPr="00350FC9">
        <w:rPr>
          <w:rFonts w:ascii="Times New Roman" w:hAnsi="Times New Roman"/>
          <w:sz w:val="20"/>
          <w:szCs w:val="20"/>
        </w:rPr>
        <w:t>mA</w:t>
      </w:r>
      <w:proofErr w:type="spellEnd"/>
      <w:r w:rsidRPr="00350FC9">
        <w:rPr>
          <w:rFonts w:ascii="Times New Roman" w:hAnsi="Times New Roman"/>
          <w:sz w:val="20"/>
          <w:szCs w:val="20"/>
        </w:rPr>
        <w:t>/h</w:t>
      </w:r>
    </w:p>
    <w:p w14:paraId="3492BEC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материал корпуса – пластик;</w:t>
      </w:r>
    </w:p>
    <w:p w14:paraId="7CAD94AF"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Размер – 90х90х(L+38), где L – длина измерителя в мм;</w:t>
      </w:r>
    </w:p>
    <w:p w14:paraId="2A2DE6DA"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вес – 0,5+0,4хL, где L – длина измерителя в метрах</w:t>
      </w:r>
    </w:p>
    <w:p w14:paraId="3DFDF49D"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Диапазон рабочих температур от -60 до +80 градусов Цельсия</w:t>
      </w:r>
    </w:p>
    <w:p w14:paraId="529E0672"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7.4. электромагнитное излучение оборудования не должно вносить помех в работу бортового электрического оборудования транспортного средства</w:t>
      </w:r>
    </w:p>
    <w:p w14:paraId="136A345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6C66707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7.6. конструкция и габаритные размеры оборудования не должны создавать помех нормальной работе водителя</w:t>
      </w:r>
    </w:p>
    <w:p w14:paraId="30F4E83C"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7.7. Конструкция корпуса БК должна предусматривать возможность пломбировки.</w:t>
      </w:r>
    </w:p>
    <w:p w14:paraId="7B1494C3" w14:textId="77777777" w:rsidR="00440C6D" w:rsidRDefault="00440C6D" w:rsidP="0026603A">
      <w:pPr>
        <w:spacing w:after="0" w:line="240" w:lineRule="auto"/>
        <w:jc w:val="both"/>
        <w:rPr>
          <w:rFonts w:ascii="Times New Roman" w:hAnsi="Times New Roman"/>
          <w:sz w:val="20"/>
          <w:szCs w:val="20"/>
        </w:rPr>
      </w:pPr>
    </w:p>
    <w:p w14:paraId="5F9BF7CC" w14:textId="77777777" w:rsidR="00216FF2" w:rsidRDefault="00216FF2" w:rsidP="0026603A">
      <w:pPr>
        <w:spacing w:after="0" w:line="240" w:lineRule="auto"/>
        <w:jc w:val="both"/>
        <w:rPr>
          <w:rFonts w:ascii="Times New Roman" w:hAnsi="Times New Roman"/>
          <w:sz w:val="20"/>
          <w:szCs w:val="20"/>
        </w:rPr>
      </w:pPr>
    </w:p>
    <w:tbl>
      <w:tblPr>
        <w:tblStyle w:val="ab"/>
        <w:tblW w:w="10206" w:type="dxa"/>
        <w:tblInd w:w="-5" w:type="dxa"/>
        <w:tblLook w:val="04A0" w:firstRow="1" w:lastRow="0" w:firstColumn="1" w:lastColumn="0" w:noHBand="0" w:noVBand="1"/>
      </w:tblPr>
      <w:tblGrid>
        <w:gridCol w:w="5118"/>
        <w:gridCol w:w="5088"/>
      </w:tblGrid>
      <w:tr w:rsidR="00937D3D" w:rsidRPr="00550559" w14:paraId="4853BAA7" w14:textId="77777777" w:rsidTr="00937D3D">
        <w:tc>
          <w:tcPr>
            <w:tcW w:w="5118" w:type="dxa"/>
          </w:tcPr>
          <w:p w14:paraId="1B18F3C7" w14:textId="77777777" w:rsidR="00937D3D"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ЗАКАЗЧИК</w:t>
            </w:r>
            <w:r w:rsidRPr="00550559">
              <w:rPr>
                <w:rFonts w:ascii="Times New Roman" w:eastAsia="Arial" w:hAnsi="Times New Roman"/>
                <w:w w:val="105"/>
                <w:kern w:val="2"/>
                <w:sz w:val="20"/>
                <w:szCs w:val="20"/>
                <w:lang w:eastAsia="ar-SA" w:bidi="he-IL"/>
              </w:rPr>
              <w:t xml:space="preserve">: </w:t>
            </w:r>
          </w:p>
          <w:p w14:paraId="274CD6F6"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p>
          <w:p w14:paraId="49DF61A6"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Генеральный директор </w:t>
            </w:r>
          </w:p>
          <w:p w14:paraId="19B205AF"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АО «Птицефабрика «Боровская»</w:t>
            </w:r>
          </w:p>
          <w:p w14:paraId="5D90BF06"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p>
          <w:p w14:paraId="14FD28B7"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_______________________ Е.Г. Несват</w:t>
            </w:r>
          </w:p>
          <w:p w14:paraId="4F0FBEA9"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rPr>
              <w:t>М.П.</w:t>
            </w:r>
          </w:p>
        </w:tc>
        <w:tc>
          <w:tcPr>
            <w:tcW w:w="5088" w:type="dxa"/>
          </w:tcPr>
          <w:p w14:paraId="2A122C7E"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ИСПОЛНИТЕЛЬ</w:t>
            </w:r>
            <w:r w:rsidRPr="00550559">
              <w:rPr>
                <w:rFonts w:ascii="Times New Roman" w:eastAsia="Arial" w:hAnsi="Times New Roman"/>
                <w:w w:val="105"/>
                <w:kern w:val="2"/>
                <w:sz w:val="20"/>
                <w:szCs w:val="20"/>
                <w:lang w:eastAsia="ar-SA" w:bidi="he-IL"/>
              </w:rPr>
              <w:t xml:space="preserve">: </w:t>
            </w:r>
          </w:p>
          <w:p w14:paraId="1641A21C" w14:textId="77777777" w:rsidR="00937D3D" w:rsidRPr="00550559" w:rsidRDefault="00937D3D" w:rsidP="002D02CA">
            <w:pPr>
              <w:widowControl w:val="0"/>
              <w:suppressAutoHyphens/>
              <w:autoSpaceDE w:val="0"/>
              <w:spacing w:after="0" w:line="240" w:lineRule="auto"/>
              <w:jc w:val="both"/>
              <w:rPr>
                <w:rFonts w:ascii="Times New Roman" w:eastAsia="Arial" w:hAnsi="Times New Roman"/>
                <w:w w:val="107"/>
                <w:kern w:val="2"/>
                <w:sz w:val="20"/>
                <w:szCs w:val="20"/>
                <w:lang w:eastAsia="ar-SA" w:bidi="he-IL"/>
              </w:rPr>
            </w:pPr>
          </w:p>
          <w:p w14:paraId="6EF4D8D2"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422EE986"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1CC18FA0"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48AFADB7"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                ___________________ /</w:t>
            </w:r>
            <w:r w:rsidRPr="00550559">
              <w:rPr>
                <w:rFonts w:ascii="Times New Roman" w:eastAsia="Calibri" w:hAnsi="Times New Roman"/>
                <w:sz w:val="20"/>
                <w:szCs w:val="20"/>
                <w:shd w:val="clear" w:color="auto" w:fill="FFFFFF"/>
              </w:rPr>
              <w:t>______________/</w:t>
            </w:r>
          </w:p>
          <w:p w14:paraId="16A80EFD" w14:textId="77777777" w:rsidR="00937D3D" w:rsidRPr="00550559" w:rsidRDefault="00937D3D" w:rsidP="002D02CA">
            <w:pPr>
              <w:spacing w:after="0" w:line="240" w:lineRule="auto"/>
              <w:rPr>
                <w:rFonts w:ascii="Times New Roman" w:hAnsi="Times New Roman"/>
                <w:sz w:val="20"/>
                <w:szCs w:val="20"/>
                <w:lang w:eastAsia="ru-RU" w:bidi="he-IL"/>
              </w:rPr>
            </w:pPr>
            <w:r w:rsidRPr="00550559">
              <w:rPr>
                <w:rFonts w:ascii="Times New Roman" w:hAnsi="Times New Roman"/>
                <w:sz w:val="20"/>
                <w:szCs w:val="20"/>
              </w:rPr>
              <w:t xml:space="preserve">М.П.  </w:t>
            </w:r>
          </w:p>
        </w:tc>
      </w:tr>
      <w:tr w:rsidR="00C759CB" w14:paraId="2DC8083C" w14:textId="77777777" w:rsidTr="0093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8" w:type="dxa"/>
            <w:shd w:val="clear" w:color="auto" w:fill="auto"/>
          </w:tcPr>
          <w:p w14:paraId="71C0B7F9" w14:textId="62787833" w:rsidR="00C759CB" w:rsidRPr="0057166B" w:rsidRDefault="00C759CB" w:rsidP="00A62E26">
            <w:pPr>
              <w:spacing w:after="0" w:line="240" w:lineRule="auto"/>
              <w:jc w:val="both"/>
              <w:rPr>
                <w:rFonts w:ascii="Times New Roman" w:hAnsi="Times New Roman"/>
                <w:sz w:val="20"/>
                <w:szCs w:val="20"/>
              </w:rPr>
            </w:pPr>
          </w:p>
        </w:tc>
        <w:tc>
          <w:tcPr>
            <w:tcW w:w="5088" w:type="dxa"/>
            <w:shd w:val="clear" w:color="auto" w:fill="auto"/>
          </w:tcPr>
          <w:p w14:paraId="0CF1A809" w14:textId="77777777" w:rsidR="00C759CB" w:rsidRPr="0057166B" w:rsidRDefault="00C759CB" w:rsidP="00C759CB">
            <w:pPr>
              <w:spacing w:after="0" w:line="240" w:lineRule="auto"/>
              <w:ind w:left="317"/>
              <w:jc w:val="both"/>
              <w:rPr>
                <w:rFonts w:ascii="Times New Roman" w:hAnsi="Times New Roman"/>
                <w:sz w:val="20"/>
                <w:szCs w:val="20"/>
              </w:rPr>
            </w:pPr>
          </w:p>
        </w:tc>
      </w:tr>
    </w:tbl>
    <w:p w14:paraId="63B6D079" w14:textId="42A83264" w:rsidR="00A5329E" w:rsidRDefault="00A5329E" w:rsidP="00350FC9">
      <w:pPr>
        <w:autoSpaceDE w:val="0"/>
        <w:autoSpaceDN w:val="0"/>
        <w:adjustRightInd w:val="0"/>
        <w:spacing w:after="0" w:line="240" w:lineRule="auto"/>
        <w:rPr>
          <w:rFonts w:ascii="Times New Roman" w:hAnsi="Times New Roman"/>
          <w:sz w:val="20"/>
          <w:szCs w:val="20"/>
        </w:rPr>
      </w:pPr>
    </w:p>
    <w:p w14:paraId="49A1F574" w14:textId="655235C9" w:rsidR="00937D3D" w:rsidRDefault="00937D3D" w:rsidP="00350FC9">
      <w:pPr>
        <w:autoSpaceDE w:val="0"/>
        <w:autoSpaceDN w:val="0"/>
        <w:adjustRightInd w:val="0"/>
        <w:spacing w:after="0" w:line="240" w:lineRule="auto"/>
        <w:rPr>
          <w:rFonts w:ascii="Times New Roman" w:hAnsi="Times New Roman"/>
          <w:sz w:val="20"/>
          <w:szCs w:val="20"/>
        </w:rPr>
      </w:pPr>
    </w:p>
    <w:p w14:paraId="1DE64746" w14:textId="26490772" w:rsidR="00937D3D" w:rsidRDefault="00937D3D" w:rsidP="00350FC9">
      <w:pPr>
        <w:autoSpaceDE w:val="0"/>
        <w:autoSpaceDN w:val="0"/>
        <w:adjustRightInd w:val="0"/>
        <w:spacing w:after="0" w:line="240" w:lineRule="auto"/>
        <w:rPr>
          <w:rFonts w:ascii="Times New Roman" w:hAnsi="Times New Roman"/>
          <w:sz w:val="20"/>
          <w:szCs w:val="20"/>
        </w:rPr>
      </w:pPr>
    </w:p>
    <w:p w14:paraId="5AAF7109" w14:textId="17905132" w:rsidR="00937D3D" w:rsidRDefault="00937D3D" w:rsidP="00350FC9">
      <w:pPr>
        <w:autoSpaceDE w:val="0"/>
        <w:autoSpaceDN w:val="0"/>
        <w:adjustRightInd w:val="0"/>
        <w:spacing w:after="0" w:line="240" w:lineRule="auto"/>
        <w:rPr>
          <w:rFonts w:ascii="Times New Roman" w:hAnsi="Times New Roman"/>
          <w:sz w:val="20"/>
          <w:szCs w:val="20"/>
        </w:rPr>
      </w:pPr>
    </w:p>
    <w:p w14:paraId="1687A65C" w14:textId="3B3C8790" w:rsidR="00937D3D" w:rsidRDefault="00937D3D" w:rsidP="00350FC9">
      <w:pPr>
        <w:autoSpaceDE w:val="0"/>
        <w:autoSpaceDN w:val="0"/>
        <w:adjustRightInd w:val="0"/>
        <w:spacing w:after="0" w:line="240" w:lineRule="auto"/>
        <w:rPr>
          <w:rFonts w:ascii="Times New Roman" w:hAnsi="Times New Roman"/>
          <w:sz w:val="20"/>
          <w:szCs w:val="20"/>
        </w:rPr>
      </w:pPr>
    </w:p>
    <w:p w14:paraId="1C297D80" w14:textId="7EC05756" w:rsidR="001A311E" w:rsidRDefault="001A311E" w:rsidP="00350FC9">
      <w:pPr>
        <w:autoSpaceDE w:val="0"/>
        <w:autoSpaceDN w:val="0"/>
        <w:adjustRightInd w:val="0"/>
        <w:spacing w:after="0" w:line="240" w:lineRule="auto"/>
        <w:rPr>
          <w:rFonts w:ascii="Times New Roman" w:hAnsi="Times New Roman"/>
          <w:sz w:val="20"/>
          <w:szCs w:val="20"/>
        </w:rPr>
      </w:pPr>
    </w:p>
    <w:p w14:paraId="33E37528" w14:textId="38123D33" w:rsidR="001A311E" w:rsidRDefault="001A311E" w:rsidP="00350FC9">
      <w:pPr>
        <w:autoSpaceDE w:val="0"/>
        <w:autoSpaceDN w:val="0"/>
        <w:adjustRightInd w:val="0"/>
        <w:spacing w:after="0" w:line="240" w:lineRule="auto"/>
        <w:rPr>
          <w:rFonts w:ascii="Times New Roman" w:hAnsi="Times New Roman"/>
          <w:sz w:val="20"/>
          <w:szCs w:val="20"/>
        </w:rPr>
      </w:pPr>
    </w:p>
    <w:p w14:paraId="2EC293D0" w14:textId="79AD5492" w:rsidR="001A311E" w:rsidRDefault="001A311E" w:rsidP="00350FC9">
      <w:pPr>
        <w:autoSpaceDE w:val="0"/>
        <w:autoSpaceDN w:val="0"/>
        <w:adjustRightInd w:val="0"/>
        <w:spacing w:after="0" w:line="240" w:lineRule="auto"/>
        <w:rPr>
          <w:rFonts w:ascii="Times New Roman" w:hAnsi="Times New Roman"/>
          <w:sz w:val="20"/>
          <w:szCs w:val="20"/>
        </w:rPr>
      </w:pPr>
    </w:p>
    <w:p w14:paraId="09926638" w14:textId="50682B83" w:rsidR="001A311E" w:rsidRDefault="001A311E" w:rsidP="00350FC9">
      <w:pPr>
        <w:autoSpaceDE w:val="0"/>
        <w:autoSpaceDN w:val="0"/>
        <w:adjustRightInd w:val="0"/>
        <w:spacing w:after="0" w:line="240" w:lineRule="auto"/>
        <w:rPr>
          <w:rFonts w:ascii="Times New Roman" w:hAnsi="Times New Roman"/>
          <w:sz w:val="20"/>
          <w:szCs w:val="20"/>
        </w:rPr>
      </w:pPr>
    </w:p>
    <w:p w14:paraId="475A3122" w14:textId="6A1BB872" w:rsidR="001A311E" w:rsidRDefault="001A311E" w:rsidP="00350FC9">
      <w:pPr>
        <w:autoSpaceDE w:val="0"/>
        <w:autoSpaceDN w:val="0"/>
        <w:adjustRightInd w:val="0"/>
        <w:spacing w:after="0" w:line="240" w:lineRule="auto"/>
        <w:rPr>
          <w:rFonts w:ascii="Times New Roman" w:hAnsi="Times New Roman"/>
          <w:sz w:val="20"/>
          <w:szCs w:val="20"/>
        </w:rPr>
      </w:pPr>
    </w:p>
    <w:p w14:paraId="447FD81D" w14:textId="77929D2F" w:rsidR="001A311E" w:rsidRDefault="001A311E" w:rsidP="00350FC9">
      <w:pPr>
        <w:autoSpaceDE w:val="0"/>
        <w:autoSpaceDN w:val="0"/>
        <w:adjustRightInd w:val="0"/>
        <w:spacing w:after="0" w:line="240" w:lineRule="auto"/>
        <w:rPr>
          <w:rFonts w:ascii="Times New Roman" w:hAnsi="Times New Roman"/>
          <w:sz w:val="20"/>
          <w:szCs w:val="20"/>
        </w:rPr>
      </w:pPr>
    </w:p>
    <w:p w14:paraId="4EA50D4F" w14:textId="2CFC65A5" w:rsidR="001A311E" w:rsidRDefault="001A311E" w:rsidP="00350FC9">
      <w:pPr>
        <w:autoSpaceDE w:val="0"/>
        <w:autoSpaceDN w:val="0"/>
        <w:adjustRightInd w:val="0"/>
        <w:spacing w:after="0" w:line="240" w:lineRule="auto"/>
        <w:rPr>
          <w:rFonts w:ascii="Times New Roman" w:hAnsi="Times New Roman"/>
          <w:sz w:val="20"/>
          <w:szCs w:val="20"/>
        </w:rPr>
      </w:pPr>
    </w:p>
    <w:p w14:paraId="69D42B87" w14:textId="77777777" w:rsidR="001A311E" w:rsidRDefault="001A311E" w:rsidP="00350FC9">
      <w:pPr>
        <w:autoSpaceDE w:val="0"/>
        <w:autoSpaceDN w:val="0"/>
        <w:adjustRightInd w:val="0"/>
        <w:spacing w:after="0" w:line="240" w:lineRule="auto"/>
        <w:rPr>
          <w:rFonts w:ascii="Times New Roman" w:hAnsi="Times New Roman"/>
          <w:sz w:val="20"/>
          <w:szCs w:val="20"/>
        </w:rPr>
      </w:pPr>
    </w:p>
    <w:p w14:paraId="151FCA61" w14:textId="7FA3B9AF" w:rsidR="00937D3D" w:rsidRDefault="00937D3D" w:rsidP="00350FC9">
      <w:pPr>
        <w:autoSpaceDE w:val="0"/>
        <w:autoSpaceDN w:val="0"/>
        <w:adjustRightInd w:val="0"/>
        <w:spacing w:after="0" w:line="240" w:lineRule="auto"/>
        <w:rPr>
          <w:rFonts w:ascii="Times New Roman" w:hAnsi="Times New Roman"/>
          <w:sz w:val="20"/>
          <w:szCs w:val="20"/>
        </w:rPr>
      </w:pPr>
    </w:p>
    <w:p w14:paraId="47177598" w14:textId="6A072E58" w:rsidR="00937D3D" w:rsidRDefault="00937D3D" w:rsidP="00350FC9">
      <w:pPr>
        <w:autoSpaceDE w:val="0"/>
        <w:autoSpaceDN w:val="0"/>
        <w:adjustRightInd w:val="0"/>
        <w:spacing w:after="0" w:line="240" w:lineRule="auto"/>
        <w:rPr>
          <w:rFonts w:ascii="Times New Roman" w:hAnsi="Times New Roman"/>
          <w:sz w:val="20"/>
          <w:szCs w:val="20"/>
        </w:rPr>
      </w:pPr>
    </w:p>
    <w:p w14:paraId="3089D5EA" w14:textId="32E033B9" w:rsidR="00937D3D" w:rsidRDefault="00937D3D" w:rsidP="00350FC9">
      <w:pPr>
        <w:autoSpaceDE w:val="0"/>
        <w:autoSpaceDN w:val="0"/>
        <w:adjustRightInd w:val="0"/>
        <w:spacing w:after="0" w:line="240" w:lineRule="auto"/>
        <w:rPr>
          <w:rFonts w:ascii="Times New Roman" w:hAnsi="Times New Roman"/>
          <w:sz w:val="20"/>
          <w:szCs w:val="20"/>
        </w:rPr>
      </w:pPr>
    </w:p>
    <w:p w14:paraId="03D89F7B" w14:textId="77777777" w:rsidR="00C759CB" w:rsidRDefault="00C759CB" w:rsidP="00C759C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Приложение №2 к Договору</w:t>
      </w:r>
    </w:p>
    <w:p w14:paraId="286AD846" w14:textId="77777777" w:rsidR="00C759CB" w:rsidRDefault="00C759CB" w:rsidP="00C759CB">
      <w:pPr>
        <w:autoSpaceDE w:val="0"/>
        <w:autoSpaceDN w:val="0"/>
        <w:adjustRightInd w:val="0"/>
        <w:spacing w:after="0" w:line="240" w:lineRule="auto"/>
        <w:jc w:val="right"/>
        <w:rPr>
          <w:rFonts w:ascii="Times New Roman" w:hAnsi="Times New Roman"/>
          <w:sz w:val="20"/>
          <w:szCs w:val="20"/>
        </w:rPr>
      </w:pPr>
      <w:proofErr w:type="gramStart"/>
      <w:r>
        <w:rPr>
          <w:rFonts w:ascii="Times New Roman" w:hAnsi="Times New Roman"/>
          <w:sz w:val="20"/>
          <w:szCs w:val="20"/>
        </w:rPr>
        <w:t>№  _</w:t>
      </w:r>
      <w:proofErr w:type="gramEnd"/>
      <w:r>
        <w:rPr>
          <w:rFonts w:ascii="Times New Roman" w:hAnsi="Times New Roman"/>
          <w:sz w:val="20"/>
          <w:szCs w:val="20"/>
        </w:rPr>
        <w:t>_ от «___» __________202</w:t>
      </w:r>
      <w:r w:rsidR="002E33EC">
        <w:rPr>
          <w:rFonts w:ascii="Times New Roman" w:hAnsi="Times New Roman"/>
          <w:sz w:val="20"/>
          <w:szCs w:val="20"/>
        </w:rPr>
        <w:t>5</w:t>
      </w:r>
      <w:r>
        <w:rPr>
          <w:rFonts w:ascii="Times New Roman" w:hAnsi="Times New Roman"/>
          <w:sz w:val="20"/>
          <w:szCs w:val="20"/>
        </w:rPr>
        <w:t xml:space="preserve"> года  </w:t>
      </w:r>
    </w:p>
    <w:p w14:paraId="25F7BDD0"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2C3999DF"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38D0DA87"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3F5C30B4"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АССОРТИМЕНТНЫЙ ПЕРЕЧЕНЬ</w:t>
      </w:r>
    </w:p>
    <w:p w14:paraId="4EC5440E"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p>
    <w:tbl>
      <w:tblPr>
        <w:tblW w:w="10343" w:type="dxa"/>
        <w:tblLook w:val="04A0" w:firstRow="1" w:lastRow="0" w:firstColumn="1" w:lastColumn="0" w:noHBand="0" w:noVBand="1"/>
      </w:tblPr>
      <w:tblGrid>
        <w:gridCol w:w="580"/>
        <w:gridCol w:w="4776"/>
        <w:gridCol w:w="1160"/>
        <w:gridCol w:w="1134"/>
        <w:gridCol w:w="1417"/>
        <w:gridCol w:w="1276"/>
      </w:tblGrid>
      <w:tr w:rsidR="00305206" w:rsidRPr="00A5329E" w14:paraId="2C39CA53" w14:textId="77777777" w:rsidTr="00305206">
        <w:trPr>
          <w:trHeight w:val="1020"/>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4F2FDB57"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 xml:space="preserve">№ </w:t>
            </w:r>
            <w:proofErr w:type="spellStart"/>
            <w:r w:rsidRPr="00A5329E">
              <w:rPr>
                <w:rFonts w:ascii="Times New Roman" w:hAnsi="Times New Roman"/>
                <w:color w:val="000000"/>
                <w:sz w:val="14"/>
                <w:szCs w:val="14"/>
                <w:lang w:eastAsia="ru-RU"/>
              </w:rPr>
              <w:t>пп</w:t>
            </w:r>
            <w:proofErr w:type="spellEnd"/>
          </w:p>
        </w:tc>
        <w:tc>
          <w:tcPr>
            <w:tcW w:w="4776" w:type="dxa"/>
            <w:tcBorders>
              <w:top w:val="single" w:sz="4" w:space="0" w:color="auto"/>
              <w:left w:val="nil"/>
              <w:bottom w:val="nil"/>
              <w:right w:val="single" w:sz="4" w:space="0" w:color="auto"/>
            </w:tcBorders>
            <w:shd w:val="clear" w:color="auto" w:fill="auto"/>
            <w:noWrap/>
            <w:vAlign w:val="center"/>
            <w:hideMark/>
          </w:tcPr>
          <w:p w14:paraId="79FE839A"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Наименование товара</w:t>
            </w:r>
          </w:p>
        </w:tc>
        <w:tc>
          <w:tcPr>
            <w:tcW w:w="1160" w:type="dxa"/>
            <w:tcBorders>
              <w:top w:val="single" w:sz="4" w:space="0" w:color="auto"/>
              <w:left w:val="nil"/>
              <w:bottom w:val="nil"/>
              <w:right w:val="single" w:sz="4" w:space="0" w:color="auto"/>
            </w:tcBorders>
            <w:shd w:val="clear" w:color="auto" w:fill="auto"/>
            <w:vAlign w:val="center"/>
            <w:hideMark/>
          </w:tcPr>
          <w:p w14:paraId="340B9379"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Страна происхождения товара</w:t>
            </w:r>
          </w:p>
        </w:tc>
        <w:tc>
          <w:tcPr>
            <w:tcW w:w="1134" w:type="dxa"/>
            <w:tcBorders>
              <w:top w:val="single" w:sz="4" w:space="0" w:color="auto"/>
              <w:left w:val="nil"/>
              <w:bottom w:val="nil"/>
              <w:right w:val="single" w:sz="4" w:space="0" w:color="auto"/>
            </w:tcBorders>
            <w:shd w:val="clear" w:color="auto" w:fill="auto"/>
            <w:vAlign w:val="center"/>
            <w:hideMark/>
          </w:tcPr>
          <w:p w14:paraId="3B254B6B"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ОКПД:2</w:t>
            </w:r>
          </w:p>
        </w:tc>
        <w:tc>
          <w:tcPr>
            <w:tcW w:w="1417" w:type="dxa"/>
            <w:tcBorders>
              <w:top w:val="single" w:sz="4" w:space="0" w:color="auto"/>
              <w:left w:val="nil"/>
              <w:bottom w:val="nil"/>
              <w:right w:val="single" w:sz="4" w:space="0" w:color="auto"/>
            </w:tcBorders>
            <w:shd w:val="clear" w:color="auto" w:fill="auto"/>
            <w:vAlign w:val="center"/>
            <w:hideMark/>
          </w:tcPr>
          <w:p w14:paraId="20CB2622"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Единица измерения по ОКЕИ</w:t>
            </w:r>
          </w:p>
        </w:tc>
        <w:tc>
          <w:tcPr>
            <w:tcW w:w="1276" w:type="dxa"/>
            <w:tcBorders>
              <w:top w:val="single" w:sz="4" w:space="0" w:color="auto"/>
              <w:left w:val="nil"/>
              <w:bottom w:val="nil"/>
              <w:right w:val="single" w:sz="4" w:space="0" w:color="auto"/>
            </w:tcBorders>
            <w:shd w:val="clear" w:color="auto" w:fill="auto"/>
            <w:vAlign w:val="center"/>
            <w:hideMark/>
          </w:tcPr>
          <w:p w14:paraId="2C82AD29" w14:textId="77777777" w:rsidR="00305206" w:rsidRPr="00A5329E" w:rsidRDefault="00305206" w:rsidP="00305206">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Цена за единицу товара с НДС</w:t>
            </w:r>
            <w:r>
              <w:rPr>
                <w:rFonts w:ascii="Times New Roman" w:hAnsi="Times New Roman"/>
                <w:color w:val="000000"/>
                <w:sz w:val="14"/>
                <w:szCs w:val="14"/>
                <w:lang w:eastAsia="ru-RU"/>
              </w:rPr>
              <w:t>/без НДС</w:t>
            </w:r>
            <w:r w:rsidRPr="00A5329E">
              <w:rPr>
                <w:rFonts w:ascii="Times New Roman" w:hAnsi="Times New Roman"/>
                <w:color w:val="000000"/>
                <w:sz w:val="14"/>
                <w:szCs w:val="14"/>
                <w:lang w:eastAsia="ru-RU"/>
              </w:rPr>
              <w:t xml:space="preserve">, руб.  </w:t>
            </w:r>
          </w:p>
        </w:tc>
      </w:tr>
      <w:tr w:rsidR="00305206" w:rsidRPr="00A5329E" w14:paraId="524BFA97" w14:textId="77777777" w:rsidTr="00305206">
        <w:trPr>
          <w:trHeight w:val="1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901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w:t>
            </w:r>
          </w:p>
        </w:tc>
        <w:tc>
          <w:tcPr>
            <w:tcW w:w="4776" w:type="dxa"/>
            <w:tcBorders>
              <w:top w:val="single" w:sz="4" w:space="0" w:color="auto"/>
              <w:left w:val="single" w:sz="4" w:space="0" w:color="auto"/>
              <w:bottom w:val="single" w:sz="4" w:space="0" w:color="auto"/>
              <w:right w:val="single" w:sz="4" w:space="0" w:color="auto"/>
            </w:tcBorders>
            <w:shd w:val="clear" w:color="auto" w:fill="auto"/>
            <w:hideMark/>
          </w:tcPr>
          <w:p w14:paraId="498CB10E" w14:textId="38E98B1F"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Услуги по предоставлению доступа к сервисам ПО </w:t>
            </w:r>
            <w:r>
              <w:rPr>
                <w:rFonts w:ascii="Times New Roman" w:hAnsi="Times New Roman"/>
                <w:sz w:val="16"/>
                <w:szCs w:val="16"/>
              </w:rPr>
              <w:t>_________________</w:t>
            </w:r>
            <w:r w:rsidRPr="00C11D5D">
              <w:rPr>
                <w:rFonts w:ascii="Times New Roman" w:hAnsi="Times New Roman"/>
                <w:sz w:val="16"/>
                <w:szCs w:val="16"/>
              </w:rPr>
              <w:t xml:space="preserve"> (в том числе услуги оператора связи, </w:t>
            </w:r>
            <w:proofErr w:type="spellStart"/>
            <w:r w:rsidRPr="00C11D5D">
              <w:rPr>
                <w:rFonts w:ascii="Times New Roman" w:hAnsi="Times New Roman"/>
                <w:sz w:val="16"/>
                <w:szCs w:val="16"/>
              </w:rPr>
              <w:t>мультисим</w:t>
            </w:r>
            <w:proofErr w:type="spellEnd"/>
            <w:r w:rsidRPr="00C11D5D">
              <w:rPr>
                <w:rFonts w:ascii="Times New Roman" w:hAnsi="Times New Roman"/>
                <w:sz w:val="16"/>
                <w:szCs w:val="16"/>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5713DF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637C22"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9DF5C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EB7DF5"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3C11FA6"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D963D9"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w:t>
            </w:r>
          </w:p>
        </w:tc>
        <w:tc>
          <w:tcPr>
            <w:tcW w:w="4776" w:type="dxa"/>
            <w:tcBorders>
              <w:top w:val="nil"/>
              <w:left w:val="single" w:sz="4" w:space="0" w:color="auto"/>
              <w:bottom w:val="single" w:sz="4" w:space="0" w:color="auto"/>
              <w:right w:val="single" w:sz="4" w:space="0" w:color="auto"/>
            </w:tcBorders>
            <w:shd w:val="clear" w:color="auto" w:fill="auto"/>
            <w:hideMark/>
          </w:tcPr>
          <w:p w14:paraId="79D8525F" w14:textId="728AEF43"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Диспетчеризация системы учета, контроля и навигации сельскохозяйственной техники </w:t>
            </w:r>
          </w:p>
        </w:tc>
        <w:tc>
          <w:tcPr>
            <w:tcW w:w="1160" w:type="dxa"/>
            <w:tcBorders>
              <w:top w:val="nil"/>
              <w:left w:val="nil"/>
              <w:bottom w:val="single" w:sz="4" w:space="0" w:color="auto"/>
              <w:right w:val="single" w:sz="4" w:space="0" w:color="auto"/>
            </w:tcBorders>
            <w:shd w:val="clear" w:color="auto" w:fill="auto"/>
            <w:noWrap/>
            <w:vAlign w:val="center"/>
            <w:hideMark/>
          </w:tcPr>
          <w:p w14:paraId="7ADCFED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B2999E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56013EDA" w14:textId="77777777" w:rsidR="00305206" w:rsidRPr="00A5329E" w:rsidRDefault="00305206" w:rsidP="00305206">
            <w:pPr>
              <w:spacing w:after="0" w:line="240" w:lineRule="auto"/>
              <w:jc w:val="center"/>
              <w:rPr>
                <w:rFonts w:ascii="Times New Roman" w:hAnsi="Times New Roman"/>
                <w:color w:val="000000"/>
                <w:sz w:val="16"/>
                <w:szCs w:val="16"/>
                <w:lang w:eastAsia="ru-RU"/>
              </w:rPr>
            </w:pPr>
            <w:proofErr w:type="spellStart"/>
            <w:r w:rsidRPr="00A5329E">
              <w:rPr>
                <w:rFonts w:ascii="Times New Roman" w:hAnsi="Times New Roman"/>
                <w:color w:val="000000"/>
                <w:sz w:val="16"/>
                <w:szCs w:val="16"/>
                <w:lang w:eastAsia="ru-RU"/>
              </w:rPr>
              <w:t>Атомобиле</w:t>
            </w:r>
            <w:proofErr w:type="spellEnd"/>
            <w:r w:rsidRPr="00A5329E">
              <w:rPr>
                <w:rFonts w:ascii="Times New Roman" w:hAnsi="Times New Roman"/>
                <w:color w:val="000000"/>
                <w:sz w:val="16"/>
                <w:szCs w:val="16"/>
                <w:lang w:eastAsia="ru-RU"/>
              </w:rPr>
              <w:t>-день</w:t>
            </w:r>
          </w:p>
        </w:tc>
        <w:tc>
          <w:tcPr>
            <w:tcW w:w="1276" w:type="dxa"/>
            <w:tcBorders>
              <w:top w:val="nil"/>
              <w:left w:val="nil"/>
              <w:bottom w:val="single" w:sz="4" w:space="0" w:color="auto"/>
              <w:right w:val="single" w:sz="4" w:space="0" w:color="auto"/>
            </w:tcBorders>
            <w:shd w:val="clear" w:color="auto" w:fill="auto"/>
            <w:vAlign w:val="center"/>
          </w:tcPr>
          <w:p w14:paraId="08D5238A"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4920D4F9"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E81E3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lastRenderedPageBreak/>
              <w:t>3</w:t>
            </w:r>
          </w:p>
        </w:tc>
        <w:tc>
          <w:tcPr>
            <w:tcW w:w="4776" w:type="dxa"/>
            <w:tcBorders>
              <w:top w:val="nil"/>
              <w:left w:val="single" w:sz="4" w:space="0" w:color="auto"/>
              <w:bottom w:val="single" w:sz="4" w:space="0" w:color="auto"/>
              <w:right w:val="single" w:sz="4" w:space="0" w:color="auto"/>
            </w:tcBorders>
            <w:shd w:val="clear" w:color="auto" w:fill="auto"/>
            <w:hideMark/>
          </w:tcPr>
          <w:p w14:paraId="2DDAED15" w14:textId="5709D6B9"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Техническое обслуживание системы учета, контроля и навигации сельскохозяйственной техники </w:t>
            </w:r>
          </w:p>
        </w:tc>
        <w:tc>
          <w:tcPr>
            <w:tcW w:w="1160" w:type="dxa"/>
            <w:tcBorders>
              <w:top w:val="nil"/>
              <w:left w:val="nil"/>
              <w:bottom w:val="single" w:sz="4" w:space="0" w:color="auto"/>
              <w:right w:val="single" w:sz="4" w:space="0" w:color="auto"/>
            </w:tcBorders>
            <w:shd w:val="clear" w:color="auto" w:fill="auto"/>
            <w:noWrap/>
            <w:vAlign w:val="center"/>
            <w:hideMark/>
          </w:tcPr>
          <w:p w14:paraId="42C609B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26F3EB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40C6DEA2"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Час</w:t>
            </w:r>
          </w:p>
        </w:tc>
        <w:tc>
          <w:tcPr>
            <w:tcW w:w="1276" w:type="dxa"/>
            <w:tcBorders>
              <w:top w:val="nil"/>
              <w:left w:val="nil"/>
              <w:bottom w:val="single" w:sz="4" w:space="0" w:color="auto"/>
              <w:right w:val="single" w:sz="4" w:space="0" w:color="auto"/>
            </w:tcBorders>
            <w:shd w:val="clear" w:color="auto" w:fill="auto"/>
            <w:vAlign w:val="center"/>
          </w:tcPr>
          <w:p w14:paraId="2857BE00"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5554F131" w14:textId="77777777" w:rsidTr="00305206">
        <w:trPr>
          <w:trHeight w:val="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73F8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4</w:t>
            </w:r>
          </w:p>
        </w:tc>
        <w:tc>
          <w:tcPr>
            <w:tcW w:w="4776" w:type="dxa"/>
            <w:tcBorders>
              <w:top w:val="nil"/>
              <w:left w:val="single" w:sz="4" w:space="0" w:color="auto"/>
              <w:bottom w:val="single" w:sz="4" w:space="0" w:color="auto"/>
              <w:right w:val="single" w:sz="4" w:space="0" w:color="auto"/>
            </w:tcBorders>
            <w:shd w:val="clear" w:color="auto" w:fill="auto"/>
            <w:hideMark/>
          </w:tcPr>
          <w:p w14:paraId="446D0D89" w14:textId="3E4B28F9"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Прибор спутникового мониторинга </w:t>
            </w:r>
            <w:proofErr w:type="spellStart"/>
            <w:r w:rsidRPr="00C11D5D">
              <w:rPr>
                <w:rFonts w:ascii="Times New Roman" w:hAnsi="Times New Roman"/>
                <w:sz w:val="16"/>
                <w:szCs w:val="16"/>
              </w:rPr>
              <w:t>Galileosky</w:t>
            </w:r>
            <w:proofErr w:type="spellEnd"/>
            <w:r w:rsidRPr="00C11D5D">
              <w:rPr>
                <w:rFonts w:ascii="Times New Roman" w:hAnsi="Times New Roman"/>
                <w:sz w:val="16"/>
                <w:szCs w:val="16"/>
              </w:rPr>
              <w:t xml:space="preserve"> 10 </w:t>
            </w:r>
            <w:proofErr w:type="spellStart"/>
            <w:r w:rsidRPr="00C11D5D">
              <w:rPr>
                <w:rFonts w:ascii="Times New Roman" w:hAnsi="Times New Roman"/>
                <w:sz w:val="16"/>
                <w:szCs w:val="16"/>
              </w:rPr>
              <w:t>ext</w:t>
            </w:r>
            <w:proofErr w:type="spellEnd"/>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26AD2566"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B8091B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E632D9C"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DD9BDD8"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014A4DF2"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B5CA0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5</w:t>
            </w:r>
          </w:p>
        </w:tc>
        <w:tc>
          <w:tcPr>
            <w:tcW w:w="4776" w:type="dxa"/>
            <w:tcBorders>
              <w:top w:val="nil"/>
              <w:left w:val="single" w:sz="4" w:space="0" w:color="auto"/>
              <w:bottom w:val="single" w:sz="4" w:space="0" w:color="auto"/>
              <w:right w:val="single" w:sz="4" w:space="0" w:color="auto"/>
            </w:tcBorders>
            <w:shd w:val="clear" w:color="auto" w:fill="auto"/>
            <w:hideMark/>
          </w:tcPr>
          <w:p w14:paraId="77145797" w14:textId="3E7E20B8"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Аппаратура спутниковой навигации </w:t>
            </w:r>
            <w:proofErr w:type="spellStart"/>
            <w:r w:rsidRPr="00C11D5D">
              <w:rPr>
                <w:rFonts w:ascii="Times New Roman" w:hAnsi="Times New Roman"/>
                <w:sz w:val="16"/>
                <w:szCs w:val="16"/>
              </w:rPr>
              <w:t>Galileosky</w:t>
            </w:r>
            <w:proofErr w:type="spellEnd"/>
            <w:r w:rsidRPr="00C11D5D">
              <w:rPr>
                <w:rFonts w:ascii="Times New Roman" w:hAnsi="Times New Roman"/>
                <w:sz w:val="16"/>
                <w:szCs w:val="16"/>
              </w:rPr>
              <w:t xml:space="preserve"> 10 АСН ( с </w:t>
            </w:r>
            <w:proofErr w:type="spellStart"/>
            <w:r w:rsidRPr="00C11D5D">
              <w:rPr>
                <w:rFonts w:ascii="Times New Roman" w:hAnsi="Times New Roman"/>
                <w:sz w:val="16"/>
                <w:szCs w:val="16"/>
              </w:rPr>
              <w:t>sim</w:t>
            </w:r>
            <w:proofErr w:type="spellEnd"/>
            <w:r w:rsidRPr="00C11D5D">
              <w:rPr>
                <w:rFonts w:ascii="Times New Roman" w:hAnsi="Times New Roman"/>
                <w:sz w:val="16"/>
                <w:szCs w:val="16"/>
              </w:rPr>
              <w:t xml:space="preserve"> в комплекте)</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62712F0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B25B3B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06BAE8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E140681"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4E33085"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9CF08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6</w:t>
            </w:r>
          </w:p>
        </w:tc>
        <w:tc>
          <w:tcPr>
            <w:tcW w:w="4776" w:type="dxa"/>
            <w:tcBorders>
              <w:top w:val="nil"/>
              <w:left w:val="single" w:sz="4" w:space="0" w:color="auto"/>
              <w:bottom w:val="single" w:sz="4" w:space="0" w:color="auto"/>
              <w:right w:val="single" w:sz="4" w:space="0" w:color="auto"/>
            </w:tcBorders>
            <w:shd w:val="clear" w:color="auto" w:fill="auto"/>
            <w:hideMark/>
          </w:tcPr>
          <w:p w14:paraId="11C4BDBF" w14:textId="07BEE4AA"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Цифровой контроллер расхода топлива </w:t>
            </w:r>
            <w:proofErr w:type="spellStart"/>
            <w:r w:rsidRPr="00C11D5D">
              <w:rPr>
                <w:rFonts w:ascii="Times New Roman" w:hAnsi="Times New Roman"/>
                <w:sz w:val="16"/>
                <w:szCs w:val="16"/>
              </w:rPr>
              <w:t>Exzotron</w:t>
            </w:r>
            <w:proofErr w:type="spellEnd"/>
            <w:r w:rsidRPr="00C11D5D">
              <w:rPr>
                <w:rFonts w:ascii="Times New Roman" w:hAnsi="Times New Roman"/>
                <w:sz w:val="16"/>
                <w:szCs w:val="16"/>
              </w:rPr>
              <w:t xml:space="preserve"> EFD-02</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43AFFEAC"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1C9EA1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A26F94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4351E96"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B506331"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C9117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7</w:t>
            </w:r>
          </w:p>
        </w:tc>
        <w:tc>
          <w:tcPr>
            <w:tcW w:w="4776" w:type="dxa"/>
            <w:tcBorders>
              <w:top w:val="nil"/>
              <w:left w:val="single" w:sz="4" w:space="0" w:color="auto"/>
              <w:bottom w:val="single" w:sz="4" w:space="0" w:color="auto"/>
              <w:right w:val="single" w:sz="4" w:space="0" w:color="auto"/>
            </w:tcBorders>
            <w:shd w:val="clear" w:color="auto" w:fill="auto"/>
            <w:hideMark/>
          </w:tcPr>
          <w:p w14:paraId="3EB0EAF0" w14:textId="40EB7713"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Цифровой индикатор Эскорт И-5</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2431BCD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326AB7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D8DF8BC"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A8C16B7"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B7639D1"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FA1A2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8</w:t>
            </w:r>
          </w:p>
        </w:tc>
        <w:tc>
          <w:tcPr>
            <w:tcW w:w="4776" w:type="dxa"/>
            <w:tcBorders>
              <w:top w:val="nil"/>
              <w:left w:val="single" w:sz="4" w:space="0" w:color="auto"/>
              <w:bottom w:val="single" w:sz="4" w:space="0" w:color="auto"/>
              <w:right w:val="single" w:sz="4" w:space="0" w:color="auto"/>
            </w:tcBorders>
            <w:shd w:val="clear" w:color="auto" w:fill="auto"/>
            <w:hideMark/>
          </w:tcPr>
          <w:p w14:paraId="16CB2636"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Антенна</w:t>
            </w:r>
            <w:proofErr w:type="spellEnd"/>
            <w:r w:rsidRPr="00C11D5D">
              <w:rPr>
                <w:rFonts w:ascii="Times New Roman" w:hAnsi="Times New Roman"/>
                <w:sz w:val="16"/>
                <w:szCs w:val="16"/>
                <w:lang w:val="en-US"/>
              </w:rPr>
              <w:t xml:space="preserve"> GPS</w:t>
            </w:r>
          </w:p>
        </w:tc>
        <w:tc>
          <w:tcPr>
            <w:tcW w:w="1160" w:type="dxa"/>
            <w:tcBorders>
              <w:top w:val="nil"/>
              <w:left w:val="nil"/>
              <w:bottom w:val="single" w:sz="4" w:space="0" w:color="auto"/>
              <w:right w:val="single" w:sz="4" w:space="0" w:color="auto"/>
            </w:tcBorders>
            <w:shd w:val="clear" w:color="auto" w:fill="auto"/>
            <w:noWrap/>
            <w:vAlign w:val="center"/>
            <w:hideMark/>
          </w:tcPr>
          <w:p w14:paraId="0A85B4D2"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6768F8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D6D844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7D77E417"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0C98354C"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503A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9</w:t>
            </w:r>
          </w:p>
        </w:tc>
        <w:tc>
          <w:tcPr>
            <w:tcW w:w="4776" w:type="dxa"/>
            <w:tcBorders>
              <w:top w:val="nil"/>
              <w:left w:val="single" w:sz="4" w:space="0" w:color="auto"/>
              <w:bottom w:val="single" w:sz="4" w:space="0" w:color="auto"/>
              <w:right w:val="single" w:sz="4" w:space="0" w:color="auto"/>
            </w:tcBorders>
            <w:shd w:val="clear" w:color="auto" w:fill="auto"/>
            <w:hideMark/>
          </w:tcPr>
          <w:p w14:paraId="4CBB14AF"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Антенна</w:t>
            </w:r>
            <w:proofErr w:type="spellEnd"/>
            <w:r w:rsidRPr="00C11D5D">
              <w:rPr>
                <w:rFonts w:ascii="Times New Roman" w:hAnsi="Times New Roman"/>
                <w:sz w:val="16"/>
                <w:szCs w:val="16"/>
                <w:lang w:val="en-US"/>
              </w:rPr>
              <w:t xml:space="preserve"> GSM</w:t>
            </w:r>
          </w:p>
        </w:tc>
        <w:tc>
          <w:tcPr>
            <w:tcW w:w="1160" w:type="dxa"/>
            <w:tcBorders>
              <w:top w:val="nil"/>
              <w:left w:val="nil"/>
              <w:bottom w:val="single" w:sz="4" w:space="0" w:color="auto"/>
              <w:right w:val="single" w:sz="4" w:space="0" w:color="auto"/>
            </w:tcBorders>
            <w:shd w:val="clear" w:color="auto" w:fill="auto"/>
            <w:noWrap/>
            <w:vAlign w:val="center"/>
            <w:hideMark/>
          </w:tcPr>
          <w:p w14:paraId="40155BB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E6B3347"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19AD11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B53E57F"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C6500DA"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415756"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10</w:t>
            </w:r>
          </w:p>
        </w:tc>
        <w:tc>
          <w:tcPr>
            <w:tcW w:w="4776" w:type="dxa"/>
            <w:tcBorders>
              <w:top w:val="nil"/>
              <w:left w:val="single" w:sz="4" w:space="0" w:color="auto"/>
              <w:bottom w:val="single" w:sz="4" w:space="0" w:color="auto"/>
              <w:right w:val="single" w:sz="4" w:space="0" w:color="auto"/>
            </w:tcBorders>
            <w:shd w:val="clear" w:color="auto" w:fill="auto"/>
            <w:hideMark/>
          </w:tcPr>
          <w:p w14:paraId="53C056F5" w14:textId="5BD97125"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Измеритель уровня емкостной ЭСКОРТ ТД-BLE" L-750</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14D4D13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36C020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2195A8F9"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5800C50"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E8B6AB8"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DE6FF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11</w:t>
            </w:r>
          </w:p>
        </w:tc>
        <w:tc>
          <w:tcPr>
            <w:tcW w:w="4776" w:type="dxa"/>
            <w:tcBorders>
              <w:top w:val="nil"/>
              <w:left w:val="single" w:sz="4" w:space="0" w:color="auto"/>
              <w:bottom w:val="single" w:sz="4" w:space="0" w:color="auto"/>
              <w:right w:val="single" w:sz="4" w:space="0" w:color="auto"/>
            </w:tcBorders>
            <w:shd w:val="clear" w:color="auto" w:fill="auto"/>
            <w:hideMark/>
          </w:tcPr>
          <w:p w14:paraId="157AC049" w14:textId="21D6BB3A"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Измеритель уровня емкостной ЭСКОРТ ТД-BLE" L-1000</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212F6AA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31BD3C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D99235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6EE49A1"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0C3C0C5A"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58A0EC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12</w:t>
            </w:r>
          </w:p>
        </w:tc>
        <w:tc>
          <w:tcPr>
            <w:tcW w:w="4776" w:type="dxa"/>
            <w:tcBorders>
              <w:top w:val="nil"/>
              <w:left w:val="single" w:sz="4" w:space="0" w:color="auto"/>
              <w:bottom w:val="single" w:sz="4" w:space="0" w:color="auto"/>
              <w:right w:val="single" w:sz="4" w:space="0" w:color="auto"/>
            </w:tcBorders>
            <w:shd w:val="clear" w:color="auto" w:fill="auto"/>
            <w:hideMark/>
          </w:tcPr>
          <w:p w14:paraId="5C64C9F8" w14:textId="3E6F67A2"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Измеритель уровня емкостной ЭСКОРТ ТД-BLE" L-1500</w:t>
            </w:r>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21A5105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4711DB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28CF6B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4E12458"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254D1D4E"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B29E0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13</w:t>
            </w:r>
          </w:p>
        </w:tc>
        <w:tc>
          <w:tcPr>
            <w:tcW w:w="4776" w:type="dxa"/>
            <w:tcBorders>
              <w:top w:val="nil"/>
              <w:left w:val="single" w:sz="4" w:space="0" w:color="auto"/>
              <w:bottom w:val="single" w:sz="4" w:space="0" w:color="auto"/>
              <w:right w:val="single" w:sz="4" w:space="0" w:color="auto"/>
            </w:tcBorders>
            <w:shd w:val="clear" w:color="auto" w:fill="auto"/>
            <w:hideMark/>
          </w:tcPr>
          <w:p w14:paraId="3D6466E1" w14:textId="52E78FBC"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Считыватель RFID ERF-01</w:t>
            </w:r>
            <w:r w:rsidR="007E43CF">
              <w:rPr>
                <w:rFonts w:ascii="Times New Roman" w:hAnsi="Times New Roman"/>
                <w:sz w:val="16"/>
                <w:szCs w:val="16"/>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14:paraId="4FCB8966"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E62E8B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386AC7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20923D79"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65C603B8"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6A04B7"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14</w:t>
            </w:r>
          </w:p>
        </w:tc>
        <w:tc>
          <w:tcPr>
            <w:tcW w:w="4776" w:type="dxa"/>
            <w:tcBorders>
              <w:top w:val="nil"/>
              <w:left w:val="single" w:sz="4" w:space="0" w:color="auto"/>
              <w:bottom w:val="single" w:sz="4" w:space="0" w:color="auto"/>
              <w:right w:val="single" w:sz="4" w:space="0" w:color="auto"/>
            </w:tcBorders>
            <w:shd w:val="clear" w:color="auto" w:fill="auto"/>
            <w:hideMark/>
          </w:tcPr>
          <w:p w14:paraId="7043AFFA"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Кабель монтажный 7.5 м для ТД-150</w:t>
            </w:r>
          </w:p>
        </w:tc>
        <w:tc>
          <w:tcPr>
            <w:tcW w:w="1160" w:type="dxa"/>
            <w:tcBorders>
              <w:top w:val="nil"/>
              <w:left w:val="nil"/>
              <w:bottom w:val="single" w:sz="4" w:space="0" w:color="auto"/>
              <w:right w:val="single" w:sz="4" w:space="0" w:color="auto"/>
            </w:tcBorders>
            <w:shd w:val="clear" w:color="auto" w:fill="auto"/>
            <w:noWrap/>
            <w:vAlign w:val="center"/>
            <w:hideMark/>
          </w:tcPr>
          <w:p w14:paraId="6FC2FF4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6C94C59"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382B34C"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8253098"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6ADCFB2"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89952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15</w:t>
            </w:r>
          </w:p>
        </w:tc>
        <w:tc>
          <w:tcPr>
            <w:tcW w:w="4776" w:type="dxa"/>
            <w:tcBorders>
              <w:top w:val="nil"/>
              <w:left w:val="single" w:sz="4" w:space="0" w:color="auto"/>
              <w:bottom w:val="single" w:sz="4" w:space="0" w:color="auto"/>
              <w:right w:val="single" w:sz="4" w:space="0" w:color="auto"/>
            </w:tcBorders>
            <w:shd w:val="clear" w:color="auto" w:fill="auto"/>
            <w:hideMark/>
          </w:tcPr>
          <w:p w14:paraId="512B641D"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Карта памяти </w:t>
            </w:r>
            <w:proofErr w:type="spellStart"/>
            <w:r w:rsidRPr="00C11D5D">
              <w:rPr>
                <w:rFonts w:ascii="Times New Roman" w:hAnsi="Times New Roman"/>
                <w:sz w:val="16"/>
                <w:szCs w:val="16"/>
              </w:rPr>
              <w:t>microSD</w:t>
            </w:r>
            <w:proofErr w:type="spellEnd"/>
            <w:r w:rsidRPr="00C11D5D">
              <w:rPr>
                <w:rFonts w:ascii="Times New Roman" w:hAnsi="Times New Roman"/>
                <w:sz w:val="16"/>
                <w:szCs w:val="16"/>
              </w:rPr>
              <w:t xml:space="preserve"> 4 Гб </w:t>
            </w:r>
            <w:proofErr w:type="spellStart"/>
            <w:r w:rsidRPr="00C11D5D">
              <w:rPr>
                <w:rFonts w:ascii="Times New Roman" w:hAnsi="Times New Roman"/>
                <w:sz w:val="16"/>
                <w:szCs w:val="16"/>
              </w:rPr>
              <w:t>термо</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08AC84E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D726522"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89EA87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9B0976B"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3595EC20"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05A1C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16</w:t>
            </w:r>
          </w:p>
        </w:tc>
        <w:tc>
          <w:tcPr>
            <w:tcW w:w="4776" w:type="dxa"/>
            <w:tcBorders>
              <w:top w:val="nil"/>
              <w:left w:val="single" w:sz="4" w:space="0" w:color="auto"/>
              <w:bottom w:val="single" w:sz="4" w:space="0" w:color="auto"/>
              <w:right w:val="single" w:sz="4" w:space="0" w:color="auto"/>
            </w:tcBorders>
            <w:shd w:val="clear" w:color="auto" w:fill="auto"/>
            <w:hideMark/>
          </w:tcPr>
          <w:p w14:paraId="641B2488"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Преобразователь DC/DC (18...75 В -&gt; 15В) 6 Вт</w:t>
            </w:r>
          </w:p>
        </w:tc>
        <w:tc>
          <w:tcPr>
            <w:tcW w:w="1160" w:type="dxa"/>
            <w:tcBorders>
              <w:top w:val="nil"/>
              <w:left w:val="nil"/>
              <w:bottom w:val="single" w:sz="4" w:space="0" w:color="auto"/>
              <w:right w:val="single" w:sz="4" w:space="0" w:color="auto"/>
            </w:tcBorders>
            <w:shd w:val="clear" w:color="auto" w:fill="auto"/>
            <w:noWrap/>
            <w:vAlign w:val="center"/>
            <w:hideMark/>
          </w:tcPr>
          <w:p w14:paraId="005550D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640A52D7"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7B18F80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7F0A27B"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6E73F639"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905E3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17</w:t>
            </w:r>
          </w:p>
        </w:tc>
        <w:tc>
          <w:tcPr>
            <w:tcW w:w="4776" w:type="dxa"/>
            <w:tcBorders>
              <w:top w:val="nil"/>
              <w:left w:val="single" w:sz="4" w:space="0" w:color="auto"/>
              <w:bottom w:val="single" w:sz="4" w:space="0" w:color="auto"/>
              <w:right w:val="single" w:sz="4" w:space="0" w:color="auto"/>
            </w:tcBorders>
            <w:shd w:val="clear" w:color="auto" w:fill="auto"/>
            <w:hideMark/>
          </w:tcPr>
          <w:p w14:paraId="647C4976"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Преобразователь DC/DC (9...36 В -&gt; 15В) 6 Вт</w:t>
            </w:r>
          </w:p>
        </w:tc>
        <w:tc>
          <w:tcPr>
            <w:tcW w:w="1160" w:type="dxa"/>
            <w:tcBorders>
              <w:top w:val="nil"/>
              <w:left w:val="nil"/>
              <w:bottom w:val="single" w:sz="4" w:space="0" w:color="auto"/>
              <w:right w:val="single" w:sz="4" w:space="0" w:color="auto"/>
            </w:tcBorders>
            <w:shd w:val="clear" w:color="auto" w:fill="auto"/>
            <w:noWrap/>
            <w:vAlign w:val="center"/>
            <w:hideMark/>
          </w:tcPr>
          <w:p w14:paraId="0F1B250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1F67A23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5C694F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E4E5733"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253D7A6"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B9D979"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18</w:t>
            </w:r>
          </w:p>
        </w:tc>
        <w:tc>
          <w:tcPr>
            <w:tcW w:w="4776" w:type="dxa"/>
            <w:tcBorders>
              <w:top w:val="nil"/>
              <w:left w:val="single" w:sz="4" w:space="0" w:color="auto"/>
              <w:bottom w:val="single" w:sz="4" w:space="0" w:color="auto"/>
              <w:right w:val="single" w:sz="4" w:space="0" w:color="auto"/>
            </w:tcBorders>
            <w:shd w:val="clear" w:color="auto" w:fill="auto"/>
            <w:hideMark/>
          </w:tcPr>
          <w:p w14:paraId="01D8DF09" w14:textId="50AC3DF1"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Источник бесперебойного питания на </w:t>
            </w:r>
            <w:proofErr w:type="spellStart"/>
            <w:r w:rsidRPr="00C11D5D">
              <w:rPr>
                <w:rFonts w:ascii="Times New Roman" w:hAnsi="Times New Roman"/>
                <w:sz w:val="16"/>
                <w:szCs w:val="16"/>
              </w:rPr>
              <w:t>суперконденсаторах</w:t>
            </w:r>
            <w:proofErr w:type="spellEnd"/>
            <w:r w:rsidRPr="00C11D5D">
              <w:rPr>
                <w:rFonts w:ascii="Times New Roman" w:hAnsi="Times New Roman"/>
                <w:sz w:val="16"/>
                <w:szCs w:val="16"/>
              </w:rPr>
              <w:t xml:space="preserve"> TK-</w:t>
            </w:r>
            <w:proofErr w:type="spellStart"/>
            <w:r w:rsidRPr="00C11D5D">
              <w:rPr>
                <w:rFonts w:ascii="Times New Roman" w:hAnsi="Times New Roman"/>
                <w:sz w:val="16"/>
                <w:szCs w:val="16"/>
              </w:rPr>
              <w:t>SuperCap</w:t>
            </w:r>
            <w:proofErr w:type="spellEnd"/>
            <w:r w:rsidR="007E43CF">
              <w:rPr>
                <w:rFonts w:ascii="Times New Roman" w:hAnsi="Times New Roman"/>
                <w:sz w:val="16"/>
                <w:szCs w:val="16"/>
              </w:rPr>
              <w:t xml:space="preserve"> или аналог</w:t>
            </w:r>
          </w:p>
        </w:tc>
        <w:tc>
          <w:tcPr>
            <w:tcW w:w="1160" w:type="dxa"/>
            <w:tcBorders>
              <w:top w:val="nil"/>
              <w:left w:val="nil"/>
              <w:bottom w:val="single" w:sz="4" w:space="0" w:color="auto"/>
              <w:right w:val="single" w:sz="4" w:space="0" w:color="auto"/>
            </w:tcBorders>
            <w:shd w:val="clear" w:color="auto" w:fill="auto"/>
            <w:noWrap/>
            <w:vAlign w:val="center"/>
            <w:hideMark/>
          </w:tcPr>
          <w:p w14:paraId="77F11B4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7B0902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B96B71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FFA59CC"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0DF76D42"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84F4E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19</w:t>
            </w:r>
          </w:p>
        </w:tc>
        <w:tc>
          <w:tcPr>
            <w:tcW w:w="4776" w:type="dxa"/>
            <w:tcBorders>
              <w:top w:val="nil"/>
              <w:left w:val="single" w:sz="4" w:space="0" w:color="auto"/>
              <w:bottom w:val="single" w:sz="4" w:space="0" w:color="auto"/>
              <w:right w:val="single" w:sz="4" w:space="0" w:color="auto"/>
            </w:tcBorders>
            <w:shd w:val="clear" w:color="auto" w:fill="auto"/>
            <w:hideMark/>
          </w:tcPr>
          <w:p w14:paraId="28B4875B" w14:textId="7AD12901" w:rsidR="00305206" w:rsidRPr="007E43CF" w:rsidRDefault="00305206" w:rsidP="00305206">
            <w:pPr>
              <w:spacing w:after="0" w:line="240" w:lineRule="auto"/>
              <w:rPr>
                <w:rFonts w:ascii="Times New Roman" w:hAnsi="Times New Roman"/>
                <w:sz w:val="16"/>
                <w:szCs w:val="16"/>
                <w:lang w:val="en-US" w:eastAsia="ru-RU"/>
              </w:rPr>
            </w:pPr>
            <w:proofErr w:type="spellStart"/>
            <w:r w:rsidRPr="00C11D5D">
              <w:rPr>
                <w:rFonts w:ascii="Times New Roman" w:hAnsi="Times New Roman"/>
                <w:sz w:val="16"/>
                <w:szCs w:val="16"/>
                <w:lang w:val="en-US"/>
              </w:rPr>
              <w:t>Карточка</w:t>
            </w:r>
            <w:proofErr w:type="spellEnd"/>
            <w:r w:rsidRPr="00C11D5D">
              <w:rPr>
                <w:rFonts w:ascii="Times New Roman" w:hAnsi="Times New Roman"/>
                <w:sz w:val="16"/>
                <w:szCs w:val="16"/>
                <w:lang w:val="en-US"/>
              </w:rPr>
              <w:t xml:space="preserve"> RFID EM-</w:t>
            </w:r>
            <w:proofErr w:type="spellStart"/>
            <w:r w:rsidRPr="00C11D5D">
              <w:rPr>
                <w:rFonts w:ascii="Times New Roman" w:hAnsi="Times New Roman"/>
                <w:sz w:val="16"/>
                <w:szCs w:val="16"/>
                <w:lang w:val="en-US"/>
              </w:rPr>
              <w:t>Marinе</w:t>
            </w:r>
            <w:proofErr w:type="spellEnd"/>
            <w:r w:rsidRPr="00C11D5D">
              <w:rPr>
                <w:rFonts w:ascii="Times New Roman" w:hAnsi="Times New Roman"/>
                <w:sz w:val="16"/>
                <w:szCs w:val="16"/>
                <w:lang w:val="en-US"/>
              </w:rPr>
              <w:t xml:space="preserve"> 125 </w:t>
            </w:r>
            <w:proofErr w:type="spellStart"/>
            <w:r w:rsidRPr="00C11D5D">
              <w:rPr>
                <w:rFonts w:ascii="Times New Roman" w:hAnsi="Times New Roman"/>
                <w:sz w:val="16"/>
                <w:szCs w:val="16"/>
                <w:lang w:val="en-US"/>
              </w:rPr>
              <w:t>кГц</w:t>
            </w:r>
            <w:proofErr w:type="spellEnd"/>
            <w:r w:rsidR="007E43CF" w:rsidRPr="007E43CF">
              <w:rPr>
                <w:rFonts w:ascii="Times New Roman" w:hAnsi="Times New Roman"/>
                <w:sz w:val="16"/>
                <w:szCs w:val="16"/>
                <w:lang w:val="en-US"/>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14:paraId="30B97970" w14:textId="77777777" w:rsidR="00305206" w:rsidRPr="00A5329E" w:rsidRDefault="00305206" w:rsidP="00305206">
            <w:pPr>
              <w:spacing w:after="0" w:line="240" w:lineRule="auto"/>
              <w:jc w:val="center"/>
              <w:rPr>
                <w:rFonts w:ascii="Times New Roman" w:hAnsi="Times New Roman"/>
                <w:color w:val="000000"/>
                <w:sz w:val="16"/>
                <w:szCs w:val="16"/>
                <w:lang w:val="en-US" w:eastAsia="ru-RU"/>
              </w:rPr>
            </w:pPr>
            <w:r w:rsidRPr="00A5329E">
              <w:rPr>
                <w:rFonts w:ascii="Times New Roman" w:hAnsi="Times New Roman"/>
                <w:color w:val="000000"/>
                <w:sz w:val="16"/>
                <w:szCs w:val="16"/>
                <w:lang w:val="en-US"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6748D2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059399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A021BF6"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55C49B5C"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273BF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20</w:t>
            </w:r>
          </w:p>
        </w:tc>
        <w:tc>
          <w:tcPr>
            <w:tcW w:w="4776" w:type="dxa"/>
            <w:tcBorders>
              <w:top w:val="nil"/>
              <w:left w:val="single" w:sz="4" w:space="0" w:color="auto"/>
              <w:bottom w:val="single" w:sz="4" w:space="0" w:color="auto"/>
              <w:right w:val="single" w:sz="4" w:space="0" w:color="auto"/>
            </w:tcBorders>
            <w:shd w:val="clear" w:color="auto" w:fill="auto"/>
            <w:hideMark/>
          </w:tcPr>
          <w:p w14:paraId="44354FE5"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 xml:space="preserve">Клапан электромагнитный </w:t>
            </w:r>
            <w:proofErr w:type="spellStart"/>
            <w:r w:rsidRPr="00C11D5D">
              <w:rPr>
                <w:rFonts w:ascii="Times New Roman" w:hAnsi="Times New Roman"/>
                <w:sz w:val="16"/>
                <w:szCs w:val="16"/>
              </w:rPr>
              <w:t>соленоидный</w:t>
            </w:r>
            <w:proofErr w:type="spellEnd"/>
            <w:r w:rsidRPr="00C11D5D">
              <w:rPr>
                <w:rFonts w:ascii="Times New Roman" w:hAnsi="Times New Roman"/>
                <w:sz w:val="16"/>
                <w:szCs w:val="16"/>
              </w:rPr>
              <w:t xml:space="preserve"> Ду25 мм 12/24В с монтажным комплектом</w:t>
            </w:r>
          </w:p>
        </w:tc>
        <w:tc>
          <w:tcPr>
            <w:tcW w:w="1160" w:type="dxa"/>
            <w:tcBorders>
              <w:top w:val="nil"/>
              <w:left w:val="nil"/>
              <w:bottom w:val="single" w:sz="4" w:space="0" w:color="auto"/>
              <w:right w:val="single" w:sz="4" w:space="0" w:color="auto"/>
            </w:tcBorders>
            <w:shd w:val="clear" w:color="auto" w:fill="auto"/>
            <w:noWrap/>
            <w:vAlign w:val="center"/>
            <w:hideMark/>
          </w:tcPr>
          <w:p w14:paraId="4C46EF1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8500D17"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213183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1953FFE"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39AFA23"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88F91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21</w:t>
            </w:r>
          </w:p>
        </w:tc>
        <w:tc>
          <w:tcPr>
            <w:tcW w:w="4776" w:type="dxa"/>
            <w:tcBorders>
              <w:top w:val="nil"/>
              <w:left w:val="single" w:sz="4" w:space="0" w:color="auto"/>
              <w:bottom w:val="single" w:sz="4" w:space="0" w:color="auto"/>
              <w:right w:val="single" w:sz="4" w:space="0" w:color="auto"/>
            </w:tcBorders>
            <w:shd w:val="clear" w:color="auto" w:fill="auto"/>
            <w:hideMark/>
          </w:tcPr>
          <w:p w14:paraId="0BC865B6"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Датчик</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оборотов</w:t>
            </w:r>
            <w:proofErr w:type="spellEnd"/>
            <w:r w:rsidRPr="00C11D5D">
              <w:rPr>
                <w:rFonts w:ascii="Times New Roman" w:hAnsi="Times New Roman"/>
                <w:sz w:val="16"/>
                <w:szCs w:val="16"/>
                <w:lang w:val="en-US"/>
              </w:rPr>
              <w:t xml:space="preserve"> ДО-10</w:t>
            </w:r>
          </w:p>
        </w:tc>
        <w:tc>
          <w:tcPr>
            <w:tcW w:w="1160" w:type="dxa"/>
            <w:tcBorders>
              <w:top w:val="nil"/>
              <w:left w:val="nil"/>
              <w:bottom w:val="single" w:sz="4" w:space="0" w:color="auto"/>
              <w:right w:val="single" w:sz="4" w:space="0" w:color="auto"/>
            </w:tcBorders>
            <w:shd w:val="clear" w:color="auto" w:fill="auto"/>
            <w:noWrap/>
            <w:vAlign w:val="center"/>
            <w:hideMark/>
          </w:tcPr>
          <w:p w14:paraId="21F2AAE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592DA5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DD05DC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DAA9174"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4176B14C"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7AF93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22</w:t>
            </w:r>
          </w:p>
        </w:tc>
        <w:tc>
          <w:tcPr>
            <w:tcW w:w="4776" w:type="dxa"/>
            <w:tcBorders>
              <w:top w:val="nil"/>
              <w:left w:val="single" w:sz="4" w:space="0" w:color="auto"/>
              <w:bottom w:val="single" w:sz="4" w:space="0" w:color="auto"/>
              <w:right w:val="single" w:sz="4" w:space="0" w:color="auto"/>
            </w:tcBorders>
            <w:shd w:val="clear" w:color="auto" w:fill="auto"/>
            <w:hideMark/>
          </w:tcPr>
          <w:p w14:paraId="57B881FC"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Бесконтактный</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считыватель</w:t>
            </w:r>
            <w:proofErr w:type="spellEnd"/>
            <w:r w:rsidRPr="00C11D5D">
              <w:rPr>
                <w:rFonts w:ascii="Times New Roman" w:hAnsi="Times New Roman"/>
                <w:sz w:val="16"/>
                <w:szCs w:val="16"/>
                <w:lang w:val="en-US"/>
              </w:rPr>
              <w:t xml:space="preserve"> ECS-1.0</w:t>
            </w:r>
          </w:p>
        </w:tc>
        <w:tc>
          <w:tcPr>
            <w:tcW w:w="1160" w:type="dxa"/>
            <w:tcBorders>
              <w:top w:val="nil"/>
              <w:left w:val="nil"/>
              <w:bottom w:val="single" w:sz="4" w:space="0" w:color="auto"/>
              <w:right w:val="single" w:sz="4" w:space="0" w:color="auto"/>
            </w:tcBorders>
            <w:shd w:val="clear" w:color="auto" w:fill="auto"/>
            <w:noWrap/>
            <w:vAlign w:val="center"/>
            <w:hideMark/>
          </w:tcPr>
          <w:p w14:paraId="5C5F7EC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690920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33E232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1D77380"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3DE6D734"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7C792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23</w:t>
            </w:r>
          </w:p>
        </w:tc>
        <w:tc>
          <w:tcPr>
            <w:tcW w:w="4776" w:type="dxa"/>
            <w:tcBorders>
              <w:top w:val="nil"/>
              <w:left w:val="single" w:sz="4" w:space="0" w:color="auto"/>
              <w:bottom w:val="single" w:sz="4" w:space="0" w:color="auto"/>
              <w:right w:val="single" w:sz="4" w:space="0" w:color="auto"/>
            </w:tcBorders>
            <w:shd w:val="clear" w:color="auto" w:fill="auto"/>
            <w:hideMark/>
          </w:tcPr>
          <w:p w14:paraId="1F3FFF52"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Преобразователь напряжения 24В/12В 30А</w:t>
            </w:r>
          </w:p>
        </w:tc>
        <w:tc>
          <w:tcPr>
            <w:tcW w:w="1160" w:type="dxa"/>
            <w:tcBorders>
              <w:top w:val="nil"/>
              <w:left w:val="nil"/>
              <w:bottom w:val="single" w:sz="4" w:space="0" w:color="auto"/>
              <w:right w:val="single" w:sz="4" w:space="0" w:color="auto"/>
            </w:tcBorders>
            <w:shd w:val="clear" w:color="auto" w:fill="auto"/>
            <w:noWrap/>
            <w:vAlign w:val="center"/>
            <w:hideMark/>
          </w:tcPr>
          <w:p w14:paraId="7532AAD4"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3D07BA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024251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5B0778A"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32AA047A"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DAB936"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24</w:t>
            </w:r>
          </w:p>
        </w:tc>
        <w:tc>
          <w:tcPr>
            <w:tcW w:w="4776" w:type="dxa"/>
            <w:tcBorders>
              <w:top w:val="nil"/>
              <w:left w:val="single" w:sz="4" w:space="0" w:color="auto"/>
              <w:bottom w:val="single" w:sz="4" w:space="0" w:color="auto"/>
              <w:right w:val="single" w:sz="4" w:space="0" w:color="auto"/>
            </w:tcBorders>
            <w:shd w:val="clear" w:color="auto" w:fill="auto"/>
            <w:hideMark/>
          </w:tcPr>
          <w:p w14:paraId="710025DB" w14:textId="77777777" w:rsidR="00305206" w:rsidRPr="00C11D5D" w:rsidRDefault="00305206" w:rsidP="00305206">
            <w:pPr>
              <w:spacing w:after="0" w:line="240" w:lineRule="auto"/>
              <w:rPr>
                <w:rFonts w:ascii="Times New Roman" w:hAnsi="Times New Roman"/>
                <w:sz w:val="16"/>
                <w:szCs w:val="16"/>
                <w:lang w:eastAsia="ru-RU"/>
              </w:rPr>
            </w:pPr>
            <w:r w:rsidRPr="00C11D5D">
              <w:rPr>
                <w:rFonts w:ascii="Times New Roman" w:hAnsi="Times New Roman"/>
                <w:sz w:val="16"/>
                <w:szCs w:val="16"/>
              </w:rPr>
              <w:t>Датчик бункера дискретный CSN 30мм с шайбой крепежной</w:t>
            </w:r>
          </w:p>
        </w:tc>
        <w:tc>
          <w:tcPr>
            <w:tcW w:w="1160" w:type="dxa"/>
            <w:tcBorders>
              <w:top w:val="nil"/>
              <w:left w:val="nil"/>
              <w:bottom w:val="single" w:sz="4" w:space="0" w:color="auto"/>
              <w:right w:val="single" w:sz="4" w:space="0" w:color="auto"/>
            </w:tcBorders>
            <w:shd w:val="clear" w:color="auto" w:fill="auto"/>
            <w:noWrap/>
            <w:vAlign w:val="center"/>
            <w:hideMark/>
          </w:tcPr>
          <w:p w14:paraId="2DB92936"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36ED0C3"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3D4BA20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992E00D"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7FE6C33A"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7A872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25</w:t>
            </w:r>
          </w:p>
        </w:tc>
        <w:tc>
          <w:tcPr>
            <w:tcW w:w="4776" w:type="dxa"/>
            <w:tcBorders>
              <w:top w:val="nil"/>
              <w:left w:val="single" w:sz="4" w:space="0" w:color="auto"/>
              <w:bottom w:val="single" w:sz="4" w:space="0" w:color="auto"/>
              <w:right w:val="single" w:sz="4" w:space="0" w:color="auto"/>
            </w:tcBorders>
            <w:shd w:val="clear" w:color="auto" w:fill="auto"/>
            <w:hideMark/>
          </w:tcPr>
          <w:p w14:paraId="5AA08E6E"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Бесконтактный</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считыватель</w:t>
            </w:r>
            <w:proofErr w:type="spellEnd"/>
            <w:r w:rsidRPr="00C11D5D">
              <w:rPr>
                <w:rFonts w:ascii="Times New Roman" w:hAnsi="Times New Roman"/>
                <w:sz w:val="16"/>
                <w:szCs w:val="16"/>
                <w:lang w:val="en-US"/>
              </w:rPr>
              <w:t xml:space="preserve"> ECS-1.0</w:t>
            </w:r>
          </w:p>
        </w:tc>
        <w:tc>
          <w:tcPr>
            <w:tcW w:w="1160" w:type="dxa"/>
            <w:tcBorders>
              <w:top w:val="nil"/>
              <w:left w:val="nil"/>
              <w:bottom w:val="single" w:sz="4" w:space="0" w:color="auto"/>
              <w:right w:val="single" w:sz="4" w:space="0" w:color="auto"/>
            </w:tcBorders>
            <w:shd w:val="clear" w:color="auto" w:fill="auto"/>
            <w:noWrap/>
            <w:vAlign w:val="center"/>
            <w:hideMark/>
          </w:tcPr>
          <w:p w14:paraId="5C84FDE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50E89D8"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49CB235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118CFC0"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3A34D677"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DC770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w:t>
            </w:r>
          </w:p>
        </w:tc>
        <w:tc>
          <w:tcPr>
            <w:tcW w:w="4776" w:type="dxa"/>
            <w:tcBorders>
              <w:top w:val="nil"/>
              <w:left w:val="single" w:sz="4" w:space="0" w:color="auto"/>
              <w:bottom w:val="single" w:sz="4" w:space="0" w:color="auto"/>
              <w:right w:val="single" w:sz="4" w:space="0" w:color="auto"/>
            </w:tcBorders>
            <w:shd w:val="clear" w:color="auto" w:fill="auto"/>
            <w:hideMark/>
          </w:tcPr>
          <w:p w14:paraId="6ECF94EB"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Выезд</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специалиста</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до</w:t>
            </w:r>
            <w:proofErr w:type="spellEnd"/>
            <w:r w:rsidRPr="00C11D5D">
              <w:rPr>
                <w:rFonts w:ascii="Times New Roman" w:hAnsi="Times New Roman"/>
                <w:sz w:val="16"/>
                <w:szCs w:val="16"/>
                <w:lang w:val="en-US"/>
              </w:rPr>
              <w:t xml:space="preserve"> 50 </w:t>
            </w:r>
            <w:proofErr w:type="spellStart"/>
            <w:r w:rsidRPr="00C11D5D">
              <w:rPr>
                <w:rFonts w:ascii="Times New Roman" w:hAnsi="Times New Roman"/>
                <w:sz w:val="16"/>
                <w:szCs w:val="16"/>
                <w:lang w:val="en-US"/>
              </w:rPr>
              <w:t>км</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2C90F6D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05AF039"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4BBE8B2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7EE40B2"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471125C2"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1458F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27</w:t>
            </w:r>
          </w:p>
        </w:tc>
        <w:tc>
          <w:tcPr>
            <w:tcW w:w="4776" w:type="dxa"/>
            <w:tcBorders>
              <w:top w:val="nil"/>
              <w:left w:val="single" w:sz="4" w:space="0" w:color="auto"/>
              <w:bottom w:val="single" w:sz="4" w:space="0" w:color="auto"/>
              <w:right w:val="single" w:sz="4" w:space="0" w:color="auto"/>
            </w:tcBorders>
            <w:shd w:val="clear" w:color="auto" w:fill="auto"/>
            <w:hideMark/>
          </w:tcPr>
          <w:p w14:paraId="5FA6BFDE"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Выезд</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специалиста</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до</w:t>
            </w:r>
            <w:proofErr w:type="spellEnd"/>
            <w:r w:rsidRPr="00C11D5D">
              <w:rPr>
                <w:rFonts w:ascii="Times New Roman" w:hAnsi="Times New Roman"/>
                <w:sz w:val="16"/>
                <w:szCs w:val="16"/>
                <w:lang w:val="en-US"/>
              </w:rPr>
              <w:t xml:space="preserve"> 100 </w:t>
            </w:r>
            <w:proofErr w:type="spellStart"/>
            <w:r w:rsidRPr="00C11D5D">
              <w:rPr>
                <w:rFonts w:ascii="Times New Roman" w:hAnsi="Times New Roman"/>
                <w:sz w:val="16"/>
                <w:szCs w:val="16"/>
                <w:lang w:val="en-US"/>
              </w:rPr>
              <w:t>км</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1B1B9F5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DBB769D"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6BC2218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18C1BBF"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11B1EE9"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E2663B"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28</w:t>
            </w:r>
          </w:p>
        </w:tc>
        <w:tc>
          <w:tcPr>
            <w:tcW w:w="4776" w:type="dxa"/>
            <w:tcBorders>
              <w:top w:val="nil"/>
              <w:left w:val="single" w:sz="4" w:space="0" w:color="auto"/>
              <w:bottom w:val="single" w:sz="4" w:space="0" w:color="auto"/>
              <w:right w:val="single" w:sz="4" w:space="0" w:color="auto"/>
            </w:tcBorders>
            <w:shd w:val="clear" w:color="auto" w:fill="auto"/>
            <w:hideMark/>
          </w:tcPr>
          <w:p w14:paraId="4378CEB5"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Выезд</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специалиста</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до</w:t>
            </w:r>
            <w:proofErr w:type="spellEnd"/>
            <w:r w:rsidRPr="00C11D5D">
              <w:rPr>
                <w:rFonts w:ascii="Times New Roman" w:hAnsi="Times New Roman"/>
                <w:sz w:val="16"/>
                <w:szCs w:val="16"/>
                <w:lang w:val="en-US"/>
              </w:rPr>
              <w:t xml:space="preserve"> 150 </w:t>
            </w:r>
            <w:proofErr w:type="spellStart"/>
            <w:r w:rsidRPr="00C11D5D">
              <w:rPr>
                <w:rFonts w:ascii="Times New Roman" w:hAnsi="Times New Roman"/>
                <w:sz w:val="16"/>
                <w:szCs w:val="16"/>
                <w:lang w:val="en-US"/>
              </w:rPr>
              <w:t>км</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0C9ED78A"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4BF7E2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01589BA2"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3F573F10"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19B57F75"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D8445"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29</w:t>
            </w:r>
          </w:p>
        </w:tc>
        <w:tc>
          <w:tcPr>
            <w:tcW w:w="4776" w:type="dxa"/>
            <w:tcBorders>
              <w:top w:val="nil"/>
              <w:left w:val="single" w:sz="4" w:space="0" w:color="auto"/>
              <w:bottom w:val="single" w:sz="4" w:space="0" w:color="auto"/>
              <w:right w:val="single" w:sz="4" w:space="0" w:color="auto"/>
            </w:tcBorders>
            <w:shd w:val="clear" w:color="auto" w:fill="auto"/>
            <w:hideMark/>
          </w:tcPr>
          <w:p w14:paraId="62482AAC"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Выезд</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специалиста</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до</w:t>
            </w:r>
            <w:proofErr w:type="spellEnd"/>
            <w:r w:rsidRPr="00C11D5D">
              <w:rPr>
                <w:rFonts w:ascii="Times New Roman" w:hAnsi="Times New Roman"/>
                <w:sz w:val="16"/>
                <w:szCs w:val="16"/>
                <w:lang w:val="en-US"/>
              </w:rPr>
              <w:t xml:space="preserve"> 200 </w:t>
            </w:r>
            <w:proofErr w:type="spellStart"/>
            <w:r w:rsidRPr="00C11D5D">
              <w:rPr>
                <w:rFonts w:ascii="Times New Roman" w:hAnsi="Times New Roman"/>
                <w:sz w:val="16"/>
                <w:szCs w:val="16"/>
                <w:lang w:val="en-US"/>
              </w:rPr>
              <w:t>км</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059A0000"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FFEA89C"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679753BE"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33748F98"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4B3211A7" w14:textId="77777777" w:rsidTr="00305206">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E758A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30</w:t>
            </w:r>
          </w:p>
        </w:tc>
        <w:tc>
          <w:tcPr>
            <w:tcW w:w="4776" w:type="dxa"/>
            <w:tcBorders>
              <w:top w:val="nil"/>
              <w:left w:val="single" w:sz="4" w:space="0" w:color="auto"/>
              <w:bottom w:val="single" w:sz="4" w:space="0" w:color="auto"/>
              <w:right w:val="single" w:sz="4" w:space="0" w:color="auto"/>
            </w:tcBorders>
            <w:shd w:val="clear" w:color="auto" w:fill="auto"/>
            <w:hideMark/>
          </w:tcPr>
          <w:p w14:paraId="60421FB8" w14:textId="77777777" w:rsidR="00305206" w:rsidRPr="00C11D5D" w:rsidRDefault="00305206" w:rsidP="00305206">
            <w:pPr>
              <w:spacing w:after="0" w:line="240" w:lineRule="auto"/>
              <w:rPr>
                <w:rFonts w:ascii="Times New Roman" w:hAnsi="Times New Roman"/>
                <w:sz w:val="16"/>
                <w:szCs w:val="16"/>
                <w:lang w:eastAsia="ru-RU"/>
              </w:rPr>
            </w:pPr>
            <w:proofErr w:type="spellStart"/>
            <w:r w:rsidRPr="00C11D5D">
              <w:rPr>
                <w:rFonts w:ascii="Times New Roman" w:hAnsi="Times New Roman"/>
                <w:sz w:val="16"/>
                <w:szCs w:val="16"/>
                <w:lang w:val="en-US"/>
              </w:rPr>
              <w:t>Выезд</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специалиста</w:t>
            </w:r>
            <w:proofErr w:type="spellEnd"/>
            <w:r w:rsidRPr="00C11D5D">
              <w:rPr>
                <w:rFonts w:ascii="Times New Roman" w:hAnsi="Times New Roman"/>
                <w:sz w:val="16"/>
                <w:szCs w:val="16"/>
                <w:lang w:val="en-US"/>
              </w:rPr>
              <w:t xml:space="preserve"> </w:t>
            </w:r>
            <w:proofErr w:type="spellStart"/>
            <w:r w:rsidRPr="00C11D5D">
              <w:rPr>
                <w:rFonts w:ascii="Times New Roman" w:hAnsi="Times New Roman"/>
                <w:sz w:val="16"/>
                <w:szCs w:val="16"/>
                <w:lang w:val="en-US"/>
              </w:rPr>
              <w:t>до</w:t>
            </w:r>
            <w:proofErr w:type="spellEnd"/>
            <w:r w:rsidRPr="00C11D5D">
              <w:rPr>
                <w:rFonts w:ascii="Times New Roman" w:hAnsi="Times New Roman"/>
                <w:sz w:val="16"/>
                <w:szCs w:val="16"/>
                <w:lang w:val="en-US"/>
              </w:rPr>
              <w:t xml:space="preserve"> 250 </w:t>
            </w:r>
            <w:proofErr w:type="spellStart"/>
            <w:r w:rsidRPr="00C11D5D">
              <w:rPr>
                <w:rFonts w:ascii="Times New Roman" w:hAnsi="Times New Roman"/>
                <w:sz w:val="16"/>
                <w:szCs w:val="16"/>
                <w:lang w:val="en-US"/>
              </w:rPr>
              <w:t>км</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63C7B021"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EBCDD77"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2E892B9F" w14:textId="77777777" w:rsidR="00305206" w:rsidRPr="00A5329E" w:rsidRDefault="00305206" w:rsidP="0030520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F5B434F"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r w:rsidR="00305206" w:rsidRPr="00A5329E" w14:paraId="69A29258" w14:textId="77777777" w:rsidTr="00305206">
        <w:trPr>
          <w:trHeight w:val="15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DC1958" w14:textId="77777777" w:rsidR="00305206" w:rsidRPr="00A5329E" w:rsidRDefault="00305206" w:rsidP="00305206">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4776" w:type="dxa"/>
            <w:tcBorders>
              <w:top w:val="nil"/>
              <w:left w:val="nil"/>
              <w:bottom w:val="single" w:sz="4" w:space="0" w:color="auto"/>
              <w:right w:val="single" w:sz="4" w:space="0" w:color="auto"/>
            </w:tcBorders>
            <w:shd w:val="clear" w:color="auto" w:fill="auto"/>
            <w:noWrap/>
            <w:hideMark/>
          </w:tcPr>
          <w:p w14:paraId="48C53177" w14:textId="77777777" w:rsidR="00305206" w:rsidRPr="00A5329E" w:rsidRDefault="00305206" w:rsidP="00305206">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Итого :</w:t>
            </w:r>
          </w:p>
        </w:tc>
        <w:tc>
          <w:tcPr>
            <w:tcW w:w="1160" w:type="dxa"/>
            <w:tcBorders>
              <w:top w:val="nil"/>
              <w:left w:val="nil"/>
              <w:bottom w:val="single" w:sz="4" w:space="0" w:color="auto"/>
              <w:right w:val="single" w:sz="4" w:space="0" w:color="auto"/>
            </w:tcBorders>
            <w:shd w:val="clear" w:color="auto" w:fill="auto"/>
            <w:noWrap/>
            <w:vAlign w:val="bottom"/>
            <w:hideMark/>
          </w:tcPr>
          <w:p w14:paraId="50077CAB" w14:textId="77777777" w:rsidR="00305206" w:rsidRPr="00A5329E" w:rsidRDefault="00305206" w:rsidP="00305206">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468F2D" w14:textId="77777777" w:rsidR="00305206" w:rsidRPr="00A5329E" w:rsidRDefault="00305206" w:rsidP="00305206">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EF9023" w14:textId="77777777" w:rsidR="00305206" w:rsidRPr="00A5329E" w:rsidRDefault="00305206" w:rsidP="00305206">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14:paraId="74793992" w14:textId="77777777" w:rsidR="00305206" w:rsidRPr="00A5329E" w:rsidRDefault="00305206" w:rsidP="00305206">
            <w:pPr>
              <w:spacing w:after="0" w:line="240" w:lineRule="auto"/>
              <w:jc w:val="right"/>
              <w:rPr>
                <w:rFonts w:ascii="Times New Roman" w:hAnsi="Times New Roman"/>
                <w:color w:val="000000"/>
                <w:sz w:val="16"/>
                <w:szCs w:val="16"/>
                <w:lang w:eastAsia="ru-RU"/>
              </w:rPr>
            </w:pPr>
          </w:p>
        </w:tc>
      </w:tr>
    </w:tbl>
    <w:p w14:paraId="3A8E3B57"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p>
    <w:p w14:paraId="7D875B5C"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tbl>
      <w:tblPr>
        <w:tblW w:w="0" w:type="auto"/>
        <w:jc w:val="center"/>
        <w:tblLook w:val="04A0" w:firstRow="1" w:lastRow="0" w:firstColumn="1" w:lastColumn="0" w:noHBand="0" w:noVBand="1"/>
      </w:tblPr>
      <w:tblGrid>
        <w:gridCol w:w="4673"/>
        <w:gridCol w:w="4520"/>
      </w:tblGrid>
      <w:tr w:rsidR="00937D3D" w:rsidRPr="00550559" w14:paraId="32048CEA" w14:textId="77777777" w:rsidTr="002D02CA">
        <w:trPr>
          <w:jc w:val="center"/>
        </w:trPr>
        <w:tc>
          <w:tcPr>
            <w:tcW w:w="4673" w:type="dxa"/>
          </w:tcPr>
          <w:p w14:paraId="7DA8BDC7" w14:textId="77777777" w:rsidR="00937D3D"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ЗАКАЗЧИК</w:t>
            </w:r>
            <w:r w:rsidRPr="00550559">
              <w:rPr>
                <w:rFonts w:ascii="Times New Roman" w:eastAsia="Arial" w:hAnsi="Times New Roman"/>
                <w:w w:val="105"/>
                <w:kern w:val="2"/>
                <w:sz w:val="20"/>
                <w:szCs w:val="20"/>
                <w:lang w:eastAsia="ar-SA" w:bidi="he-IL"/>
              </w:rPr>
              <w:t xml:space="preserve">: </w:t>
            </w:r>
          </w:p>
          <w:p w14:paraId="4D857CB2"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p>
          <w:p w14:paraId="150D86D1"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 xml:space="preserve">Генеральный директор </w:t>
            </w:r>
          </w:p>
          <w:p w14:paraId="42F9C4B6"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АО «Птицефабрика «Боровская»</w:t>
            </w:r>
          </w:p>
          <w:p w14:paraId="02FC4A38"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p>
          <w:p w14:paraId="23B8007D" w14:textId="77777777" w:rsidR="00937D3D" w:rsidRPr="000430C3" w:rsidRDefault="00937D3D" w:rsidP="002D02CA">
            <w:pPr>
              <w:widowControl w:val="0"/>
              <w:autoSpaceDE w:val="0"/>
              <w:spacing w:after="0" w:line="240" w:lineRule="auto"/>
              <w:jc w:val="both"/>
              <w:rPr>
                <w:rFonts w:ascii="Times New Roman" w:hAnsi="Times New Roman"/>
                <w:w w:val="107"/>
                <w:sz w:val="20"/>
                <w:szCs w:val="20"/>
                <w:lang w:eastAsia="he-IL" w:bidi="he-IL"/>
              </w:rPr>
            </w:pPr>
            <w:r w:rsidRPr="000430C3">
              <w:rPr>
                <w:rFonts w:ascii="Times New Roman" w:hAnsi="Times New Roman"/>
                <w:w w:val="107"/>
                <w:sz w:val="20"/>
                <w:szCs w:val="20"/>
                <w:lang w:eastAsia="he-IL" w:bidi="he-IL"/>
              </w:rPr>
              <w:t>_______________________ Е.Г. Несват</w:t>
            </w:r>
          </w:p>
          <w:p w14:paraId="64F79374"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rPr>
              <w:t>М.П.</w:t>
            </w:r>
          </w:p>
        </w:tc>
        <w:tc>
          <w:tcPr>
            <w:tcW w:w="4520" w:type="dxa"/>
          </w:tcPr>
          <w:p w14:paraId="08E0A408" w14:textId="77777777" w:rsidR="00937D3D" w:rsidRPr="00550559" w:rsidRDefault="00937D3D" w:rsidP="002D02CA">
            <w:pPr>
              <w:widowControl w:val="0"/>
              <w:suppressAutoHyphens/>
              <w:autoSpaceDE w:val="0"/>
              <w:spacing w:after="0" w:line="240" w:lineRule="auto"/>
              <w:rPr>
                <w:rFonts w:ascii="Times New Roman" w:eastAsia="Arial" w:hAnsi="Times New Roman"/>
                <w:w w:val="105"/>
                <w:kern w:val="2"/>
                <w:sz w:val="20"/>
                <w:szCs w:val="20"/>
                <w:lang w:eastAsia="ar-SA" w:bidi="he-IL"/>
              </w:rPr>
            </w:pPr>
            <w:r>
              <w:rPr>
                <w:rFonts w:ascii="Times New Roman" w:eastAsia="Arial" w:hAnsi="Times New Roman"/>
                <w:w w:val="105"/>
                <w:kern w:val="2"/>
                <w:sz w:val="20"/>
                <w:szCs w:val="20"/>
                <w:lang w:eastAsia="ar-SA" w:bidi="he-IL"/>
              </w:rPr>
              <w:t>ИСПОЛНИТЕЛЬ</w:t>
            </w:r>
            <w:r w:rsidRPr="00550559">
              <w:rPr>
                <w:rFonts w:ascii="Times New Roman" w:eastAsia="Arial" w:hAnsi="Times New Roman"/>
                <w:w w:val="105"/>
                <w:kern w:val="2"/>
                <w:sz w:val="20"/>
                <w:szCs w:val="20"/>
                <w:lang w:eastAsia="ar-SA" w:bidi="he-IL"/>
              </w:rPr>
              <w:t xml:space="preserve">: </w:t>
            </w:r>
          </w:p>
          <w:p w14:paraId="2D01870C" w14:textId="77777777" w:rsidR="00937D3D" w:rsidRPr="00550559" w:rsidRDefault="00937D3D" w:rsidP="002D02CA">
            <w:pPr>
              <w:widowControl w:val="0"/>
              <w:suppressAutoHyphens/>
              <w:autoSpaceDE w:val="0"/>
              <w:spacing w:after="0" w:line="240" w:lineRule="auto"/>
              <w:jc w:val="both"/>
              <w:rPr>
                <w:rFonts w:ascii="Times New Roman" w:eastAsia="Arial" w:hAnsi="Times New Roman"/>
                <w:w w:val="107"/>
                <w:kern w:val="2"/>
                <w:sz w:val="20"/>
                <w:szCs w:val="20"/>
                <w:lang w:eastAsia="ar-SA" w:bidi="he-IL"/>
              </w:rPr>
            </w:pPr>
          </w:p>
          <w:p w14:paraId="2EA69D6B"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48F1E557"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02F821C9"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p>
          <w:p w14:paraId="0434D412" w14:textId="77777777" w:rsidR="00937D3D" w:rsidRPr="00550559" w:rsidRDefault="00937D3D" w:rsidP="002D02CA">
            <w:pPr>
              <w:widowControl w:val="0"/>
              <w:suppressAutoHyphens/>
              <w:autoSpaceDE w:val="0"/>
              <w:spacing w:after="0" w:line="240" w:lineRule="auto"/>
              <w:jc w:val="both"/>
              <w:rPr>
                <w:rFonts w:ascii="Times New Roman" w:eastAsia="Arial" w:hAnsi="Times New Roman"/>
                <w:kern w:val="2"/>
                <w:sz w:val="20"/>
                <w:szCs w:val="20"/>
                <w:lang w:eastAsia="ar-SA" w:bidi="he-IL"/>
              </w:rPr>
            </w:pPr>
            <w:r w:rsidRPr="00550559">
              <w:rPr>
                <w:rFonts w:ascii="Times New Roman" w:eastAsia="Arial" w:hAnsi="Times New Roman"/>
                <w:kern w:val="2"/>
                <w:sz w:val="20"/>
                <w:szCs w:val="20"/>
                <w:lang w:eastAsia="ar-SA" w:bidi="he-IL"/>
              </w:rPr>
              <w:t xml:space="preserve">                ___________________ /</w:t>
            </w:r>
            <w:r w:rsidRPr="00550559">
              <w:rPr>
                <w:rFonts w:ascii="Times New Roman" w:eastAsia="Calibri" w:hAnsi="Times New Roman"/>
                <w:sz w:val="20"/>
                <w:szCs w:val="20"/>
                <w:shd w:val="clear" w:color="auto" w:fill="FFFFFF"/>
              </w:rPr>
              <w:t>______________/</w:t>
            </w:r>
          </w:p>
          <w:p w14:paraId="79B864EB" w14:textId="77777777" w:rsidR="00937D3D" w:rsidRPr="00550559" w:rsidRDefault="00937D3D" w:rsidP="002D02CA">
            <w:pPr>
              <w:spacing w:after="0" w:line="240" w:lineRule="auto"/>
              <w:rPr>
                <w:rFonts w:ascii="Times New Roman" w:hAnsi="Times New Roman"/>
                <w:sz w:val="20"/>
                <w:szCs w:val="20"/>
                <w:lang w:eastAsia="ru-RU" w:bidi="he-IL"/>
              </w:rPr>
            </w:pPr>
            <w:r w:rsidRPr="00550559">
              <w:rPr>
                <w:rFonts w:ascii="Times New Roman" w:hAnsi="Times New Roman"/>
                <w:sz w:val="20"/>
                <w:szCs w:val="20"/>
              </w:rPr>
              <w:t xml:space="preserve">М.П.  </w:t>
            </w:r>
          </w:p>
        </w:tc>
      </w:tr>
    </w:tbl>
    <w:p w14:paraId="05014872" w14:textId="77777777" w:rsidR="00FA4DB4" w:rsidRPr="00FA4DB4" w:rsidRDefault="00FA4DB4" w:rsidP="00FA4DB4">
      <w:pPr>
        <w:autoSpaceDE w:val="0"/>
        <w:autoSpaceDN w:val="0"/>
        <w:adjustRightInd w:val="0"/>
        <w:spacing w:after="0" w:line="240" w:lineRule="auto"/>
        <w:jc w:val="right"/>
        <w:rPr>
          <w:rFonts w:ascii="Times New Roman" w:hAnsi="Times New Roman"/>
          <w:color w:val="000000"/>
          <w:sz w:val="20"/>
          <w:szCs w:val="20"/>
        </w:rPr>
      </w:pPr>
      <w:r w:rsidRPr="00FA4DB4">
        <w:rPr>
          <w:rFonts w:ascii="Times New Roman" w:hAnsi="Times New Roman"/>
          <w:color w:val="000000"/>
          <w:sz w:val="20"/>
          <w:szCs w:val="20"/>
        </w:rPr>
        <w:t>Приложение № 3</w:t>
      </w:r>
    </w:p>
    <w:p w14:paraId="1D44ED5F" w14:textId="77777777" w:rsidR="00FA4DB4" w:rsidRPr="00FA4DB4" w:rsidRDefault="00FA4DB4" w:rsidP="00FA4DB4">
      <w:pPr>
        <w:autoSpaceDE w:val="0"/>
        <w:autoSpaceDN w:val="0"/>
        <w:adjustRightInd w:val="0"/>
        <w:spacing w:after="0" w:line="240" w:lineRule="auto"/>
        <w:jc w:val="right"/>
        <w:rPr>
          <w:rFonts w:ascii="Times New Roman" w:hAnsi="Times New Roman"/>
          <w:color w:val="000000"/>
          <w:sz w:val="20"/>
          <w:szCs w:val="20"/>
        </w:rPr>
      </w:pPr>
      <w:r w:rsidRPr="00FA4DB4">
        <w:rPr>
          <w:rFonts w:ascii="Times New Roman" w:hAnsi="Times New Roman"/>
          <w:color w:val="000000"/>
          <w:sz w:val="20"/>
          <w:szCs w:val="20"/>
        </w:rPr>
        <w:t xml:space="preserve"> к технической части извещения</w:t>
      </w:r>
    </w:p>
    <w:p w14:paraId="78531293" w14:textId="77777777" w:rsidR="00FA4DB4" w:rsidRPr="00FA4DB4" w:rsidRDefault="00FA4DB4" w:rsidP="00FA4DB4">
      <w:pPr>
        <w:spacing w:after="0" w:line="240" w:lineRule="auto"/>
        <w:jc w:val="center"/>
        <w:rPr>
          <w:rFonts w:ascii="Times New Roman" w:hAnsi="Times New Roman"/>
          <w:b/>
          <w:sz w:val="20"/>
          <w:szCs w:val="20"/>
        </w:rPr>
      </w:pPr>
      <w:r w:rsidRPr="00FA4DB4">
        <w:rPr>
          <w:rFonts w:ascii="Times New Roman" w:hAnsi="Times New Roman"/>
          <w:b/>
          <w:sz w:val="20"/>
          <w:szCs w:val="20"/>
        </w:rPr>
        <w:t>Согласие участника закупочной процедуры на обработку персональных данных</w:t>
      </w:r>
    </w:p>
    <w:p w14:paraId="25FC9308" w14:textId="77777777" w:rsidR="00FA4DB4" w:rsidRPr="00FA4DB4" w:rsidRDefault="00FA4DB4" w:rsidP="00FA4DB4">
      <w:pPr>
        <w:spacing w:after="0" w:line="240" w:lineRule="auto"/>
        <w:jc w:val="center"/>
        <w:rPr>
          <w:rFonts w:ascii="Times New Roman" w:hAnsi="Times New Roman"/>
          <w:b/>
          <w:sz w:val="20"/>
          <w:szCs w:val="20"/>
        </w:rPr>
      </w:pPr>
    </w:p>
    <w:p w14:paraId="65A156AC"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Я (далее - Субъект), ___________________________________________________________________________________,</w:t>
      </w:r>
    </w:p>
    <w:p w14:paraId="7986EA3C" w14:textId="77777777" w:rsidR="00FA4DB4" w:rsidRPr="00FA4DB4" w:rsidRDefault="00FA4DB4" w:rsidP="00FA4DB4">
      <w:pPr>
        <w:spacing w:after="0" w:line="240" w:lineRule="auto"/>
        <w:jc w:val="center"/>
        <w:rPr>
          <w:rFonts w:ascii="Times New Roman" w:hAnsi="Times New Roman"/>
          <w:i/>
          <w:sz w:val="20"/>
          <w:szCs w:val="20"/>
        </w:rPr>
      </w:pPr>
      <w:r w:rsidRPr="00FA4DB4">
        <w:rPr>
          <w:rFonts w:ascii="Times New Roman" w:hAnsi="Times New Roman"/>
          <w:i/>
          <w:sz w:val="20"/>
          <w:szCs w:val="20"/>
        </w:rPr>
        <w:t>(фамилия, имя, отчество/наименование участника)</w:t>
      </w:r>
    </w:p>
    <w:p w14:paraId="47D4F343" w14:textId="77777777" w:rsidR="00FA4DB4" w:rsidRPr="00FA4DB4" w:rsidRDefault="00FA4DB4" w:rsidP="00FA4DB4">
      <w:pPr>
        <w:spacing w:after="0" w:line="240" w:lineRule="auto"/>
        <w:jc w:val="center"/>
        <w:rPr>
          <w:rFonts w:ascii="Times New Roman" w:hAnsi="Times New Roman"/>
          <w:i/>
          <w:sz w:val="20"/>
          <w:szCs w:val="20"/>
        </w:rPr>
      </w:pPr>
    </w:p>
    <w:p w14:paraId="4F8527BB" w14:textId="77777777" w:rsidR="00FA4DB4" w:rsidRPr="00FA4DB4" w:rsidRDefault="00FA4DB4" w:rsidP="00FA4DB4">
      <w:pPr>
        <w:spacing w:after="0" w:line="240" w:lineRule="auto"/>
        <w:rPr>
          <w:rFonts w:ascii="Times New Roman" w:hAnsi="Times New Roman"/>
          <w:color w:val="000000"/>
          <w:sz w:val="20"/>
          <w:szCs w:val="20"/>
        </w:rPr>
      </w:pPr>
      <w:r w:rsidRPr="00FA4DB4">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14:paraId="42521B55" w14:textId="77777777" w:rsidR="00FA4DB4" w:rsidRPr="00FA4DB4" w:rsidRDefault="00FA4DB4" w:rsidP="00FA4DB4">
      <w:pPr>
        <w:spacing w:after="0" w:line="240" w:lineRule="auto"/>
        <w:rPr>
          <w:rFonts w:ascii="Times New Roman" w:hAnsi="Times New Roman"/>
          <w:color w:val="000000"/>
          <w:sz w:val="20"/>
          <w:szCs w:val="20"/>
        </w:rPr>
      </w:pPr>
    </w:p>
    <w:p w14:paraId="62EF6305" w14:textId="77777777" w:rsidR="00FA4DB4" w:rsidRPr="00FA4DB4" w:rsidRDefault="00FA4DB4" w:rsidP="00FA4DB4">
      <w:pPr>
        <w:spacing w:after="0" w:line="240" w:lineRule="auto"/>
        <w:rPr>
          <w:rFonts w:ascii="Times New Roman" w:hAnsi="Times New Roman"/>
          <w:i/>
          <w:sz w:val="20"/>
          <w:szCs w:val="20"/>
        </w:rPr>
      </w:pPr>
      <w:r w:rsidRPr="00FA4DB4">
        <w:rPr>
          <w:rFonts w:ascii="Times New Roman" w:hAnsi="Times New Roman"/>
          <w:color w:val="000000"/>
          <w:sz w:val="20"/>
          <w:szCs w:val="20"/>
        </w:rPr>
        <w:t>_____________________________________________________________________________________________________,</w:t>
      </w:r>
    </w:p>
    <w:p w14:paraId="14B69A2D" w14:textId="77777777" w:rsidR="00FA4DB4" w:rsidRPr="00FA4DB4" w:rsidRDefault="00FA4DB4" w:rsidP="00FA4DB4">
      <w:pPr>
        <w:spacing w:after="0" w:line="240" w:lineRule="auto"/>
        <w:jc w:val="center"/>
        <w:rPr>
          <w:rFonts w:ascii="Times New Roman" w:hAnsi="Times New Roman"/>
          <w:i/>
          <w:sz w:val="20"/>
          <w:szCs w:val="20"/>
        </w:rPr>
      </w:pPr>
      <w:r w:rsidRPr="00FA4DB4">
        <w:rPr>
          <w:rFonts w:ascii="Times New Roman" w:hAnsi="Times New Roman"/>
          <w:i/>
          <w:sz w:val="20"/>
          <w:szCs w:val="20"/>
        </w:rPr>
        <w:t>(наименование документа, №, сведения о дате выдачи документа и выдавшем его органе)</w:t>
      </w:r>
    </w:p>
    <w:p w14:paraId="3C455E47" w14:textId="77777777" w:rsidR="00FA4DB4" w:rsidRPr="00FA4DB4" w:rsidRDefault="00FA4DB4" w:rsidP="00FA4DB4">
      <w:pPr>
        <w:spacing w:after="0" w:line="240" w:lineRule="auto"/>
        <w:jc w:val="center"/>
        <w:rPr>
          <w:rFonts w:ascii="Times New Roman" w:hAnsi="Times New Roman"/>
          <w:color w:val="000000"/>
          <w:sz w:val="20"/>
          <w:szCs w:val="20"/>
        </w:rPr>
      </w:pPr>
    </w:p>
    <w:p w14:paraId="4C3EB0E5"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Адрес местонахождения (юридический адрес): ____________________________________________________________,</w:t>
      </w:r>
    </w:p>
    <w:p w14:paraId="1C1518A3" w14:textId="77777777" w:rsidR="00FA4DB4" w:rsidRPr="00FA4DB4" w:rsidRDefault="00FA4DB4" w:rsidP="00FA4DB4">
      <w:pPr>
        <w:spacing w:after="0" w:line="240" w:lineRule="auto"/>
        <w:rPr>
          <w:rFonts w:ascii="Times New Roman" w:hAnsi="Times New Roman"/>
          <w:sz w:val="20"/>
          <w:szCs w:val="20"/>
        </w:rPr>
      </w:pPr>
    </w:p>
    <w:p w14:paraId="705ED7B7"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 xml:space="preserve">Фактический </w:t>
      </w:r>
      <w:proofErr w:type="gramStart"/>
      <w:r w:rsidRPr="00FA4DB4">
        <w:rPr>
          <w:rFonts w:ascii="Times New Roman" w:hAnsi="Times New Roman"/>
          <w:sz w:val="20"/>
          <w:szCs w:val="20"/>
        </w:rPr>
        <w:t>адрес:_</w:t>
      </w:r>
      <w:proofErr w:type="gramEnd"/>
      <w:r w:rsidRPr="00FA4DB4">
        <w:rPr>
          <w:rFonts w:ascii="Times New Roman" w:hAnsi="Times New Roman"/>
          <w:sz w:val="20"/>
          <w:szCs w:val="20"/>
        </w:rPr>
        <w:t>___________________________________________________________________________________,</w:t>
      </w:r>
    </w:p>
    <w:p w14:paraId="018671A8" w14:textId="77777777" w:rsidR="00FA4DB4" w:rsidRPr="00FA4DB4" w:rsidRDefault="00FA4DB4" w:rsidP="00FA4DB4">
      <w:pPr>
        <w:spacing w:after="0" w:line="240" w:lineRule="auto"/>
        <w:rPr>
          <w:rFonts w:ascii="Times New Roman" w:hAnsi="Times New Roman"/>
          <w:sz w:val="20"/>
          <w:szCs w:val="20"/>
        </w:rPr>
      </w:pPr>
    </w:p>
    <w:p w14:paraId="1DC2FC58" w14:textId="77777777" w:rsidR="00FA4DB4" w:rsidRPr="00FA4DB4" w:rsidRDefault="00FA4DB4" w:rsidP="00FA4DB4">
      <w:pPr>
        <w:spacing w:after="0" w:line="240" w:lineRule="auto"/>
        <w:ind w:left="3600" w:hanging="3600"/>
        <w:rPr>
          <w:rFonts w:ascii="Times New Roman" w:hAnsi="Times New Roman"/>
          <w:i/>
          <w:sz w:val="20"/>
          <w:szCs w:val="20"/>
        </w:rPr>
      </w:pPr>
      <w:r w:rsidRPr="00FA4DB4">
        <w:rPr>
          <w:rFonts w:ascii="Times New Roman" w:hAnsi="Times New Roman"/>
          <w:sz w:val="20"/>
          <w:szCs w:val="20"/>
        </w:rPr>
        <w:t>даю свое согласие ____________________________________________________________________________________</w:t>
      </w:r>
      <w:proofErr w:type="gramStart"/>
      <w:r w:rsidRPr="00FA4DB4">
        <w:rPr>
          <w:rFonts w:ascii="Times New Roman" w:hAnsi="Times New Roman"/>
          <w:sz w:val="20"/>
          <w:szCs w:val="20"/>
        </w:rPr>
        <w:t xml:space="preserve">_,   </w:t>
      </w:r>
      <w:proofErr w:type="gramEnd"/>
      <w:r w:rsidRPr="00FA4DB4">
        <w:rPr>
          <w:rFonts w:ascii="Times New Roman" w:hAnsi="Times New Roman"/>
          <w:sz w:val="20"/>
          <w:szCs w:val="20"/>
        </w:rPr>
        <w:t xml:space="preserve">                                                                         (</w:t>
      </w:r>
      <w:r w:rsidRPr="00FA4DB4">
        <w:rPr>
          <w:rFonts w:ascii="Times New Roman" w:hAnsi="Times New Roman"/>
          <w:i/>
          <w:sz w:val="20"/>
          <w:szCs w:val="20"/>
        </w:rPr>
        <w:t>КОМУ указать организацию)</w:t>
      </w:r>
    </w:p>
    <w:p w14:paraId="5C578C4B" w14:textId="77777777" w:rsidR="00FA4DB4" w:rsidRPr="00FA4DB4" w:rsidRDefault="00FA4DB4" w:rsidP="00FA4DB4">
      <w:pPr>
        <w:spacing w:after="0" w:line="240" w:lineRule="auto"/>
        <w:ind w:left="3600" w:hanging="3600"/>
        <w:rPr>
          <w:rFonts w:ascii="Times New Roman" w:hAnsi="Times New Roman"/>
          <w:sz w:val="20"/>
          <w:szCs w:val="20"/>
        </w:rPr>
      </w:pPr>
    </w:p>
    <w:p w14:paraId="25ADF3CD"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14:paraId="1D6EB37A"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FA4DB4">
        <w:rPr>
          <w:rFonts w:ascii="Times New Roman" w:hAnsi="Times New Roman"/>
          <w:b/>
          <w:bCs/>
          <w:i/>
          <w:iCs/>
          <w:sz w:val="20"/>
          <w:szCs w:val="20"/>
        </w:rPr>
        <w:t>указывается способ, форма закупки</w:t>
      </w:r>
      <w:r w:rsidRPr="00FA4DB4">
        <w:rPr>
          <w:rFonts w:ascii="Times New Roman" w:hAnsi="Times New Roman"/>
          <w:sz w:val="20"/>
          <w:szCs w:val="20"/>
        </w:rPr>
        <w:t>] на ___________ [</w:t>
      </w:r>
      <w:r w:rsidRPr="00FA4DB4">
        <w:rPr>
          <w:rFonts w:ascii="Times New Roman" w:hAnsi="Times New Roman"/>
          <w:b/>
          <w:bCs/>
          <w:i/>
          <w:iCs/>
          <w:sz w:val="20"/>
          <w:szCs w:val="20"/>
        </w:rPr>
        <w:t>указывается</w:t>
      </w:r>
      <w:r w:rsidRPr="00FA4DB4">
        <w:rPr>
          <w:rFonts w:ascii="Times New Roman" w:hAnsi="Times New Roman"/>
          <w:b/>
          <w:i/>
          <w:sz w:val="20"/>
          <w:szCs w:val="20"/>
        </w:rPr>
        <w:t xml:space="preserve"> </w:t>
      </w:r>
      <w:r w:rsidRPr="00FA4DB4">
        <w:rPr>
          <w:rFonts w:ascii="Times New Roman" w:hAnsi="Times New Roman"/>
          <w:b/>
          <w:bCs/>
          <w:i/>
          <w:iCs/>
          <w:sz w:val="20"/>
          <w:szCs w:val="20"/>
        </w:rPr>
        <w:t>предмет договора</w:t>
      </w:r>
      <w:r w:rsidRPr="00FA4DB4">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14:paraId="3AE8050B"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lastRenderedPageBreak/>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14:paraId="721659E6"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5E83C3C4"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Настоящее согласие действует бессрочно.</w:t>
      </w:r>
    </w:p>
    <w:p w14:paraId="7FFA0FBD"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373AC830" w14:textId="77777777" w:rsidR="00FA4DB4" w:rsidRPr="00FA4DB4" w:rsidRDefault="00FA4DB4" w:rsidP="00FA4DB4">
      <w:pPr>
        <w:spacing w:after="0" w:line="240" w:lineRule="auto"/>
        <w:jc w:val="both"/>
        <w:rPr>
          <w:rFonts w:ascii="Times New Roman" w:hAnsi="Times New Roman"/>
          <w:sz w:val="20"/>
          <w:szCs w:val="20"/>
        </w:rPr>
      </w:pPr>
      <w:r w:rsidRPr="00FA4DB4">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14:paraId="651E9D19" w14:textId="77777777" w:rsidR="00FA4DB4" w:rsidRPr="00FA4DB4" w:rsidRDefault="00FA4DB4" w:rsidP="00FA4DB4">
      <w:pPr>
        <w:spacing w:after="0" w:line="240" w:lineRule="auto"/>
        <w:jc w:val="both"/>
        <w:rPr>
          <w:rFonts w:ascii="Times New Roman" w:hAnsi="Times New Roman"/>
          <w:sz w:val="20"/>
          <w:szCs w:val="20"/>
        </w:rPr>
      </w:pPr>
    </w:p>
    <w:p w14:paraId="627DA2BE"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«___</w:t>
      </w:r>
      <w:proofErr w:type="gramStart"/>
      <w:r w:rsidRPr="00FA4DB4">
        <w:rPr>
          <w:rFonts w:ascii="Times New Roman" w:hAnsi="Times New Roman"/>
          <w:sz w:val="20"/>
          <w:szCs w:val="20"/>
        </w:rPr>
        <w:t>_»_</w:t>
      </w:r>
      <w:proofErr w:type="gramEnd"/>
      <w:r w:rsidRPr="00FA4DB4">
        <w:rPr>
          <w:rFonts w:ascii="Times New Roman" w:hAnsi="Times New Roman"/>
          <w:sz w:val="20"/>
          <w:szCs w:val="20"/>
        </w:rPr>
        <w:t>_____________ 20    г.          __________________                 _________________</w:t>
      </w:r>
    </w:p>
    <w:p w14:paraId="08D94AFD" w14:textId="77777777" w:rsidR="00FA4DB4" w:rsidRPr="00FA4DB4" w:rsidRDefault="00FA4DB4" w:rsidP="00FA4DB4">
      <w:pPr>
        <w:spacing w:after="0" w:line="240" w:lineRule="auto"/>
        <w:jc w:val="center"/>
        <w:rPr>
          <w:rFonts w:ascii="Times New Roman" w:hAnsi="Times New Roman"/>
          <w:i/>
          <w:sz w:val="20"/>
          <w:szCs w:val="20"/>
        </w:rPr>
      </w:pPr>
      <w:r w:rsidRPr="00FA4DB4">
        <w:rPr>
          <w:rFonts w:ascii="Times New Roman" w:hAnsi="Times New Roman"/>
          <w:i/>
          <w:sz w:val="20"/>
          <w:szCs w:val="20"/>
        </w:rPr>
        <w:t xml:space="preserve">        Подпись                                ФИО</w:t>
      </w:r>
    </w:p>
    <w:p w14:paraId="131E77F9" w14:textId="77777777" w:rsidR="00FA4DB4" w:rsidRPr="00FA4DB4" w:rsidRDefault="00FA4DB4" w:rsidP="00FA4DB4">
      <w:pPr>
        <w:spacing w:after="0" w:line="240" w:lineRule="auto"/>
        <w:ind w:firstLine="426"/>
        <w:jc w:val="both"/>
        <w:rPr>
          <w:rFonts w:ascii="Times New Roman" w:hAnsi="Times New Roman"/>
          <w:sz w:val="20"/>
          <w:szCs w:val="20"/>
        </w:rPr>
      </w:pPr>
      <w:r w:rsidRPr="00FA4DB4">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12ED3771" w14:textId="77777777" w:rsidR="00FA4DB4" w:rsidRPr="00FA4DB4" w:rsidRDefault="00FA4DB4" w:rsidP="00FA4DB4">
      <w:pPr>
        <w:spacing w:after="0" w:line="240" w:lineRule="auto"/>
        <w:ind w:firstLine="426"/>
        <w:jc w:val="both"/>
        <w:rPr>
          <w:rFonts w:ascii="Times New Roman" w:hAnsi="Times New Roman"/>
          <w:sz w:val="20"/>
          <w:szCs w:val="20"/>
        </w:rPr>
      </w:pPr>
    </w:p>
    <w:p w14:paraId="3174B56E" w14:textId="77777777" w:rsidR="00FA4DB4" w:rsidRPr="00FA4DB4" w:rsidRDefault="00FA4DB4" w:rsidP="00FA4DB4">
      <w:pPr>
        <w:spacing w:after="0" w:line="240" w:lineRule="auto"/>
        <w:rPr>
          <w:rFonts w:ascii="Times New Roman" w:hAnsi="Times New Roman"/>
          <w:sz w:val="20"/>
          <w:szCs w:val="20"/>
        </w:rPr>
      </w:pPr>
      <w:r w:rsidRPr="00FA4DB4">
        <w:rPr>
          <w:rFonts w:ascii="Times New Roman" w:hAnsi="Times New Roman"/>
          <w:sz w:val="20"/>
          <w:szCs w:val="20"/>
        </w:rPr>
        <w:t>«___</w:t>
      </w:r>
      <w:proofErr w:type="gramStart"/>
      <w:r w:rsidRPr="00FA4DB4">
        <w:rPr>
          <w:rFonts w:ascii="Times New Roman" w:hAnsi="Times New Roman"/>
          <w:sz w:val="20"/>
          <w:szCs w:val="20"/>
        </w:rPr>
        <w:t>_»_</w:t>
      </w:r>
      <w:proofErr w:type="gramEnd"/>
      <w:r w:rsidRPr="00FA4DB4">
        <w:rPr>
          <w:rFonts w:ascii="Times New Roman" w:hAnsi="Times New Roman"/>
          <w:sz w:val="20"/>
          <w:szCs w:val="20"/>
        </w:rPr>
        <w:t>_____________ 20    г.          __________________                 _________________</w:t>
      </w:r>
    </w:p>
    <w:p w14:paraId="65610C75" w14:textId="77777777" w:rsidR="00FA4DB4" w:rsidRPr="00FA4DB4" w:rsidRDefault="00FA4DB4" w:rsidP="00FA4DB4">
      <w:pPr>
        <w:spacing w:after="0" w:line="240" w:lineRule="auto"/>
        <w:jc w:val="center"/>
        <w:rPr>
          <w:rFonts w:ascii="Times New Roman" w:hAnsi="Times New Roman"/>
          <w:sz w:val="20"/>
          <w:szCs w:val="20"/>
        </w:rPr>
      </w:pPr>
      <w:r w:rsidRPr="00FA4DB4">
        <w:rPr>
          <w:rFonts w:ascii="Times New Roman" w:hAnsi="Times New Roman"/>
          <w:i/>
          <w:sz w:val="20"/>
          <w:szCs w:val="20"/>
        </w:rPr>
        <w:t xml:space="preserve">         Подпись                              ФИО</w:t>
      </w:r>
    </w:p>
    <w:p w14:paraId="5727D9FE" w14:textId="77777777" w:rsidR="00FA4DB4" w:rsidRPr="00FA4DB4" w:rsidRDefault="00FA4DB4" w:rsidP="00FA4DB4">
      <w:pPr>
        <w:spacing w:after="0" w:line="240" w:lineRule="auto"/>
        <w:rPr>
          <w:lang w:eastAsia="ru-RU"/>
        </w:rPr>
      </w:pPr>
    </w:p>
    <w:p w14:paraId="7B07918E" w14:textId="77777777" w:rsidR="00C759CB" w:rsidRDefault="00C759CB" w:rsidP="000F57E6">
      <w:pPr>
        <w:autoSpaceDE w:val="0"/>
        <w:autoSpaceDN w:val="0"/>
        <w:adjustRightInd w:val="0"/>
        <w:spacing w:after="0" w:line="240" w:lineRule="auto"/>
        <w:jc w:val="right"/>
        <w:rPr>
          <w:rFonts w:ascii="Times New Roman" w:hAnsi="Times New Roman"/>
          <w:color w:val="000000"/>
          <w:sz w:val="20"/>
          <w:szCs w:val="20"/>
        </w:rPr>
      </w:pPr>
    </w:p>
    <w:sectPr w:rsidR="00C759CB" w:rsidSect="009A3268">
      <w:headerReference w:type="default" r:id="rId20"/>
      <w:pgSz w:w="11906" w:h="16838"/>
      <w:pgMar w:top="567" w:right="707" w:bottom="567"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40F3" w14:textId="77777777" w:rsidR="006C2EC9" w:rsidRDefault="006C2EC9" w:rsidP="006E75BF">
      <w:pPr>
        <w:spacing w:after="0" w:line="240" w:lineRule="auto"/>
      </w:pPr>
      <w:r>
        <w:separator/>
      </w:r>
    </w:p>
  </w:endnote>
  <w:endnote w:type="continuationSeparator" w:id="0">
    <w:p w14:paraId="226B27AE" w14:textId="77777777" w:rsidR="006C2EC9" w:rsidRDefault="006C2EC9"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C49C" w14:textId="77777777" w:rsidR="006C2EC9" w:rsidRDefault="006C2EC9" w:rsidP="006E75BF">
      <w:pPr>
        <w:spacing w:after="0" w:line="240" w:lineRule="auto"/>
      </w:pPr>
      <w:r>
        <w:separator/>
      </w:r>
    </w:p>
  </w:footnote>
  <w:footnote w:type="continuationSeparator" w:id="0">
    <w:p w14:paraId="60800F06" w14:textId="77777777" w:rsidR="006C2EC9" w:rsidRDefault="006C2EC9"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79B0" w14:textId="77777777" w:rsidR="00305206" w:rsidRPr="00453EE9" w:rsidRDefault="00305206"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w w:val="100"/>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4" w15:restartNumberingAfterBreak="0">
    <w:nsid w:val="0FA552EF"/>
    <w:multiLevelType w:val="multilevel"/>
    <w:tmpl w:val="B20E5A7E"/>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15644149"/>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307CC5"/>
    <w:multiLevelType w:val="hybridMultilevel"/>
    <w:tmpl w:val="28E2D540"/>
    <w:lvl w:ilvl="0" w:tplc="C5FCF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C11DD6"/>
    <w:multiLevelType w:val="hybridMultilevel"/>
    <w:tmpl w:val="3E9A0DEA"/>
    <w:lvl w:ilvl="0" w:tplc="C64A8DC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9E57CD3"/>
    <w:multiLevelType w:val="hybridMultilevel"/>
    <w:tmpl w:val="329E31D2"/>
    <w:lvl w:ilvl="0" w:tplc="D51C37EC">
      <w:start w:val="1"/>
      <w:numFmt w:val="decimal"/>
      <w:lvlText w:val="%1."/>
      <w:lvlJc w:val="left"/>
      <w:pPr>
        <w:tabs>
          <w:tab w:val="num" w:pos="720"/>
        </w:tabs>
        <w:ind w:left="720" w:hanging="360"/>
      </w:pPr>
    </w:lvl>
    <w:lvl w:ilvl="1" w:tplc="AEF0CC4E">
      <w:numFmt w:val="none"/>
      <w:lvlText w:val=""/>
      <w:lvlJc w:val="left"/>
      <w:pPr>
        <w:tabs>
          <w:tab w:val="num" w:pos="360"/>
        </w:tabs>
      </w:pPr>
    </w:lvl>
    <w:lvl w:ilvl="2" w:tplc="7654DE88">
      <w:numFmt w:val="none"/>
      <w:lvlText w:val=""/>
      <w:lvlJc w:val="left"/>
      <w:pPr>
        <w:tabs>
          <w:tab w:val="num" w:pos="360"/>
        </w:tabs>
      </w:pPr>
    </w:lvl>
    <w:lvl w:ilvl="3" w:tplc="9626963A">
      <w:numFmt w:val="none"/>
      <w:lvlText w:val=""/>
      <w:lvlJc w:val="left"/>
      <w:pPr>
        <w:tabs>
          <w:tab w:val="num" w:pos="360"/>
        </w:tabs>
      </w:pPr>
    </w:lvl>
    <w:lvl w:ilvl="4" w:tplc="C5ACE6A4">
      <w:numFmt w:val="none"/>
      <w:lvlText w:val=""/>
      <w:lvlJc w:val="left"/>
      <w:pPr>
        <w:tabs>
          <w:tab w:val="num" w:pos="360"/>
        </w:tabs>
      </w:pPr>
    </w:lvl>
    <w:lvl w:ilvl="5" w:tplc="DD2EE938">
      <w:numFmt w:val="none"/>
      <w:lvlText w:val=""/>
      <w:lvlJc w:val="left"/>
      <w:pPr>
        <w:tabs>
          <w:tab w:val="num" w:pos="360"/>
        </w:tabs>
      </w:pPr>
    </w:lvl>
    <w:lvl w:ilvl="6" w:tplc="99E0A7DE">
      <w:numFmt w:val="none"/>
      <w:lvlText w:val=""/>
      <w:lvlJc w:val="left"/>
      <w:pPr>
        <w:tabs>
          <w:tab w:val="num" w:pos="360"/>
        </w:tabs>
      </w:pPr>
    </w:lvl>
    <w:lvl w:ilvl="7" w:tplc="9A76077E">
      <w:numFmt w:val="none"/>
      <w:lvlText w:val=""/>
      <w:lvlJc w:val="left"/>
      <w:pPr>
        <w:tabs>
          <w:tab w:val="num" w:pos="360"/>
        </w:tabs>
      </w:pPr>
    </w:lvl>
    <w:lvl w:ilvl="8" w:tplc="EFC2667A">
      <w:numFmt w:val="none"/>
      <w:lvlText w:val=""/>
      <w:lvlJc w:val="left"/>
      <w:pPr>
        <w:tabs>
          <w:tab w:val="num" w:pos="360"/>
        </w:tabs>
      </w:pPr>
    </w:lvl>
  </w:abstractNum>
  <w:abstractNum w:abstractNumId="14" w15:restartNumberingAfterBreak="0">
    <w:nsid w:val="30CC3180"/>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6"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1" w15:restartNumberingAfterBreak="0">
    <w:nsid w:val="489F32E2"/>
    <w:multiLevelType w:val="multilevel"/>
    <w:tmpl w:val="B20E5A7E"/>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49272D85"/>
    <w:multiLevelType w:val="multilevel"/>
    <w:tmpl w:val="2D4E54AA"/>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15:restartNumberingAfterBreak="0">
    <w:nsid w:val="4FB46B91"/>
    <w:multiLevelType w:val="multilevel"/>
    <w:tmpl w:val="D83C317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0940B4F"/>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3A7F46"/>
    <w:multiLevelType w:val="multilevel"/>
    <w:tmpl w:val="D71CE02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ACE58D1"/>
    <w:multiLevelType w:val="hybridMultilevel"/>
    <w:tmpl w:val="2ECA7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54F49AF"/>
    <w:multiLevelType w:val="hybridMultilevel"/>
    <w:tmpl w:val="0D5AB6D4"/>
    <w:lvl w:ilvl="0" w:tplc="04190001">
      <w:start w:val="1"/>
      <w:numFmt w:val="bullet"/>
      <w:lvlText w:val=""/>
      <w:lvlJc w:val="left"/>
      <w:pPr>
        <w:tabs>
          <w:tab w:val="num" w:pos="1440"/>
        </w:tabs>
        <w:ind w:left="1440" w:hanging="360"/>
      </w:pPr>
      <w:rPr>
        <w:rFonts w:ascii="Symbol" w:hAnsi="Symbol" w:cs="Symbol" w:hint="default"/>
      </w:rPr>
    </w:lvl>
    <w:lvl w:ilvl="1" w:tplc="5EA8DCB4">
      <w:start w:val="3"/>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69040865"/>
    <w:multiLevelType w:val="multilevel"/>
    <w:tmpl w:val="092EA660"/>
    <w:lvl w:ilvl="0">
      <w:start w:val="1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E97B0F"/>
    <w:multiLevelType w:val="multilevel"/>
    <w:tmpl w:val="0419001F"/>
    <w:lvl w:ilvl="0">
      <w:start w:val="1"/>
      <w:numFmt w:val="decimal"/>
      <w:lvlText w:val="%1."/>
      <w:lvlJc w:val="left"/>
      <w:pPr>
        <w:tabs>
          <w:tab w:val="num" w:pos="320"/>
        </w:tabs>
        <w:ind w:left="320" w:hanging="360"/>
      </w:pPr>
    </w:lvl>
    <w:lvl w:ilvl="1">
      <w:start w:val="1"/>
      <w:numFmt w:val="decimal"/>
      <w:lvlText w:val="%1.%2."/>
      <w:lvlJc w:val="left"/>
      <w:pPr>
        <w:tabs>
          <w:tab w:val="num" w:pos="752"/>
        </w:tabs>
        <w:ind w:left="752" w:hanging="432"/>
      </w:pPr>
      <w:rPr>
        <w:rFonts w:hint="default"/>
      </w:rPr>
    </w:lvl>
    <w:lvl w:ilvl="2">
      <w:start w:val="1"/>
      <w:numFmt w:val="decimal"/>
      <w:lvlText w:val="%1.%2.%3."/>
      <w:lvlJc w:val="left"/>
      <w:pPr>
        <w:tabs>
          <w:tab w:val="num" w:pos="1400"/>
        </w:tabs>
        <w:ind w:left="1184" w:hanging="504"/>
      </w:pPr>
      <w:rPr>
        <w:rFonts w:hint="default"/>
      </w:rPr>
    </w:lvl>
    <w:lvl w:ilvl="3">
      <w:start w:val="1"/>
      <w:numFmt w:val="decimal"/>
      <w:lvlText w:val="%1.%2.%3.%4."/>
      <w:lvlJc w:val="left"/>
      <w:pPr>
        <w:tabs>
          <w:tab w:val="num" w:pos="2120"/>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3200"/>
        </w:tabs>
        <w:ind w:left="2696" w:hanging="936"/>
      </w:pPr>
      <w:rPr>
        <w:rFonts w:hint="default"/>
      </w:rPr>
    </w:lvl>
    <w:lvl w:ilvl="6">
      <w:start w:val="1"/>
      <w:numFmt w:val="decimal"/>
      <w:lvlText w:val="%1.%2.%3.%4.%5.%6.%7."/>
      <w:lvlJc w:val="left"/>
      <w:pPr>
        <w:tabs>
          <w:tab w:val="num" w:pos="3920"/>
        </w:tabs>
        <w:ind w:left="3200" w:hanging="1080"/>
      </w:pPr>
      <w:rPr>
        <w:rFonts w:hint="default"/>
      </w:rPr>
    </w:lvl>
    <w:lvl w:ilvl="7">
      <w:start w:val="1"/>
      <w:numFmt w:val="decimal"/>
      <w:lvlText w:val="%1.%2.%3.%4.%5.%6.%7.%8."/>
      <w:lvlJc w:val="left"/>
      <w:pPr>
        <w:tabs>
          <w:tab w:val="num" w:pos="4280"/>
        </w:tabs>
        <w:ind w:left="3704" w:hanging="1224"/>
      </w:pPr>
      <w:rPr>
        <w:rFonts w:hint="default"/>
      </w:rPr>
    </w:lvl>
    <w:lvl w:ilvl="8">
      <w:start w:val="1"/>
      <w:numFmt w:val="decimal"/>
      <w:lvlText w:val="%1.%2.%3.%4.%5.%6.%7.%8.%9."/>
      <w:lvlJc w:val="left"/>
      <w:pPr>
        <w:tabs>
          <w:tab w:val="num" w:pos="5000"/>
        </w:tabs>
        <w:ind w:left="4280" w:hanging="1440"/>
      </w:pPr>
      <w:rPr>
        <w:rFonts w:hint="default"/>
      </w:rPr>
    </w:lvl>
  </w:abstractNum>
  <w:abstractNum w:abstractNumId="32" w15:restartNumberingAfterBreak="0">
    <w:nsid w:val="6D214F54"/>
    <w:multiLevelType w:val="multilevel"/>
    <w:tmpl w:val="AD0E84D8"/>
    <w:lvl w:ilvl="0">
      <w:start w:val="13"/>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15:restartNumberingAfterBreak="0">
    <w:nsid w:val="70855B9C"/>
    <w:multiLevelType w:val="hybridMultilevel"/>
    <w:tmpl w:val="E954C0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DFB4D9E"/>
    <w:multiLevelType w:val="multilevel"/>
    <w:tmpl w:val="FCE801DE"/>
    <w:lvl w:ilvl="0">
      <w:start w:val="1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7" w15:restartNumberingAfterBreak="0">
    <w:nsid w:val="7E09049B"/>
    <w:multiLevelType w:val="hybridMultilevel"/>
    <w:tmpl w:val="B98E24BA"/>
    <w:lvl w:ilvl="0" w:tplc="31BAF35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FC92165"/>
    <w:multiLevelType w:val="hybridMultilevel"/>
    <w:tmpl w:val="74AEBE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20"/>
  </w:num>
  <w:num w:numId="5">
    <w:abstractNumId w:val="19"/>
  </w:num>
  <w:num w:numId="6">
    <w:abstractNumId w:val="8"/>
  </w:num>
  <w:num w:numId="7">
    <w:abstractNumId w:val="12"/>
  </w:num>
  <w:num w:numId="8">
    <w:abstractNumId w:val="38"/>
  </w:num>
  <w:num w:numId="9">
    <w:abstractNumId w:val="33"/>
  </w:num>
  <w:num w:numId="10">
    <w:abstractNumId w:val="5"/>
  </w:num>
  <w:num w:numId="11">
    <w:abstractNumId w:val="16"/>
  </w:num>
  <w:num w:numId="12">
    <w:abstractNumId w:val="6"/>
  </w:num>
  <w:num w:numId="13">
    <w:abstractNumId w:val="22"/>
  </w:num>
  <w:num w:numId="14">
    <w:abstractNumId w:val="3"/>
  </w:num>
  <w:num w:numId="15">
    <w:abstractNumId w:val="35"/>
  </w:num>
  <w:num w:numId="16">
    <w:abstractNumId w:val="9"/>
  </w:num>
  <w:num w:numId="17">
    <w:abstractNumId w:val="17"/>
  </w:num>
  <w:num w:numId="18">
    <w:abstractNumId w:val="27"/>
  </w:num>
  <w:num w:numId="19">
    <w:abstractNumId w:val="30"/>
  </w:num>
  <w:num w:numId="20">
    <w:abstractNumId w:val="1"/>
  </w:num>
  <w:num w:numId="21">
    <w:abstractNumId w:val="36"/>
  </w:num>
  <w:num w:numId="22">
    <w:abstractNumId w:val="26"/>
  </w:num>
  <w:num w:numId="23">
    <w:abstractNumId w:val="4"/>
  </w:num>
  <w:num w:numId="24">
    <w:abstractNumId w:val="21"/>
  </w:num>
  <w:num w:numId="25">
    <w:abstractNumId w:val="2"/>
  </w:num>
  <w:num w:numId="26">
    <w:abstractNumId w:val="24"/>
  </w:num>
  <w:num w:numId="27">
    <w:abstractNumId w:val="32"/>
  </w:num>
  <w:num w:numId="28">
    <w:abstractNumId w:val="31"/>
  </w:num>
  <w:num w:numId="29">
    <w:abstractNumId w:val="11"/>
  </w:num>
  <w:num w:numId="30">
    <w:abstractNumId w:val="37"/>
  </w:num>
  <w:num w:numId="31">
    <w:abstractNumId w:val="25"/>
  </w:num>
  <w:num w:numId="32">
    <w:abstractNumId w:val="28"/>
  </w:num>
  <w:num w:numId="33">
    <w:abstractNumId w:val="29"/>
  </w:num>
  <w:num w:numId="34">
    <w:abstractNumId w:val="7"/>
  </w:num>
  <w:num w:numId="35">
    <w:abstractNumId w:val="14"/>
  </w:num>
  <w:num w:numId="36">
    <w:abstractNumId w:val="39"/>
  </w:num>
  <w:num w:numId="37">
    <w:abstractNumId w:val="13"/>
  </w:num>
  <w:num w:numId="38">
    <w:abstractNumId w:val="23"/>
  </w:num>
  <w:num w:numId="39">
    <w:abstractNumId w:val="34"/>
  </w:num>
  <w:num w:numId="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47F"/>
    <w:rsid w:val="00004D2C"/>
    <w:rsid w:val="00007A76"/>
    <w:rsid w:val="00014716"/>
    <w:rsid w:val="00016250"/>
    <w:rsid w:val="00016309"/>
    <w:rsid w:val="0002062A"/>
    <w:rsid w:val="00021E08"/>
    <w:rsid w:val="000244EE"/>
    <w:rsid w:val="000246E1"/>
    <w:rsid w:val="00031599"/>
    <w:rsid w:val="00031902"/>
    <w:rsid w:val="00031E0F"/>
    <w:rsid w:val="00033AE5"/>
    <w:rsid w:val="00033BDE"/>
    <w:rsid w:val="00035C5A"/>
    <w:rsid w:val="000368FB"/>
    <w:rsid w:val="00036E28"/>
    <w:rsid w:val="00037941"/>
    <w:rsid w:val="0004339E"/>
    <w:rsid w:val="000433DB"/>
    <w:rsid w:val="0005103E"/>
    <w:rsid w:val="00051B57"/>
    <w:rsid w:val="000522B4"/>
    <w:rsid w:val="000523B3"/>
    <w:rsid w:val="00054123"/>
    <w:rsid w:val="00054336"/>
    <w:rsid w:val="00060609"/>
    <w:rsid w:val="00061D8B"/>
    <w:rsid w:val="00062EC0"/>
    <w:rsid w:val="000644AE"/>
    <w:rsid w:val="0006666D"/>
    <w:rsid w:val="00070A03"/>
    <w:rsid w:val="000732C8"/>
    <w:rsid w:val="00074693"/>
    <w:rsid w:val="00077A8C"/>
    <w:rsid w:val="00084385"/>
    <w:rsid w:val="00093FFE"/>
    <w:rsid w:val="000968F5"/>
    <w:rsid w:val="00096C03"/>
    <w:rsid w:val="000A4125"/>
    <w:rsid w:val="000A50EF"/>
    <w:rsid w:val="000A5BB5"/>
    <w:rsid w:val="000B00CD"/>
    <w:rsid w:val="000B621E"/>
    <w:rsid w:val="000B6CF2"/>
    <w:rsid w:val="000B7672"/>
    <w:rsid w:val="000B7762"/>
    <w:rsid w:val="000C05B9"/>
    <w:rsid w:val="000C2342"/>
    <w:rsid w:val="000C6860"/>
    <w:rsid w:val="000C766C"/>
    <w:rsid w:val="000D161E"/>
    <w:rsid w:val="000D1DC4"/>
    <w:rsid w:val="000D23FF"/>
    <w:rsid w:val="000D276E"/>
    <w:rsid w:val="000D70C4"/>
    <w:rsid w:val="000E0E9D"/>
    <w:rsid w:val="000E1937"/>
    <w:rsid w:val="000E22E6"/>
    <w:rsid w:val="000E2509"/>
    <w:rsid w:val="000E3F97"/>
    <w:rsid w:val="000E7D62"/>
    <w:rsid w:val="000F23C5"/>
    <w:rsid w:val="000F26FB"/>
    <w:rsid w:val="000F279E"/>
    <w:rsid w:val="000F3415"/>
    <w:rsid w:val="000F57E6"/>
    <w:rsid w:val="000F7F1B"/>
    <w:rsid w:val="00107D0E"/>
    <w:rsid w:val="001102D1"/>
    <w:rsid w:val="001102D4"/>
    <w:rsid w:val="00111D4C"/>
    <w:rsid w:val="001125E5"/>
    <w:rsid w:val="00115D1F"/>
    <w:rsid w:val="001167CB"/>
    <w:rsid w:val="00116CD3"/>
    <w:rsid w:val="001223D9"/>
    <w:rsid w:val="00122C14"/>
    <w:rsid w:val="00124227"/>
    <w:rsid w:val="00124339"/>
    <w:rsid w:val="00124C41"/>
    <w:rsid w:val="0012598D"/>
    <w:rsid w:val="00125B8E"/>
    <w:rsid w:val="00126E88"/>
    <w:rsid w:val="00127576"/>
    <w:rsid w:val="001277DF"/>
    <w:rsid w:val="001279BA"/>
    <w:rsid w:val="0013266B"/>
    <w:rsid w:val="00133419"/>
    <w:rsid w:val="00133887"/>
    <w:rsid w:val="0013569A"/>
    <w:rsid w:val="00152854"/>
    <w:rsid w:val="001569EA"/>
    <w:rsid w:val="001572C8"/>
    <w:rsid w:val="00157306"/>
    <w:rsid w:val="00157A78"/>
    <w:rsid w:val="001600E6"/>
    <w:rsid w:val="00160F74"/>
    <w:rsid w:val="00161E7C"/>
    <w:rsid w:val="00163F41"/>
    <w:rsid w:val="001648D5"/>
    <w:rsid w:val="00165886"/>
    <w:rsid w:val="00171379"/>
    <w:rsid w:val="00172B42"/>
    <w:rsid w:val="001761A7"/>
    <w:rsid w:val="00176700"/>
    <w:rsid w:val="00177BAA"/>
    <w:rsid w:val="00181623"/>
    <w:rsid w:val="00181AE0"/>
    <w:rsid w:val="00183EE4"/>
    <w:rsid w:val="00184DEC"/>
    <w:rsid w:val="00186C83"/>
    <w:rsid w:val="001877B5"/>
    <w:rsid w:val="00193C27"/>
    <w:rsid w:val="001A311E"/>
    <w:rsid w:val="001A5E05"/>
    <w:rsid w:val="001A5F76"/>
    <w:rsid w:val="001A6420"/>
    <w:rsid w:val="001B27E0"/>
    <w:rsid w:val="001B3801"/>
    <w:rsid w:val="001B41C2"/>
    <w:rsid w:val="001B4427"/>
    <w:rsid w:val="001B506F"/>
    <w:rsid w:val="001B5819"/>
    <w:rsid w:val="001B6E27"/>
    <w:rsid w:val="001C0E47"/>
    <w:rsid w:val="001C476F"/>
    <w:rsid w:val="001C617E"/>
    <w:rsid w:val="001D0E56"/>
    <w:rsid w:val="001D112D"/>
    <w:rsid w:val="001D1CAF"/>
    <w:rsid w:val="001D3093"/>
    <w:rsid w:val="001D6689"/>
    <w:rsid w:val="001D7894"/>
    <w:rsid w:val="001E0008"/>
    <w:rsid w:val="001E02B8"/>
    <w:rsid w:val="001E2993"/>
    <w:rsid w:val="001E3728"/>
    <w:rsid w:val="001E571B"/>
    <w:rsid w:val="001E5813"/>
    <w:rsid w:val="001F11B7"/>
    <w:rsid w:val="001F1517"/>
    <w:rsid w:val="001F32BD"/>
    <w:rsid w:val="001F3A85"/>
    <w:rsid w:val="00200F1F"/>
    <w:rsid w:val="00202568"/>
    <w:rsid w:val="00204355"/>
    <w:rsid w:val="00205FD9"/>
    <w:rsid w:val="00206EC8"/>
    <w:rsid w:val="00211513"/>
    <w:rsid w:val="002115B4"/>
    <w:rsid w:val="00212A9F"/>
    <w:rsid w:val="002149D5"/>
    <w:rsid w:val="002164BE"/>
    <w:rsid w:val="00216FF2"/>
    <w:rsid w:val="00223052"/>
    <w:rsid w:val="002313C5"/>
    <w:rsid w:val="00231C67"/>
    <w:rsid w:val="00235682"/>
    <w:rsid w:val="00235B90"/>
    <w:rsid w:val="0024219D"/>
    <w:rsid w:val="0024343D"/>
    <w:rsid w:val="00243AC2"/>
    <w:rsid w:val="0024787F"/>
    <w:rsid w:val="00250616"/>
    <w:rsid w:val="00251825"/>
    <w:rsid w:val="00251EA9"/>
    <w:rsid w:val="002540B4"/>
    <w:rsid w:val="00254123"/>
    <w:rsid w:val="0025466D"/>
    <w:rsid w:val="00255453"/>
    <w:rsid w:val="00255454"/>
    <w:rsid w:val="002567A1"/>
    <w:rsid w:val="00256CF9"/>
    <w:rsid w:val="002610A1"/>
    <w:rsid w:val="00262123"/>
    <w:rsid w:val="0026242C"/>
    <w:rsid w:val="00262AA2"/>
    <w:rsid w:val="002655D5"/>
    <w:rsid w:val="00266019"/>
    <w:rsid w:val="0026603A"/>
    <w:rsid w:val="00266828"/>
    <w:rsid w:val="002668BD"/>
    <w:rsid w:val="00280744"/>
    <w:rsid w:val="00282CCF"/>
    <w:rsid w:val="002834A5"/>
    <w:rsid w:val="00283574"/>
    <w:rsid w:val="0028428D"/>
    <w:rsid w:val="00284437"/>
    <w:rsid w:val="00284857"/>
    <w:rsid w:val="00284B03"/>
    <w:rsid w:val="00285876"/>
    <w:rsid w:val="0028762B"/>
    <w:rsid w:val="002913D0"/>
    <w:rsid w:val="002920F5"/>
    <w:rsid w:val="00294A63"/>
    <w:rsid w:val="00296531"/>
    <w:rsid w:val="002A0664"/>
    <w:rsid w:val="002A0C82"/>
    <w:rsid w:val="002A0DC5"/>
    <w:rsid w:val="002A1E61"/>
    <w:rsid w:val="002A409A"/>
    <w:rsid w:val="002A4166"/>
    <w:rsid w:val="002A5029"/>
    <w:rsid w:val="002A60E2"/>
    <w:rsid w:val="002A7607"/>
    <w:rsid w:val="002B0B81"/>
    <w:rsid w:val="002B2E61"/>
    <w:rsid w:val="002B482C"/>
    <w:rsid w:val="002B5DA6"/>
    <w:rsid w:val="002B67E3"/>
    <w:rsid w:val="002C0665"/>
    <w:rsid w:val="002C07D0"/>
    <w:rsid w:val="002C21AB"/>
    <w:rsid w:val="002C3515"/>
    <w:rsid w:val="002C3933"/>
    <w:rsid w:val="002C4B1D"/>
    <w:rsid w:val="002C4F60"/>
    <w:rsid w:val="002C5B9B"/>
    <w:rsid w:val="002C5C94"/>
    <w:rsid w:val="002D0095"/>
    <w:rsid w:val="002D02CA"/>
    <w:rsid w:val="002D140B"/>
    <w:rsid w:val="002D2B7B"/>
    <w:rsid w:val="002D779F"/>
    <w:rsid w:val="002E1317"/>
    <w:rsid w:val="002E2F1E"/>
    <w:rsid w:val="002E3051"/>
    <w:rsid w:val="002E33EC"/>
    <w:rsid w:val="002E34D5"/>
    <w:rsid w:val="002E5350"/>
    <w:rsid w:val="002E6C9A"/>
    <w:rsid w:val="002E7200"/>
    <w:rsid w:val="002F0A32"/>
    <w:rsid w:val="002F337D"/>
    <w:rsid w:val="002F4217"/>
    <w:rsid w:val="002F6D84"/>
    <w:rsid w:val="00302114"/>
    <w:rsid w:val="00304FD0"/>
    <w:rsid w:val="00305206"/>
    <w:rsid w:val="00306F71"/>
    <w:rsid w:val="0030758A"/>
    <w:rsid w:val="00311431"/>
    <w:rsid w:val="00311545"/>
    <w:rsid w:val="00315AD7"/>
    <w:rsid w:val="003162EB"/>
    <w:rsid w:val="00316A3D"/>
    <w:rsid w:val="00316E33"/>
    <w:rsid w:val="003203A7"/>
    <w:rsid w:val="003217BF"/>
    <w:rsid w:val="003222AE"/>
    <w:rsid w:val="0032245C"/>
    <w:rsid w:val="003245C4"/>
    <w:rsid w:val="0032463B"/>
    <w:rsid w:val="00330CA5"/>
    <w:rsid w:val="0033186D"/>
    <w:rsid w:val="003320D0"/>
    <w:rsid w:val="00332F02"/>
    <w:rsid w:val="003338FF"/>
    <w:rsid w:val="0033581E"/>
    <w:rsid w:val="00336CF9"/>
    <w:rsid w:val="00343DFD"/>
    <w:rsid w:val="003443BE"/>
    <w:rsid w:val="003466FC"/>
    <w:rsid w:val="00350FC9"/>
    <w:rsid w:val="003510FE"/>
    <w:rsid w:val="00351145"/>
    <w:rsid w:val="00355552"/>
    <w:rsid w:val="00360AD5"/>
    <w:rsid w:val="003613DB"/>
    <w:rsid w:val="00361736"/>
    <w:rsid w:val="00362789"/>
    <w:rsid w:val="00362A11"/>
    <w:rsid w:val="0036313B"/>
    <w:rsid w:val="003801C7"/>
    <w:rsid w:val="003826BB"/>
    <w:rsid w:val="00382E12"/>
    <w:rsid w:val="0038537B"/>
    <w:rsid w:val="00386B49"/>
    <w:rsid w:val="00391A1D"/>
    <w:rsid w:val="00394560"/>
    <w:rsid w:val="003A0E84"/>
    <w:rsid w:val="003A199A"/>
    <w:rsid w:val="003A62A8"/>
    <w:rsid w:val="003A6567"/>
    <w:rsid w:val="003A7449"/>
    <w:rsid w:val="003B02A6"/>
    <w:rsid w:val="003B08D0"/>
    <w:rsid w:val="003B11B9"/>
    <w:rsid w:val="003B1A1A"/>
    <w:rsid w:val="003B1B9F"/>
    <w:rsid w:val="003B4BEE"/>
    <w:rsid w:val="003B4CBF"/>
    <w:rsid w:val="003C03F9"/>
    <w:rsid w:val="003C1447"/>
    <w:rsid w:val="003C350A"/>
    <w:rsid w:val="003C4F84"/>
    <w:rsid w:val="003C502B"/>
    <w:rsid w:val="003C7410"/>
    <w:rsid w:val="003C7E75"/>
    <w:rsid w:val="003D5272"/>
    <w:rsid w:val="003D6A67"/>
    <w:rsid w:val="003E3447"/>
    <w:rsid w:val="003E5997"/>
    <w:rsid w:val="003F14FB"/>
    <w:rsid w:val="003F1C16"/>
    <w:rsid w:val="003F2529"/>
    <w:rsid w:val="003F2BCA"/>
    <w:rsid w:val="003F453D"/>
    <w:rsid w:val="003F7917"/>
    <w:rsid w:val="004035C8"/>
    <w:rsid w:val="00404F88"/>
    <w:rsid w:val="00406C9D"/>
    <w:rsid w:val="00406D74"/>
    <w:rsid w:val="00407EA2"/>
    <w:rsid w:val="0041299D"/>
    <w:rsid w:val="00412D1D"/>
    <w:rsid w:val="00412DD7"/>
    <w:rsid w:val="004134C9"/>
    <w:rsid w:val="00414D44"/>
    <w:rsid w:val="00415F9E"/>
    <w:rsid w:val="00416435"/>
    <w:rsid w:val="0041765C"/>
    <w:rsid w:val="00422BAB"/>
    <w:rsid w:val="00422DD3"/>
    <w:rsid w:val="00424EC6"/>
    <w:rsid w:val="00426482"/>
    <w:rsid w:val="00427DD5"/>
    <w:rsid w:val="004304F1"/>
    <w:rsid w:val="00430B47"/>
    <w:rsid w:val="004318DF"/>
    <w:rsid w:val="00432575"/>
    <w:rsid w:val="0043438C"/>
    <w:rsid w:val="00435AE7"/>
    <w:rsid w:val="00440C6D"/>
    <w:rsid w:val="00443303"/>
    <w:rsid w:val="004449C6"/>
    <w:rsid w:val="004459FA"/>
    <w:rsid w:val="00447349"/>
    <w:rsid w:val="0045056E"/>
    <w:rsid w:val="00453EE9"/>
    <w:rsid w:val="004557FD"/>
    <w:rsid w:val="00455A0E"/>
    <w:rsid w:val="00455BF0"/>
    <w:rsid w:val="00455E6E"/>
    <w:rsid w:val="00456EAE"/>
    <w:rsid w:val="00457324"/>
    <w:rsid w:val="00460346"/>
    <w:rsid w:val="00463469"/>
    <w:rsid w:val="004655BC"/>
    <w:rsid w:val="00465DFC"/>
    <w:rsid w:val="00466452"/>
    <w:rsid w:val="004672CD"/>
    <w:rsid w:val="00470053"/>
    <w:rsid w:val="00470A83"/>
    <w:rsid w:val="00470B9D"/>
    <w:rsid w:val="0047307F"/>
    <w:rsid w:val="00475B5C"/>
    <w:rsid w:val="00481493"/>
    <w:rsid w:val="004824CA"/>
    <w:rsid w:val="0048282C"/>
    <w:rsid w:val="0048346D"/>
    <w:rsid w:val="00486B81"/>
    <w:rsid w:val="004903D0"/>
    <w:rsid w:val="00491054"/>
    <w:rsid w:val="00492E4B"/>
    <w:rsid w:val="00493337"/>
    <w:rsid w:val="00493375"/>
    <w:rsid w:val="00493621"/>
    <w:rsid w:val="00495569"/>
    <w:rsid w:val="00495690"/>
    <w:rsid w:val="00495D46"/>
    <w:rsid w:val="004A136D"/>
    <w:rsid w:val="004A1E1B"/>
    <w:rsid w:val="004A2EFD"/>
    <w:rsid w:val="004A3B79"/>
    <w:rsid w:val="004A4A14"/>
    <w:rsid w:val="004A54A6"/>
    <w:rsid w:val="004A6DB2"/>
    <w:rsid w:val="004A750A"/>
    <w:rsid w:val="004A7AE9"/>
    <w:rsid w:val="004A7AFF"/>
    <w:rsid w:val="004B0150"/>
    <w:rsid w:val="004B321D"/>
    <w:rsid w:val="004B4B02"/>
    <w:rsid w:val="004B54EF"/>
    <w:rsid w:val="004B75EF"/>
    <w:rsid w:val="004C0F4B"/>
    <w:rsid w:val="004C6D9A"/>
    <w:rsid w:val="004D2BC3"/>
    <w:rsid w:val="004D4730"/>
    <w:rsid w:val="004D5C81"/>
    <w:rsid w:val="004D60E9"/>
    <w:rsid w:val="004E0E6E"/>
    <w:rsid w:val="004E0F2C"/>
    <w:rsid w:val="004E1F47"/>
    <w:rsid w:val="004E2F94"/>
    <w:rsid w:val="004E4584"/>
    <w:rsid w:val="004F238D"/>
    <w:rsid w:val="004F241B"/>
    <w:rsid w:val="004F2AEC"/>
    <w:rsid w:val="004F6B23"/>
    <w:rsid w:val="00500C2D"/>
    <w:rsid w:val="00500F3D"/>
    <w:rsid w:val="00502F36"/>
    <w:rsid w:val="00504212"/>
    <w:rsid w:val="00504346"/>
    <w:rsid w:val="00504F68"/>
    <w:rsid w:val="0050569D"/>
    <w:rsid w:val="0050595C"/>
    <w:rsid w:val="0050774E"/>
    <w:rsid w:val="005114B7"/>
    <w:rsid w:val="00512122"/>
    <w:rsid w:val="00512E10"/>
    <w:rsid w:val="0051386F"/>
    <w:rsid w:val="00514249"/>
    <w:rsid w:val="005157D4"/>
    <w:rsid w:val="005202EB"/>
    <w:rsid w:val="005212C5"/>
    <w:rsid w:val="00521C82"/>
    <w:rsid w:val="00521FFF"/>
    <w:rsid w:val="00522801"/>
    <w:rsid w:val="005261EB"/>
    <w:rsid w:val="00526AE2"/>
    <w:rsid w:val="0052782D"/>
    <w:rsid w:val="0053558D"/>
    <w:rsid w:val="005359C5"/>
    <w:rsid w:val="0053641C"/>
    <w:rsid w:val="00540B3A"/>
    <w:rsid w:val="005412D7"/>
    <w:rsid w:val="00541493"/>
    <w:rsid w:val="0054290C"/>
    <w:rsid w:val="005442CB"/>
    <w:rsid w:val="00544896"/>
    <w:rsid w:val="00547AE7"/>
    <w:rsid w:val="0055260C"/>
    <w:rsid w:val="00553562"/>
    <w:rsid w:val="0055388F"/>
    <w:rsid w:val="005565DA"/>
    <w:rsid w:val="005574F0"/>
    <w:rsid w:val="0056016C"/>
    <w:rsid w:val="00565C97"/>
    <w:rsid w:val="00566498"/>
    <w:rsid w:val="0056796E"/>
    <w:rsid w:val="00570C5D"/>
    <w:rsid w:val="0057166B"/>
    <w:rsid w:val="00571811"/>
    <w:rsid w:val="00572E6C"/>
    <w:rsid w:val="0057362F"/>
    <w:rsid w:val="00574EDC"/>
    <w:rsid w:val="005752DD"/>
    <w:rsid w:val="005759F7"/>
    <w:rsid w:val="005800C5"/>
    <w:rsid w:val="00580FC9"/>
    <w:rsid w:val="00581ABC"/>
    <w:rsid w:val="005910D8"/>
    <w:rsid w:val="00591C63"/>
    <w:rsid w:val="00591D48"/>
    <w:rsid w:val="005923FC"/>
    <w:rsid w:val="00594B68"/>
    <w:rsid w:val="00595CC7"/>
    <w:rsid w:val="005975EE"/>
    <w:rsid w:val="005A1168"/>
    <w:rsid w:val="005A28CD"/>
    <w:rsid w:val="005A4517"/>
    <w:rsid w:val="005A4844"/>
    <w:rsid w:val="005A584F"/>
    <w:rsid w:val="005A7C4E"/>
    <w:rsid w:val="005B3FC9"/>
    <w:rsid w:val="005B561D"/>
    <w:rsid w:val="005B69BB"/>
    <w:rsid w:val="005C19DF"/>
    <w:rsid w:val="005D1217"/>
    <w:rsid w:val="005D1FD3"/>
    <w:rsid w:val="005D3192"/>
    <w:rsid w:val="005D4699"/>
    <w:rsid w:val="005D54CC"/>
    <w:rsid w:val="005D7445"/>
    <w:rsid w:val="005D79A5"/>
    <w:rsid w:val="005E12B9"/>
    <w:rsid w:val="005E2738"/>
    <w:rsid w:val="005E7407"/>
    <w:rsid w:val="005F072E"/>
    <w:rsid w:val="005F12CF"/>
    <w:rsid w:val="005F17A5"/>
    <w:rsid w:val="005F291C"/>
    <w:rsid w:val="005F3A5D"/>
    <w:rsid w:val="005F3C52"/>
    <w:rsid w:val="006047EA"/>
    <w:rsid w:val="006052CF"/>
    <w:rsid w:val="00605C78"/>
    <w:rsid w:val="00605F99"/>
    <w:rsid w:val="00612A92"/>
    <w:rsid w:val="00612A9A"/>
    <w:rsid w:val="006145E2"/>
    <w:rsid w:val="00621017"/>
    <w:rsid w:val="00622A78"/>
    <w:rsid w:val="00622B51"/>
    <w:rsid w:val="00625446"/>
    <w:rsid w:val="00627667"/>
    <w:rsid w:val="00630B8C"/>
    <w:rsid w:val="00631371"/>
    <w:rsid w:val="0063153E"/>
    <w:rsid w:val="00631F92"/>
    <w:rsid w:val="00636768"/>
    <w:rsid w:val="00636921"/>
    <w:rsid w:val="00636B86"/>
    <w:rsid w:val="00640C0E"/>
    <w:rsid w:val="00642C36"/>
    <w:rsid w:val="0064326D"/>
    <w:rsid w:val="006449A7"/>
    <w:rsid w:val="00646A7F"/>
    <w:rsid w:val="00651994"/>
    <w:rsid w:val="00654997"/>
    <w:rsid w:val="00656864"/>
    <w:rsid w:val="00660091"/>
    <w:rsid w:val="0066171F"/>
    <w:rsid w:val="00661AF3"/>
    <w:rsid w:val="00662A0D"/>
    <w:rsid w:val="00663841"/>
    <w:rsid w:val="00671438"/>
    <w:rsid w:val="006720C3"/>
    <w:rsid w:val="006730F0"/>
    <w:rsid w:val="00675BC9"/>
    <w:rsid w:val="006760FA"/>
    <w:rsid w:val="0067621F"/>
    <w:rsid w:val="00680040"/>
    <w:rsid w:val="0068157F"/>
    <w:rsid w:val="00681B9E"/>
    <w:rsid w:val="00681CFD"/>
    <w:rsid w:val="0068377D"/>
    <w:rsid w:val="00684087"/>
    <w:rsid w:val="00687163"/>
    <w:rsid w:val="00691E38"/>
    <w:rsid w:val="006929B7"/>
    <w:rsid w:val="00696419"/>
    <w:rsid w:val="0069733D"/>
    <w:rsid w:val="006A14A7"/>
    <w:rsid w:val="006A2BCD"/>
    <w:rsid w:val="006A2CCD"/>
    <w:rsid w:val="006A461B"/>
    <w:rsid w:val="006B2290"/>
    <w:rsid w:val="006B2C9D"/>
    <w:rsid w:val="006B38F0"/>
    <w:rsid w:val="006B4042"/>
    <w:rsid w:val="006B4DA5"/>
    <w:rsid w:val="006B69D9"/>
    <w:rsid w:val="006B6C9B"/>
    <w:rsid w:val="006C0160"/>
    <w:rsid w:val="006C2954"/>
    <w:rsid w:val="006C2CEA"/>
    <w:rsid w:val="006C2EC9"/>
    <w:rsid w:val="006C3D90"/>
    <w:rsid w:val="006C5BEE"/>
    <w:rsid w:val="006C6838"/>
    <w:rsid w:val="006D1BF4"/>
    <w:rsid w:val="006D4682"/>
    <w:rsid w:val="006D485E"/>
    <w:rsid w:val="006D6EA4"/>
    <w:rsid w:val="006D772E"/>
    <w:rsid w:val="006E232D"/>
    <w:rsid w:val="006E3905"/>
    <w:rsid w:val="006E56B2"/>
    <w:rsid w:val="006E5949"/>
    <w:rsid w:val="006E6579"/>
    <w:rsid w:val="006E75BF"/>
    <w:rsid w:val="006E75C6"/>
    <w:rsid w:val="006F06E6"/>
    <w:rsid w:val="006F51F0"/>
    <w:rsid w:val="00702BF9"/>
    <w:rsid w:val="00702DE7"/>
    <w:rsid w:val="00703BC6"/>
    <w:rsid w:val="00704176"/>
    <w:rsid w:val="00704254"/>
    <w:rsid w:val="00705DE9"/>
    <w:rsid w:val="007112BB"/>
    <w:rsid w:val="00711C08"/>
    <w:rsid w:val="00715439"/>
    <w:rsid w:val="00715595"/>
    <w:rsid w:val="00715AD9"/>
    <w:rsid w:val="00716A09"/>
    <w:rsid w:val="00720437"/>
    <w:rsid w:val="00722625"/>
    <w:rsid w:val="00724438"/>
    <w:rsid w:val="007259D3"/>
    <w:rsid w:val="0072686E"/>
    <w:rsid w:val="007409EB"/>
    <w:rsid w:val="007410AB"/>
    <w:rsid w:val="007420F4"/>
    <w:rsid w:val="00744D1E"/>
    <w:rsid w:val="00744FA0"/>
    <w:rsid w:val="00745894"/>
    <w:rsid w:val="00745D29"/>
    <w:rsid w:val="00746E5A"/>
    <w:rsid w:val="00747E0C"/>
    <w:rsid w:val="007503BA"/>
    <w:rsid w:val="00750F3E"/>
    <w:rsid w:val="007517E1"/>
    <w:rsid w:val="0075294F"/>
    <w:rsid w:val="00754FEB"/>
    <w:rsid w:val="00763955"/>
    <w:rsid w:val="00763C50"/>
    <w:rsid w:val="00764492"/>
    <w:rsid w:val="0076580B"/>
    <w:rsid w:val="00765D3D"/>
    <w:rsid w:val="00766F37"/>
    <w:rsid w:val="00767AC9"/>
    <w:rsid w:val="00773B1A"/>
    <w:rsid w:val="00774C88"/>
    <w:rsid w:val="00775156"/>
    <w:rsid w:val="00780BB3"/>
    <w:rsid w:val="007817FF"/>
    <w:rsid w:val="0078375E"/>
    <w:rsid w:val="007848D6"/>
    <w:rsid w:val="007869FC"/>
    <w:rsid w:val="0079043B"/>
    <w:rsid w:val="00790FA7"/>
    <w:rsid w:val="0079245A"/>
    <w:rsid w:val="00792841"/>
    <w:rsid w:val="00794D67"/>
    <w:rsid w:val="007959E7"/>
    <w:rsid w:val="00796B91"/>
    <w:rsid w:val="007A0C88"/>
    <w:rsid w:val="007A1D14"/>
    <w:rsid w:val="007A5D9A"/>
    <w:rsid w:val="007A6A29"/>
    <w:rsid w:val="007A6C3B"/>
    <w:rsid w:val="007A6F26"/>
    <w:rsid w:val="007B0A03"/>
    <w:rsid w:val="007B65AE"/>
    <w:rsid w:val="007C1A1B"/>
    <w:rsid w:val="007C25E9"/>
    <w:rsid w:val="007C2CA5"/>
    <w:rsid w:val="007C3D3A"/>
    <w:rsid w:val="007C413B"/>
    <w:rsid w:val="007C4186"/>
    <w:rsid w:val="007C73D9"/>
    <w:rsid w:val="007D1CC7"/>
    <w:rsid w:val="007D2A4E"/>
    <w:rsid w:val="007D3124"/>
    <w:rsid w:val="007D507B"/>
    <w:rsid w:val="007D7D67"/>
    <w:rsid w:val="007E0920"/>
    <w:rsid w:val="007E2B63"/>
    <w:rsid w:val="007E3D1E"/>
    <w:rsid w:val="007E43CF"/>
    <w:rsid w:val="007E75D4"/>
    <w:rsid w:val="007F0020"/>
    <w:rsid w:val="007F0AAB"/>
    <w:rsid w:val="007F0F84"/>
    <w:rsid w:val="007F13ED"/>
    <w:rsid w:val="007F5535"/>
    <w:rsid w:val="007F5B70"/>
    <w:rsid w:val="007F5C7E"/>
    <w:rsid w:val="007F6CA5"/>
    <w:rsid w:val="008010B7"/>
    <w:rsid w:val="00803D7C"/>
    <w:rsid w:val="008051A6"/>
    <w:rsid w:val="008053AD"/>
    <w:rsid w:val="008054D3"/>
    <w:rsid w:val="008127EE"/>
    <w:rsid w:val="00812DD0"/>
    <w:rsid w:val="00813A43"/>
    <w:rsid w:val="0081485A"/>
    <w:rsid w:val="00814B04"/>
    <w:rsid w:val="00815AF9"/>
    <w:rsid w:val="0082176F"/>
    <w:rsid w:val="00822950"/>
    <w:rsid w:val="00823BE4"/>
    <w:rsid w:val="0083084B"/>
    <w:rsid w:val="0083281A"/>
    <w:rsid w:val="0083326E"/>
    <w:rsid w:val="00834DFC"/>
    <w:rsid w:val="008373C3"/>
    <w:rsid w:val="00840F5A"/>
    <w:rsid w:val="00841340"/>
    <w:rsid w:val="00842954"/>
    <w:rsid w:val="00843475"/>
    <w:rsid w:val="008440D5"/>
    <w:rsid w:val="0085252E"/>
    <w:rsid w:val="00852CC4"/>
    <w:rsid w:val="00852F13"/>
    <w:rsid w:val="0085376C"/>
    <w:rsid w:val="00854A87"/>
    <w:rsid w:val="00855097"/>
    <w:rsid w:val="00855F03"/>
    <w:rsid w:val="008560A1"/>
    <w:rsid w:val="00860060"/>
    <w:rsid w:val="00862CF2"/>
    <w:rsid w:val="00864D51"/>
    <w:rsid w:val="008713D0"/>
    <w:rsid w:val="00871432"/>
    <w:rsid w:val="00871F36"/>
    <w:rsid w:val="00871FD1"/>
    <w:rsid w:val="008722EC"/>
    <w:rsid w:val="00872800"/>
    <w:rsid w:val="0087467A"/>
    <w:rsid w:val="00877C1C"/>
    <w:rsid w:val="00884052"/>
    <w:rsid w:val="00894134"/>
    <w:rsid w:val="008966C3"/>
    <w:rsid w:val="008A16BF"/>
    <w:rsid w:val="008A2B82"/>
    <w:rsid w:val="008A3789"/>
    <w:rsid w:val="008A5623"/>
    <w:rsid w:val="008A5735"/>
    <w:rsid w:val="008A6F30"/>
    <w:rsid w:val="008B0CB4"/>
    <w:rsid w:val="008B2D4F"/>
    <w:rsid w:val="008B500B"/>
    <w:rsid w:val="008B5C90"/>
    <w:rsid w:val="008C02A4"/>
    <w:rsid w:val="008C0D3F"/>
    <w:rsid w:val="008C182D"/>
    <w:rsid w:val="008C1877"/>
    <w:rsid w:val="008C2051"/>
    <w:rsid w:val="008C45A2"/>
    <w:rsid w:val="008C631D"/>
    <w:rsid w:val="008D0F96"/>
    <w:rsid w:val="008D1AA9"/>
    <w:rsid w:val="008D4CD8"/>
    <w:rsid w:val="008D69B5"/>
    <w:rsid w:val="008E0C9D"/>
    <w:rsid w:val="008E1085"/>
    <w:rsid w:val="008E14A1"/>
    <w:rsid w:val="008E2517"/>
    <w:rsid w:val="008E4416"/>
    <w:rsid w:val="008E58A0"/>
    <w:rsid w:val="008E79EF"/>
    <w:rsid w:val="008F1C82"/>
    <w:rsid w:val="008F3408"/>
    <w:rsid w:val="00904BE8"/>
    <w:rsid w:val="009062F7"/>
    <w:rsid w:val="0090692E"/>
    <w:rsid w:val="009118B8"/>
    <w:rsid w:val="0091409D"/>
    <w:rsid w:val="009150BE"/>
    <w:rsid w:val="00915DAD"/>
    <w:rsid w:val="00921392"/>
    <w:rsid w:val="009231AF"/>
    <w:rsid w:val="00924201"/>
    <w:rsid w:val="00925406"/>
    <w:rsid w:val="00925683"/>
    <w:rsid w:val="009308DF"/>
    <w:rsid w:val="00932429"/>
    <w:rsid w:val="00935A62"/>
    <w:rsid w:val="00935E87"/>
    <w:rsid w:val="00936A5A"/>
    <w:rsid w:val="00937284"/>
    <w:rsid w:val="00937359"/>
    <w:rsid w:val="0093787B"/>
    <w:rsid w:val="00937D3D"/>
    <w:rsid w:val="009402DF"/>
    <w:rsid w:val="00942F96"/>
    <w:rsid w:val="009444A2"/>
    <w:rsid w:val="00945722"/>
    <w:rsid w:val="009468BF"/>
    <w:rsid w:val="009469F6"/>
    <w:rsid w:val="00952307"/>
    <w:rsid w:val="009523AD"/>
    <w:rsid w:val="009536C0"/>
    <w:rsid w:val="00955DA2"/>
    <w:rsid w:val="0095652C"/>
    <w:rsid w:val="00961041"/>
    <w:rsid w:val="0096277E"/>
    <w:rsid w:val="00965EFA"/>
    <w:rsid w:val="00966339"/>
    <w:rsid w:val="00966CDD"/>
    <w:rsid w:val="00966F62"/>
    <w:rsid w:val="00970051"/>
    <w:rsid w:val="00970E43"/>
    <w:rsid w:val="009718A2"/>
    <w:rsid w:val="00972957"/>
    <w:rsid w:val="0097328A"/>
    <w:rsid w:val="00973BC0"/>
    <w:rsid w:val="00977692"/>
    <w:rsid w:val="0098188F"/>
    <w:rsid w:val="00983BED"/>
    <w:rsid w:val="00984062"/>
    <w:rsid w:val="009853B3"/>
    <w:rsid w:val="00985DDB"/>
    <w:rsid w:val="0098738A"/>
    <w:rsid w:val="0099073C"/>
    <w:rsid w:val="00991918"/>
    <w:rsid w:val="0099284C"/>
    <w:rsid w:val="009954E3"/>
    <w:rsid w:val="00996094"/>
    <w:rsid w:val="00997435"/>
    <w:rsid w:val="009A0BA8"/>
    <w:rsid w:val="009A0D3B"/>
    <w:rsid w:val="009A14C9"/>
    <w:rsid w:val="009A3268"/>
    <w:rsid w:val="009A3CF4"/>
    <w:rsid w:val="009A56AF"/>
    <w:rsid w:val="009A6639"/>
    <w:rsid w:val="009A7A27"/>
    <w:rsid w:val="009A7EBD"/>
    <w:rsid w:val="009B117A"/>
    <w:rsid w:val="009B2150"/>
    <w:rsid w:val="009B30F0"/>
    <w:rsid w:val="009B336B"/>
    <w:rsid w:val="009B618E"/>
    <w:rsid w:val="009B70EC"/>
    <w:rsid w:val="009C2FE0"/>
    <w:rsid w:val="009C30A5"/>
    <w:rsid w:val="009D4434"/>
    <w:rsid w:val="009D4668"/>
    <w:rsid w:val="009D65E8"/>
    <w:rsid w:val="009E175C"/>
    <w:rsid w:val="009E20F4"/>
    <w:rsid w:val="009E2BA1"/>
    <w:rsid w:val="009E2D87"/>
    <w:rsid w:val="009E40FC"/>
    <w:rsid w:val="009E5B52"/>
    <w:rsid w:val="009E62A6"/>
    <w:rsid w:val="009F0758"/>
    <w:rsid w:val="009F1A54"/>
    <w:rsid w:val="009F2E22"/>
    <w:rsid w:val="009F4190"/>
    <w:rsid w:val="009F4195"/>
    <w:rsid w:val="009F5666"/>
    <w:rsid w:val="009F5B5D"/>
    <w:rsid w:val="009F70B5"/>
    <w:rsid w:val="00A013D9"/>
    <w:rsid w:val="00A01B5C"/>
    <w:rsid w:val="00A026B0"/>
    <w:rsid w:val="00A03585"/>
    <w:rsid w:val="00A05025"/>
    <w:rsid w:val="00A062EA"/>
    <w:rsid w:val="00A06775"/>
    <w:rsid w:val="00A105F8"/>
    <w:rsid w:val="00A126AB"/>
    <w:rsid w:val="00A16BEF"/>
    <w:rsid w:val="00A17370"/>
    <w:rsid w:val="00A20731"/>
    <w:rsid w:val="00A2237A"/>
    <w:rsid w:val="00A228E6"/>
    <w:rsid w:val="00A27A84"/>
    <w:rsid w:val="00A32515"/>
    <w:rsid w:val="00A337D2"/>
    <w:rsid w:val="00A33A8F"/>
    <w:rsid w:val="00A343D3"/>
    <w:rsid w:val="00A372EB"/>
    <w:rsid w:val="00A40C17"/>
    <w:rsid w:val="00A40E33"/>
    <w:rsid w:val="00A41F53"/>
    <w:rsid w:val="00A43382"/>
    <w:rsid w:val="00A43E4F"/>
    <w:rsid w:val="00A43E79"/>
    <w:rsid w:val="00A44002"/>
    <w:rsid w:val="00A44CE7"/>
    <w:rsid w:val="00A4542D"/>
    <w:rsid w:val="00A4657D"/>
    <w:rsid w:val="00A505A8"/>
    <w:rsid w:val="00A508F8"/>
    <w:rsid w:val="00A50A0D"/>
    <w:rsid w:val="00A52BAC"/>
    <w:rsid w:val="00A5329E"/>
    <w:rsid w:val="00A53887"/>
    <w:rsid w:val="00A53F52"/>
    <w:rsid w:val="00A555E1"/>
    <w:rsid w:val="00A604E2"/>
    <w:rsid w:val="00A62600"/>
    <w:rsid w:val="00A62E26"/>
    <w:rsid w:val="00A6388B"/>
    <w:rsid w:val="00A65016"/>
    <w:rsid w:val="00A67A48"/>
    <w:rsid w:val="00A736D8"/>
    <w:rsid w:val="00A73A52"/>
    <w:rsid w:val="00A74784"/>
    <w:rsid w:val="00A74D66"/>
    <w:rsid w:val="00A773E8"/>
    <w:rsid w:val="00A77C98"/>
    <w:rsid w:val="00A83379"/>
    <w:rsid w:val="00A84C22"/>
    <w:rsid w:val="00A870BD"/>
    <w:rsid w:val="00A91068"/>
    <w:rsid w:val="00A9162E"/>
    <w:rsid w:val="00A92FAE"/>
    <w:rsid w:val="00A937F3"/>
    <w:rsid w:val="00A94D0A"/>
    <w:rsid w:val="00A95E80"/>
    <w:rsid w:val="00A97D1E"/>
    <w:rsid w:val="00AA0083"/>
    <w:rsid w:val="00AA24BB"/>
    <w:rsid w:val="00AA3403"/>
    <w:rsid w:val="00AA35C7"/>
    <w:rsid w:val="00AA4A90"/>
    <w:rsid w:val="00AA5C73"/>
    <w:rsid w:val="00AA5FF4"/>
    <w:rsid w:val="00AB12D0"/>
    <w:rsid w:val="00AB3070"/>
    <w:rsid w:val="00AB4703"/>
    <w:rsid w:val="00AB4ECF"/>
    <w:rsid w:val="00AB5B60"/>
    <w:rsid w:val="00AB6241"/>
    <w:rsid w:val="00AC0065"/>
    <w:rsid w:val="00AC0AF5"/>
    <w:rsid w:val="00AC1FE4"/>
    <w:rsid w:val="00AC75CD"/>
    <w:rsid w:val="00AC784C"/>
    <w:rsid w:val="00AD15B9"/>
    <w:rsid w:val="00AD2282"/>
    <w:rsid w:val="00AD2424"/>
    <w:rsid w:val="00AD5112"/>
    <w:rsid w:val="00AD54A2"/>
    <w:rsid w:val="00AD54EE"/>
    <w:rsid w:val="00AD559A"/>
    <w:rsid w:val="00AD573B"/>
    <w:rsid w:val="00AD68CB"/>
    <w:rsid w:val="00AD7C54"/>
    <w:rsid w:val="00AD7F7B"/>
    <w:rsid w:val="00AE0353"/>
    <w:rsid w:val="00AE0368"/>
    <w:rsid w:val="00AE43EB"/>
    <w:rsid w:val="00AE7401"/>
    <w:rsid w:val="00AF0174"/>
    <w:rsid w:val="00AF0600"/>
    <w:rsid w:val="00AF142D"/>
    <w:rsid w:val="00AF3227"/>
    <w:rsid w:val="00AF4881"/>
    <w:rsid w:val="00AF58D6"/>
    <w:rsid w:val="00AF5970"/>
    <w:rsid w:val="00AF5EEF"/>
    <w:rsid w:val="00AF61E7"/>
    <w:rsid w:val="00AF7AE2"/>
    <w:rsid w:val="00B03892"/>
    <w:rsid w:val="00B04C2C"/>
    <w:rsid w:val="00B04F98"/>
    <w:rsid w:val="00B11511"/>
    <w:rsid w:val="00B11D3A"/>
    <w:rsid w:val="00B11F4B"/>
    <w:rsid w:val="00B13A9D"/>
    <w:rsid w:val="00B13C20"/>
    <w:rsid w:val="00B15AFD"/>
    <w:rsid w:val="00B17862"/>
    <w:rsid w:val="00B20E49"/>
    <w:rsid w:val="00B240E4"/>
    <w:rsid w:val="00B30F0C"/>
    <w:rsid w:val="00B319D1"/>
    <w:rsid w:val="00B32AB8"/>
    <w:rsid w:val="00B32BFF"/>
    <w:rsid w:val="00B3544E"/>
    <w:rsid w:val="00B3630D"/>
    <w:rsid w:val="00B3657C"/>
    <w:rsid w:val="00B37C2A"/>
    <w:rsid w:val="00B40B6A"/>
    <w:rsid w:val="00B42077"/>
    <w:rsid w:val="00B42B1B"/>
    <w:rsid w:val="00B4404C"/>
    <w:rsid w:val="00B441A0"/>
    <w:rsid w:val="00B44439"/>
    <w:rsid w:val="00B4601C"/>
    <w:rsid w:val="00B47FBE"/>
    <w:rsid w:val="00B50181"/>
    <w:rsid w:val="00B50A97"/>
    <w:rsid w:val="00B54C17"/>
    <w:rsid w:val="00B575D4"/>
    <w:rsid w:val="00B6200B"/>
    <w:rsid w:val="00B63245"/>
    <w:rsid w:val="00B63904"/>
    <w:rsid w:val="00B64E43"/>
    <w:rsid w:val="00B65C0B"/>
    <w:rsid w:val="00B66EDA"/>
    <w:rsid w:val="00B709A0"/>
    <w:rsid w:val="00B70C1B"/>
    <w:rsid w:val="00B72DE6"/>
    <w:rsid w:val="00B73D79"/>
    <w:rsid w:val="00B746E2"/>
    <w:rsid w:val="00B75358"/>
    <w:rsid w:val="00B76985"/>
    <w:rsid w:val="00B77108"/>
    <w:rsid w:val="00B803F3"/>
    <w:rsid w:val="00B83A7E"/>
    <w:rsid w:val="00B840EB"/>
    <w:rsid w:val="00B866BB"/>
    <w:rsid w:val="00B86E31"/>
    <w:rsid w:val="00B95158"/>
    <w:rsid w:val="00B968CA"/>
    <w:rsid w:val="00BA2CC0"/>
    <w:rsid w:val="00BA375E"/>
    <w:rsid w:val="00BA5C85"/>
    <w:rsid w:val="00BA6CBA"/>
    <w:rsid w:val="00BA6D03"/>
    <w:rsid w:val="00BA7C68"/>
    <w:rsid w:val="00BB0B4D"/>
    <w:rsid w:val="00BB0E9A"/>
    <w:rsid w:val="00BB1E91"/>
    <w:rsid w:val="00BB3179"/>
    <w:rsid w:val="00BC1183"/>
    <w:rsid w:val="00BC1469"/>
    <w:rsid w:val="00BC32A1"/>
    <w:rsid w:val="00BC4C2C"/>
    <w:rsid w:val="00BC6012"/>
    <w:rsid w:val="00BC633A"/>
    <w:rsid w:val="00BC7767"/>
    <w:rsid w:val="00BD089E"/>
    <w:rsid w:val="00BD39D2"/>
    <w:rsid w:val="00BD42B8"/>
    <w:rsid w:val="00BD5F00"/>
    <w:rsid w:val="00BD61B8"/>
    <w:rsid w:val="00BE05C3"/>
    <w:rsid w:val="00BE0BF2"/>
    <w:rsid w:val="00BE0FD6"/>
    <w:rsid w:val="00BE1635"/>
    <w:rsid w:val="00BE294E"/>
    <w:rsid w:val="00BE6393"/>
    <w:rsid w:val="00BE7278"/>
    <w:rsid w:val="00BF1F02"/>
    <w:rsid w:val="00BF2701"/>
    <w:rsid w:val="00BF388B"/>
    <w:rsid w:val="00C02438"/>
    <w:rsid w:val="00C060A2"/>
    <w:rsid w:val="00C068C9"/>
    <w:rsid w:val="00C0723B"/>
    <w:rsid w:val="00C10046"/>
    <w:rsid w:val="00C10AC8"/>
    <w:rsid w:val="00C11596"/>
    <w:rsid w:val="00C11D5D"/>
    <w:rsid w:val="00C12B4C"/>
    <w:rsid w:val="00C12D68"/>
    <w:rsid w:val="00C13D99"/>
    <w:rsid w:val="00C14EF7"/>
    <w:rsid w:val="00C15676"/>
    <w:rsid w:val="00C15DB0"/>
    <w:rsid w:val="00C23000"/>
    <w:rsid w:val="00C247BC"/>
    <w:rsid w:val="00C24AE7"/>
    <w:rsid w:val="00C27761"/>
    <w:rsid w:val="00C27A99"/>
    <w:rsid w:val="00C3712D"/>
    <w:rsid w:val="00C40BBB"/>
    <w:rsid w:val="00C417DB"/>
    <w:rsid w:val="00C41B43"/>
    <w:rsid w:val="00C4288A"/>
    <w:rsid w:val="00C447AD"/>
    <w:rsid w:val="00C44DBE"/>
    <w:rsid w:val="00C45899"/>
    <w:rsid w:val="00C47E5B"/>
    <w:rsid w:val="00C51B8B"/>
    <w:rsid w:val="00C5499A"/>
    <w:rsid w:val="00C55ACE"/>
    <w:rsid w:val="00C55C72"/>
    <w:rsid w:val="00C60430"/>
    <w:rsid w:val="00C61ED3"/>
    <w:rsid w:val="00C6257E"/>
    <w:rsid w:val="00C6347B"/>
    <w:rsid w:val="00C63FDD"/>
    <w:rsid w:val="00C65591"/>
    <w:rsid w:val="00C70CBB"/>
    <w:rsid w:val="00C7275A"/>
    <w:rsid w:val="00C7283A"/>
    <w:rsid w:val="00C759CB"/>
    <w:rsid w:val="00C80121"/>
    <w:rsid w:val="00C825B1"/>
    <w:rsid w:val="00C864C2"/>
    <w:rsid w:val="00C920D1"/>
    <w:rsid w:val="00C93792"/>
    <w:rsid w:val="00C94737"/>
    <w:rsid w:val="00CA14C2"/>
    <w:rsid w:val="00CA15C6"/>
    <w:rsid w:val="00CA2092"/>
    <w:rsid w:val="00CA36DB"/>
    <w:rsid w:val="00CA373E"/>
    <w:rsid w:val="00CA547B"/>
    <w:rsid w:val="00CA6398"/>
    <w:rsid w:val="00CA7E00"/>
    <w:rsid w:val="00CB084C"/>
    <w:rsid w:val="00CB3969"/>
    <w:rsid w:val="00CB627C"/>
    <w:rsid w:val="00CC0623"/>
    <w:rsid w:val="00CC2324"/>
    <w:rsid w:val="00CC3637"/>
    <w:rsid w:val="00CC5ECE"/>
    <w:rsid w:val="00CC625B"/>
    <w:rsid w:val="00CC6CC1"/>
    <w:rsid w:val="00CD0E6A"/>
    <w:rsid w:val="00CD655D"/>
    <w:rsid w:val="00CD7CFF"/>
    <w:rsid w:val="00CE44D4"/>
    <w:rsid w:val="00CE4B94"/>
    <w:rsid w:val="00CE57AB"/>
    <w:rsid w:val="00CE5D03"/>
    <w:rsid w:val="00CF0DF0"/>
    <w:rsid w:val="00CF293F"/>
    <w:rsid w:val="00CF4BBF"/>
    <w:rsid w:val="00CF590A"/>
    <w:rsid w:val="00CF755C"/>
    <w:rsid w:val="00D01DFB"/>
    <w:rsid w:val="00D05BE4"/>
    <w:rsid w:val="00D10F3B"/>
    <w:rsid w:val="00D11811"/>
    <w:rsid w:val="00D134B2"/>
    <w:rsid w:val="00D13A9C"/>
    <w:rsid w:val="00D20559"/>
    <w:rsid w:val="00D2138B"/>
    <w:rsid w:val="00D22641"/>
    <w:rsid w:val="00D2576F"/>
    <w:rsid w:val="00D31ADB"/>
    <w:rsid w:val="00D3391D"/>
    <w:rsid w:val="00D37202"/>
    <w:rsid w:val="00D4135B"/>
    <w:rsid w:val="00D4311D"/>
    <w:rsid w:val="00D43AB4"/>
    <w:rsid w:val="00D4420F"/>
    <w:rsid w:val="00D44BAE"/>
    <w:rsid w:val="00D45123"/>
    <w:rsid w:val="00D50E2E"/>
    <w:rsid w:val="00D513B1"/>
    <w:rsid w:val="00D5248E"/>
    <w:rsid w:val="00D54481"/>
    <w:rsid w:val="00D57710"/>
    <w:rsid w:val="00D579B5"/>
    <w:rsid w:val="00D60389"/>
    <w:rsid w:val="00D60868"/>
    <w:rsid w:val="00D60D67"/>
    <w:rsid w:val="00D6275E"/>
    <w:rsid w:val="00D63199"/>
    <w:rsid w:val="00D73C2C"/>
    <w:rsid w:val="00D75EFE"/>
    <w:rsid w:val="00D835DE"/>
    <w:rsid w:val="00D85B9F"/>
    <w:rsid w:val="00D926A8"/>
    <w:rsid w:val="00D95EB6"/>
    <w:rsid w:val="00D9601E"/>
    <w:rsid w:val="00D97EAF"/>
    <w:rsid w:val="00D97F5B"/>
    <w:rsid w:val="00DA0081"/>
    <w:rsid w:val="00DA1D9F"/>
    <w:rsid w:val="00DA1F5E"/>
    <w:rsid w:val="00DA4831"/>
    <w:rsid w:val="00DA4B99"/>
    <w:rsid w:val="00DA5C91"/>
    <w:rsid w:val="00DB3B25"/>
    <w:rsid w:val="00DB6DD5"/>
    <w:rsid w:val="00DB7350"/>
    <w:rsid w:val="00DB7882"/>
    <w:rsid w:val="00DB7C26"/>
    <w:rsid w:val="00DC0169"/>
    <w:rsid w:val="00DC1D4D"/>
    <w:rsid w:val="00DC3ED5"/>
    <w:rsid w:val="00DC5041"/>
    <w:rsid w:val="00DC58E1"/>
    <w:rsid w:val="00DC616B"/>
    <w:rsid w:val="00DD09B9"/>
    <w:rsid w:val="00DD2291"/>
    <w:rsid w:val="00DD3010"/>
    <w:rsid w:val="00DD375E"/>
    <w:rsid w:val="00DD599D"/>
    <w:rsid w:val="00DD5B98"/>
    <w:rsid w:val="00DE0E13"/>
    <w:rsid w:val="00DE1317"/>
    <w:rsid w:val="00DE23F1"/>
    <w:rsid w:val="00DE5264"/>
    <w:rsid w:val="00DE562F"/>
    <w:rsid w:val="00DE6D73"/>
    <w:rsid w:val="00DE7156"/>
    <w:rsid w:val="00DF59B4"/>
    <w:rsid w:val="00E0357B"/>
    <w:rsid w:val="00E076A0"/>
    <w:rsid w:val="00E11F49"/>
    <w:rsid w:val="00E13BDE"/>
    <w:rsid w:val="00E145D8"/>
    <w:rsid w:val="00E159BB"/>
    <w:rsid w:val="00E15C31"/>
    <w:rsid w:val="00E21007"/>
    <w:rsid w:val="00E213F0"/>
    <w:rsid w:val="00E2155C"/>
    <w:rsid w:val="00E215F8"/>
    <w:rsid w:val="00E2191D"/>
    <w:rsid w:val="00E23CC1"/>
    <w:rsid w:val="00E2406B"/>
    <w:rsid w:val="00E25015"/>
    <w:rsid w:val="00E25737"/>
    <w:rsid w:val="00E307E7"/>
    <w:rsid w:val="00E34EBD"/>
    <w:rsid w:val="00E35FD3"/>
    <w:rsid w:val="00E40DA4"/>
    <w:rsid w:val="00E42A9A"/>
    <w:rsid w:val="00E44A41"/>
    <w:rsid w:val="00E44ABA"/>
    <w:rsid w:val="00E44ED9"/>
    <w:rsid w:val="00E457EF"/>
    <w:rsid w:val="00E47059"/>
    <w:rsid w:val="00E50A2A"/>
    <w:rsid w:val="00E52081"/>
    <w:rsid w:val="00E5288A"/>
    <w:rsid w:val="00E54041"/>
    <w:rsid w:val="00E55942"/>
    <w:rsid w:val="00E5748F"/>
    <w:rsid w:val="00E60A2D"/>
    <w:rsid w:val="00E60A58"/>
    <w:rsid w:val="00E6249C"/>
    <w:rsid w:val="00E636CD"/>
    <w:rsid w:val="00E65224"/>
    <w:rsid w:val="00E672DD"/>
    <w:rsid w:val="00E7033A"/>
    <w:rsid w:val="00E714BB"/>
    <w:rsid w:val="00E71E0A"/>
    <w:rsid w:val="00E7237F"/>
    <w:rsid w:val="00E746A5"/>
    <w:rsid w:val="00E774B0"/>
    <w:rsid w:val="00E80563"/>
    <w:rsid w:val="00E80B4C"/>
    <w:rsid w:val="00E8255D"/>
    <w:rsid w:val="00E84138"/>
    <w:rsid w:val="00E8448C"/>
    <w:rsid w:val="00E84C16"/>
    <w:rsid w:val="00E84F9C"/>
    <w:rsid w:val="00E85385"/>
    <w:rsid w:val="00E854F1"/>
    <w:rsid w:val="00E86A63"/>
    <w:rsid w:val="00E90A11"/>
    <w:rsid w:val="00E917F8"/>
    <w:rsid w:val="00E9357F"/>
    <w:rsid w:val="00E93BEB"/>
    <w:rsid w:val="00E93EEC"/>
    <w:rsid w:val="00EA055B"/>
    <w:rsid w:val="00EA0F13"/>
    <w:rsid w:val="00EA17D1"/>
    <w:rsid w:val="00EA24C5"/>
    <w:rsid w:val="00EA2526"/>
    <w:rsid w:val="00EA6121"/>
    <w:rsid w:val="00EB0298"/>
    <w:rsid w:val="00EB39FE"/>
    <w:rsid w:val="00EB5BC2"/>
    <w:rsid w:val="00EB5CD7"/>
    <w:rsid w:val="00EB74E7"/>
    <w:rsid w:val="00EB7DF3"/>
    <w:rsid w:val="00EC4E4D"/>
    <w:rsid w:val="00EC5363"/>
    <w:rsid w:val="00EC64D5"/>
    <w:rsid w:val="00EC6D09"/>
    <w:rsid w:val="00ED0BAC"/>
    <w:rsid w:val="00ED1356"/>
    <w:rsid w:val="00ED1420"/>
    <w:rsid w:val="00ED14A0"/>
    <w:rsid w:val="00ED1B82"/>
    <w:rsid w:val="00ED367B"/>
    <w:rsid w:val="00ED3A48"/>
    <w:rsid w:val="00ED5E7A"/>
    <w:rsid w:val="00EE0DF0"/>
    <w:rsid w:val="00EE36DF"/>
    <w:rsid w:val="00EE37A4"/>
    <w:rsid w:val="00EE4100"/>
    <w:rsid w:val="00EE5D38"/>
    <w:rsid w:val="00EF2185"/>
    <w:rsid w:val="00EF7336"/>
    <w:rsid w:val="00EF79B5"/>
    <w:rsid w:val="00F002A6"/>
    <w:rsid w:val="00F009C9"/>
    <w:rsid w:val="00F00A70"/>
    <w:rsid w:val="00F02FED"/>
    <w:rsid w:val="00F03465"/>
    <w:rsid w:val="00F04E06"/>
    <w:rsid w:val="00F04F25"/>
    <w:rsid w:val="00F06962"/>
    <w:rsid w:val="00F06CDA"/>
    <w:rsid w:val="00F07204"/>
    <w:rsid w:val="00F07EC1"/>
    <w:rsid w:val="00F106B9"/>
    <w:rsid w:val="00F11CE8"/>
    <w:rsid w:val="00F11D84"/>
    <w:rsid w:val="00F12370"/>
    <w:rsid w:val="00F15DEB"/>
    <w:rsid w:val="00F244A6"/>
    <w:rsid w:val="00F302DE"/>
    <w:rsid w:val="00F3071B"/>
    <w:rsid w:val="00F31315"/>
    <w:rsid w:val="00F3215C"/>
    <w:rsid w:val="00F331B6"/>
    <w:rsid w:val="00F33988"/>
    <w:rsid w:val="00F34488"/>
    <w:rsid w:val="00F3661A"/>
    <w:rsid w:val="00F414BA"/>
    <w:rsid w:val="00F4273F"/>
    <w:rsid w:val="00F44224"/>
    <w:rsid w:val="00F4476A"/>
    <w:rsid w:val="00F468AD"/>
    <w:rsid w:val="00F46C48"/>
    <w:rsid w:val="00F47A07"/>
    <w:rsid w:val="00F51F40"/>
    <w:rsid w:val="00F52484"/>
    <w:rsid w:val="00F52CFA"/>
    <w:rsid w:val="00F52E8C"/>
    <w:rsid w:val="00F55ECC"/>
    <w:rsid w:val="00F55F19"/>
    <w:rsid w:val="00F56C1B"/>
    <w:rsid w:val="00F618D6"/>
    <w:rsid w:val="00F6496B"/>
    <w:rsid w:val="00F6759E"/>
    <w:rsid w:val="00F67E57"/>
    <w:rsid w:val="00F7035C"/>
    <w:rsid w:val="00F708A5"/>
    <w:rsid w:val="00F70A9B"/>
    <w:rsid w:val="00F773EF"/>
    <w:rsid w:val="00F823FD"/>
    <w:rsid w:val="00F83FBD"/>
    <w:rsid w:val="00F84139"/>
    <w:rsid w:val="00F87D29"/>
    <w:rsid w:val="00F93EFC"/>
    <w:rsid w:val="00F94B74"/>
    <w:rsid w:val="00F9610D"/>
    <w:rsid w:val="00F961B6"/>
    <w:rsid w:val="00F97867"/>
    <w:rsid w:val="00FA063F"/>
    <w:rsid w:val="00FA06E7"/>
    <w:rsid w:val="00FA0E40"/>
    <w:rsid w:val="00FA1668"/>
    <w:rsid w:val="00FA2658"/>
    <w:rsid w:val="00FA2F6D"/>
    <w:rsid w:val="00FA3AA4"/>
    <w:rsid w:val="00FA4DB4"/>
    <w:rsid w:val="00FA7E9C"/>
    <w:rsid w:val="00FB0E85"/>
    <w:rsid w:val="00FB50C5"/>
    <w:rsid w:val="00FC0C76"/>
    <w:rsid w:val="00FC0EDD"/>
    <w:rsid w:val="00FC2B00"/>
    <w:rsid w:val="00FC44C2"/>
    <w:rsid w:val="00FC4A26"/>
    <w:rsid w:val="00FC5CA8"/>
    <w:rsid w:val="00FC5D5A"/>
    <w:rsid w:val="00FC60AE"/>
    <w:rsid w:val="00FD1E91"/>
    <w:rsid w:val="00FD2574"/>
    <w:rsid w:val="00FD2EBC"/>
    <w:rsid w:val="00FD49FD"/>
    <w:rsid w:val="00FE0852"/>
    <w:rsid w:val="00FE2C79"/>
    <w:rsid w:val="00FE312F"/>
    <w:rsid w:val="00FE6455"/>
    <w:rsid w:val="00FE7259"/>
    <w:rsid w:val="00FE75F6"/>
    <w:rsid w:val="00FF0689"/>
    <w:rsid w:val="00FF24C2"/>
    <w:rsid w:val="00FF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B8A06"/>
  <w15:docId w15:val="{77764FBE-7D77-464B-A561-4C5D9220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9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EF7336"/>
  </w:style>
  <w:style w:type="paragraph" w:styleId="af7">
    <w:name w:val="No Spacing"/>
    <w:link w:val="af8"/>
    <w:uiPriority w:val="1"/>
    <w:qFormat/>
    <w:rsid w:val="00E307E7"/>
    <w:rPr>
      <w:rFonts w:asciiTheme="minorHAnsi" w:eastAsiaTheme="minorEastAsia" w:hAnsiTheme="minorHAnsi" w:cstheme="minorBidi"/>
      <w:sz w:val="22"/>
      <w:szCs w:val="22"/>
    </w:rPr>
  </w:style>
  <w:style w:type="character" w:customStyle="1" w:styleId="af8">
    <w:name w:val="Без интервала Знак"/>
    <w:basedOn w:val="a0"/>
    <w:link w:val="af7"/>
    <w:uiPriority w:val="1"/>
    <w:rsid w:val="00E307E7"/>
    <w:rPr>
      <w:rFonts w:asciiTheme="minorHAnsi" w:eastAsiaTheme="minorEastAsia" w:hAnsiTheme="minorHAnsi" w:cstheme="minorBidi"/>
      <w:sz w:val="22"/>
      <w:szCs w:val="22"/>
    </w:rPr>
  </w:style>
  <w:style w:type="paragraph" w:customStyle="1" w:styleId="af9">
    <w:name w:val="Стиль"/>
    <w:uiPriority w:val="99"/>
    <w:rsid w:val="0048346D"/>
    <w:pPr>
      <w:widowControl w:val="0"/>
      <w:suppressAutoHyphens/>
      <w:autoSpaceDE w:val="0"/>
    </w:pPr>
    <w:rPr>
      <w:rFonts w:ascii="Arial" w:eastAsia="Arial" w:hAnsi="Arial" w:cs="Arial"/>
      <w:kern w:val="1"/>
      <w:sz w:val="24"/>
      <w:szCs w:val="24"/>
      <w:lang w:eastAsia="ar-SA"/>
    </w:rPr>
  </w:style>
  <w:style w:type="paragraph" w:customStyle="1" w:styleId="afa">
    <w:name w:val="Содержимое таблицы"/>
    <w:basedOn w:val="a"/>
    <w:rsid w:val="00ED1420"/>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b">
    <w:name w:val="List Paragraph"/>
    <w:basedOn w:val="a"/>
    <w:link w:val="afc"/>
    <w:uiPriority w:val="34"/>
    <w:qFormat/>
    <w:rsid w:val="00181623"/>
    <w:pPr>
      <w:ind w:left="720"/>
      <w:contextualSpacing/>
    </w:pPr>
  </w:style>
  <w:style w:type="character" w:customStyle="1" w:styleId="WW8Num1z0">
    <w:name w:val="WW8Num1z0"/>
    <w:rsid w:val="0055388F"/>
    <w:rPr>
      <w:rFonts w:ascii="Symbol" w:hAnsi="Symbol"/>
    </w:rPr>
  </w:style>
  <w:style w:type="table" w:customStyle="1" w:styleId="22">
    <w:name w:val="Сетка таблицы2"/>
    <w:basedOn w:val="a1"/>
    <w:next w:val="ab"/>
    <w:uiPriority w:val="59"/>
    <w:rsid w:val="0028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0"/>
    <w:rsid w:val="00D54481"/>
  </w:style>
  <w:style w:type="table" w:customStyle="1" w:styleId="110">
    <w:name w:val="Сетка таблицы11"/>
    <w:basedOn w:val="a1"/>
    <w:next w:val="ab"/>
    <w:uiPriority w:val="39"/>
    <w:rsid w:val="007A0C8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30"/>
    <w:rsid w:val="00330CA5"/>
    <w:rPr>
      <w:rFonts w:ascii="Arial" w:eastAsia="Arial" w:hAnsi="Arial" w:cs="Arial"/>
      <w:spacing w:val="3"/>
      <w:sz w:val="13"/>
      <w:szCs w:val="13"/>
      <w:shd w:val="clear" w:color="auto" w:fill="FFFFFF"/>
    </w:rPr>
  </w:style>
  <w:style w:type="paragraph" w:customStyle="1" w:styleId="30">
    <w:name w:val="Основной текст3"/>
    <w:basedOn w:val="a"/>
    <w:link w:val="afd"/>
    <w:rsid w:val="00330CA5"/>
    <w:pPr>
      <w:widowControl w:val="0"/>
      <w:shd w:val="clear" w:color="auto" w:fill="FFFFFF"/>
      <w:spacing w:after="240" w:line="168" w:lineRule="exact"/>
      <w:jc w:val="center"/>
    </w:pPr>
    <w:rPr>
      <w:rFonts w:ascii="Arial" w:eastAsia="Arial" w:hAnsi="Arial" w:cs="Arial"/>
      <w:spacing w:val="3"/>
      <w:sz w:val="13"/>
      <w:szCs w:val="13"/>
      <w:lang w:eastAsia="ru-RU"/>
    </w:rPr>
  </w:style>
  <w:style w:type="character" w:customStyle="1" w:styleId="afc">
    <w:name w:val="Абзац списка Знак"/>
    <w:link w:val="afb"/>
    <w:uiPriority w:val="34"/>
    <w:locked/>
    <w:rsid w:val="00A41F53"/>
    <w:rPr>
      <w:rFonts w:cs="Times New Roman"/>
      <w:sz w:val="22"/>
      <w:szCs w:val="22"/>
      <w:lang w:eastAsia="en-US"/>
    </w:rPr>
  </w:style>
  <w:style w:type="table" w:customStyle="1" w:styleId="111">
    <w:name w:val="Сетка таблицы111"/>
    <w:basedOn w:val="a1"/>
    <w:next w:val="ab"/>
    <w:rsid w:val="00935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61,bqiaagaaeyqcaaagiaiaaapqbaaabfgeaaaaaaaaaaaaaaaaaaaaaaaaaaaaaaaaaaaaaaaaaaaaaaaaaaaaaaaaaaaaaaaaaaaaaaaaaaaaaaaaaaaaaaaaaaaaaaaaaaaaaaaaaaaaaaaaaaaaaaaaaaaaaaaaaaaaaaaaaaaaaaaaaaaaaaaaaaaaaaaaaaaaaaaaaaaaaaaaaaaaaaaaaaaaaaaaaaaaaaaa"/>
    <w:basedOn w:val="a0"/>
    <w:rsid w:val="0083281A"/>
  </w:style>
  <w:style w:type="paragraph" w:customStyle="1" w:styleId="1732">
    <w:name w:val="1732"/>
    <w:aliases w:val="bqiaagaaeyqcaaagiaiaaamfbaaabrmeaaaaaaaaaaaaaaaaaaaaaaaaaaaaaaaaaaaaaaaaaaaaaaaaaaaaaaaaaaaaaaaaaaaaaaaaaaaaaaaaaaaaaaaaaaaaaaaaaaaaaaaaaaaaaaaaaaaaaaaaaaaaaaaaaaaaaaaaaaaaaaaaaaaaaaaaaaaaaaaaaaaaaaaaaaaaaaaaaaaaaaaaaaaaaaaaaaaaaaaa"/>
    <w:basedOn w:val="a"/>
    <w:rsid w:val="00107D0E"/>
    <w:pPr>
      <w:spacing w:before="100" w:beforeAutospacing="1" w:after="100" w:afterAutospacing="1" w:line="240" w:lineRule="auto"/>
    </w:pPr>
    <w:rPr>
      <w:rFonts w:ascii="Times New Roman" w:hAnsi="Times New Roman"/>
      <w:sz w:val="24"/>
      <w:szCs w:val="24"/>
      <w:lang w:eastAsia="ru-RU"/>
    </w:rPr>
  </w:style>
  <w:style w:type="paragraph" w:styleId="afe">
    <w:name w:val="Body Text"/>
    <w:basedOn w:val="a"/>
    <w:link w:val="aff"/>
    <w:uiPriority w:val="99"/>
    <w:semiHidden/>
    <w:unhideWhenUsed/>
    <w:rsid w:val="00E55942"/>
    <w:pPr>
      <w:spacing w:after="120"/>
    </w:pPr>
  </w:style>
  <w:style w:type="character" w:customStyle="1" w:styleId="aff">
    <w:name w:val="Основной текст Знак"/>
    <w:basedOn w:val="a0"/>
    <w:link w:val="afe"/>
    <w:uiPriority w:val="99"/>
    <w:semiHidden/>
    <w:rsid w:val="00E55942"/>
    <w:rPr>
      <w:rFonts w:cs="Times New Roman"/>
      <w:sz w:val="22"/>
      <w:szCs w:val="22"/>
      <w:lang w:eastAsia="en-US"/>
    </w:rPr>
  </w:style>
  <w:style w:type="table" w:customStyle="1" w:styleId="210">
    <w:name w:val="Сетка таблицы21"/>
    <w:basedOn w:val="a1"/>
    <w:uiPriority w:val="39"/>
    <w:rsid w:val="00937D3D"/>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514">
      <w:bodyDiv w:val="1"/>
      <w:marLeft w:val="0"/>
      <w:marRight w:val="0"/>
      <w:marTop w:val="0"/>
      <w:marBottom w:val="0"/>
      <w:divBdr>
        <w:top w:val="none" w:sz="0" w:space="0" w:color="auto"/>
        <w:left w:val="none" w:sz="0" w:space="0" w:color="auto"/>
        <w:bottom w:val="none" w:sz="0" w:space="0" w:color="auto"/>
        <w:right w:val="none" w:sz="0" w:space="0" w:color="auto"/>
      </w:divBdr>
    </w:div>
    <w:div w:id="35980098">
      <w:bodyDiv w:val="1"/>
      <w:marLeft w:val="0"/>
      <w:marRight w:val="0"/>
      <w:marTop w:val="0"/>
      <w:marBottom w:val="0"/>
      <w:divBdr>
        <w:top w:val="none" w:sz="0" w:space="0" w:color="auto"/>
        <w:left w:val="none" w:sz="0" w:space="0" w:color="auto"/>
        <w:bottom w:val="none" w:sz="0" w:space="0" w:color="auto"/>
        <w:right w:val="none" w:sz="0" w:space="0" w:color="auto"/>
      </w:divBdr>
    </w:div>
    <w:div w:id="344095360">
      <w:bodyDiv w:val="1"/>
      <w:marLeft w:val="0"/>
      <w:marRight w:val="0"/>
      <w:marTop w:val="0"/>
      <w:marBottom w:val="0"/>
      <w:divBdr>
        <w:top w:val="none" w:sz="0" w:space="0" w:color="auto"/>
        <w:left w:val="none" w:sz="0" w:space="0" w:color="auto"/>
        <w:bottom w:val="none" w:sz="0" w:space="0" w:color="auto"/>
        <w:right w:val="none" w:sz="0" w:space="0" w:color="auto"/>
      </w:divBdr>
    </w:div>
    <w:div w:id="518592049">
      <w:bodyDiv w:val="1"/>
      <w:marLeft w:val="0"/>
      <w:marRight w:val="0"/>
      <w:marTop w:val="0"/>
      <w:marBottom w:val="0"/>
      <w:divBdr>
        <w:top w:val="none" w:sz="0" w:space="0" w:color="auto"/>
        <w:left w:val="none" w:sz="0" w:space="0" w:color="auto"/>
        <w:bottom w:val="none" w:sz="0" w:space="0" w:color="auto"/>
        <w:right w:val="none" w:sz="0" w:space="0" w:color="auto"/>
      </w:divBdr>
      <w:divsChild>
        <w:div w:id="926570683">
          <w:marLeft w:val="0"/>
          <w:marRight w:val="0"/>
          <w:marTop w:val="0"/>
          <w:marBottom w:val="0"/>
          <w:divBdr>
            <w:top w:val="none" w:sz="0" w:space="0" w:color="auto"/>
            <w:left w:val="none" w:sz="0" w:space="0" w:color="auto"/>
            <w:bottom w:val="none" w:sz="0" w:space="0" w:color="auto"/>
            <w:right w:val="none" w:sz="0" w:space="0" w:color="auto"/>
          </w:divBdr>
        </w:div>
        <w:div w:id="646713996">
          <w:marLeft w:val="0"/>
          <w:marRight w:val="0"/>
          <w:marTop w:val="0"/>
          <w:marBottom w:val="0"/>
          <w:divBdr>
            <w:top w:val="none" w:sz="0" w:space="0" w:color="auto"/>
            <w:left w:val="none" w:sz="0" w:space="0" w:color="auto"/>
            <w:bottom w:val="none" w:sz="0" w:space="0" w:color="auto"/>
            <w:right w:val="none" w:sz="0" w:space="0" w:color="auto"/>
          </w:divBdr>
        </w:div>
        <w:div w:id="203253357">
          <w:marLeft w:val="0"/>
          <w:marRight w:val="0"/>
          <w:marTop w:val="0"/>
          <w:marBottom w:val="0"/>
          <w:divBdr>
            <w:top w:val="none" w:sz="0" w:space="0" w:color="auto"/>
            <w:left w:val="none" w:sz="0" w:space="0" w:color="auto"/>
            <w:bottom w:val="none" w:sz="0" w:space="0" w:color="auto"/>
            <w:right w:val="none" w:sz="0" w:space="0" w:color="auto"/>
          </w:divBdr>
        </w:div>
        <w:div w:id="1863589030">
          <w:marLeft w:val="0"/>
          <w:marRight w:val="0"/>
          <w:marTop w:val="0"/>
          <w:marBottom w:val="0"/>
          <w:divBdr>
            <w:top w:val="none" w:sz="0" w:space="0" w:color="auto"/>
            <w:left w:val="none" w:sz="0" w:space="0" w:color="auto"/>
            <w:bottom w:val="none" w:sz="0" w:space="0" w:color="auto"/>
            <w:right w:val="none" w:sz="0" w:space="0" w:color="auto"/>
          </w:divBdr>
        </w:div>
      </w:divsChild>
    </w:div>
    <w:div w:id="606812261">
      <w:bodyDiv w:val="1"/>
      <w:marLeft w:val="0"/>
      <w:marRight w:val="0"/>
      <w:marTop w:val="0"/>
      <w:marBottom w:val="0"/>
      <w:divBdr>
        <w:top w:val="none" w:sz="0" w:space="0" w:color="auto"/>
        <w:left w:val="none" w:sz="0" w:space="0" w:color="auto"/>
        <w:bottom w:val="none" w:sz="0" w:space="0" w:color="auto"/>
        <w:right w:val="none" w:sz="0" w:space="0" w:color="auto"/>
      </w:divBdr>
    </w:div>
    <w:div w:id="641427220">
      <w:bodyDiv w:val="1"/>
      <w:marLeft w:val="0"/>
      <w:marRight w:val="0"/>
      <w:marTop w:val="0"/>
      <w:marBottom w:val="0"/>
      <w:divBdr>
        <w:top w:val="none" w:sz="0" w:space="0" w:color="auto"/>
        <w:left w:val="none" w:sz="0" w:space="0" w:color="auto"/>
        <w:bottom w:val="none" w:sz="0" w:space="0" w:color="auto"/>
        <w:right w:val="none" w:sz="0" w:space="0" w:color="auto"/>
      </w:divBdr>
    </w:div>
    <w:div w:id="1181973940">
      <w:bodyDiv w:val="1"/>
      <w:marLeft w:val="0"/>
      <w:marRight w:val="0"/>
      <w:marTop w:val="0"/>
      <w:marBottom w:val="0"/>
      <w:divBdr>
        <w:top w:val="none" w:sz="0" w:space="0" w:color="auto"/>
        <w:left w:val="none" w:sz="0" w:space="0" w:color="auto"/>
        <w:bottom w:val="none" w:sz="0" w:space="0" w:color="auto"/>
        <w:right w:val="none" w:sz="0" w:space="0" w:color="auto"/>
      </w:divBdr>
    </w:div>
    <w:div w:id="1412195278">
      <w:bodyDiv w:val="1"/>
      <w:marLeft w:val="0"/>
      <w:marRight w:val="0"/>
      <w:marTop w:val="0"/>
      <w:marBottom w:val="0"/>
      <w:divBdr>
        <w:top w:val="none" w:sz="0" w:space="0" w:color="auto"/>
        <w:left w:val="none" w:sz="0" w:space="0" w:color="auto"/>
        <w:bottom w:val="none" w:sz="0" w:space="0" w:color="auto"/>
        <w:right w:val="none" w:sz="0" w:space="0" w:color="auto"/>
      </w:divBdr>
    </w:div>
    <w:div w:id="1420102673">
      <w:bodyDiv w:val="1"/>
      <w:marLeft w:val="0"/>
      <w:marRight w:val="0"/>
      <w:marTop w:val="0"/>
      <w:marBottom w:val="0"/>
      <w:divBdr>
        <w:top w:val="none" w:sz="0" w:space="0" w:color="auto"/>
        <w:left w:val="none" w:sz="0" w:space="0" w:color="auto"/>
        <w:bottom w:val="none" w:sz="0" w:space="0" w:color="auto"/>
        <w:right w:val="none" w:sz="0" w:space="0" w:color="auto"/>
      </w:divBdr>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1773472305">
      <w:bodyDiv w:val="1"/>
      <w:marLeft w:val="0"/>
      <w:marRight w:val="0"/>
      <w:marTop w:val="0"/>
      <w:marBottom w:val="0"/>
      <w:divBdr>
        <w:top w:val="none" w:sz="0" w:space="0" w:color="auto"/>
        <w:left w:val="none" w:sz="0" w:space="0" w:color="auto"/>
        <w:bottom w:val="none" w:sz="0" w:space="0" w:color="auto"/>
        <w:right w:val="none" w:sz="0" w:space="0" w:color="auto"/>
      </w:divBdr>
    </w:div>
    <w:div w:id="19742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hyperlink" Target="https://etp-mir.ru/" TargetMode="External"/><Relationship Id="rId18" Type="http://schemas.openxmlformats.org/officeDocument/2006/relationships/hyperlink" Target="http://www.borfa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p-mir.ru/" TargetMode="External"/><Relationship Id="rId17" Type="http://schemas.openxmlformats.org/officeDocument/2006/relationships/hyperlink" Target="https://etp-mir.ru/" TargetMode="External"/><Relationship Id="rId2" Type="http://schemas.openxmlformats.org/officeDocument/2006/relationships/numbering" Target="numbering.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mir.ru/" TargetMode="External"/><Relationship Id="rId5" Type="http://schemas.openxmlformats.org/officeDocument/2006/relationships/webSettings" Target="webSettings.xml"/><Relationship Id="rId15" Type="http://schemas.openxmlformats.org/officeDocument/2006/relationships/hyperlink" Target="https://etp-mir.ru/" TargetMode="External"/><Relationship Id="rId10" Type="http://schemas.openxmlformats.org/officeDocument/2006/relationships/hyperlink" Target="https://etp-mir.ru/" TargetMode="External"/><Relationship Id="rId19" Type="http://schemas.openxmlformats.org/officeDocument/2006/relationships/hyperlink" Target="https://etp-mir.ru/" TargetMode="External"/><Relationship Id="rId4" Type="http://schemas.openxmlformats.org/officeDocument/2006/relationships/settings" Target="settings.xml"/><Relationship Id="rId9" Type="http://schemas.openxmlformats.org/officeDocument/2006/relationships/hyperlink" Target="http://www.borfab.ru" TargetMode="External"/><Relationship Id="rId14" Type="http://schemas.openxmlformats.org/officeDocument/2006/relationships/hyperlink" Target="https://etp-mi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D72F-A450-4FBA-B641-F678A9A5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30</Pages>
  <Words>15554</Words>
  <Characters>112120</Characters>
  <Application>Microsoft Office Word</Application>
  <DocSecurity>0</DocSecurity>
  <Lines>934</Lines>
  <Paragraphs>254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127420</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10</cp:revision>
  <cp:lastPrinted>2025-03-11T10:53:00Z</cp:lastPrinted>
  <dcterms:created xsi:type="dcterms:W3CDTF">2025-03-18T06:33:00Z</dcterms:created>
  <dcterms:modified xsi:type="dcterms:W3CDTF">2025-04-01T08:42:00Z</dcterms:modified>
</cp:coreProperties>
</file>