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2F14A" w14:textId="77777777" w:rsidR="00974F72" w:rsidRDefault="00974F72" w:rsidP="00974F72">
      <w:pPr>
        <w:spacing w:after="0" w:line="240" w:lineRule="auto"/>
        <w:ind w:right="-3"/>
        <w:jc w:val="right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3A1B3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Приложение №1 к извещению </w:t>
      </w:r>
    </w:p>
    <w:p w14:paraId="32EF91BB" w14:textId="77777777" w:rsidR="00974F72" w:rsidRPr="003A1B3F" w:rsidRDefault="00974F72" w:rsidP="00974F72">
      <w:pPr>
        <w:spacing w:after="0" w:line="240" w:lineRule="auto"/>
        <w:ind w:right="-3"/>
        <w:jc w:val="right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3A1B3F">
        <w:rPr>
          <w:rFonts w:ascii="Times New Roman" w:hAnsi="Times New Roman" w:cs="Times New Roman"/>
          <w:bCs/>
          <w:color w:val="auto"/>
          <w:sz w:val="20"/>
          <w:szCs w:val="20"/>
        </w:rPr>
        <w:t>(техническое задание)</w:t>
      </w:r>
    </w:p>
    <w:p w14:paraId="0B6F9710" w14:textId="77777777" w:rsidR="00974F72" w:rsidRDefault="00974F72" w:rsidP="00974F72">
      <w:pPr>
        <w:spacing w:after="0" w:line="240" w:lineRule="auto"/>
        <w:ind w:right="-3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FE51C0A" w14:textId="3C5E5F02" w:rsidR="00B67678" w:rsidRPr="00805D3E" w:rsidRDefault="00B67678" w:rsidP="00B6767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05D3E">
        <w:rPr>
          <w:rFonts w:ascii="Times New Roman" w:hAnsi="Times New Roman" w:cs="Times New Roman"/>
          <w:b/>
          <w:color w:val="auto"/>
          <w:sz w:val="20"/>
          <w:szCs w:val="20"/>
        </w:rPr>
        <w:t>ТЕХНИЧЕСКОЕ ЗАДАНИЕ</w:t>
      </w:r>
    </w:p>
    <w:p w14:paraId="637155F7" w14:textId="77777777" w:rsidR="00B67678" w:rsidRPr="00805D3E" w:rsidRDefault="00B67678" w:rsidP="00B676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05D3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на поставку продуктов питания </w:t>
      </w:r>
      <w:r w:rsidRPr="00805D3E">
        <w:rPr>
          <w:rFonts w:ascii="Times New Roman" w:hAnsi="Times New Roman"/>
          <w:b/>
          <w:color w:val="auto"/>
          <w:sz w:val="20"/>
          <w:szCs w:val="20"/>
        </w:rPr>
        <w:t>(</w:t>
      </w:r>
      <w:r>
        <w:rPr>
          <w:rFonts w:ascii="Times New Roman" w:hAnsi="Times New Roman"/>
          <w:b/>
          <w:color w:val="auto"/>
          <w:sz w:val="20"/>
          <w:szCs w:val="20"/>
        </w:rPr>
        <w:t>ягоды)</w:t>
      </w:r>
    </w:p>
    <w:p w14:paraId="0DFBD6A0" w14:textId="77777777" w:rsidR="00B67678" w:rsidRPr="00805D3E" w:rsidRDefault="00B67678" w:rsidP="00B67678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B67678" w:rsidRPr="00805D3E" w14:paraId="7B67BE68" w14:textId="77777777" w:rsidTr="00974F72">
        <w:trPr>
          <w:trHeight w:val="199"/>
          <w:jc w:val="center"/>
        </w:trPr>
        <w:tc>
          <w:tcPr>
            <w:tcW w:w="11057" w:type="dxa"/>
            <w:shd w:val="clear" w:color="auto" w:fill="D5DCE4"/>
          </w:tcPr>
          <w:p w14:paraId="11656F33" w14:textId="77777777" w:rsidR="00B67678" w:rsidRPr="00805D3E" w:rsidRDefault="00B67678" w:rsidP="00E756A0">
            <w:pPr>
              <w:numPr>
                <w:ilvl w:val="0"/>
                <w:numId w:val="1"/>
              </w:numPr>
              <w:tabs>
                <w:tab w:val="left" w:pos="313"/>
              </w:tabs>
              <w:spacing w:after="0" w:line="259" w:lineRule="auto"/>
              <w:ind w:left="0" w:firstLine="18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bookmarkStart w:id="0" w:name="_Hlk109315539"/>
            <w:r w:rsidRPr="00805D3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Место поставки товара:</w:t>
            </w:r>
          </w:p>
        </w:tc>
      </w:tr>
      <w:tr w:rsidR="00B67678" w:rsidRPr="00805D3E" w14:paraId="2407CAB8" w14:textId="77777777" w:rsidTr="00E756A0">
        <w:trPr>
          <w:trHeight w:val="199"/>
          <w:jc w:val="center"/>
        </w:trPr>
        <w:tc>
          <w:tcPr>
            <w:tcW w:w="11057" w:type="dxa"/>
            <w:shd w:val="clear" w:color="auto" w:fill="auto"/>
            <w:vAlign w:val="center"/>
          </w:tcPr>
          <w:p w14:paraId="5600958A" w14:textId="77777777" w:rsidR="00B67678" w:rsidRPr="00B67C9C" w:rsidRDefault="00B67678" w:rsidP="00E756A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</w:pPr>
            <w:bookmarkStart w:id="1" w:name="_Hlk109314812"/>
          </w:p>
          <w:p w14:paraId="6F75AF6A" w14:textId="77777777" w:rsidR="00B67678" w:rsidRDefault="00B67678" w:rsidP="00E756A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B67678">
              <w:rPr>
                <w:rFonts w:ascii="Times New Roman" w:eastAsia="Times New Roman" w:hAnsi="Times New Roman" w:cs="Times New Roman"/>
                <w:bCs/>
              </w:rPr>
              <w:t>626157, Тюменская область, Горо</w:t>
            </w:r>
            <w:r>
              <w:rPr>
                <w:rFonts w:ascii="Times New Roman" w:eastAsia="Times New Roman" w:hAnsi="Times New Roman" w:cs="Times New Roman"/>
                <w:bCs/>
              </w:rPr>
              <w:t>д Тобольск, 7 микрорайон, дом 49,</w:t>
            </w:r>
          </w:p>
          <w:p w14:paraId="10D75F03" w14:textId="77777777" w:rsidR="00B67678" w:rsidRDefault="00B67678" w:rsidP="00E756A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B67678">
              <w:rPr>
                <w:rFonts w:ascii="Times New Roman" w:eastAsia="Times New Roman" w:hAnsi="Times New Roman" w:cs="Times New Roman"/>
                <w:bCs/>
              </w:rPr>
              <w:t>626157, Тюменская область, Город Тобольск, 7 микрорайон, дом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50,</w:t>
            </w:r>
          </w:p>
          <w:p w14:paraId="31649FFA" w14:textId="77777777" w:rsidR="00B67678" w:rsidRDefault="00B67678" w:rsidP="00E756A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B67678">
              <w:rPr>
                <w:rFonts w:ascii="Times New Roman" w:eastAsia="Times New Roman" w:hAnsi="Times New Roman" w:cs="Times New Roman"/>
                <w:bCs/>
              </w:rPr>
              <w:t>626157, Тюменская область, Город Тобольск, 7 микрорайон, дом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52.</w:t>
            </w:r>
          </w:p>
          <w:p w14:paraId="7C5A01E6" w14:textId="77777777" w:rsidR="00B67678" w:rsidRPr="00B67C9C" w:rsidRDefault="00B67678" w:rsidP="00E756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bookmarkEnd w:id="1"/>
      <w:tr w:rsidR="00B67678" w:rsidRPr="00805D3E" w14:paraId="35F345B8" w14:textId="77777777" w:rsidTr="00974F72">
        <w:trPr>
          <w:trHeight w:val="199"/>
          <w:jc w:val="center"/>
        </w:trPr>
        <w:tc>
          <w:tcPr>
            <w:tcW w:w="11057" w:type="dxa"/>
            <w:shd w:val="clear" w:color="auto" w:fill="D5DCE4"/>
            <w:vAlign w:val="center"/>
          </w:tcPr>
          <w:p w14:paraId="59F8B98D" w14:textId="77777777" w:rsidR="00B67678" w:rsidRPr="00805D3E" w:rsidRDefault="00B67678" w:rsidP="00E756A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05D3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 Срок поставки товара:</w:t>
            </w:r>
          </w:p>
        </w:tc>
      </w:tr>
      <w:tr w:rsidR="00B67678" w:rsidRPr="00805D3E" w14:paraId="325CA673" w14:textId="77777777" w:rsidTr="00E756A0">
        <w:trPr>
          <w:trHeight w:val="370"/>
          <w:jc w:val="center"/>
        </w:trPr>
        <w:tc>
          <w:tcPr>
            <w:tcW w:w="11057" w:type="dxa"/>
            <w:shd w:val="clear" w:color="auto" w:fill="auto"/>
            <w:vAlign w:val="center"/>
          </w:tcPr>
          <w:p w14:paraId="50C6621C" w14:textId="77777777" w:rsidR="00B67678" w:rsidRPr="00BD3C36" w:rsidRDefault="00B67678" w:rsidP="00E756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5AEA3D6" w14:textId="0C0D4B9C" w:rsidR="00B67678" w:rsidRDefault="00B67678" w:rsidP="00E756A0">
            <w:pPr>
              <w:pStyle w:val="a3"/>
              <w:spacing w:after="0" w:line="23" w:lineRule="atLeast"/>
              <w:rPr>
                <w:sz w:val="20"/>
                <w:szCs w:val="20"/>
              </w:rPr>
            </w:pPr>
            <w:r w:rsidRPr="00BD3C36">
              <w:rPr>
                <w:sz w:val="20"/>
                <w:szCs w:val="20"/>
              </w:rPr>
              <w:t xml:space="preserve">Поставка Товара осуществляется Поставщиком в период с </w:t>
            </w:r>
            <w:r w:rsidR="003C21A0">
              <w:rPr>
                <w:sz w:val="20"/>
                <w:szCs w:val="20"/>
              </w:rPr>
              <w:t>01</w:t>
            </w:r>
            <w:r w:rsidRPr="00BD3C36">
              <w:rPr>
                <w:sz w:val="20"/>
                <w:szCs w:val="20"/>
              </w:rPr>
              <w:t>.0</w:t>
            </w:r>
            <w:r w:rsidR="003C21A0">
              <w:rPr>
                <w:sz w:val="20"/>
                <w:szCs w:val="20"/>
              </w:rPr>
              <w:t>7</w:t>
            </w:r>
            <w:r w:rsidRPr="00BD3C36">
              <w:rPr>
                <w:sz w:val="20"/>
                <w:szCs w:val="20"/>
              </w:rPr>
              <w:t xml:space="preserve">.2025 по </w:t>
            </w:r>
            <w:r w:rsidR="003C21A0">
              <w:rPr>
                <w:sz w:val="20"/>
                <w:szCs w:val="20"/>
              </w:rPr>
              <w:t>31</w:t>
            </w:r>
            <w:r w:rsidRPr="00BD3C36">
              <w:rPr>
                <w:sz w:val="20"/>
                <w:szCs w:val="20"/>
              </w:rPr>
              <w:t>.</w:t>
            </w:r>
            <w:r w:rsidR="003C21A0">
              <w:rPr>
                <w:sz w:val="20"/>
                <w:szCs w:val="20"/>
              </w:rPr>
              <w:t>12</w:t>
            </w:r>
            <w:r w:rsidRPr="00BD3C36">
              <w:rPr>
                <w:sz w:val="20"/>
                <w:szCs w:val="20"/>
              </w:rPr>
              <w:t>.2025 года</w:t>
            </w:r>
            <w:r>
              <w:rPr>
                <w:sz w:val="20"/>
                <w:szCs w:val="20"/>
              </w:rPr>
              <w:t>.</w:t>
            </w:r>
          </w:p>
          <w:p w14:paraId="77D03682" w14:textId="77777777" w:rsidR="00B67678" w:rsidRPr="00BD3C36" w:rsidRDefault="00B67678" w:rsidP="00E756A0">
            <w:pPr>
              <w:pStyle w:val="a3"/>
              <w:spacing w:after="0" w:line="23" w:lineRule="atLeast"/>
              <w:rPr>
                <w:rFonts w:ascii="Arial" w:hAnsi="Arial" w:cs="Arial"/>
                <w:sz w:val="20"/>
                <w:szCs w:val="20"/>
              </w:rPr>
            </w:pPr>
            <w:r w:rsidRPr="00BD3C36">
              <w:rPr>
                <w:color w:val="000000"/>
                <w:sz w:val="20"/>
                <w:szCs w:val="20"/>
              </w:rPr>
              <w:t>С 08 ч. 00 мин.</w:t>
            </w:r>
            <w:r>
              <w:rPr>
                <w:color w:val="000000"/>
                <w:sz w:val="20"/>
                <w:szCs w:val="20"/>
              </w:rPr>
              <w:t xml:space="preserve"> до 15</w:t>
            </w:r>
            <w:r w:rsidRPr="00BD3C36">
              <w:rPr>
                <w:color w:val="000000"/>
                <w:sz w:val="20"/>
                <w:szCs w:val="20"/>
              </w:rPr>
              <w:t xml:space="preserve"> ч. 00 мин.</w:t>
            </w:r>
          </w:p>
          <w:p w14:paraId="09C81D67" w14:textId="77777777" w:rsidR="00B67678" w:rsidRPr="00BD3C36" w:rsidRDefault="00B67678" w:rsidP="00E756A0">
            <w:pPr>
              <w:spacing w:after="0" w:line="23" w:lineRule="atLeas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D3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Периодичность поставки: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 Заказчика.</w:t>
            </w:r>
          </w:p>
          <w:p w14:paraId="5D1CBBC7" w14:textId="77777777" w:rsidR="00B67678" w:rsidRPr="00BD3C36" w:rsidRDefault="00B67678" w:rsidP="00E756A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bookmarkEnd w:id="0"/>
    </w:tbl>
    <w:p w14:paraId="276A457F" w14:textId="77777777" w:rsidR="00B67678" w:rsidRPr="00805D3E" w:rsidRDefault="00B67678" w:rsidP="00B67678">
      <w:pPr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 w14:paraId="32F8EA0F" w14:textId="77777777" w:rsidR="00B67678" w:rsidRPr="00805D3E" w:rsidRDefault="00B67678" w:rsidP="00B67678">
      <w:pPr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805D3E">
        <w:rPr>
          <w:rFonts w:ascii="Times New Roman" w:hAnsi="Times New Roman"/>
          <w:b/>
          <w:color w:val="auto"/>
          <w:sz w:val="20"/>
          <w:szCs w:val="20"/>
        </w:rPr>
        <w:t>СПЕЦИФИКАЦИЯ</w:t>
      </w:r>
    </w:p>
    <w:p w14:paraId="123821E3" w14:textId="77777777" w:rsidR="00B67678" w:rsidRPr="00805D3E" w:rsidRDefault="00B67678" w:rsidP="00B67678">
      <w:pPr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045"/>
        <w:gridCol w:w="6379"/>
        <w:gridCol w:w="992"/>
        <w:gridCol w:w="992"/>
      </w:tblGrid>
      <w:tr w:rsidR="00B67678" w:rsidRPr="00B67C9C" w14:paraId="7E0DE010" w14:textId="77777777" w:rsidTr="00974F72">
        <w:trPr>
          <w:trHeight w:val="999"/>
        </w:trPr>
        <w:tc>
          <w:tcPr>
            <w:tcW w:w="507" w:type="dxa"/>
            <w:shd w:val="clear" w:color="auto" w:fill="D5DCE4"/>
          </w:tcPr>
          <w:p w14:paraId="0E78AC2D" w14:textId="77777777" w:rsidR="00B67678" w:rsidRPr="00B67C9C" w:rsidRDefault="00B67678" w:rsidP="00E75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67C9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045" w:type="dxa"/>
            <w:shd w:val="clear" w:color="auto" w:fill="D5DCE4"/>
          </w:tcPr>
          <w:p w14:paraId="4672025B" w14:textId="77777777" w:rsidR="00B67678" w:rsidRPr="00B67C9C" w:rsidRDefault="00B67678" w:rsidP="00E75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67C9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товара</w:t>
            </w:r>
          </w:p>
        </w:tc>
        <w:tc>
          <w:tcPr>
            <w:tcW w:w="6379" w:type="dxa"/>
            <w:shd w:val="clear" w:color="auto" w:fill="D5DCE4"/>
          </w:tcPr>
          <w:p w14:paraId="1ED125E4" w14:textId="77777777" w:rsidR="00B67678" w:rsidRPr="00B67C9C" w:rsidRDefault="00B67678" w:rsidP="00E75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67C9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Нормативные или технические характеристики товара. Требования к качественным и прочим характеристикам товара (вид, сорт и иные показатели). Требования к размерам, упаковке, отгрузке товара, и иные показатели, связанные с определением соответствия поставляемого товара потребностям заказчика. Требование к сроку годности</w:t>
            </w:r>
          </w:p>
        </w:tc>
        <w:tc>
          <w:tcPr>
            <w:tcW w:w="992" w:type="dxa"/>
            <w:shd w:val="clear" w:color="auto" w:fill="D5DCE4"/>
          </w:tcPr>
          <w:p w14:paraId="58A76495" w14:textId="77777777" w:rsidR="00B67678" w:rsidRPr="00B67C9C" w:rsidRDefault="00B67678" w:rsidP="00E756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7C9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shd w:val="clear" w:color="auto" w:fill="D5DCE4"/>
          </w:tcPr>
          <w:p w14:paraId="28CA9048" w14:textId="77777777" w:rsidR="00B67678" w:rsidRPr="00B67C9C" w:rsidRDefault="00B67678" w:rsidP="00E756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7C9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Количество</w:t>
            </w:r>
          </w:p>
        </w:tc>
      </w:tr>
      <w:tr w:rsidR="00B67678" w:rsidRPr="00B67C9C" w14:paraId="68A6B343" w14:textId="77777777" w:rsidTr="00974F72">
        <w:trPr>
          <w:trHeight w:val="274"/>
        </w:trPr>
        <w:tc>
          <w:tcPr>
            <w:tcW w:w="507" w:type="dxa"/>
            <w:shd w:val="clear" w:color="auto" w:fill="D5DCE4"/>
          </w:tcPr>
          <w:p w14:paraId="7559B1B5" w14:textId="77777777" w:rsidR="00B67678" w:rsidRPr="00B67C9C" w:rsidRDefault="00B67678" w:rsidP="00E756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045" w:type="dxa"/>
            <w:shd w:val="clear" w:color="auto" w:fill="D5DCE4"/>
          </w:tcPr>
          <w:p w14:paraId="0D035C2D" w14:textId="77777777" w:rsidR="00B67678" w:rsidRPr="00B67C9C" w:rsidRDefault="00B67678" w:rsidP="00E756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379" w:type="dxa"/>
            <w:shd w:val="clear" w:color="auto" w:fill="D5DCE4"/>
          </w:tcPr>
          <w:p w14:paraId="54F3E1B8" w14:textId="77777777" w:rsidR="00B67678" w:rsidRPr="00B67C9C" w:rsidRDefault="00B67678" w:rsidP="00E756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D5DCE4"/>
          </w:tcPr>
          <w:p w14:paraId="2B27329A" w14:textId="77777777" w:rsidR="00B67678" w:rsidRPr="00B67C9C" w:rsidRDefault="00BD374D" w:rsidP="00E756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D5DCE4"/>
          </w:tcPr>
          <w:p w14:paraId="19CD00DC" w14:textId="77777777" w:rsidR="00B67678" w:rsidRPr="00B67C9C" w:rsidRDefault="00BD374D" w:rsidP="00E756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B67678" w:rsidRPr="00B67C9C" w14:paraId="4050EB51" w14:textId="77777777" w:rsidTr="004C57F8">
        <w:trPr>
          <w:trHeight w:val="27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0C25" w14:textId="77777777" w:rsidR="00B67678" w:rsidRPr="00B67C9C" w:rsidRDefault="00B67678" w:rsidP="00E756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DC7B" w14:textId="77777777" w:rsidR="00B67678" w:rsidRDefault="00B67678" w:rsidP="00B67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FE">
              <w:rPr>
                <w:rFonts w:ascii="Times New Roman" w:hAnsi="Times New Roman"/>
                <w:sz w:val="20"/>
                <w:szCs w:val="20"/>
              </w:rPr>
              <w:t xml:space="preserve">Брусника </w:t>
            </w:r>
          </w:p>
          <w:p w14:paraId="7EB529E1" w14:textId="77777777" w:rsidR="00B67678" w:rsidRPr="00B67C9C" w:rsidRDefault="00B67678" w:rsidP="00B676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свежемороженая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9CB8" w14:textId="77777777" w:rsidR="00B67678" w:rsidRPr="00A934FE" w:rsidRDefault="00B67678" w:rsidP="00B6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4FE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33823-2016.</w:t>
            </w:r>
          </w:p>
          <w:p w14:paraId="3CCCFB9C" w14:textId="77777777" w:rsidR="00B67678" w:rsidRPr="00A934FE" w:rsidRDefault="00B67678" w:rsidP="00B6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4FE">
              <w:rPr>
                <w:rFonts w:ascii="Times New Roman" w:eastAsia="Times New Roman" w:hAnsi="Times New Roman" w:cs="Times New Roman"/>
                <w:sz w:val="20"/>
                <w:szCs w:val="20"/>
              </w:rPr>
              <w:t>Плоды (ягоды) одного помологического сорта, зрелые, чистые, без повреждений сельскохозяйственными вредителями; ягоды без чашелистиков и плодоножек допускаются плоды других помологических сортов, по массе, не более 20% смерзшиеся плоды (в замороженных дольками, половинками и в плодах без косточек), по массе, не более 20 %. Цвет однородный, свойственный данному виду свежих ягод в потребительской стадии зрелости. В размороженном состоянии вкус и запах свойственные данному виду ягод, без постороннего привкуса и запаха. Консистенция близка к консистенции свежих ягод, допускается слегка размягченная. Цвет однородный, свойственный данному виду ягод.</w:t>
            </w:r>
          </w:p>
          <w:p w14:paraId="1EDD756D" w14:textId="77777777" w:rsidR="00B67678" w:rsidRPr="00A934FE" w:rsidRDefault="00B67678" w:rsidP="00B6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4FE">
              <w:rPr>
                <w:rFonts w:ascii="Times New Roman" w:eastAsia="Times New Roman" w:hAnsi="Times New Roman" w:cs="Times New Roman"/>
                <w:sz w:val="20"/>
                <w:szCs w:val="20"/>
              </w:rPr>
              <w:t>Упаковка производителя весом до 1 кг.</w:t>
            </w:r>
          </w:p>
          <w:p w14:paraId="30EEA3B3" w14:textId="77777777" w:rsidR="00B67678" w:rsidRPr="00B67C9C" w:rsidRDefault="00B67678" w:rsidP="00B676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34FE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годности на дату поставки – не менее 80% срока годности, указанного на упаковке предприятием-изготовителем.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AE058" w14:textId="77777777" w:rsidR="00B67678" w:rsidRPr="00B67C9C" w:rsidRDefault="00B67678" w:rsidP="00E756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7367" w14:textId="49FF4EEB" w:rsidR="00B67678" w:rsidRPr="00B67C9C" w:rsidRDefault="00B67678" w:rsidP="00E756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21A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67678" w:rsidRPr="00B67C9C" w14:paraId="079F33E2" w14:textId="77777777" w:rsidTr="004C57F8">
        <w:trPr>
          <w:trHeight w:val="27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6567" w14:textId="77777777" w:rsidR="00B67678" w:rsidRPr="00B67C9C" w:rsidRDefault="00B67678" w:rsidP="00B67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1E99" w14:textId="77777777" w:rsidR="00B67678" w:rsidRDefault="00B67678" w:rsidP="00B67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FE">
              <w:rPr>
                <w:rFonts w:ascii="Times New Roman" w:hAnsi="Times New Roman"/>
                <w:sz w:val="20"/>
                <w:szCs w:val="20"/>
              </w:rPr>
              <w:t>Вишня</w:t>
            </w:r>
          </w:p>
          <w:p w14:paraId="10E5A8EE" w14:textId="77777777" w:rsidR="00B67678" w:rsidRPr="00A934FE" w:rsidRDefault="00B67678" w:rsidP="00B676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свежемороженая</w:t>
            </w:r>
            <w:r w:rsidRPr="00A934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61AA" w14:textId="77777777" w:rsidR="00B67678" w:rsidRPr="00A934FE" w:rsidRDefault="00B67678" w:rsidP="00B67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FE">
              <w:rPr>
                <w:rFonts w:ascii="Times New Roman" w:hAnsi="Times New Roman"/>
                <w:sz w:val="20"/>
                <w:szCs w:val="20"/>
              </w:rPr>
              <w:t>ГОСТ 33823-2016.</w:t>
            </w:r>
          </w:p>
          <w:p w14:paraId="5245A13B" w14:textId="77777777" w:rsidR="00B67678" w:rsidRPr="00A934FE" w:rsidRDefault="00B67678" w:rsidP="00B67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FE">
              <w:rPr>
                <w:rFonts w:ascii="Times New Roman" w:hAnsi="Times New Roman"/>
                <w:sz w:val="20"/>
                <w:szCs w:val="20"/>
              </w:rPr>
              <w:t>Плоды (ягоды) одного помологического сорта, зрелые, чистые, без повреждений сельскохозяйственными вредителями; ягоды без чашелистиков и плодоножек допускаются плоды других помологических сортов, по массе, не более 20% смерзшиеся плоды (в замороженных дольками, половинками и в плодах без косточек), по массе, не более 20 %. Цвет однородный, свойственный данному виду свежих ягод в потребительской стадии зрелости. В размороженном состоянии вкус и запах свойственные данному виду ягод, без постороннего привкуса и запаха. Консистенция близка к консистенции свежих ягод, допускается слегка размягченная. Цвет однородный, свойственный данному виду ягод.</w:t>
            </w:r>
          </w:p>
          <w:p w14:paraId="5447328B" w14:textId="77777777" w:rsidR="00B67678" w:rsidRPr="00A934FE" w:rsidRDefault="00B67678" w:rsidP="00B67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FE">
              <w:rPr>
                <w:rFonts w:ascii="Times New Roman" w:hAnsi="Times New Roman"/>
                <w:sz w:val="20"/>
                <w:szCs w:val="20"/>
              </w:rPr>
              <w:t>Упаковка производителя весом до 1 кг.</w:t>
            </w:r>
          </w:p>
          <w:p w14:paraId="4A6ADDBB" w14:textId="77777777" w:rsidR="00B67678" w:rsidRPr="00A934FE" w:rsidRDefault="00B67678" w:rsidP="00B6767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4FE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годности на дату поставки – не менее 80% срока годности, указанного на упаковке предприятием-изготовителем.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9239B" w14:textId="77777777" w:rsidR="00B67678" w:rsidRPr="00A934FE" w:rsidRDefault="00B67678" w:rsidP="00B67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E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AE86" w14:textId="6579D862" w:rsidR="00B67678" w:rsidRPr="00A934FE" w:rsidRDefault="003C21A0" w:rsidP="00B67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B67678" w:rsidRPr="00B67C9C" w14:paraId="38C445E9" w14:textId="77777777" w:rsidTr="004C57F8">
        <w:trPr>
          <w:trHeight w:val="27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4F2" w14:textId="77777777" w:rsidR="00B67678" w:rsidRPr="00B67C9C" w:rsidRDefault="00B67678" w:rsidP="00B67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0218" w14:textId="77777777" w:rsidR="00B67678" w:rsidRDefault="00B67678" w:rsidP="00B67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34FE">
              <w:rPr>
                <w:rFonts w:ascii="Times New Roman" w:hAnsi="Times New Roman"/>
                <w:sz w:val="20"/>
                <w:szCs w:val="20"/>
              </w:rPr>
              <w:t xml:space="preserve">Клюква </w:t>
            </w:r>
          </w:p>
          <w:p w14:paraId="32A15D0A" w14:textId="77777777" w:rsidR="00B67678" w:rsidRPr="00A934FE" w:rsidRDefault="00B67678" w:rsidP="00B676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свежемороженая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137C" w14:textId="77777777" w:rsidR="00B67678" w:rsidRPr="00A934FE" w:rsidRDefault="00B67678" w:rsidP="00B6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4FE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33823-2016.</w:t>
            </w:r>
          </w:p>
          <w:p w14:paraId="53A7677E" w14:textId="77777777" w:rsidR="00B67678" w:rsidRPr="00A934FE" w:rsidRDefault="00B67678" w:rsidP="00B6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Плоды (ягоды) одного помологического сорта, зрелые, чистые, без повреждений сельскохозяйственными вредителями; ягоды без чашелистиков и плодоножек допускаются плоды других помологических сортов, по массе, не более 20% смерзшиеся плоды (в замороженных дольками, половинками и в плодах без косточек), по массе, не более 20 %. Цвет однородный, свойственный данному виду свежих ягод в потребительской стадии зрелости. В размороженном </w:t>
            </w:r>
            <w:r w:rsidRPr="00A934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состоянии вкус и запах свойственные данному виду ягод, без постороннего привкуса и запаха. Консистенция близка к консистенции свежих ягод, допускается слегка размягченная. Цвет однородный, свойственный данному виду ягод.</w:t>
            </w:r>
          </w:p>
          <w:p w14:paraId="583A38E5" w14:textId="77777777" w:rsidR="00B67678" w:rsidRPr="00A934FE" w:rsidRDefault="00B67678" w:rsidP="00B6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4FE">
              <w:rPr>
                <w:rFonts w:ascii="Times New Roman" w:eastAsia="Times New Roman" w:hAnsi="Times New Roman" w:cs="Times New Roman"/>
                <w:sz w:val="20"/>
                <w:szCs w:val="20"/>
              </w:rPr>
              <w:t>Упаковка производителя весом до 1 кг.</w:t>
            </w:r>
          </w:p>
          <w:p w14:paraId="4CA58727" w14:textId="77777777" w:rsidR="00B67678" w:rsidRPr="00A934FE" w:rsidRDefault="00B67678" w:rsidP="00B67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4FE">
              <w:rPr>
                <w:rFonts w:ascii="Times New Roman" w:hAnsi="Times New Roman" w:cs="Times New Roman"/>
                <w:sz w:val="20"/>
                <w:szCs w:val="20"/>
              </w:rPr>
              <w:t>Срок годности на дату поставки – не менее 80% срока годности, указанного на упаковке предприятием-изготовителем.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EB478" w14:textId="77777777" w:rsidR="00B67678" w:rsidRPr="00A934FE" w:rsidRDefault="00B67678" w:rsidP="00B67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E1624" w14:textId="12E5B692" w:rsidR="00B67678" w:rsidRPr="00A934FE" w:rsidRDefault="00B67678" w:rsidP="00B67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21A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14:paraId="738D10F5" w14:textId="77777777" w:rsidR="00B67678" w:rsidRPr="00805D3E" w:rsidRDefault="00B67678" w:rsidP="00B67678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5D08064" w14:textId="77777777" w:rsidR="0044460E" w:rsidRDefault="0044460E"/>
    <w:sectPr w:rsidR="0044460E" w:rsidSect="00435B21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55BC2"/>
    <w:multiLevelType w:val="hybridMultilevel"/>
    <w:tmpl w:val="6D9EA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95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C0"/>
    <w:rsid w:val="000619C0"/>
    <w:rsid w:val="000B75F9"/>
    <w:rsid w:val="00397E2F"/>
    <w:rsid w:val="003C21A0"/>
    <w:rsid w:val="0044460E"/>
    <w:rsid w:val="004C57F8"/>
    <w:rsid w:val="00974F72"/>
    <w:rsid w:val="00B67678"/>
    <w:rsid w:val="00BD374D"/>
    <w:rsid w:val="00D215B1"/>
    <w:rsid w:val="00D44E5B"/>
    <w:rsid w:val="00F1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C530"/>
  <w15:chartTrackingRefBased/>
  <w15:docId w15:val="{58B91694-F41C-447C-B5B2-EC0EBECA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678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aliases w:val="Знак2,Обычный (веб)1"/>
    <w:basedOn w:val="a"/>
    <w:uiPriority w:val="99"/>
    <w:rsid w:val="00B67678"/>
    <w:pPr>
      <w:spacing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2024-11-07T06:36:00Z</dcterms:created>
  <dcterms:modified xsi:type="dcterms:W3CDTF">2025-05-22T09:52:00Z</dcterms:modified>
</cp:coreProperties>
</file>