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Layout w:type="fixed"/>
        <w:tblLook w:val="0000" w:firstRow="0" w:lastRow="0" w:firstColumn="0" w:lastColumn="0" w:noHBand="0" w:noVBand="0"/>
      </w:tblPr>
      <w:tblGrid>
        <w:gridCol w:w="6208"/>
      </w:tblGrid>
      <w:tr w:rsidR="00F77F0C" w:rsidRPr="00F77F0C" w:rsidTr="00FB5BB9">
        <w:trPr>
          <w:trHeight w:val="1703"/>
          <w:jc w:val="right"/>
        </w:trPr>
        <w:tc>
          <w:tcPr>
            <w:tcW w:w="6208" w:type="dxa"/>
          </w:tcPr>
          <w:p w:rsidR="00F77F0C" w:rsidRPr="00F77F0C" w:rsidRDefault="00F77F0C" w:rsidP="00F77F0C">
            <w:pPr>
              <w:spacing w:after="0" w:line="240" w:lineRule="auto"/>
              <w:jc w:val="right"/>
              <w:rPr>
                <w:rFonts w:ascii="Times New Roman" w:eastAsia="Times New Roman" w:hAnsi="Times New Roman" w:cs="Times New Roman"/>
                <w:b/>
                <w:sz w:val="24"/>
                <w:szCs w:val="24"/>
              </w:rPr>
            </w:pPr>
            <w:r w:rsidRPr="00F77F0C">
              <w:rPr>
                <w:rFonts w:ascii="Times New Roman" w:eastAsia="Times New Roman" w:hAnsi="Times New Roman" w:cs="Times New Roman"/>
                <w:b/>
                <w:sz w:val="24"/>
                <w:szCs w:val="24"/>
              </w:rPr>
              <w:t>«УТВЕРЖДАЮ»</w:t>
            </w:r>
          </w:p>
          <w:p w:rsidR="001C6CEF" w:rsidRDefault="00F2453B" w:rsidP="00F77F0C">
            <w:pPr>
              <w:spacing w:after="0" w:line="240" w:lineRule="auto"/>
              <w:jc w:val="right"/>
              <w:rPr>
                <w:rFonts w:ascii="Times New Roman" w:eastAsia="Calibri" w:hAnsi="Times New Roman" w:cs="Times New Roman"/>
                <w:sz w:val="24"/>
                <w:szCs w:val="24"/>
                <w:lang w:eastAsia="ru-RU"/>
              </w:rPr>
            </w:pPr>
            <w:proofErr w:type="gramStart"/>
            <w:r>
              <w:rPr>
                <w:rFonts w:ascii="Times New Roman" w:eastAsia="Courier New" w:hAnsi="Times New Roman" w:cs="Times New Roman"/>
                <w:sz w:val="24"/>
                <w:szCs w:val="24"/>
                <w:lang w:eastAsia="ru-RU"/>
              </w:rPr>
              <w:t>Д</w:t>
            </w:r>
            <w:r w:rsidR="00F77F0C" w:rsidRPr="00F77F0C">
              <w:rPr>
                <w:rFonts w:ascii="Times New Roman" w:eastAsia="Courier New" w:hAnsi="Times New Roman" w:cs="Times New Roman"/>
                <w:sz w:val="24"/>
                <w:szCs w:val="24"/>
                <w:lang w:eastAsia="ru-RU"/>
              </w:rPr>
              <w:t>иректор</w:t>
            </w:r>
            <w:r w:rsidR="00DA4707">
              <w:rPr>
                <w:rFonts w:ascii="Times New Roman" w:eastAsia="Courier New" w:hAnsi="Times New Roman" w:cs="Times New Roman"/>
                <w:sz w:val="24"/>
                <w:szCs w:val="24"/>
                <w:lang w:eastAsia="ru-RU"/>
              </w:rPr>
              <w:t xml:space="preserve"> </w:t>
            </w:r>
            <w:r w:rsidR="00F77F0C" w:rsidRPr="00F77F0C">
              <w:rPr>
                <w:rFonts w:ascii="Times New Roman" w:eastAsia="Courier New" w:hAnsi="Times New Roman" w:cs="Times New Roman"/>
                <w:sz w:val="24"/>
                <w:szCs w:val="24"/>
                <w:lang w:eastAsia="ru-RU"/>
              </w:rPr>
              <w:t xml:space="preserve"> </w:t>
            </w:r>
            <w:r w:rsidR="00F77F0C" w:rsidRPr="00F77F0C">
              <w:rPr>
                <w:rFonts w:ascii="Times New Roman" w:eastAsia="Calibri" w:hAnsi="Times New Roman" w:cs="Times New Roman"/>
                <w:sz w:val="24"/>
                <w:szCs w:val="24"/>
                <w:lang w:eastAsia="ru-RU"/>
              </w:rPr>
              <w:t>ГАПОУ</w:t>
            </w:r>
            <w:proofErr w:type="gramEnd"/>
            <w:r w:rsidR="00F77F0C" w:rsidRPr="00F77F0C">
              <w:rPr>
                <w:rFonts w:ascii="Times New Roman" w:eastAsia="Calibri" w:hAnsi="Times New Roman" w:cs="Times New Roman"/>
                <w:sz w:val="24"/>
                <w:szCs w:val="24"/>
                <w:lang w:eastAsia="ru-RU"/>
              </w:rPr>
              <w:t xml:space="preserve"> ТО «</w:t>
            </w:r>
            <w:r w:rsidR="00E866F2">
              <w:rPr>
                <w:rFonts w:ascii="Times New Roman" w:eastAsia="Calibri" w:hAnsi="Times New Roman" w:cs="Times New Roman"/>
                <w:sz w:val="24"/>
                <w:szCs w:val="24"/>
                <w:lang w:eastAsia="ru-RU"/>
              </w:rPr>
              <w:t xml:space="preserve">Тюменский </w:t>
            </w:r>
          </w:p>
          <w:p w:rsidR="00F77F0C" w:rsidRPr="00F77F0C" w:rsidRDefault="00E866F2" w:rsidP="00F77F0C">
            <w:pPr>
              <w:spacing w:after="0" w:line="240" w:lineRule="auto"/>
              <w:jc w:val="right"/>
              <w:rPr>
                <w:rFonts w:ascii="Times New Roman" w:eastAsia="Courier New" w:hAnsi="Times New Roman" w:cs="Times New Roman"/>
                <w:sz w:val="24"/>
                <w:szCs w:val="24"/>
                <w:lang w:eastAsia="ru-RU"/>
              </w:rPr>
            </w:pPr>
            <w:r>
              <w:rPr>
                <w:rFonts w:ascii="Times New Roman" w:eastAsia="Calibri" w:hAnsi="Times New Roman" w:cs="Times New Roman"/>
                <w:sz w:val="24"/>
                <w:szCs w:val="24"/>
                <w:lang w:eastAsia="ru-RU"/>
              </w:rPr>
              <w:t>медицинский колледж</w:t>
            </w:r>
            <w:r w:rsidR="00F77F0C" w:rsidRPr="00F77F0C">
              <w:rPr>
                <w:rFonts w:ascii="Times New Roman" w:eastAsia="Calibri" w:hAnsi="Times New Roman" w:cs="Times New Roman"/>
                <w:sz w:val="24"/>
                <w:szCs w:val="24"/>
                <w:lang w:eastAsia="ru-RU"/>
              </w:rPr>
              <w:t>»</w:t>
            </w:r>
          </w:p>
          <w:p w:rsidR="00F77F0C" w:rsidRPr="00F77F0C" w:rsidRDefault="00F77F0C" w:rsidP="00F77F0C">
            <w:pPr>
              <w:spacing w:after="0" w:line="240" w:lineRule="auto"/>
              <w:jc w:val="right"/>
              <w:rPr>
                <w:rFonts w:ascii="Times New Roman" w:eastAsia="Times New Roman" w:hAnsi="Times New Roman" w:cs="Times New Roman"/>
                <w:sz w:val="24"/>
                <w:szCs w:val="24"/>
              </w:rPr>
            </w:pPr>
            <w:r w:rsidRPr="00F77F0C">
              <w:rPr>
                <w:rFonts w:ascii="Times New Roman" w:eastAsia="Courier New" w:hAnsi="Times New Roman" w:cs="Times New Roman"/>
                <w:sz w:val="24"/>
                <w:szCs w:val="24"/>
                <w:lang w:eastAsia="ru-RU"/>
              </w:rPr>
              <w:t>_______________/</w:t>
            </w:r>
            <w:r w:rsidR="00F2453B">
              <w:rPr>
                <w:rFonts w:ascii="Times New Roman" w:eastAsia="Courier New" w:hAnsi="Times New Roman" w:cs="Times New Roman"/>
                <w:sz w:val="24"/>
                <w:szCs w:val="24"/>
                <w:lang w:eastAsia="ru-RU"/>
              </w:rPr>
              <w:t>М.М. Макарова</w:t>
            </w:r>
            <w:r w:rsidRPr="00F77F0C">
              <w:rPr>
                <w:rFonts w:ascii="Times New Roman" w:eastAsia="Times New Roman" w:hAnsi="Times New Roman" w:cs="Times New Roman"/>
                <w:sz w:val="24"/>
                <w:szCs w:val="24"/>
              </w:rPr>
              <w:t xml:space="preserve"> </w:t>
            </w:r>
          </w:p>
          <w:p w:rsidR="00F77F0C" w:rsidRPr="00F77F0C" w:rsidRDefault="00F77F0C" w:rsidP="00F77F0C">
            <w:pPr>
              <w:spacing w:after="0" w:line="240" w:lineRule="auto"/>
              <w:jc w:val="right"/>
              <w:rPr>
                <w:rFonts w:ascii="Times New Roman" w:eastAsia="Times New Roman" w:hAnsi="Times New Roman" w:cs="Times New Roman"/>
                <w:b/>
                <w:sz w:val="24"/>
                <w:szCs w:val="24"/>
                <w:lang w:eastAsia="ar-SA"/>
              </w:rPr>
            </w:pPr>
          </w:p>
          <w:p w:rsidR="00F77F0C" w:rsidRPr="00F77F0C" w:rsidRDefault="00F77F0C" w:rsidP="00F77F0C">
            <w:pPr>
              <w:spacing w:after="0" w:line="240" w:lineRule="auto"/>
              <w:jc w:val="right"/>
              <w:rPr>
                <w:rFonts w:ascii="Times New Roman" w:eastAsia="Times New Roman" w:hAnsi="Times New Roman" w:cs="Times New Roman"/>
                <w:b/>
                <w:sz w:val="24"/>
                <w:szCs w:val="24"/>
                <w:lang w:eastAsia="ar-SA"/>
              </w:rPr>
            </w:pPr>
            <w:r w:rsidRPr="00F77F0C">
              <w:rPr>
                <w:rFonts w:ascii="Times New Roman" w:eastAsia="Times New Roman" w:hAnsi="Times New Roman" w:cs="Times New Roman"/>
                <w:b/>
                <w:sz w:val="24"/>
                <w:szCs w:val="24"/>
                <w:lang w:eastAsia="ar-SA"/>
              </w:rPr>
              <w:t>«</w:t>
            </w:r>
            <w:r w:rsidR="00B67196">
              <w:rPr>
                <w:rFonts w:ascii="Times New Roman" w:eastAsia="Times New Roman" w:hAnsi="Times New Roman" w:cs="Times New Roman"/>
                <w:b/>
                <w:sz w:val="24"/>
                <w:szCs w:val="24"/>
                <w:lang w:eastAsia="ar-SA"/>
              </w:rPr>
              <w:t>___</w:t>
            </w:r>
            <w:r w:rsidRPr="00F77F0C">
              <w:rPr>
                <w:rFonts w:ascii="Times New Roman" w:eastAsia="Times New Roman" w:hAnsi="Times New Roman" w:cs="Times New Roman"/>
                <w:b/>
                <w:sz w:val="24"/>
                <w:szCs w:val="24"/>
                <w:lang w:eastAsia="ar-SA"/>
              </w:rPr>
              <w:t xml:space="preserve">» </w:t>
            </w:r>
            <w:proofErr w:type="gramStart"/>
            <w:r w:rsidR="007B0FE0">
              <w:rPr>
                <w:rFonts w:ascii="Times New Roman" w:eastAsia="Times New Roman" w:hAnsi="Times New Roman" w:cs="Times New Roman"/>
                <w:b/>
                <w:sz w:val="24"/>
                <w:szCs w:val="24"/>
                <w:lang w:eastAsia="ar-SA"/>
              </w:rPr>
              <w:t>ма</w:t>
            </w:r>
            <w:r w:rsidR="00730A9B">
              <w:rPr>
                <w:rFonts w:ascii="Times New Roman" w:eastAsia="Times New Roman" w:hAnsi="Times New Roman" w:cs="Times New Roman"/>
                <w:b/>
                <w:sz w:val="24"/>
                <w:szCs w:val="24"/>
                <w:lang w:eastAsia="ar-SA"/>
              </w:rPr>
              <w:t>я</w:t>
            </w:r>
            <w:r w:rsidR="00F2453B">
              <w:rPr>
                <w:rFonts w:ascii="Times New Roman" w:eastAsia="Times New Roman" w:hAnsi="Times New Roman" w:cs="Times New Roman"/>
                <w:b/>
                <w:sz w:val="24"/>
                <w:szCs w:val="24"/>
                <w:lang w:eastAsia="ar-SA"/>
              </w:rPr>
              <w:t xml:space="preserve"> </w:t>
            </w:r>
            <w:r w:rsidRPr="00F77F0C">
              <w:rPr>
                <w:rFonts w:ascii="Times New Roman" w:eastAsia="Times New Roman" w:hAnsi="Times New Roman" w:cs="Times New Roman"/>
                <w:b/>
                <w:sz w:val="24"/>
                <w:szCs w:val="24"/>
                <w:lang w:eastAsia="ar-SA"/>
              </w:rPr>
              <w:t xml:space="preserve"> 202</w:t>
            </w:r>
            <w:r w:rsidR="007B0FE0">
              <w:rPr>
                <w:rFonts w:ascii="Times New Roman" w:eastAsia="Times New Roman" w:hAnsi="Times New Roman" w:cs="Times New Roman"/>
                <w:b/>
                <w:sz w:val="24"/>
                <w:szCs w:val="24"/>
                <w:lang w:eastAsia="ar-SA"/>
              </w:rPr>
              <w:t>5</w:t>
            </w:r>
            <w:proofErr w:type="gramEnd"/>
            <w:r w:rsidRPr="00F77F0C">
              <w:rPr>
                <w:rFonts w:ascii="Times New Roman" w:eastAsia="Times New Roman" w:hAnsi="Times New Roman" w:cs="Times New Roman"/>
                <w:b/>
                <w:sz w:val="24"/>
                <w:szCs w:val="24"/>
                <w:lang w:eastAsia="ar-SA"/>
              </w:rPr>
              <w:t xml:space="preserve"> г.</w:t>
            </w:r>
          </w:p>
        </w:tc>
      </w:tr>
    </w:tbl>
    <w:p w:rsidR="00F77F0C" w:rsidRPr="00F77F0C" w:rsidRDefault="00F77F0C" w:rsidP="00F77F0C">
      <w:pPr>
        <w:spacing w:after="0" w:line="240" w:lineRule="auto"/>
        <w:ind w:firstLine="708"/>
        <w:jc w:val="center"/>
        <w:outlineLvl w:val="1"/>
        <w:rPr>
          <w:rFonts w:ascii="Times New Roman" w:eastAsia="Courier New" w:hAnsi="Times New Roman" w:cs="Times New Roman"/>
          <w:b/>
          <w:bCs/>
          <w:sz w:val="24"/>
          <w:szCs w:val="24"/>
          <w:lang w:eastAsia="ru-RU"/>
        </w:rPr>
      </w:pPr>
      <w:r w:rsidRPr="00F77F0C">
        <w:rPr>
          <w:rFonts w:ascii="Times New Roman" w:eastAsia="Courier New" w:hAnsi="Times New Roman" w:cs="Times New Roman"/>
          <w:b/>
          <w:bCs/>
          <w:sz w:val="24"/>
          <w:szCs w:val="24"/>
          <w:lang w:eastAsia="ru-RU"/>
        </w:rPr>
        <w:t>ИЗВЕЩЕНИЕ</w:t>
      </w:r>
    </w:p>
    <w:p w:rsidR="00211A58" w:rsidRPr="00211A58" w:rsidRDefault="00211A58" w:rsidP="00211A58">
      <w:pPr>
        <w:spacing w:after="0" w:line="240" w:lineRule="auto"/>
        <w:ind w:left="27"/>
        <w:jc w:val="center"/>
        <w:rPr>
          <w:rFonts w:ascii="Times New Roman" w:eastAsia="Courier New" w:hAnsi="Times New Roman" w:cs="Times New Roman"/>
          <w:b/>
          <w:bCs/>
          <w:sz w:val="24"/>
          <w:szCs w:val="24"/>
          <w:lang w:eastAsia="ru-RU"/>
        </w:rPr>
      </w:pPr>
      <w:r w:rsidRPr="00211A58">
        <w:rPr>
          <w:rFonts w:ascii="Times New Roman" w:eastAsia="Courier New" w:hAnsi="Times New Roman" w:cs="Times New Roman"/>
          <w:b/>
          <w:bCs/>
          <w:sz w:val="24"/>
          <w:szCs w:val="24"/>
          <w:lang w:eastAsia="ru-RU"/>
        </w:rPr>
        <w:t>о проведении запроса котировок в электронной форме</w:t>
      </w:r>
    </w:p>
    <w:p w:rsidR="00F77F0C" w:rsidRPr="004206A2" w:rsidRDefault="00211A58" w:rsidP="00211A58">
      <w:pPr>
        <w:spacing w:after="0" w:line="240" w:lineRule="auto"/>
        <w:ind w:left="27"/>
        <w:jc w:val="center"/>
        <w:rPr>
          <w:rFonts w:ascii="Times New Roman" w:eastAsia="Calibri" w:hAnsi="Times New Roman" w:cs="Times New Roman"/>
          <w:b/>
          <w:sz w:val="24"/>
          <w:szCs w:val="24"/>
        </w:rPr>
      </w:pPr>
      <w:r w:rsidRPr="00211A58">
        <w:rPr>
          <w:rFonts w:ascii="Times New Roman" w:eastAsia="Courier New" w:hAnsi="Times New Roman" w:cs="Times New Roman"/>
          <w:b/>
          <w:bCs/>
          <w:sz w:val="24"/>
          <w:szCs w:val="24"/>
          <w:lang w:eastAsia="ru-RU"/>
        </w:rPr>
        <w:t xml:space="preserve">на </w:t>
      </w:r>
      <w:r w:rsidR="00F2453B">
        <w:rPr>
          <w:rFonts w:ascii="Times New Roman" w:eastAsia="Courier New" w:hAnsi="Times New Roman" w:cs="Times New Roman"/>
          <w:b/>
          <w:bCs/>
          <w:sz w:val="24"/>
          <w:szCs w:val="24"/>
          <w:lang w:eastAsia="ru-RU"/>
        </w:rPr>
        <w:t>п</w:t>
      </w:r>
      <w:r w:rsidR="00F2453B" w:rsidRPr="00F2453B">
        <w:rPr>
          <w:rFonts w:ascii="Times New Roman" w:eastAsia="Courier New" w:hAnsi="Times New Roman" w:cs="Times New Roman"/>
          <w:b/>
          <w:bCs/>
          <w:sz w:val="24"/>
          <w:szCs w:val="24"/>
          <w:lang w:eastAsia="ru-RU"/>
        </w:rPr>
        <w:t>оставк</w:t>
      </w:r>
      <w:r w:rsidR="00F2453B">
        <w:rPr>
          <w:rFonts w:ascii="Times New Roman" w:eastAsia="Courier New" w:hAnsi="Times New Roman" w:cs="Times New Roman"/>
          <w:b/>
          <w:bCs/>
          <w:sz w:val="24"/>
          <w:szCs w:val="24"/>
          <w:lang w:eastAsia="ru-RU"/>
        </w:rPr>
        <w:t>у</w:t>
      </w:r>
      <w:r w:rsidR="00F2453B" w:rsidRPr="00F2453B">
        <w:rPr>
          <w:rFonts w:ascii="Times New Roman" w:eastAsia="Courier New" w:hAnsi="Times New Roman" w:cs="Times New Roman"/>
          <w:b/>
          <w:bCs/>
          <w:sz w:val="24"/>
          <w:szCs w:val="24"/>
          <w:lang w:eastAsia="ru-RU"/>
        </w:rPr>
        <w:t xml:space="preserve"> </w:t>
      </w:r>
      <w:r w:rsidR="007B302B" w:rsidRPr="007B302B">
        <w:rPr>
          <w:rFonts w:ascii="Times New Roman" w:eastAsia="Courier New" w:hAnsi="Times New Roman" w:cs="Times New Roman"/>
          <w:b/>
          <w:bCs/>
          <w:sz w:val="24"/>
          <w:szCs w:val="24"/>
          <w:lang w:eastAsia="ru-RU"/>
        </w:rPr>
        <w:t>интерактивного анатомического стола "Пирогов" или эквивалент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6335"/>
      </w:tblGrid>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Способ процедуры закупки</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color w:val="000000"/>
                <w:sz w:val="24"/>
                <w:szCs w:val="24"/>
                <w:lang w:eastAsia="ru-RU"/>
              </w:rPr>
              <w:t>Запрос котировок в электронной форме</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Наименование заказчика, адрес</w:t>
            </w:r>
          </w:p>
        </w:tc>
        <w:tc>
          <w:tcPr>
            <w:tcW w:w="6797" w:type="dxa"/>
            <w:tcBorders>
              <w:top w:val="single" w:sz="4" w:space="0" w:color="auto"/>
              <w:left w:val="single" w:sz="4" w:space="0" w:color="auto"/>
              <w:bottom w:val="single" w:sz="4" w:space="0" w:color="auto"/>
              <w:right w:val="single" w:sz="4" w:space="0" w:color="auto"/>
            </w:tcBorders>
          </w:tcPr>
          <w:p w:rsidR="00E866F2" w:rsidRDefault="00F77F0C" w:rsidP="00F77F0C">
            <w:pPr>
              <w:spacing w:after="0" w:line="240" w:lineRule="auto"/>
              <w:rPr>
                <w:rFonts w:ascii="Times New Roman" w:eastAsia="Calibri" w:hAnsi="Times New Roman" w:cs="Times New Roman"/>
                <w:sz w:val="24"/>
                <w:szCs w:val="24"/>
                <w:lang w:eastAsia="ru-RU"/>
              </w:rPr>
            </w:pPr>
            <w:r w:rsidRPr="00F77F0C">
              <w:rPr>
                <w:rFonts w:ascii="Times New Roman" w:eastAsia="Calibri" w:hAnsi="Times New Roman" w:cs="Times New Roman"/>
                <w:b/>
                <w:sz w:val="24"/>
                <w:szCs w:val="24"/>
                <w:lang w:eastAsia="ru-RU"/>
              </w:rPr>
              <w:t>Наименование Заказчика:</w:t>
            </w:r>
            <w:r w:rsidRPr="00F77F0C">
              <w:rPr>
                <w:rFonts w:ascii="Times New Roman" w:eastAsia="Calibri" w:hAnsi="Times New Roman" w:cs="Times New Roman"/>
                <w:sz w:val="24"/>
                <w:szCs w:val="24"/>
                <w:lang w:eastAsia="ru-RU"/>
              </w:rPr>
              <w:t xml:space="preserve"> </w:t>
            </w:r>
            <w:r w:rsidR="00E866F2" w:rsidRPr="00E866F2">
              <w:rPr>
                <w:rFonts w:ascii="Times New Roman" w:eastAsia="Calibri" w:hAnsi="Times New Roman" w:cs="Times New Roman"/>
                <w:sz w:val="24"/>
                <w:szCs w:val="24"/>
                <w:lang w:eastAsia="ru-RU"/>
              </w:rPr>
              <w:t>Государственное автономное профессиональное образовательное учреждение Тюменской области «Тюменский медицинский колледж» (далее ГАПОУ ТО «Тюменский медицинский колледж»)</w:t>
            </w:r>
          </w:p>
          <w:p w:rsidR="00E866F2" w:rsidRDefault="00F77F0C" w:rsidP="00F77F0C">
            <w:pPr>
              <w:spacing w:after="0" w:line="240" w:lineRule="auto"/>
              <w:rPr>
                <w:rFonts w:ascii="Times New Roman" w:eastAsia="Courier New" w:hAnsi="Times New Roman" w:cs="Times New Roman"/>
                <w:sz w:val="24"/>
                <w:lang w:eastAsia="ru-RU"/>
              </w:rPr>
            </w:pPr>
            <w:r w:rsidRPr="00F77F0C">
              <w:rPr>
                <w:rFonts w:ascii="Times New Roman" w:eastAsia="Courier New" w:hAnsi="Times New Roman" w:cs="Times New Roman"/>
                <w:b/>
                <w:sz w:val="24"/>
                <w:lang w:eastAsia="ru-RU"/>
              </w:rPr>
              <w:t>Место нахождения:</w:t>
            </w:r>
            <w:r w:rsidRPr="00F77F0C">
              <w:rPr>
                <w:rFonts w:ascii="Times New Roman" w:eastAsia="Courier New" w:hAnsi="Times New Roman" w:cs="Times New Roman"/>
                <w:sz w:val="24"/>
                <w:lang w:eastAsia="ru-RU"/>
              </w:rPr>
              <w:t xml:space="preserve"> </w:t>
            </w:r>
            <w:r w:rsidR="00E866F2" w:rsidRPr="00E866F2">
              <w:rPr>
                <w:rFonts w:ascii="Times New Roman" w:eastAsia="Courier New" w:hAnsi="Times New Roman" w:cs="Times New Roman"/>
                <w:sz w:val="24"/>
                <w:lang w:eastAsia="ru-RU"/>
              </w:rPr>
              <w:t>625026, г. Тюмень, ул. Холодильная, д.81</w:t>
            </w:r>
          </w:p>
          <w:p w:rsidR="00E866F2" w:rsidRDefault="00F77F0C" w:rsidP="00F77F0C">
            <w:pPr>
              <w:spacing w:after="0" w:line="240" w:lineRule="auto"/>
              <w:rPr>
                <w:rFonts w:ascii="Times New Roman" w:eastAsia="Calibri" w:hAnsi="Times New Roman" w:cs="Times New Roman"/>
                <w:sz w:val="24"/>
                <w:szCs w:val="24"/>
                <w:lang w:eastAsia="ru-RU"/>
              </w:rPr>
            </w:pPr>
            <w:r w:rsidRPr="00F77F0C">
              <w:rPr>
                <w:rFonts w:ascii="Times New Roman" w:eastAsia="Courier New" w:hAnsi="Times New Roman" w:cs="Times New Roman"/>
                <w:b/>
                <w:sz w:val="24"/>
                <w:lang w:eastAsia="ru-RU"/>
              </w:rPr>
              <w:t>Почтовый адрес</w:t>
            </w:r>
            <w:r w:rsidRPr="00F77F0C">
              <w:rPr>
                <w:rFonts w:ascii="Times New Roman" w:eastAsia="Courier New" w:hAnsi="Times New Roman" w:cs="Times New Roman"/>
                <w:sz w:val="24"/>
                <w:lang w:eastAsia="ru-RU"/>
              </w:rPr>
              <w:t xml:space="preserve">: </w:t>
            </w:r>
            <w:r w:rsidR="00E866F2" w:rsidRPr="00E866F2">
              <w:rPr>
                <w:rFonts w:ascii="Times New Roman" w:eastAsia="Calibri" w:hAnsi="Times New Roman" w:cs="Times New Roman"/>
                <w:sz w:val="24"/>
                <w:szCs w:val="24"/>
                <w:lang w:eastAsia="ru-RU"/>
              </w:rPr>
              <w:t>625026, г. Тюмень, ул. Холодильная, д.81</w:t>
            </w:r>
          </w:p>
          <w:p w:rsidR="00E866F2" w:rsidRPr="007E103D" w:rsidRDefault="00F77F0C" w:rsidP="00F77F0C">
            <w:pPr>
              <w:spacing w:after="0" w:line="240" w:lineRule="auto"/>
            </w:pPr>
            <w:r w:rsidRPr="00F77F0C">
              <w:rPr>
                <w:rFonts w:ascii="Times New Roman" w:eastAsia="Courier New" w:hAnsi="Times New Roman" w:cs="Times New Roman"/>
                <w:sz w:val="24"/>
                <w:lang w:eastAsia="ru-RU"/>
              </w:rPr>
              <w:t xml:space="preserve">Адрес электронной почты: </w:t>
            </w:r>
            <w:hyperlink r:id="rId5" w:history="1">
              <w:r w:rsidR="00E866F2" w:rsidRPr="007E103D">
                <w:rPr>
                  <w:rStyle w:val="a3"/>
                  <w:u w:val="none"/>
                </w:rPr>
                <w:t>opk_110@mail.ru</w:t>
              </w:r>
            </w:hyperlink>
            <w:r w:rsidR="00E866F2" w:rsidRPr="007E103D">
              <w:t xml:space="preserve"> </w:t>
            </w:r>
          </w:p>
          <w:p w:rsidR="00F77F0C" w:rsidRPr="00F77F0C" w:rsidRDefault="00F77F0C" w:rsidP="00F77F0C">
            <w:pPr>
              <w:spacing w:after="0" w:line="240" w:lineRule="auto"/>
              <w:rPr>
                <w:rFonts w:ascii="Times New Roman" w:eastAsia="Courier New" w:hAnsi="Times New Roman" w:cs="Times New Roman"/>
                <w:sz w:val="24"/>
                <w:lang w:eastAsia="ru-RU"/>
              </w:rPr>
            </w:pPr>
            <w:r w:rsidRPr="00F77F0C">
              <w:rPr>
                <w:rFonts w:ascii="Times New Roman" w:eastAsia="Courier New" w:hAnsi="Times New Roman" w:cs="Times New Roman"/>
                <w:sz w:val="24"/>
                <w:lang w:eastAsia="ru-RU"/>
              </w:rPr>
              <w:t xml:space="preserve">Номер контактного телефона: 8 (3452) </w:t>
            </w:r>
            <w:r w:rsidR="00E866F2">
              <w:rPr>
                <w:rFonts w:ascii="Times New Roman" w:eastAsia="Courier New" w:hAnsi="Times New Roman" w:cs="Times New Roman"/>
                <w:sz w:val="24"/>
                <w:lang w:eastAsia="ru-RU"/>
              </w:rPr>
              <w:t>40-63-12</w:t>
            </w:r>
          </w:p>
          <w:p w:rsidR="00F77F0C" w:rsidRPr="00F77F0C" w:rsidRDefault="00F77F0C" w:rsidP="00F77F0C">
            <w:pPr>
              <w:spacing w:after="0" w:line="240" w:lineRule="auto"/>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lang w:eastAsia="ru-RU"/>
              </w:rPr>
              <w:t>Контактное лицо Заказчика:</w:t>
            </w:r>
            <w:r w:rsidRPr="00F77F0C">
              <w:rPr>
                <w:rFonts w:ascii="Times New Roman" w:eastAsia="Courier New" w:hAnsi="Times New Roman" w:cs="Times New Roman"/>
                <w:sz w:val="24"/>
                <w:szCs w:val="28"/>
                <w:lang w:eastAsia="ru-RU"/>
              </w:rPr>
              <w:t xml:space="preserve"> </w:t>
            </w:r>
            <w:proofErr w:type="spellStart"/>
            <w:r w:rsidR="00E866F2">
              <w:rPr>
                <w:rFonts w:ascii="Times New Roman" w:eastAsia="Courier New" w:hAnsi="Times New Roman" w:cs="Times New Roman"/>
                <w:sz w:val="24"/>
                <w:szCs w:val="28"/>
                <w:lang w:eastAsia="ru-RU"/>
              </w:rPr>
              <w:t>Монахова</w:t>
            </w:r>
            <w:proofErr w:type="spellEnd"/>
            <w:r w:rsidR="00E866F2">
              <w:rPr>
                <w:rFonts w:ascii="Times New Roman" w:eastAsia="Courier New" w:hAnsi="Times New Roman" w:cs="Times New Roman"/>
                <w:sz w:val="24"/>
                <w:szCs w:val="28"/>
                <w:lang w:eastAsia="ru-RU"/>
              </w:rPr>
              <w:t xml:space="preserve"> Елена Анатольевна</w:t>
            </w:r>
          </w:p>
        </w:tc>
      </w:tr>
      <w:tr w:rsidR="00F77F0C" w:rsidRPr="00F77F0C" w:rsidTr="0006186B">
        <w:trPr>
          <w:trHeight w:val="497"/>
        </w:trPr>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Предмет Договора</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7B302B" w:rsidP="00F77F0C">
            <w:pPr>
              <w:spacing w:after="0" w:line="240" w:lineRule="auto"/>
              <w:rPr>
                <w:rFonts w:ascii="Times New Roman" w:eastAsia="Courier New" w:hAnsi="Times New Roman" w:cs="Times New Roman"/>
                <w:sz w:val="24"/>
                <w:szCs w:val="24"/>
                <w:lang w:eastAsia="ru-RU"/>
              </w:rPr>
            </w:pPr>
            <w:r w:rsidRPr="007B302B">
              <w:rPr>
                <w:rFonts w:ascii="Times New Roman" w:eastAsia="Calibri" w:hAnsi="Times New Roman" w:cs="Times New Roman"/>
                <w:sz w:val="24"/>
                <w:szCs w:val="24"/>
              </w:rPr>
              <w:t>Поставка интерактивного анатомического стола "Пирогов" или эквивалент</w:t>
            </w:r>
            <w:r>
              <w:rPr>
                <w:rFonts w:ascii="Times New Roman" w:eastAsia="Calibri" w:hAnsi="Times New Roman" w:cs="Times New Roman"/>
                <w:sz w:val="24"/>
                <w:szCs w:val="24"/>
              </w:rPr>
              <w:t>.</w:t>
            </w:r>
          </w:p>
        </w:tc>
      </w:tr>
      <w:tr w:rsidR="00F77F0C" w:rsidRPr="00F77F0C" w:rsidTr="0006186B">
        <w:trPr>
          <w:trHeight w:val="942"/>
        </w:trPr>
        <w:tc>
          <w:tcPr>
            <w:tcW w:w="2548" w:type="dxa"/>
          </w:tcPr>
          <w:p w:rsidR="00F77F0C" w:rsidRPr="00F77F0C" w:rsidRDefault="00F77F0C" w:rsidP="00F77F0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cs="Times New Roman"/>
                <w:b/>
                <w:bCs/>
                <w:sz w:val="24"/>
                <w:szCs w:val="24"/>
                <w:lang w:eastAsia="ru-RU"/>
              </w:rPr>
            </w:pPr>
            <w:r w:rsidRPr="00F77F0C">
              <w:rPr>
                <w:rFonts w:ascii="Times New Roman" w:eastAsia="Courier New" w:hAnsi="Times New Roman" w:cs="Times New Roman"/>
                <w:b/>
                <w:bCs/>
                <w:sz w:val="24"/>
                <w:szCs w:val="24"/>
                <w:lang w:eastAsia="ru-RU"/>
              </w:rPr>
              <w:t xml:space="preserve">Описание объекта закупки, количество товара, </w:t>
            </w:r>
            <w:r w:rsidRPr="00F77F0C">
              <w:rPr>
                <w:rFonts w:ascii="Times New Roman" w:eastAsia="Courier New" w:hAnsi="Times New Roman" w:cs="Times New Roman"/>
                <w:b/>
                <w:sz w:val="24"/>
                <w:szCs w:val="24"/>
                <w:lang w:eastAsia="ru-RU"/>
              </w:rPr>
              <w:t>выполнения работ, оказания услуг</w:t>
            </w:r>
          </w:p>
        </w:tc>
        <w:tc>
          <w:tcPr>
            <w:tcW w:w="6797" w:type="dxa"/>
          </w:tcPr>
          <w:p w:rsidR="00F77F0C" w:rsidRPr="00F77F0C" w:rsidRDefault="00F77F0C" w:rsidP="00F77F0C">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F77F0C">
              <w:rPr>
                <w:rFonts w:ascii="Times New Roman" w:eastAsia="Courier New" w:hAnsi="Times New Roman" w:cs="Times New Roman"/>
                <w:color w:val="000000"/>
                <w:sz w:val="24"/>
                <w:szCs w:val="24"/>
                <w:lang w:eastAsia="ru-RU"/>
              </w:rPr>
              <w:t>Описание объекта закупки и информация о количестве товара указана в Техническом задании (Приложение №1 к извещению)</w:t>
            </w:r>
          </w:p>
        </w:tc>
      </w:tr>
      <w:tr w:rsidR="00F77F0C" w:rsidRPr="00F77F0C" w:rsidTr="0006186B">
        <w:trPr>
          <w:trHeight w:val="873"/>
        </w:trPr>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Место поставки товара, выполнения работ, оказания услуг</w:t>
            </w:r>
          </w:p>
        </w:tc>
        <w:tc>
          <w:tcPr>
            <w:tcW w:w="6797" w:type="dxa"/>
            <w:tcBorders>
              <w:top w:val="single" w:sz="4" w:space="0" w:color="auto"/>
              <w:left w:val="single" w:sz="4" w:space="0" w:color="auto"/>
              <w:bottom w:val="single" w:sz="4" w:space="0" w:color="auto"/>
              <w:right w:val="single" w:sz="4" w:space="0" w:color="auto"/>
            </w:tcBorders>
          </w:tcPr>
          <w:p w:rsidR="005D3D7C" w:rsidRPr="005D3D7C" w:rsidRDefault="00211A58" w:rsidP="005D3D7C">
            <w:pPr>
              <w:spacing w:after="0" w:line="240" w:lineRule="auto"/>
              <w:ind w:left="27"/>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документацией</w:t>
            </w:r>
          </w:p>
          <w:p w:rsidR="00F77F0C" w:rsidRPr="00F77F0C" w:rsidRDefault="00F77F0C" w:rsidP="00F77F0C">
            <w:pPr>
              <w:spacing w:after="0" w:line="240" w:lineRule="auto"/>
              <w:rPr>
                <w:rFonts w:ascii="Times New Roman" w:eastAsia="Courier New" w:hAnsi="Times New Roman" w:cs="Times New Roman"/>
                <w:sz w:val="24"/>
                <w:lang w:eastAsia="ru-RU"/>
              </w:rPr>
            </w:pPr>
          </w:p>
        </w:tc>
      </w:tr>
      <w:tr w:rsidR="00F77F0C" w:rsidRPr="00F77F0C" w:rsidTr="0006186B">
        <w:trPr>
          <w:trHeight w:val="521"/>
        </w:trPr>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Начальная (максимальная) цена договора</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AF0BFA" w:rsidP="00F77F0C">
            <w:pPr>
              <w:spacing w:after="0" w:line="240" w:lineRule="auto"/>
              <w:jc w:val="both"/>
              <w:rPr>
                <w:rFonts w:ascii="Times New Roman" w:eastAsia="Courier New" w:hAnsi="Times New Roman" w:cs="Times New Roman"/>
                <w:sz w:val="24"/>
                <w:szCs w:val="24"/>
                <w:lang w:eastAsia="ru-RU"/>
              </w:rPr>
            </w:pPr>
            <w:r>
              <w:rPr>
                <w:rFonts w:ascii="Times New Roman" w:eastAsia="Courier New" w:hAnsi="Times New Roman" w:cs="Times New Roman"/>
                <w:b/>
                <w:sz w:val="24"/>
                <w:szCs w:val="24"/>
                <w:lang w:eastAsia="ru-RU"/>
              </w:rPr>
              <w:t>6</w:t>
            </w:r>
            <w:r w:rsidR="00F2453B" w:rsidRPr="00F2453B">
              <w:rPr>
                <w:rFonts w:ascii="Times New Roman" w:eastAsia="Courier New" w:hAnsi="Times New Roman" w:cs="Times New Roman"/>
                <w:b/>
                <w:sz w:val="24"/>
                <w:szCs w:val="24"/>
                <w:lang w:eastAsia="ru-RU"/>
              </w:rPr>
              <w:t xml:space="preserve"> </w:t>
            </w:r>
            <w:r>
              <w:rPr>
                <w:rFonts w:ascii="Times New Roman" w:eastAsia="Courier New" w:hAnsi="Times New Roman" w:cs="Times New Roman"/>
                <w:b/>
                <w:sz w:val="24"/>
                <w:szCs w:val="24"/>
                <w:lang w:eastAsia="ru-RU"/>
              </w:rPr>
              <w:t>121</w:t>
            </w:r>
            <w:r w:rsidR="00F2453B" w:rsidRPr="00F2453B">
              <w:rPr>
                <w:rFonts w:ascii="Times New Roman" w:eastAsia="Courier New" w:hAnsi="Times New Roman" w:cs="Times New Roman"/>
                <w:b/>
                <w:sz w:val="24"/>
                <w:szCs w:val="24"/>
                <w:lang w:eastAsia="ru-RU"/>
              </w:rPr>
              <w:t xml:space="preserve"> 333 </w:t>
            </w:r>
            <w:r w:rsidR="00F7373A" w:rsidRPr="00EF45FF">
              <w:rPr>
                <w:rFonts w:ascii="Times New Roman" w:eastAsia="Courier New" w:hAnsi="Times New Roman" w:cs="Times New Roman"/>
                <w:b/>
                <w:sz w:val="24"/>
                <w:szCs w:val="24"/>
                <w:lang w:eastAsia="ru-RU"/>
              </w:rPr>
              <w:t>(</w:t>
            </w:r>
            <w:r>
              <w:rPr>
                <w:rFonts w:ascii="Times New Roman" w:eastAsia="Courier New" w:hAnsi="Times New Roman" w:cs="Times New Roman"/>
                <w:b/>
                <w:sz w:val="24"/>
                <w:szCs w:val="24"/>
                <w:lang w:eastAsia="ru-RU"/>
              </w:rPr>
              <w:t>шесть</w:t>
            </w:r>
            <w:r w:rsidR="00DA4707">
              <w:rPr>
                <w:rFonts w:ascii="Times New Roman" w:eastAsia="Courier New" w:hAnsi="Times New Roman" w:cs="Times New Roman"/>
                <w:b/>
                <w:sz w:val="24"/>
                <w:szCs w:val="24"/>
                <w:lang w:eastAsia="ru-RU"/>
              </w:rPr>
              <w:t xml:space="preserve"> миллионов </w:t>
            </w:r>
            <w:r>
              <w:rPr>
                <w:rFonts w:ascii="Times New Roman" w:eastAsia="Courier New" w:hAnsi="Times New Roman" w:cs="Times New Roman"/>
                <w:b/>
                <w:sz w:val="24"/>
                <w:szCs w:val="24"/>
                <w:lang w:eastAsia="ru-RU"/>
              </w:rPr>
              <w:t>сто двадцать одна</w:t>
            </w:r>
            <w:r w:rsidR="00DA4707">
              <w:rPr>
                <w:rFonts w:ascii="Times New Roman" w:eastAsia="Courier New" w:hAnsi="Times New Roman" w:cs="Times New Roman"/>
                <w:b/>
                <w:sz w:val="24"/>
                <w:szCs w:val="24"/>
                <w:lang w:eastAsia="ru-RU"/>
              </w:rPr>
              <w:t xml:space="preserve"> тысяч</w:t>
            </w:r>
            <w:r>
              <w:rPr>
                <w:rFonts w:ascii="Times New Roman" w:eastAsia="Courier New" w:hAnsi="Times New Roman" w:cs="Times New Roman"/>
                <w:b/>
                <w:sz w:val="24"/>
                <w:szCs w:val="24"/>
                <w:lang w:eastAsia="ru-RU"/>
              </w:rPr>
              <w:t>а</w:t>
            </w:r>
            <w:r w:rsidR="00DA4707">
              <w:rPr>
                <w:rFonts w:ascii="Times New Roman" w:eastAsia="Courier New" w:hAnsi="Times New Roman" w:cs="Times New Roman"/>
                <w:b/>
                <w:sz w:val="24"/>
                <w:szCs w:val="24"/>
                <w:lang w:eastAsia="ru-RU"/>
              </w:rPr>
              <w:t xml:space="preserve"> </w:t>
            </w:r>
            <w:r w:rsidR="00F2453B">
              <w:rPr>
                <w:rFonts w:ascii="Times New Roman" w:eastAsia="Courier New" w:hAnsi="Times New Roman" w:cs="Times New Roman"/>
                <w:b/>
                <w:sz w:val="24"/>
                <w:szCs w:val="24"/>
                <w:lang w:eastAsia="ru-RU"/>
              </w:rPr>
              <w:t>триста тридцать три</w:t>
            </w:r>
            <w:r w:rsidR="00F7373A" w:rsidRPr="00EF45FF">
              <w:rPr>
                <w:rFonts w:ascii="Times New Roman" w:eastAsia="Courier New" w:hAnsi="Times New Roman" w:cs="Times New Roman"/>
                <w:b/>
                <w:sz w:val="24"/>
                <w:szCs w:val="24"/>
                <w:lang w:eastAsia="ru-RU"/>
              </w:rPr>
              <w:t>) рубл</w:t>
            </w:r>
            <w:r w:rsidR="00F2453B">
              <w:rPr>
                <w:rFonts w:ascii="Times New Roman" w:eastAsia="Courier New" w:hAnsi="Times New Roman" w:cs="Times New Roman"/>
                <w:b/>
                <w:sz w:val="24"/>
                <w:szCs w:val="24"/>
                <w:lang w:eastAsia="ru-RU"/>
              </w:rPr>
              <w:t>я</w:t>
            </w:r>
            <w:r w:rsidR="00F7373A" w:rsidRPr="00EF45FF">
              <w:rPr>
                <w:rFonts w:ascii="Times New Roman" w:eastAsia="Courier New" w:hAnsi="Times New Roman" w:cs="Times New Roman"/>
                <w:b/>
                <w:sz w:val="24"/>
                <w:szCs w:val="24"/>
                <w:lang w:eastAsia="ru-RU"/>
              </w:rPr>
              <w:t xml:space="preserve"> </w:t>
            </w:r>
            <w:r w:rsidR="00F2453B">
              <w:rPr>
                <w:rFonts w:ascii="Times New Roman" w:eastAsia="Courier New" w:hAnsi="Times New Roman" w:cs="Times New Roman"/>
                <w:b/>
                <w:sz w:val="24"/>
                <w:szCs w:val="24"/>
                <w:lang w:eastAsia="ru-RU"/>
              </w:rPr>
              <w:t>33</w:t>
            </w:r>
            <w:r w:rsidR="00F7373A" w:rsidRPr="00EF45FF">
              <w:rPr>
                <w:rFonts w:ascii="Times New Roman" w:eastAsia="Courier New" w:hAnsi="Times New Roman" w:cs="Times New Roman"/>
                <w:b/>
                <w:sz w:val="24"/>
                <w:szCs w:val="24"/>
                <w:lang w:eastAsia="ru-RU"/>
              </w:rPr>
              <w:t xml:space="preserve"> копе</w:t>
            </w:r>
            <w:r w:rsidR="00F2453B">
              <w:rPr>
                <w:rFonts w:ascii="Times New Roman" w:eastAsia="Courier New" w:hAnsi="Times New Roman" w:cs="Times New Roman"/>
                <w:b/>
                <w:sz w:val="24"/>
                <w:szCs w:val="24"/>
                <w:lang w:eastAsia="ru-RU"/>
              </w:rPr>
              <w:t>й</w:t>
            </w:r>
            <w:r w:rsidR="00F7373A" w:rsidRPr="00EF45FF">
              <w:rPr>
                <w:rFonts w:ascii="Times New Roman" w:eastAsia="Courier New" w:hAnsi="Times New Roman" w:cs="Times New Roman"/>
                <w:b/>
                <w:sz w:val="24"/>
                <w:szCs w:val="24"/>
                <w:lang w:eastAsia="ru-RU"/>
              </w:rPr>
              <w:t>к</w:t>
            </w:r>
            <w:r w:rsidR="00F2453B">
              <w:rPr>
                <w:rFonts w:ascii="Times New Roman" w:eastAsia="Courier New" w:hAnsi="Times New Roman" w:cs="Times New Roman"/>
                <w:b/>
                <w:sz w:val="24"/>
                <w:szCs w:val="24"/>
                <w:lang w:eastAsia="ru-RU"/>
              </w:rPr>
              <w:t>и</w:t>
            </w:r>
            <w:r w:rsidR="00F77F0C" w:rsidRPr="00EF45FF">
              <w:rPr>
                <w:rFonts w:ascii="Times New Roman" w:eastAsia="Courier New" w:hAnsi="Times New Roman" w:cs="Times New Roman"/>
                <w:b/>
                <w:sz w:val="24"/>
                <w:szCs w:val="24"/>
                <w:lang w:eastAsia="ru-RU"/>
              </w:rPr>
              <w:t>,</w:t>
            </w:r>
            <w:r w:rsidR="00F77F0C" w:rsidRPr="00EF45FF">
              <w:rPr>
                <w:rFonts w:ascii="Times New Roman" w:eastAsia="Courier New" w:hAnsi="Times New Roman" w:cs="Times New Roman"/>
                <w:sz w:val="24"/>
                <w:szCs w:val="24"/>
                <w:lang w:eastAsia="ru-RU"/>
              </w:rPr>
              <w:t xml:space="preserve"> в том числе НДС (если предусмотрен).</w:t>
            </w:r>
          </w:p>
          <w:p w:rsidR="00F77F0C" w:rsidRPr="00F77F0C" w:rsidRDefault="00F77F0C" w:rsidP="00F77F0C">
            <w:pPr>
              <w:spacing w:after="0" w:line="240" w:lineRule="auto"/>
              <w:jc w:val="both"/>
              <w:rPr>
                <w:rFonts w:ascii="Times New Roman" w:eastAsia="Courier New" w:hAnsi="Times New Roman" w:cs="Times New Roman"/>
                <w:sz w:val="24"/>
                <w:szCs w:val="24"/>
                <w:lang w:eastAsia="ru-RU"/>
              </w:rPr>
            </w:pPr>
          </w:p>
        </w:tc>
      </w:tr>
      <w:tr w:rsidR="00F77F0C" w:rsidRPr="00F77F0C" w:rsidTr="0006186B">
        <w:trPr>
          <w:trHeight w:val="521"/>
        </w:trPr>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Обоснование начальной (максимальной) цены Договора</w:t>
            </w:r>
            <w:r w:rsidRPr="00F77F0C">
              <w:rPr>
                <w:rFonts w:ascii="Times New Roman" w:eastAsia="Courier New" w:hAnsi="Times New Roman" w:cs="Times New Roman"/>
                <w:sz w:val="24"/>
                <w:lang w:eastAsia="ru-RU"/>
              </w:rPr>
              <w:t xml:space="preserve"> </w:t>
            </w:r>
            <w:r w:rsidRPr="00F77F0C">
              <w:rPr>
                <w:rFonts w:ascii="Times New Roman" w:eastAsia="Courier New" w:hAnsi="Times New Roman" w:cs="Times New Roman"/>
                <w:b/>
                <w:sz w:val="24"/>
                <w:szCs w:val="24"/>
                <w:lang w:eastAsia="ru-RU"/>
              </w:rPr>
              <w:t>с учетом или без учета расходов на перевозку, страхование, уплату таможенных пошлин, налогов и других обязательных платежей)</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jc w:val="both"/>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Место и срок подачи котировочных заявок</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tabs>
                <w:tab w:val="left" w:pos="0"/>
              </w:tabs>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sz w:val="24"/>
                <w:szCs w:val="24"/>
                <w:lang w:eastAsia="ru-RU"/>
              </w:rPr>
              <w:t xml:space="preserve">Дата начала подачи котировочных заявок – </w:t>
            </w:r>
            <w:r w:rsidRPr="00F77F0C">
              <w:rPr>
                <w:rFonts w:ascii="Times New Roman" w:eastAsia="Courier New" w:hAnsi="Times New Roman" w:cs="Times New Roman"/>
                <w:b/>
                <w:sz w:val="24"/>
                <w:szCs w:val="24"/>
                <w:lang w:eastAsia="ru-RU"/>
              </w:rPr>
              <w:t>с даты публикации Извещения</w:t>
            </w:r>
          </w:p>
          <w:p w:rsidR="00F77F0C" w:rsidRPr="00F77F0C" w:rsidRDefault="00F77F0C" w:rsidP="00F77F0C">
            <w:pPr>
              <w:tabs>
                <w:tab w:val="left" w:pos="0"/>
              </w:tabs>
              <w:spacing w:after="0" w:line="240" w:lineRule="auto"/>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 xml:space="preserve">Дата окончания срока подачи котировочных заявок – </w:t>
            </w:r>
            <w:r w:rsidR="00CE212E">
              <w:rPr>
                <w:rFonts w:ascii="Times New Roman" w:eastAsia="Courier New" w:hAnsi="Times New Roman" w:cs="Times New Roman"/>
                <w:b/>
                <w:sz w:val="24"/>
                <w:szCs w:val="24"/>
                <w:lang w:eastAsia="ru-RU"/>
              </w:rPr>
              <w:t>0</w:t>
            </w:r>
            <w:r w:rsidR="00E55720">
              <w:rPr>
                <w:rFonts w:ascii="Times New Roman" w:eastAsia="Courier New" w:hAnsi="Times New Roman" w:cs="Times New Roman"/>
                <w:b/>
                <w:sz w:val="24"/>
                <w:szCs w:val="24"/>
                <w:lang w:eastAsia="ru-RU"/>
              </w:rPr>
              <w:t>4</w:t>
            </w:r>
            <w:r w:rsidRPr="00CD765E">
              <w:rPr>
                <w:rFonts w:ascii="Times New Roman" w:eastAsia="Courier New" w:hAnsi="Times New Roman" w:cs="Times New Roman"/>
                <w:b/>
                <w:sz w:val="24"/>
                <w:szCs w:val="24"/>
                <w:lang w:eastAsia="ru-RU"/>
              </w:rPr>
              <w:t>.</w:t>
            </w:r>
            <w:r w:rsidR="00CE212E">
              <w:rPr>
                <w:rFonts w:ascii="Times New Roman" w:eastAsia="Courier New" w:hAnsi="Times New Roman" w:cs="Times New Roman"/>
                <w:b/>
                <w:sz w:val="24"/>
                <w:szCs w:val="24"/>
                <w:lang w:eastAsia="ru-RU"/>
              </w:rPr>
              <w:t>06</w:t>
            </w:r>
            <w:r w:rsidRPr="00CD765E">
              <w:rPr>
                <w:rFonts w:ascii="Times New Roman" w:eastAsia="Courier New" w:hAnsi="Times New Roman" w:cs="Times New Roman"/>
                <w:b/>
                <w:sz w:val="24"/>
                <w:szCs w:val="24"/>
                <w:lang w:eastAsia="ru-RU"/>
              </w:rPr>
              <w:t>.202</w:t>
            </w:r>
            <w:r w:rsidR="00CE212E">
              <w:rPr>
                <w:rFonts w:ascii="Times New Roman" w:eastAsia="Courier New" w:hAnsi="Times New Roman" w:cs="Times New Roman"/>
                <w:b/>
                <w:sz w:val="24"/>
                <w:szCs w:val="24"/>
                <w:lang w:eastAsia="ru-RU"/>
              </w:rPr>
              <w:t>5</w:t>
            </w:r>
            <w:r w:rsidRPr="00CD765E">
              <w:rPr>
                <w:rFonts w:ascii="Times New Roman" w:eastAsia="Courier New" w:hAnsi="Times New Roman" w:cs="Times New Roman"/>
                <w:b/>
                <w:sz w:val="24"/>
                <w:szCs w:val="24"/>
                <w:lang w:eastAsia="ru-RU"/>
              </w:rPr>
              <w:t>г.</w:t>
            </w:r>
            <w:r w:rsidRPr="00CD765E">
              <w:rPr>
                <w:rFonts w:ascii="Times New Roman" w:eastAsia="Courier New" w:hAnsi="Times New Roman" w:cs="Times New Roman"/>
                <w:sz w:val="24"/>
                <w:szCs w:val="24"/>
                <w:lang w:eastAsia="ru-RU"/>
              </w:rPr>
              <w:t xml:space="preserve"> </w:t>
            </w:r>
            <w:r w:rsidRPr="00CD765E">
              <w:rPr>
                <w:rFonts w:ascii="Times New Roman" w:eastAsia="Courier New" w:hAnsi="Times New Roman" w:cs="Times New Roman"/>
                <w:b/>
                <w:sz w:val="24"/>
                <w:szCs w:val="24"/>
                <w:lang w:eastAsia="ru-RU"/>
              </w:rPr>
              <w:t xml:space="preserve"> 09</w:t>
            </w:r>
            <w:r w:rsidRPr="007E103D">
              <w:rPr>
                <w:rFonts w:ascii="Times New Roman" w:eastAsia="Courier New" w:hAnsi="Times New Roman" w:cs="Times New Roman"/>
                <w:b/>
                <w:sz w:val="24"/>
                <w:szCs w:val="24"/>
                <w:lang w:eastAsia="ru-RU"/>
              </w:rPr>
              <w:t>:00 (время местное Заказчика)</w:t>
            </w:r>
          </w:p>
        </w:tc>
      </w:tr>
      <w:tr w:rsidR="00F77F0C" w:rsidRPr="00F77F0C" w:rsidTr="0006186B">
        <w:tc>
          <w:tcPr>
            <w:tcW w:w="2548" w:type="dxa"/>
          </w:tcPr>
          <w:p w:rsidR="00F77F0C" w:rsidRPr="00F77F0C" w:rsidRDefault="00F77F0C" w:rsidP="00F77F0C">
            <w:pPr>
              <w:widowControl w:val="0"/>
              <w:tabs>
                <w:tab w:val="left" w:pos="900"/>
                <w:tab w:val="left" w:pos="1440"/>
              </w:tabs>
              <w:spacing w:after="0" w:line="240" w:lineRule="auto"/>
              <w:rPr>
                <w:rFonts w:ascii="Times New Roman" w:eastAsia="Times New Roman" w:hAnsi="Times New Roman" w:cs="Times New Roman"/>
                <w:b/>
                <w:sz w:val="24"/>
                <w:szCs w:val="24"/>
                <w:lang w:eastAsia="ru-RU"/>
              </w:rPr>
            </w:pPr>
            <w:r w:rsidRPr="00F77F0C">
              <w:rPr>
                <w:rFonts w:ascii="Times New Roman" w:eastAsia="Times New Roman" w:hAnsi="Times New Roman" w:cs="Times New Roman"/>
                <w:b/>
                <w:sz w:val="24"/>
                <w:szCs w:val="24"/>
                <w:lang w:eastAsia="ru-RU"/>
              </w:rPr>
              <w:t>Размещение информации о закупке</w:t>
            </w:r>
          </w:p>
        </w:tc>
        <w:tc>
          <w:tcPr>
            <w:tcW w:w="6797" w:type="dxa"/>
          </w:tcPr>
          <w:p w:rsidR="00F77F0C" w:rsidRPr="00F77F0C" w:rsidRDefault="00F77F0C" w:rsidP="00F77F0C">
            <w:pPr>
              <w:spacing w:after="0" w:line="240" w:lineRule="auto"/>
              <w:jc w:val="both"/>
              <w:rPr>
                <w:rFonts w:ascii="Times New Roman" w:eastAsia="Courier New" w:hAnsi="Times New Roman" w:cs="Times New Roman"/>
                <w:color w:val="0000FF"/>
                <w:sz w:val="24"/>
                <w:szCs w:val="24"/>
                <w:lang w:eastAsia="ru-RU"/>
              </w:rPr>
            </w:pPr>
            <w:r w:rsidRPr="00F77F0C">
              <w:rPr>
                <w:rFonts w:ascii="Times New Roman" w:eastAsia="Courier New" w:hAnsi="Times New Roman" w:cs="Times New Roman"/>
                <w:sz w:val="24"/>
                <w:szCs w:val="24"/>
                <w:lang w:eastAsia="ru-RU"/>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w:t>
            </w:r>
            <w:r w:rsidRPr="00F77F0C">
              <w:rPr>
                <w:rFonts w:ascii="Times New Roman" w:eastAsia="Courier New" w:hAnsi="Times New Roman" w:cs="Times New Roman"/>
                <w:sz w:val="24"/>
                <w:szCs w:val="24"/>
                <w:lang w:eastAsia="ru-RU"/>
              </w:rPr>
              <w:lastRenderedPageBreak/>
              <w:t xml:space="preserve">сайте в информационно-телекоммуникационной сети «Интернет» </w:t>
            </w:r>
            <w:hyperlink r:id="rId6" w:tooltip="http://www.zakupki.gov.ru/223/" w:history="1">
              <w:r w:rsidRPr="00F77F0C">
                <w:rPr>
                  <w:rFonts w:ascii="Times New Roman" w:eastAsia="Courier New" w:hAnsi="Times New Roman" w:cs="Times New Roman"/>
                  <w:color w:val="0000FF"/>
                  <w:sz w:val="24"/>
                  <w:szCs w:val="24"/>
                  <w:u w:val="single"/>
                  <w:lang w:eastAsia="ru-RU"/>
                </w:rPr>
                <w:t>http://www.</w:t>
              </w:r>
              <w:proofErr w:type="spellStart"/>
              <w:r w:rsidRPr="00F77F0C">
                <w:rPr>
                  <w:rFonts w:ascii="Times New Roman" w:eastAsia="Courier New" w:hAnsi="Times New Roman" w:cs="Times New Roman"/>
                  <w:color w:val="0000FF"/>
                  <w:sz w:val="24"/>
                  <w:szCs w:val="24"/>
                  <w:u w:val="single"/>
                  <w:lang w:val="en-US" w:eastAsia="ru-RU"/>
                </w:rPr>
                <w:t>zakupki</w:t>
              </w:r>
              <w:proofErr w:type="spellEnd"/>
              <w:r w:rsidRPr="00F77F0C">
                <w:rPr>
                  <w:rFonts w:ascii="Times New Roman" w:eastAsia="Courier New" w:hAnsi="Times New Roman" w:cs="Times New Roman"/>
                  <w:color w:val="0000FF"/>
                  <w:sz w:val="24"/>
                  <w:szCs w:val="24"/>
                  <w:u w:val="single"/>
                  <w:lang w:eastAsia="ru-RU"/>
                </w:rPr>
                <w:t>.</w:t>
              </w:r>
              <w:r w:rsidRPr="00F77F0C">
                <w:rPr>
                  <w:rFonts w:ascii="Times New Roman" w:eastAsia="Courier New" w:hAnsi="Times New Roman" w:cs="Times New Roman"/>
                  <w:color w:val="0000FF"/>
                  <w:sz w:val="24"/>
                  <w:szCs w:val="24"/>
                  <w:u w:val="single"/>
                  <w:lang w:val="en-US" w:eastAsia="ru-RU"/>
                </w:rPr>
                <w:t>gov</w:t>
              </w:r>
              <w:r w:rsidRPr="00F77F0C">
                <w:rPr>
                  <w:rFonts w:ascii="Times New Roman" w:eastAsia="Courier New" w:hAnsi="Times New Roman" w:cs="Times New Roman"/>
                  <w:color w:val="0000FF"/>
                  <w:sz w:val="24"/>
                  <w:szCs w:val="24"/>
                  <w:u w:val="single"/>
                  <w:lang w:eastAsia="ru-RU"/>
                </w:rPr>
                <w:t>.</w:t>
              </w:r>
              <w:proofErr w:type="spellStart"/>
              <w:r w:rsidRPr="00F77F0C">
                <w:rPr>
                  <w:rFonts w:ascii="Times New Roman" w:eastAsia="Courier New" w:hAnsi="Times New Roman" w:cs="Times New Roman"/>
                  <w:color w:val="0000FF"/>
                  <w:sz w:val="24"/>
                  <w:szCs w:val="24"/>
                  <w:u w:val="single"/>
                  <w:lang w:eastAsia="ru-RU"/>
                </w:rPr>
                <w:t>ru</w:t>
              </w:r>
              <w:proofErr w:type="spellEnd"/>
              <w:r w:rsidRPr="00F77F0C">
                <w:rPr>
                  <w:rFonts w:ascii="Times New Roman" w:eastAsia="Courier New" w:hAnsi="Times New Roman" w:cs="Times New Roman"/>
                  <w:color w:val="0000FF"/>
                  <w:sz w:val="24"/>
                  <w:szCs w:val="24"/>
                  <w:u w:val="single"/>
                  <w:lang w:eastAsia="ru-RU"/>
                </w:rPr>
                <w:t>/</w:t>
              </w:r>
            </w:hyperlink>
            <w:r w:rsidRPr="00F77F0C">
              <w:rPr>
                <w:rFonts w:ascii="Times New Roman" w:eastAsia="Courier New" w:hAnsi="Times New Roman" w:cs="Times New Roman"/>
                <w:sz w:val="24"/>
                <w:szCs w:val="24"/>
                <w:lang w:eastAsia="ru-RU"/>
              </w:rPr>
              <w:t>.</w:t>
            </w:r>
          </w:p>
        </w:tc>
      </w:tr>
      <w:tr w:rsidR="00F77F0C" w:rsidRPr="00F77F0C" w:rsidTr="0006186B">
        <w:tc>
          <w:tcPr>
            <w:tcW w:w="2548" w:type="dxa"/>
          </w:tcPr>
          <w:p w:rsidR="00F77F0C" w:rsidRPr="00F77F0C" w:rsidRDefault="00F77F0C" w:rsidP="00F77F0C">
            <w:pPr>
              <w:widowControl w:val="0"/>
              <w:tabs>
                <w:tab w:val="left" w:pos="900"/>
                <w:tab w:val="left" w:pos="1440"/>
              </w:tabs>
              <w:spacing w:after="0" w:line="240" w:lineRule="auto"/>
              <w:rPr>
                <w:rFonts w:ascii="Times New Roman" w:eastAsia="Times New Roman" w:hAnsi="Times New Roman" w:cs="Times New Roman"/>
                <w:b/>
                <w:sz w:val="24"/>
                <w:szCs w:val="24"/>
                <w:lang w:eastAsia="ru-RU"/>
              </w:rPr>
            </w:pPr>
            <w:r w:rsidRPr="00F77F0C">
              <w:rPr>
                <w:rFonts w:ascii="Times New Roman" w:eastAsia="Times New Roman" w:hAnsi="Times New Roman" w:cs="Times New Roman"/>
                <w:b/>
                <w:sz w:val="24"/>
                <w:szCs w:val="24"/>
                <w:lang w:eastAsia="ru-RU"/>
              </w:rPr>
              <w:lastRenderedPageBreak/>
              <w:t>Порядок предоставления информации о закупке</w:t>
            </w:r>
          </w:p>
        </w:tc>
        <w:tc>
          <w:tcPr>
            <w:tcW w:w="6797" w:type="dxa"/>
          </w:tcPr>
          <w:p w:rsidR="00F77F0C" w:rsidRPr="00F77F0C" w:rsidRDefault="00F77F0C" w:rsidP="00F77F0C">
            <w:pPr>
              <w:spacing w:after="0" w:line="240" w:lineRule="auto"/>
              <w:jc w:val="both"/>
              <w:rPr>
                <w:rFonts w:ascii="Times New Roman" w:eastAsia="Courier New" w:hAnsi="Times New Roman" w:cs="Times New Roman"/>
                <w:color w:val="000000"/>
                <w:sz w:val="24"/>
                <w:szCs w:val="24"/>
                <w:lang w:eastAsia="ar-SA"/>
              </w:rPr>
            </w:pPr>
            <w:r w:rsidRPr="00F77F0C">
              <w:rPr>
                <w:rFonts w:ascii="Times New Roman" w:eastAsia="Courier New"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7" w:history="1">
              <w:r w:rsidRPr="00F77F0C">
                <w:rPr>
                  <w:rFonts w:ascii="Times New Roman" w:eastAsia="Courier New" w:hAnsi="Times New Roman" w:cs="Times New Roman"/>
                  <w:color w:val="0000FF"/>
                  <w:sz w:val="24"/>
                  <w:szCs w:val="24"/>
                  <w:u w:val="single"/>
                  <w:lang w:eastAsia="ar-SA"/>
                </w:rPr>
                <w:t>www.zakupki.gov.ru</w:t>
              </w:r>
            </w:hyperlink>
            <w:r w:rsidRPr="00F77F0C">
              <w:rPr>
                <w:rFonts w:ascii="Times New Roman" w:eastAsia="Courier New" w:hAnsi="Times New Roman" w:cs="Times New Roman"/>
                <w:color w:val="000000"/>
                <w:sz w:val="24"/>
                <w:szCs w:val="24"/>
                <w:lang w:eastAsia="ar-SA"/>
              </w:rPr>
              <w:t xml:space="preserve"> (далее также – официальный сайт, ЕИС) размещается информация о закупке.</w:t>
            </w:r>
          </w:p>
          <w:p w:rsidR="00F77F0C" w:rsidRPr="00F77F0C" w:rsidRDefault="00F77F0C" w:rsidP="00F77F0C">
            <w:pPr>
              <w:widowControl w:val="0"/>
              <w:spacing w:after="0" w:line="240" w:lineRule="auto"/>
              <w:jc w:val="both"/>
              <w:rPr>
                <w:rFonts w:ascii="Times New Roman" w:eastAsia="Courier New" w:hAnsi="Times New Roman" w:cs="Times New Roman"/>
                <w:color w:val="000000"/>
                <w:sz w:val="24"/>
                <w:szCs w:val="24"/>
                <w:lang w:eastAsia="ar-SA"/>
              </w:rPr>
            </w:pPr>
            <w:r w:rsidRPr="00F77F0C">
              <w:rPr>
                <w:rFonts w:ascii="Times New Roman" w:eastAsia="Courier New" w:hAnsi="Times New Roman" w:cs="Times New Roman"/>
                <w:color w:val="000000"/>
                <w:sz w:val="24"/>
                <w:szCs w:val="24"/>
                <w:lang w:eastAsia="ar-SA"/>
              </w:rPr>
              <w:t xml:space="preserve">В ЕИС и на сайте электронной торговой площадке </w:t>
            </w:r>
            <w:r w:rsidR="00B9205C" w:rsidRPr="00B9205C">
              <w:rPr>
                <w:rFonts w:ascii="Times New Roman" w:eastAsia="Courier New" w:hAnsi="Times New Roman" w:cs="Times New Roman"/>
                <w:color w:val="000000"/>
                <w:sz w:val="24"/>
                <w:szCs w:val="24"/>
                <w:lang w:eastAsia="ar-SA"/>
              </w:rPr>
              <w:t xml:space="preserve">ЭТП МИР: </w:t>
            </w:r>
            <w:hyperlink r:id="rId8" w:history="1">
              <w:r w:rsidR="00B9205C" w:rsidRPr="007E2442">
                <w:rPr>
                  <w:rStyle w:val="a3"/>
                  <w:rFonts w:ascii="Times New Roman" w:eastAsia="Courier New" w:hAnsi="Times New Roman" w:cs="Times New Roman"/>
                  <w:sz w:val="24"/>
                  <w:szCs w:val="24"/>
                  <w:lang w:eastAsia="ar-SA"/>
                </w:rPr>
                <w:t>https://torgi.etp-mir.ru</w:t>
              </w:r>
            </w:hyperlink>
            <w:proofErr w:type="gramStart"/>
            <w:r w:rsidR="00B9205C">
              <w:rPr>
                <w:rFonts w:ascii="Times New Roman" w:eastAsia="Courier New" w:hAnsi="Times New Roman" w:cs="Times New Roman"/>
                <w:color w:val="000000"/>
                <w:sz w:val="24"/>
                <w:szCs w:val="24"/>
                <w:lang w:eastAsia="ar-SA"/>
              </w:rPr>
              <w:t xml:space="preserve"> </w:t>
            </w:r>
            <w:r w:rsidR="007E103D">
              <w:rPr>
                <w:rFonts w:ascii="Times New Roman" w:eastAsia="Courier New" w:hAnsi="Times New Roman" w:cs="Times New Roman"/>
                <w:color w:val="000000"/>
                <w:sz w:val="24"/>
                <w:szCs w:val="24"/>
                <w:lang w:eastAsia="ar-SA"/>
              </w:rPr>
              <w:t xml:space="preserve"> </w:t>
            </w:r>
            <w:r w:rsidRPr="00F77F0C">
              <w:rPr>
                <w:rFonts w:ascii="Times New Roman" w:eastAsia="Courier New" w:hAnsi="Times New Roman" w:cs="Times New Roman"/>
                <w:color w:val="000000"/>
                <w:sz w:val="24"/>
                <w:szCs w:val="24"/>
                <w:lang w:eastAsia="ar-SA"/>
              </w:rPr>
              <w:t xml:space="preserve"> (</w:t>
            </w:r>
            <w:proofErr w:type="gramEnd"/>
            <w:r w:rsidRPr="00F77F0C">
              <w:rPr>
                <w:rFonts w:ascii="Times New Roman" w:eastAsia="Courier New" w:hAnsi="Times New Roman" w:cs="Times New Roman"/>
                <w:color w:val="000000"/>
                <w:sz w:val="24"/>
                <w:szCs w:val="24"/>
                <w:lang w:eastAsia="ar-SA"/>
              </w:rPr>
              <w:t>далее также – ЭТП), документация находится в открытом доступе, начиная с даты размещения извещения и аукционная документация.</w:t>
            </w:r>
          </w:p>
          <w:p w:rsidR="00F77F0C" w:rsidRPr="00F77F0C" w:rsidRDefault="00F77F0C" w:rsidP="00F77F0C">
            <w:pPr>
              <w:spacing w:after="0" w:line="240" w:lineRule="auto"/>
              <w:jc w:val="both"/>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 xml:space="preserve">Закупочная документация предоставляется бесплатно. </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Место, дата и время рассмотрения заявок на участие в запросе котировки, подведение итогов процедуры закупки</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sz w:val="24"/>
                <w:szCs w:val="24"/>
                <w:lang w:eastAsia="ru-RU"/>
              </w:rPr>
              <w:t xml:space="preserve">Рассмотрение котировочных заявок и подведение итогов процедуры закупки </w:t>
            </w:r>
            <w:r w:rsidRPr="00CD765E">
              <w:rPr>
                <w:rFonts w:ascii="Times New Roman" w:eastAsia="Courier New" w:hAnsi="Times New Roman" w:cs="Times New Roman"/>
                <w:sz w:val="24"/>
                <w:szCs w:val="24"/>
                <w:lang w:eastAsia="ru-RU"/>
              </w:rPr>
              <w:t xml:space="preserve">состоится </w:t>
            </w:r>
            <w:r w:rsidR="00CE212E">
              <w:rPr>
                <w:rFonts w:ascii="Times New Roman" w:eastAsia="Courier New" w:hAnsi="Times New Roman" w:cs="Times New Roman"/>
                <w:b/>
                <w:sz w:val="24"/>
                <w:szCs w:val="24"/>
                <w:lang w:eastAsia="ru-RU"/>
              </w:rPr>
              <w:t>0</w:t>
            </w:r>
            <w:r w:rsidR="00E55720">
              <w:rPr>
                <w:rFonts w:ascii="Times New Roman" w:eastAsia="Courier New" w:hAnsi="Times New Roman" w:cs="Times New Roman"/>
                <w:b/>
                <w:sz w:val="24"/>
                <w:szCs w:val="24"/>
                <w:lang w:eastAsia="ru-RU"/>
              </w:rPr>
              <w:t>4</w:t>
            </w:r>
            <w:r w:rsidRPr="00CD765E">
              <w:rPr>
                <w:rFonts w:ascii="Times New Roman" w:eastAsia="Courier New" w:hAnsi="Times New Roman" w:cs="Times New Roman"/>
                <w:b/>
                <w:sz w:val="24"/>
                <w:szCs w:val="24"/>
                <w:lang w:eastAsia="ru-RU"/>
              </w:rPr>
              <w:t>.</w:t>
            </w:r>
            <w:r w:rsidR="00CE212E">
              <w:rPr>
                <w:rFonts w:ascii="Times New Roman" w:eastAsia="Courier New" w:hAnsi="Times New Roman" w:cs="Times New Roman"/>
                <w:b/>
                <w:sz w:val="24"/>
                <w:szCs w:val="24"/>
                <w:lang w:eastAsia="ru-RU"/>
              </w:rPr>
              <w:t>06</w:t>
            </w:r>
            <w:r w:rsidRPr="00CD765E">
              <w:rPr>
                <w:rFonts w:ascii="Times New Roman" w:eastAsia="Courier New" w:hAnsi="Times New Roman" w:cs="Times New Roman"/>
                <w:b/>
                <w:sz w:val="24"/>
                <w:szCs w:val="24"/>
                <w:lang w:eastAsia="ru-RU"/>
              </w:rPr>
              <w:t>.202</w:t>
            </w:r>
            <w:r w:rsidR="00CE212E">
              <w:rPr>
                <w:rFonts w:ascii="Times New Roman" w:eastAsia="Courier New" w:hAnsi="Times New Roman" w:cs="Times New Roman"/>
                <w:b/>
                <w:sz w:val="24"/>
                <w:szCs w:val="24"/>
                <w:lang w:eastAsia="ru-RU"/>
              </w:rPr>
              <w:t>5</w:t>
            </w:r>
            <w:r w:rsidRPr="00CD765E">
              <w:rPr>
                <w:rFonts w:ascii="Times New Roman" w:eastAsia="Courier New" w:hAnsi="Times New Roman" w:cs="Times New Roman"/>
                <w:b/>
                <w:sz w:val="24"/>
                <w:szCs w:val="24"/>
                <w:lang w:eastAsia="ru-RU"/>
              </w:rPr>
              <w:t>г.</w:t>
            </w:r>
            <w:r w:rsidRPr="00CD765E">
              <w:rPr>
                <w:rFonts w:ascii="Times New Roman" w:eastAsia="Courier New" w:hAnsi="Times New Roman" w:cs="Times New Roman"/>
                <w:sz w:val="24"/>
                <w:szCs w:val="24"/>
                <w:lang w:eastAsia="ru-RU"/>
              </w:rPr>
              <w:t xml:space="preserve"> </w:t>
            </w:r>
            <w:r w:rsidRPr="00CD765E">
              <w:rPr>
                <w:rFonts w:ascii="Times New Roman" w:eastAsia="Courier New" w:hAnsi="Times New Roman" w:cs="Times New Roman"/>
                <w:b/>
                <w:sz w:val="24"/>
                <w:szCs w:val="24"/>
                <w:lang w:eastAsia="ru-RU"/>
              </w:rPr>
              <w:t>в 10:00 (время местное Заказчика)</w:t>
            </w:r>
          </w:p>
          <w:p w:rsidR="00F77F0C" w:rsidRPr="00F77F0C" w:rsidRDefault="00F77F0C" w:rsidP="00F77F0C">
            <w:pPr>
              <w:spacing w:after="0" w:line="240" w:lineRule="auto"/>
              <w:rPr>
                <w:rFonts w:ascii="Times New Roman" w:eastAsia="Courier New" w:hAnsi="Times New Roman" w:cs="Times New Roman"/>
                <w:sz w:val="24"/>
                <w:szCs w:val="24"/>
                <w:lang w:eastAsia="ru-RU"/>
              </w:rPr>
            </w:pPr>
          </w:p>
          <w:p w:rsidR="00F77F0C" w:rsidRPr="00F77F0C" w:rsidRDefault="00710374" w:rsidP="00F77F0C">
            <w:pPr>
              <w:spacing w:after="0" w:line="240" w:lineRule="auto"/>
              <w:rPr>
                <w:rFonts w:ascii="Times New Roman" w:eastAsia="Courier New" w:hAnsi="Times New Roman" w:cs="Times New Roman"/>
                <w:sz w:val="24"/>
                <w:szCs w:val="24"/>
                <w:lang w:eastAsia="ru-RU"/>
              </w:rPr>
            </w:pPr>
            <w:r w:rsidRPr="00710374">
              <w:rPr>
                <w:rFonts w:ascii="Times New Roman" w:eastAsia="Calibri" w:hAnsi="Times New Roman" w:cs="Times New Roman"/>
                <w:sz w:val="24"/>
                <w:szCs w:val="24"/>
                <w:lang w:eastAsia="ru-RU"/>
              </w:rPr>
              <w:t>625026, Тюменская область, г. Тюмень, ул. Холодильная,81 кабинет 419</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Условия поставки товара</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 xml:space="preserve">В соответствии с Техническим заданием (Приложение №1) и проектом Договора (Приложение №3) </w:t>
            </w:r>
          </w:p>
        </w:tc>
      </w:tr>
      <w:tr w:rsidR="00F77F0C" w:rsidRPr="00F77F0C" w:rsidTr="0006186B">
        <w:trPr>
          <w:trHeight w:val="809"/>
        </w:trPr>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Срок поставки товара, выполнения работ, оказания услуг</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F77F0C" w:rsidRPr="00F77F0C" w:rsidRDefault="00CE212E" w:rsidP="001662E6">
            <w:pPr>
              <w:spacing w:after="0" w:line="240" w:lineRule="auto"/>
              <w:jc w:val="both"/>
              <w:rPr>
                <w:rFonts w:ascii="Times New Roman" w:eastAsia="Courier New" w:hAnsi="Times New Roman" w:cs="Times New Roman"/>
                <w:sz w:val="24"/>
                <w:lang w:eastAsia="ru-RU"/>
              </w:rPr>
            </w:pPr>
            <w:r>
              <w:rPr>
                <w:rFonts w:ascii="Times New Roman" w:eastAsia="Calibri" w:hAnsi="Times New Roman" w:cs="Times New Roman"/>
                <w:bCs/>
                <w:sz w:val="24"/>
                <w:szCs w:val="24"/>
              </w:rPr>
              <w:t>В</w:t>
            </w:r>
            <w:r w:rsidRPr="00CE212E">
              <w:rPr>
                <w:rFonts w:ascii="Times New Roman" w:eastAsia="Calibri" w:hAnsi="Times New Roman" w:cs="Times New Roman"/>
                <w:bCs/>
                <w:sz w:val="24"/>
                <w:szCs w:val="24"/>
              </w:rPr>
              <w:t xml:space="preserve"> течение 30 (тридцати) рабочих дней с даты подписания настоящего договора</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Срок и условия оплаты</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97CA6" w:rsidP="00F77F0C">
            <w:pPr>
              <w:spacing w:after="0" w:line="240" w:lineRule="auto"/>
              <w:jc w:val="both"/>
              <w:rPr>
                <w:rFonts w:ascii="Times New Roman" w:eastAsia="Courier New" w:hAnsi="Times New Roman" w:cs="Times New Roman"/>
                <w:sz w:val="24"/>
                <w:szCs w:val="24"/>
                <w:lang w:eastAsia="ru-RU"/>
              </w:rPr>
            </w:pPr>
            <w:r w:rsidRPr="00F267AA">
              <w:rPr>
                <w:rFonts w:ascii="Times New Roman" w:eastAsia="Calibri" w:hAnsi="Times New Roman" w:cs="Times New Roman"/>
                <w:color w:val="00000A"/>
                <w:sz w:val="24"/>
                <w:szCs w:val="24"/>
              </w:rPr>
              <w:t>Расчет с поставщиком за поставленный Товар осуществляется заказчиком в</w:t>
            </w:r>
            <w:r w:rsidRPr="00360CAE">
              <w:rPr>
                <w:rFonts w:ascii="Times New Roman" w:eastAsia="Calibri" w:hAnsi="Times New Roman" w:cs="Times New Roman"/>
                <w:color w:val="00000A"/>
                <w:sz w:val="24"/>
                <w:szCs w:val="24"/>
              </w:rPr>
              <w:t xml:space="preserve"> рублях Российской Федерации путем перечисления денежных средств на расчетный счет Поставщика в течение </w:t>
            </w:r>
            <w:r w:rsidR="006F5BA3">
              <w:rPr>
                <w:rFonts w:ascii="Times New Roman" w:eastAsia="Calibri" w:hAnsi="Times New Roman" w:cs="Times New Roman"/>
                <w:color w:val="00000A"/>
                <w:sz w:val="24"/>
                <w:szCs w:val="24"/>
              </w:rPr>
              <w:t>7</w:t>
            </w:r>
            <w:r w:rsidRPr="00360CAE">
              <w:rPr>
                <w:rFonts w:ascii="Times New Roman" w:eastAsia="Calibri" w:hAnsi="Times New Roman" w:cs="Times New Roman"/>
                <w:color w:val="00000A"/>
                <w:sz w:val="24"/>
                <w:szCs w:val="24"/>
              </w:rPr>
              <w:t xml:space="preserve"> (</w:t>
            </w:r>
            <w:r w:rsidR="006F5BA3">
              <w:rPr>
                <w:rFonts w:ascii="Times New Roman" w:eastAsia="Calibri" w:hAnsi="Times New Roman" w:cs="Times New Roman"/>
                <w:color w:val="00000A"/>
                <w:sz w:val="24"/>
                <w:szCs w:val="24"/>
              </w:rPr>
              <w:t>семи</w:t>
            </w:r>
            <w:r w:rsidRPr="00360CAE">
              <w:rPr>
                <w:rFonts w:ascii="Times New Roman" w:eastAsia="Calibri" w:hAnsi="Times New Roman" w:cs="Times New Roman"/>
                <w:color w:val="00000A"/>
                <w:sz w:val="24"/>
                <w:szCs w:val="24"/>
              </w:rPr>
              <w:t xml:space="preserve">) дней с момента подписания Заказчиком </w:t>
            </w:r>
            <w:r w:rsidRPr="00F267AA">
              <w:rPr>
                <w:rFonts w:ascii="Times New Roman" w:eastAsia="Calibri" w:hAnsi="Times New Roman" w:cs="Times New Roman"/>
                <w:color w:val="00000A"/>
                <w:sz w:val="24"/>
                <w:szCs w:val="24"/>
              </w:rPr>
              <w:t>товарной накладной и/или универсального передаточного документа</w:t>
            </w:r>
            <w:r>
              <w:rPr>
                <w:rFonts w:ascii="Times New Roman" w:eastAsia="Calibri" w:hAnsi="Times New Roman" w:cs="Times New Roman"/>
                <w:color w:val="00000A"/>
                <w:sz w:val="24"/>
                <w:szCs w:val="24"/>
              </w:rPr>
              <w:t>.</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Обоснование цены Договора</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Приложение № 2 к настоящему извещению.</w:t>
            </w:r>
          </w:p>
          <w:p w:rsidR="00F77F0C" w:rsidRPr="00F77F0C" w:rsidRDefault="00F77F0C" w:rsidP="00F77F0C">
            <w:pPr>
              <w:spacing w:after="0" w:line="240" w:lineRule="auto"/>
              <w:rPr>
                <w:rFonts w:ascii="Times New Roman" w:eastAsia="Courier New" w:hAnsi="Times New Roman" w:cs="Times New Roman"/>
                <w:sz w:val="24"/>
                <w:szCs w:val="24"/>
                <w:lang w:eastAsia="ru-RU"/>
              </w:rPr>
            </w:pP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Источник финансировани</w:t>
            </w:r>
            <w:r w:rsidR="005B4D2B">
              <w:rPr>
                <w:rFonts w:ascii="Times New Roman" w:eastAsia="Courier New" w:hAnsi="Times New Roman" w:cs="Times New Roman"/>
                <w:b/>
                <w:sz w:val="24"/>
                <w:szCs w:val="24"/>
                <w:lang w:eastAsia="ru-RU"/>
              </w:rPr>
              <w:t>я</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23341A" w:rsidP="00F77F0C">
            <w:pPr>
              <w:spacing w:after="120" w:line="240" w:lineRule="auto"/>
              <w:rPr>
                <w:rFonts w:ascii="Times New Roman" w:eastAsia="Times New Roman" w:hAnsi="Times New Roman" w:cs="Times New Roman"/>
                <w:sz w:val="24"/>
                <w:szCs w:val="24"/>
              </w:rPr>
            </w:pPr>
            <w:r w:rsidRPr="0023341A">
              <w:rPr>
                <w:rFonts w:ascii="Times New Roman" w:eastAsia="Times New Roman" w:hAnsi="Times New Roman" w:cs="Times New Roman"/>
                <w:sz w:val="24"/>
                <w:szCs w:val="24"/>
              </w:rPr>
              <w:t>Субсидия на выполнение государственного (муниципального) задания</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Требования к Участнику процедуры закупки</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При осуществлении закупки заказчик устанавливает следующие требования к участникам закупки:</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 xml:space="preserve">1) соответствие участника закупки </w:t>
            </w:r>
            <w:r w:rsidRPr="00F77F0C">
              <w:rPr>
                <w:rFonts w:ascii="Times New Roman" w:eastAsia="SimSun" w:hAnsi="Times New Roman" w:cs="Times New Roman"/>
                <w:color w:val="00000A"/>
                <w:sz w:val="24"/>
                <w:szCs w:val="24"/>
                <w:lang w:eastAsia="zh-CN" w:bidi="hi-IN"/>
              </w:rPr>
              <w:t>требованиям</w:t>
            </w:r>
            <w:r w:rsidRPr="00F77F0C">
              <w:rPr>
                <w:rFonts w:ascii="Times New Roman" w:eastAsia="Calibri" w:hAnsi="Times New Roman" w:cs="Times New Roman"/>
                <w:color w:val="000000"/>
                <w:sz w:val="24"/>
                <w:szCs w:val="24"/>
                <w:lang w:bidi="hi-IN"/>
              </w:rPr>
              <w:t>,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 xml:space="preserve">3) </w:t>
            </w:r>
            <w:proofErr w:type="spellStart"/>
            <w:r w:rsidRPr="00F77F0C">
              <w:rPr>
                <w:rFonts w:ascii="Times New Roman" w:eastAsia="Calibri" w:hAnsi="Times New Roman" w:cs="Times New Roman"/>
                <w:color w:val="000000"/>
                <w:sz w:val="24"/>
                <w:szCs w:val="24"/>
                <w:lang w:bidi="hi-IN"/>
              </w:rPr>
              <w:t>неприостановление</w:t>
            </w:r>
            <w:proofErr w:type="spellEnd"/>
            <w:r w:rsidRPr="00F77F0C">
              <w:rPr>
                <w:rFonts w:ascii="Times New Roman" w:eastAsia="Calibri" w:hAnsi="Times New Roman" w:cs="Times New Roman"/>
                <w:color w:val="000000"/>
                <w:sz w:val="24"/>
                <w:szCs w:val="24"/>
                <w:lang w:bidi="hi-IN"/>
              </w:rPr>
              <w:t xml:space="preserve"> деятельности участника закупки в порядке, установленном </w:t>
            </w:r>
            <w:r w:rsidRPr="00F77F0C">
              <w:rPr>
                <w:rFonts w:ascii="Times New Roman" w:eastAsia="SimSun" w:hAnsi="Times New Roman" w:cs="Times New Roman"/>
                <w:color w:val="00000A"/>
                <w:sz w:val="24"/>
                <w:szCs w:val="24"/>
                <w:lang w:eastAsia="zh-CN" w:bidi="hi-IN"/>
              </w:rPr>
              <w:t>Кодексом</w:t>
            </w:r>
            <w:r w:rsidRPr="00F77F0C">
              <w:rPr>
                <w:rFonts w:ascii="Times New Roman" w:eastAsia="Calibri" w:hAnsi="Times New Roman" w:cs="Times New Roman"/>
                <w:color w:val="000000"/>
                <w:sz w:val="24"/>
                <w:szCs w:val="24"/>
                <w:lang w:bidi="hi-IN"/>
              </w:rPr>
              <w:t xml:space="preserve"> Российской Федерации об административных правонарушениях, на дату подачи заявки на участие в закупке;</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77F0C">
              <w:rPr>
                <w:rFonts w:ascii="Times New Roman" w:eastAsia="Calibri" w:hAnsi="Times New Roman" w:cs="Times New Roman"/>
                <w:color w:val="000000"/>
                <w:sz w:val="24"/>
                <w:szCs w:val="24"/>
                <w:lang w:bidi="hi-IN"/>
              </w:rPr>
              <w:lastRenderedPageBreak/>
              <w:t xml:space="preserve">Федерации (за исключением сумм, на которые предоставлены отсрочка, рассрочка, инвестиционный налоговый кредит в соответствии с </w:t>
            </w:r>
            <w:r w:rsidRPr="00F77F0C">
              <w:rPr>
                <w:rFonts w:ascii="Times New Roman" w:eastAsia="SimSun" w:hAnsi="Times New Roman" w:cs="Times New Roman"/>
                <w:color w:val="00000A"/>
                <w:sz w:val="24"/>
                <w:szCs w:val="24"/>
                <w:lang w:eastAsia="zh-CN" w:bidi="hi-IN"/>
              </w:rPr>
              <w:t>законодательством</w:t>
            </w:r>
            <w:r w:rsidRPr="00F77F0C">
              <w:rPr>
                <w:rFonts w:ascii="Times New Roman" w:eastAsia="Calibri" w:hAnsi="Times New Roman" w:cs="Times New Roman"/>
                <w:color w:val="000000"/>
                <w:sz w:val="24"/>
                <w:szCs w:val="24"/>
                <w:lang w:bidi="hi-I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77F0C">
              <w:rPr>
                <w:rFonts w:ascii="Times New Roman" w:eastAsia="SimSun" w:hAnsi="Times New Roman" w:cs="Times New Roman"/>
                <w:color w:val="00000A"/>
                <w:sz w:val="24"/>
                <w:szCs w:val="24"/>
                <w:lang w:eastAsia="zh-CN" w:bidi="hi-IN"/>
              </w:rPr>
              <w:t>законодательством</w:t>
            </w:r>
            <w:r w:rsidRPr="00F77F0C">
              <w:rPr>
                <w:rFonts w:ascii="Times New Roman" w:eastAsia="Calibri" w:hAnsi="Times New Roman" w:cs="Times New Roman"/>
                <w:color w:val="000000"/>
                <w:sz w:val="24"/>
                <w:szCs w:val="24"/>
                <w:lang w:bidi="hi-I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F77F0C">
              <w:rPr>
                <w:rFonts w:ascii="Times New Roman" w:eastAsia="SimSun" w:hAnsi="Times New Roman" w:cs="Times New Roman"/>
                <w:color w:val="00000A"/>
                <w:sz w:val="24"/>
                <w:szCs w:val="24"/>
                <w:lang w:eastAsia="zh-CN" w:bidi="hi-IN"/>
              </w:rPr>
              <w:t>статьями 289</w:t>
            </w:r>
            <w:r w:rsidRPr="00F77F0C">
              <w:rPr>
                <w:rFonts w:ascii="Times New Roman" w:eastAsia="Calibri" w:hAnsi="Times New Roman" w:cs="Times New Roman"/>
                <w:color w:val="000000"/>
                <w:sz w:val="24"/>
                <w:szCs w:val="24"/>
                <w:lang w:bidi="hi-IN"/>
              </w:rPr>
              <w:t xml:space="preserve">, </w:t>
            </w:r>
            <w:r w:rsidRPr="00F77F0C">
              <w:rPr>
                <w:rFonts w:ascii="Times New Roman" w:eastAsia="SimSun" w:hAnsi="Times New Roman" w:cs="Times New Roman"/>
                <w:color w:val="00000A"/>
                <w:sz w:val="24"/>
                <w:szCs w:val="24"/>
                <w:lang w:eastAsia="zh-CN" w:bidi="hi-IN"/>
              </w:rPr>
              <w:t>290</w:t>
            </w:r>
            <w:r w:rsidRPr="00F77F0C">
              <w:rPr>
                <w:rFonts w:ascii="Times New Roman" w:eastAsia="Calibri" w:hAnsi="Times New Roman" w:cs="Times New Roman"/>
                <w:color w:val="000000"/>
                <w:sz w:val="24"/>
                <w:szCs w:val="24"/>
                <w:lang w:bidi="hi-IN"/>
              </w:rPr>
              <w:t xml:space="preserve">, </w:t>
            </w:r>
            <w:r w:rsidRPr="00F77F0C">
              <w:rPr>
                <w:rFonts w:ascii="Times New Roman" w:eastAsia="SimSun" w:hAnsi="Times New Roman" w:cs="Times New Roman"/>
                <w:color w:val="00000A"/>
                <w:sz w:val="24"/>
                <w:szCs w:val="24"/>
                <w:lang w:eastAsia="zh-CN" w:bidi="hi-IN"/>
              </w:rPr>
              <w:t>291</w:t>
            </w:r>
            <w:r w:rsidRPr="00F77F0C">
              <w:rPr>
                <w:rFonts w:ascii="Times New Roman" w:eastAsia="Calibri" w:hAnsi="Times New Roman" w:cs="Times New Roman"/>
                <w:color w:val="000000"/>
                <w:sz w:val="24"/>
                <w:szCs w:val="24"/>
                <w:lang w:bidi="hi-IN"/>
              </w:rPr>
              <w:t xml:space="preserve">, </w:t>
            </w:r>
            <w:r w:rsidRPr="00F77F0C">
              <w:rPr>
                <w:rFonts w:ascii="Times New Roman" w:eastAsia="SimSun" w:hAnsi="Times New Roman" w:cs="Times New Roman"/>
                <w:color w:val="00000A"/>
                <w:sz w:val="24"/>
                <w:szCs w:val="24"/>
                <w:lang w:eastAsia="zh-CN" w:bidi="hi-IN"/>
              </w:rPr>
              <w:t>291.1</w:t>
            </w:r>
            <w:r w:rsidRPr="00F77F0C">
              <w:rPr>
                <w:rFonts w:ascii="Times New Roman" w:eastAsia="Calibri" w:hAnsi="Times New Roman" w:cs="Times New Roman"/>
                <w:color w:val="000000"/>
                <w:sz w:val="24"/>
                <w:szCs w:val="24"/>
                <w:lang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F77F0C">
              <w:rPr>
                <w:rFonts w:ascii="Times New Roman" w:eastAsia="SimSun" w:hAnsi="Times New Roman" w:cs="Times New Roman"/>
                <w:color w:val="00000A"/>
                <w:sz w:val="24"/>
                <w:szCs w:val="24"/>
                <w:lang w:eastAsia="zh-CN" w:bidi="hi-IN"/>
              </w:rPr>
              <w:t>статьей 19.28</w:t>
            </w:r>
            <w:r w:rsidRPr="00F77F0C">
              <w:rPr>
                <w:rFonts w:ascii="Times New Roman" w:eastAsia="Calibri" w:hAnsi="Times New Roman" w:cs="Times New Roman"/>
                <w:color w:val="000000"/>
                <w:sz w:val="24"/>
                <w:szCs w:val="24"/>
                <w:lang w:bidi="hi-IN"/>
              </w:rPr>
              <w:t xml:space="preserve"> Кодекса Российской Федерации об административных правонарушениях;</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7) участник закупки не является офшорной компанией;</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lastRenderedPageBreak/>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10) участник закупки не является иностранным агентом, в соответствии с Федеральным законом № 255-ФЗ;</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11) 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Times New Roman"/>
                <w:color w:val="000000"/>
                <w:sz w:val="24"/>
                <w:szCs w:val="24"/>
                <w:lang w:bidi="hi-IN"/>
              </w:rPr>
              <w:t>12) отсутствие 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Times New Roman" w:hAnsi="Times New Roman" w:cs="Times New Roman"/>
                <w:b/>
                <w:sz w:val="24"/>
                <w:szCs w:val="24"/>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Заявка на участие в процедуре закупки должна содержать всю указанную заказчиком в извещении о закупке информацию, а именно:</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Mangal"/>
                <w:color w:val="000000"/>
                <w:sz w:val="26"/>
                <w:szCs w:val="26"/>
                <w:lang w:eastAsia="zh-CN" w:bidi="hi-IN"/>
              </w:rPr>
              <w:t>1</w:t>
            </w:r>
            <w:r w:rsidRPr="00F77F0C">
              <w:rPr>
                <w:rFonts w:ascii="Times New Roman" w:eastAsia="Calibri" w:hAnsi="Times New Roman" w:cs="Arial"/>
                <w:color w:val="000000"/>
                <w:sz w:val="24"/>
                <w:szCs w:val="24"/>
                <w:lang w:bidi="hi-IN"/>
              </w:rPr>
              <w:t>)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2) учредительный документ, если участником закупки является юридическое лицо;</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 xml:space="preserve">3)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F77F0C">
              <w:rPr>
                <w:rFonts w:ascii="Times New Roman" w:eastAsia="Calibri" w:hAnsi="Times New Roman" w:cs="Arial"/>
                <w:color w:val="000000"/>
                <w:sz w:val="24"/>
                <w:szCs w:val="24"/>
                <w:lang w:bidi="hi-IN"/>
              </w:rPr>
              <w:lastRenderedPageBreak/>
              <w:t>предпринимателя, если участником закупки является индивидуальный предприниматель;</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4) номер контактного телефона, адрес электронной почты участника закупки (при наличии);</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7) копия документа, подтверждающего полномочия лица действовать от имени участника закупки, за исключением случаев подписания заявки:</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индивидуальным предпринимателем, если участником такой закупки является индивидуальный предприниматель;</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F77F0C" w:rsidRPr="006449B5"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6449B5">
              <w:rPr>
                <w:rFonts w:ascii="Times New Roman" w:eastAsia="Calibri" w:hAnsi="Times New Roman" w:cs="Arial"/>
                <w:color w:val="000000"/>
                <w:sz w:val="24"/>
                <w:szCs w:val="24"/>
                <w:lang w:bidi="hi-IN"/>
              </w:rPr>
              <w:t xml:space="preserve">10) декларация, подтверждающая соответствие участника закупки требованиям, установленным пунктом </w:t>
            </w:r>
            <w:r w:rsidRPr="006449B5">
              <w:rPr>
                <w:rFonts w:ascii="Times New Roman" w:eastAsia="Calibri" w:hAnsi="Times New Roman" w:cs="Arial"/>
                <w:b/>
                <w:color w:val="000000"/>
                <w:sz w:val="24"/>
                <w:szCs w:val="24"/>
                <w:lang w:bidi="hi-IN"/>
              </w:rPr>
              <w:t>«Требования к Участнику процедуры закупки»</w:t>
            </w:r>
            <w:r w:rsidRPr="006449B5">
              <w:rPr>
                <w:rFonts w:ascii="Times New Roman" w:eastAsia="Calibri" w:hAnsi="Times New Roman" w:cs="Arial"/>
                <w:color w:val="000000"/>
                <w:sz w:val="24"/>
                <w:szCs w:val="24"/>
                <w:lang w:bidi="hi-IN"/>
              </w:rPr>
              <w:t xml:space="preserve"> настоящего Извещения;</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6449B5">
              <w:rPr>
                <w:rFonts w:ascii="Times New Roman" w:eastAsia="Calibri" w:hAnsi="Times New Roman" w:cs="Arial"/>
                <w:color w:val="000000"/>
                <w:sz w:val="24"/>
                <w:szCs w:val="24"/>
                <w:lang w:bidi="hi-IN"/>
              </w:rPr>
              <w:t>11) предложение участника закупки в отношении предмета</w:t>
            </w:r>
            <w:r w:rsidRPr="00F77F0C">
              <w:rPr>
                <w:rFonts w:ascii="Times New Roman" w:eastAsia="Calibri" w:hAnsi="Times New Roman" w:cs="Arial"/>
                <w:color w:val="000000"/>
                <w:sz w:val="24"/>
                <w:szCs w:val="24"/>
                <w:lang w:bidi="hi-IN"/>
              </w:rPr>
              <w:t xml:space="preserve"> такой закупки в отношении качественных и </w:t>
            </w:r>
            <w:r w:rsidRPr="00F77F0C">
              <w:rPr>
                <w:rFonts w:ascii="Times New Roman" w:eastAsia="Calibri" w:hAnsi="Times New Roman" w:cs="Arial"/>
                <w:color w:val="000000"/>
                <w:sz w:val="24"/>
                <w:szCs w:val="24"/>
                <w:lang w:bidi="hi-IN"/>
              </w:rPr>
              <w:lastRenderedPageBreak/>
              <w:t>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F77F0C" w:rsidRPr="00F77F0C" w:rsidRDefault="00F77F0C" w:rsidP="00F77F0C">
            <w:pPr>
              <w:widowControl w:val="0"/>
              <w:tabs>
                <w:tab w:val="left" w:pos="570"/>
              </w:tabs>
              <w:spacing w:after="0" w:line="240" w:lineRule="auto"/>
              <w:ind w:firstLine="567"/>
              <w:jc w:val="both"/>
              <w:rPr>
                <w:rFonts w:ascii="Liberation Serif" w:eastAsia="SimSun" w:hAnsi="Liberation Serif" w:cs="Mangal" w:hint="eastAsia"/>
                <w:bCs/>
                <w:iCs/>
                <w:color w:val="000000"/>
                <w:sz w:val="24"/>
                <w:szCs w:val="24"/>
                <w:lang w:eastAsia="zh-CN" w:bidi="hi-IN"/>
              </w:rPr>
            </w:pPr>
            <w:r w:rsidRPr="00F77F0C">
              <w:rPr>
                <w:rFonts w:ascii="Times New Roman" w:eastAsia="Calibri" w:hAnsi="Times New Roman" w:cs="Arial"/>
                <w:color w:val="000000"/>
                <w:sz w:val="24"/>
                <w:szCs w:val="24"/>
                <w:lang w:bidi="hi-IN"/>
              </w:rPr>
              <w:t>14) предложение о цене договора (единицы товара, работы, услуги), за исключением проведения аукциона в электронной форме.</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lastRenderedPageBreak/>
              <w:t>Порядок внесения изменений в извещение о проведении процедуры</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xml:space="preserve">1.Заказчик вправе принять решение о внесении изменений в извещение о проведение запроса котировок в электронной форме в любое время до даты окончания подачи заявок на участие в запросе котировок в электронной форме. </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xml:space="preserve">2. Изменения, вносимые в извещение о проведении запроса котировок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xml:space="preserve">При этом срок подачи заявок на участие в запросе котировок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срок подачи заявок составлял не менее половины срока подачи заявок на участие в запросе котировок в электронной форме. В случае если на дату размещения в единой информационной системе изменений, вносимых в извещение о проведении запроса котировок в электронной форме, срок подачи заявок составляет половину или более половины срока подачи заявок на </w:t>
            </w:r>
            <w:r w:rsidRPr="00F77F0C">
              <w:rPr>
                <w:rFonts w:ascii="Times New Roman" w:eastAsia="Courier New" w:hAnsi="Times New Roman" w:cs="Times New Roman"/>
                <w:bCs/>
                <w:iCs/>
                <w:color w:val="000000"/>
                <w:sz w:val="24"/>
                <w:szCs w:val="24"/>
                <w:lang w:eastAsia="ru-RU"/>
              </w:rPr>
              <w:lastRenderedPageBreak/>
              <w:t>участие в запросе котировок в электронной форме срок подачи заявок не продлевается.</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3. Заказчик продление срока устанавливает в извещении о проведении запроса котировок в электронной форме.</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4. 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информационной системе и на электронной площадке.</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5. Изменение предмета запроса котировок в электронной форме не допускается.</w:t>
            </w:r>
          </w:p>
        </w:tc>
      </w:tr>
      <w:tr w:rsidR="00F77F0C" w:rsidRPr="00F77F0C" w:rsidTr="0006186B">
        <w:tc>
          <w:tcPr>
            <w:tcW w:w="2548" w:type="dxa"/>
          </w:tcPr>
          <w:p w:rsidR="00F77F0C" w:rsidRPr="00F77F0C" w:rsidRDefault="00F77F0C" w:rsidP="00F77F0C">
            <w:pPr>
              <w:spacing w:after="0" w:line="240" w:lineRule="auto"/>
              <w:jc w:val="both"/>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lastRenderedPageBreak/>
              <w:t>Порядок предоставления разъяснений положений извещения о проведении запроса котировок в электронной форме</w:t>
            </w:r>
          </w:p>
        </w:tc>
        <w:tc>
          <w:tcPr>
            <w:tcW w:w="6797" w:type="dxa"/>
          </w:tcPr>
          <w:p w:rsidR="00F77F0C" w:rsidRPr="00F77F0C" w:rsidRDefault="00F77F0C" w:rsidP="00F77F0C">
            <w:pPr>
              <w:spacing w:after="0" w:line="240" w:lineRule="auto"/>
              <w:jc w:val="both"/>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1.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Участник имеет право подать всего три запроса на разъяснение положений извещения об осуществлении закупки и (или) документации о закупке.</w:t>
            </w:r>
          </w:p>
          <w:p w:rsidR="00F77F0C" w:rsidRPr="00F77F0C" w:rsidRDefault="00F77F0C" w:rsidP="00F77F0C">
            <w:pPr>
              <w:spacing w:after="0" w:line="240" w:lineRule="auto"/>
              <w:jc w:val="both"/>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2. В течение трех рабочих дней с даты поступления запроса, указанного в пункте 1. настоящего раздела, заказчик осуществляет разъяснение извещения об осуществлении конкурентной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позже указанного в документации (извещении) о проведении закупки срока.</w:t>
            </w:r>
          </w:p>
          <w:p w:rsidR="00F77F0C" w:rsidRPr="00F77F0C" w:rsidRDefault="00F77F0C" w:rsidP="00F77F0C">
            <w:pPr>
              <w:spacing w:after="0" w:line="240" w:lineRule="auto"/>
              <w:jc w:val="both"/>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3. Разъяснения положений документации о конкурентной закупке не должны изменять предмет закупки и существенные условия проекта Договора.</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Порядок подачи и оформления, отзыва и изменения заявок на участие в закупке</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xml:space="preserve">1. Для участия в запросе котировок в электронной форме участник закупки, аккредитованный на электронной площадке, подает заявку на участие в таком запросе котировок в электронной форме. </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xml:space="preserve">2. Заявка на участие в запросе котировок в электронной форме подается участником закупки, зарегистрированным на электронной площадке. Заявка и документы к составу заявки на участие в запросе котировок в электронной форме предоставляются по форме, в порядке, в месте и до истечения срока, указанного в извещении о закупке. </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3. Заявка на участие в электронном запросе котировок предоставляется участником в виде электронного документа.</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4. Участник закупки вправе подать только одну заявку на участие в запросе котировок в электронной форме в отношении каждого лота.</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xml:space="preserve">5. 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w:t>
            </w:r>
            <w:r w:rsidRPr="00F77F0C">
              <w:rPr>
                <w:rFonts w:ascii="Times New Roman" w:eastAsia="Courier New" w:hAnsi="Times New Roman" w:cs="Times New Roman"/>
                <w:bCs/>
                <w:iCs/>
                <w:color w:val="000000"/>
                <w:sz w:val="24"/>
                <w:szCs w:val="24"/>
                <w:lang w:eastAsia="ru-RU"/>
              </w:rPr>
              <w:lastRenderedPageBreak/>
              <w:t>окончания срока подачи заявок, направив об этом уведомление оператору электронной площадки.</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6. 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проведения запроса котировок в электронной форме, рассматривает поступившие заявки и принимает решение о допуске/отклонении заявок участников электронного запроса котировок, с указанием причин их отклонения.</w:t>
            </w:r>
          </w:p>
        </w:tc>
      </w:tr>
      <w:tr w:rsidR="00F77F0C" w:rsidRPr="00F77F0C" w:rsidTr="0006186B">
        <w:tc>
          <w:tcPr>
            <w:tcW w:w="2548" w:type="dxa"/>
          </w:tcPr>
          <w:p w:rsidR="00F77F0C" w:rsidRPr="00F77F0C" w:rsidRDefault="00F77F0C" w:rsidP="00F77F0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cs="Times New Roman"/>
                <w:b/>
                <w:bCs/>
                <w:sz w:val="24"/>
                <w:szCs w:val="24"/>
                <w:lang w:eastAsia="ru-RU"/>
              </w:rPr>
            </w:pPr>
            <w:r w:rsidRPr="00F77F0C">
              <w:rPr>
                <w:rFonts w:ascii="Times New Roman" w:eastAsia="Courier New" w:hAnsi="Times New Roman" w:cs="Times New Roman"/>
                <w:b/>
                <w:bCs/>
                <w:sz w:val="24"/>
                <w:szCs w:val="24"/>
                <w:lang w:eastAsia="ru-RU"/>
              </w:rPr>
              <w:lastRenderedPageBreak/>
              <w:t>Критерии оценки заявок на участие в запросе котировок</w:t>
            </w:r>
          </w:p>
        </w:tc>
        <w:tc>
          <w:tcPr>
            <w:tcW w:w="6797" w:type="dxa"/>
          </w:tcPr>
          <w:p w:rsidR="00F77F0C" w:rsidRPr="00F77F0C" w:rsidRDefault="00F77F0C" w:rsidP="00F77F0C">
            <w:pPr>
              <w:spacing w:after="0" w:line="240" w:lineRule="auto"/>
              <w:jc w:val="both"/>
              <w:rPr>
                <w:rFonts w:ascii="Times New Roman" w:eastAsia="Courier New" w:hAnsi="Times New Roman" w:cs="Times New Roman"/>
                <w:b/>
                <w:color w:val="000000"/>
                <w:sz w:val="24"/>
                <w:szCs w:val="24"/>
                <w:lang w:eastAsia="ru-RU"/>
              </w:rPr>
            </w:pPr>
            <w:r w:rsidRPr="00F77F0C">
              <w:rPr>
                <w:rFonts w:ascii="Times New Roman" w:eastAsia="Courier New" w:hAnsi="Times New Roman" w:cs="Times New Roman"/>
                <w:b/>
                <w:color w:val="000000"/>
                <w:sz w:val="24"/>
                <w:szCs w:val="24"/>
                <w:lang w:eastAsia="ru-RU"/>
              </w:rPr>
              <w:t>Цена договора.</w:t>
            </w:r>
          </w:p>
          <w:p w:rsidR="00F77F0C" w:rsidRPr="00F77F0C" w:rsidRDefault="00F77F0C" w:rsidP="00F77F0C">
            <w:pPr>
              <w:spacing w:after="0" w:line="240" w:lineRule="auto"/>
              <w:jc w:val="both"/>
              <w:rPr>
                <w:rFonts w:ascii="Times New Roman" w:eastAsia="Courier New" w:hAnsi="Times New Roman" w:cs="Times New Roman"/>
                <w:color w:val="000000"/>
                <w:sz w:val="24"/>
                <w:szCs w:val="24"/>
                <w:lang w:eastAsia="ru-RU"/>
              </w:rPr>
            </w:pPr>
            <w:r w:rsidRPr="00F77F0C">
              <w:rPr>
                <w:rFonts w:ascii="Times New Roman" w:eastAsia="Courier New" w:hAnsi="Times New Roman" w:cs="Times New Roman"/>
                <w:color w:val="000000"/>
                <w:sz w:val="24"/>
                <w:szCs w:val="24"/>
                <w:lang w:eastAsia="ru-RU"/>
              </w:rPr>
              <w:t>Заявке на участие в запросе котировок в электронной форме, содержащей наименьшее ценовое предложение, присваивается первый номер.</w:t>
            </w:r>
          </w:p>
          <w:p w:rsidR="00F77F0C" w:rsidRPr="00F77F0C" w:rsidRDefault="00F77F0C" w:rsidP="00F77F0C">
            <w:pPr>
              <w:spacing w:after="0" w:line="240" w:lineRule="auto"/>
              <w:jc w:val="both"/>
              <w:rPr>
                <w:rFonts w:ascii="Times New Roman" w:eastAsia="Courier New" w:hAnsi="Times New Roman" w:cs="Times New Roman"/>
                <w:color w:val="000000"/>
                <w:sz w:val="24"/>
                <w:szCs w:val="24"/>
                <w:lang w:eastAsia="ru-RU"/>
              </w:rPr>
            </w:pPr>
            <w:r w:rsidRPr="00F77F0C">
              <w:rPr>
                <w:rFonts w:ascii="Times New Roman" w:eastAsia="Courier New" w:hAnsi="Times New Roman" w:cs="Times New Roman"/>
                <w:color w:val="000000"/>
                <w:sz w:val="24"/>
                <w:szCs w:val="24"/>
                <w:lang w:eastAsia="ru-RU"/>
              </w:rPr>
              <w:t>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Рассмотрение котировочных заявок</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uppressAutoHyphens/>
              <w:autoSpaceDN w:val="0"/>
              <w:spacing w:after="0" w:line="240" w:lineRule="auto"/>
              <w:ind w:firstLine="567"/>
              <w:jc w:val="both"/>
              <w:textAlignment w:val="baseline"/>
              <w:rPr>
                <w:rFonts w:ascii="Times New Roman" w:eastAsia="Courier New" w:hAnsi="Times New Roman" w:cs="Times New Roman"/>
                <w:color w:val="000000"/>
                <w:sz w:val="24"/>
                <w:szCs w:val="24"/>
                <w:lang w:eastAsia="ru-RU"/>
              </w:rPr>
            </w:pPr>
            <w:r w:rsidRPr="00F77F0C">
              <w:rPr>
                <w:rFonts w:ascii="Times New Roman" w:eastAsia="Courier New" w:hAnsi="Times New Roman" w:cs="Times New Roman"/>
                <w:color w:val="000000"/>
                <w:sz w:val="24"/>
                <w:szCs w:val="24"/>
                <w:lang w:eastAsia="ru-RU"/>
              </w:rPr>
              <w:t>Комиссия по закупкам в сроки и порядке, установленном в извещении о проведении запроса котировок, рассматривает поступившие заявки на участие в запросе котировок на предмет их соответствия требованиям извещения о проведении запроса котировок, законодательству Российской Федерации.</w:t>
            </w:r>
          </w:p>
          <w:p w:rsidR="00F77F0C" w:rsidRPr="00F77F0C" w:rsidRDefault="00F77F0C" w:rsidP="00F77F0C">
            <w:pPr>
              <w:suppressAutoHyphens/>
              <w:autoSpaceDN w:val="0"/>
              <w:spacing w:after="0" w:line="240" w:lineRule="auto"/>
              <w:ind w:firstLine="567"/>
              <w:jc w:val="both"/>
              <w:textAlignment w:val="baseline"/>
              <w:rPr>
                <w:rFonts w:ascii="Times New Roman" w:eastAsia="Courier New" w:hAnsi="Times New Roman" w:cs="Times New Roman"/>
                <w:color w:val="000000"/>
                <w:sz w:val="24"/>
                <w:szCs w:val="24"/>
                <w:lang w:eastAsia="ru-RU"/>
              </w:rPr>
            </w:pPr>
            <w:r w:rsidRPr="00F77F0C">
              <w:rPr>
                <w:rFonts w:ascii="Times New Roman" w:eastAsia="Courier New" w:hAnsi="Times New Roman" w:cs="Times New Roman"/>
                <w:color w:val="000000"/>
                <w:sz w:val="24"/>
                <w:szCs w:val="24"/>
                <w:lang w:eastAsia="ru-RU"/>
              </w:rPr>
              <w:t>По результатам рассмотрения заявок, комиссия по закупкам принимает решение о соответствии/несоответствии (отклонении) заявок участников закупки, подавших заявки на участие в запросе котировок.</w:t>
            </w:r>
          </w:p>
          <w:p w:rsidR="00F77F0C" w:rsidRPr="00F77F0C" w:rsidRDefault="00F77F0C" w:rsidP="00F77F0C">
            <w:pPr>
              <w:widowControl w:val="0"/>
              <w:tabs>
                <w:tab w:val="left" w:pos="2655"/>
              </w:tabs>
              <w:spacing w:after="0" w:line="240" w:lineRule="auto"/>
              <w:ind w:firstLine="567"/>
              <w:jc w:val="both"/>
              <w:rPr>
                <w:rFonts w:ascii="Times New Roman" w:eastAsia="Courier New" w:hAnsi="Times New Roman" w:cs="Times New Roman"/>
                <w:color w:val="000000"/>
                <w:sz w:val="24"/>
                <w:szCs w:val="24"/>
                <w:lang w:eastAsia="ru-RU"/>
              </w:rPr>
            </w:pPr>
            <w:r w:rsidRPr="00F77F0C">
              <w:rPr>
                <w:rFonts w:ascii="Times New Roman" w:eastAsia="Courier New" w:hAnsi="Times New Roman" w:cs="Times New Roman"/>
                <w:color w:val="000000"/>
                <w:sz w:val="24"/>
                <w:szCs w:val="24"/>
                <w:lang w:eastAsia="ru-RU"/>
              </w:rPr>
              <w:t>Заявка на участие в запросе котировок признается надлежащей, если она соответствует требованиям, установленным в извещении о проведении запроса котировок, а участник закупки, подавший такую заявку, соответствует требованиям, которые предъявляются к участнику закупки и указаны в извещении о проведении запроса котировок.</w:t>
            </w:r>
          </w:p>
          <w:p w:rsidR="00F77F0C" w:rsidRPr="00F77F0C" w:rsidRDefault="00F77F0C" w:rsidP="00F77F0C">
            <w:pPr>
              <w:suppressAutoHyphens/>
              <w:autoSpaceDN w:val="0"/>
              <w:spacing w:after="0" w:line="240" w:lineRule="auto"/>
              <w:ind w:firstLine="567"/>
              <w:jc w:val="both"/>
              <w:textAlignment w:val="baseline"/>
              <w:rPr>
                <w:rFonts w:ascii="Liberation Serif" w:eastAsia="SimSun" w:hAnsi="Liberation Serif" w:cs="Liberation Serif" w:hint="eastAsia"/>
                <w:color w:val="000000"/>
                <w:kern w:val="3"/>
                <w:sz w:val="24"/>
                <w:szCs w:val="24"/>
                <w:lang w:eastAsia="zh-CN" w:bidi="hi-IN"/>
              </w:rPr>
            </w:pPr>
            <w:r w:rsidRPr="00F77F0C">
              <w:rPr>
                <w:rFonts w:ascii="Times New Roman" w:eastAsia="Courier New" w:hAnsi="Times New Roman" w:cs="Times New Roman"/>
                <w:color w:val="000000"/>
                <w:sz w:val="24"/>
                <w:szCs w:val="24"/>
                <w:lang w:eastAsia="ru-RU"/>
              </w:rPr>
              <w:t>Срок рассмотрения заявок участников запросе котировок не может превышать 3 (трех) рабочих дней со дня окончания срока подачи заявок на участие в запросе котировок.</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Порядок оценки и сопоставления заявок на участие в закупке</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Результаты рассмотрения котировочных заявок оформляются протоколом, в котором содержатся сведения:</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1) дата подписания протокола;</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2) количество поданных заявок на участие в закупке, а также дата и время регистрации каждой такой заявки;</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xml:space="preserve">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w:t>
            </w:r>
            <w:proofErr w:type="gramStart"/>
            <w:r w:rsidRPr="00F77F0C">
              <w:rPr>
                <w:rFonts w:ascii="Times New Roman" w:eastAsia="Courier New" w:hAnsi="Times New Roman" w:cs="Times New Roman"/>
                <w:bCs/>
                <w:iCs/>
                <w:color w:val="000000"/>
                <w:sz w:val="24"/>
                <w:szCs w:val="24"/>
                <w:lang w:eastAsia="ru-RU"/>
              </w:rPr>
              <w:t>в закупке</w:t>
            </w:r>
            <w:proofErr w:type="gramEnd"/>
            <w:r w:rsidRPr="00F77F0C">
              <w:rPr>
                <w:rFonts w:ascii="Times New Roman" w:eastAsia="Courier New" w:hAnsi="Times New Roman" w:cs="Times New Roman"/>
                <w:bCs/>
                <w:iCs/>
                <w:color w:val="000000"/>
                <w:sz w:val="24"/>
                <w:szCs w:val="24"/>
                <w:lang w:eastAsia="ru-RU"/>
              </w:rPr>
              <w:t xml:space="preserve"> в которой содержатся лучшие условия исполнения договора, присваивается первый номер. В случае, если в нескольких заявках на участие в </w:t>
            </w:r>
            <w:r w:rsidRPr="00F77F0C">
              <w:rPr>
                <w:rFonts w:ascii="Times New Roman" w:eastAsia="Courier New" w:hAnsi="Times New Roman" w:cs="Times New Roman"/>
                <w:bCs/>
                <w:iCs/>
                <w:color w:val="000000"/>
                <w:sz w:val="24"/>
                <w:szCs w:val="24"/>
                <w:lang w:eastAsia="ru-RU"/>
              </w:rPr>
              <w:lastRenderedPageBreak/>
              <w:t>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4) результаты рассмотрения заявок на участие в запросе котировок с указанием в том числе:</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количества заявок на участие в закупке, которые отклонены;</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причины, по которым закупка признана несостоявшейся, в случае признания ее таковой.</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Итоговый протокол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lastRenderedPageBreak/>
              <w:t>Срок подписания Договора с победителем процедуры закупки</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запроса котировок в электронной форме, с которым заключается Договор, и в извещении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xml:space="preserve">2. Договор по результатам запроса котировок в электронной форме должен быть заключен не ранее чем через 10 (десять) дней и не позднее чем через 20 (двадцать) дней с даты размещения в единой информационной системе итогового протокола (протокола оценки и сопоставления заявок, подведения итогов запроса котировок в электронной форме). </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извещении о закупке.</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lastRenderedPageBreak/>
              <w:t>3. Договор заключается через электронную площадку путем направления заказчиком проекта Договора победителю электронного запроса котировок.</w:t>
            </w:r>
          </w:p>
          <w:p w:rsidR="00F77F0C" w:rsidRPr="00F77F0C" w:rsidRDefault="00F77F0C" w:rsidP="00F77F0C">
            <w:pPr>
              <w:widowControl w:val="0"/>
              <w:spacing w:after="0" w:line="276"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4. Заказчик в течении 5 (пяти) дней с даты размещения в ЕИС итогового протокола размещает на электронной площадке проект договора без своей подписи;</w:t>
            </w:r>
          </w:p>
          <w:p w:rsidR="00F77F0C" w:rsidRPr="00F77F0C" w:rsidRDefault="00F77F0C" w:rsidP="00F77F0C">
            <w:pPr>
              <w:widowControl w:val="0"/>
              <w:spacing w:after="0" w:line="276"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5 участник закупки в течении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rsidR="00F77F0C" w:rsidRPr="00F77F0C" w:rsidRDefault="00F77F0C" w:rsidP="00F77F0C">
            <w:pPr>
              <w:widowControl w:val="0"/>
              <w:spacing w:after="0" w:line="276"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В случае использования в качестве обеспечения исполнения договора банковской (независимой) гарантии, участник закупки предоставляет заказчику банковскую (независимую) гарантию;</w:t>
            </w:r>
          </w:p>
          <w:p w:rsidR="00F77F0C" w:rsidRPr="00F77F0C" w:rsidRDefault="00F77F0C" w:rsidP="00F77F0C">
            <w:pPr>
              <w:widowControl w:val="0"/>
              <w:spacing w:after="0" w:line="276"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6. В течение 5 (пяти) дней с даты размещения заказчиком на электронной площадке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 Протокол разногласий может быть направлен заказчику в отношении соответствующего проекта договора не более чем один раз;</w:t>
            </w:r>
          </w:p>
          <w:p w:rsidR="00F77F0C" w:rsidRPr="00F77F0C" w:rsidRDefault="00F77F0C" w:rsidP="00F77F0C">
            <w:pPr>
              <w:widowControl w:val="0"/>
              <w:spacing w:after="0" w:line="276"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7. В течение 3 (трех) рабочих дней с даты направления участником закупки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rsidR="00F77F0C" w:rsidRPr="00F77F0C" w:rsidRDefault="00F77F0C" w:rsidP="00F77F0C">
            <w:pPr>
              <w:widowControl w:val="0"/>
              <w:spacing w:after="0" w:line="276"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При этом рассмотрение заказчиком протокола разногласий участника закупки осуществляется при условии, что такой участник закупки направил протокол разногласий в соответствии с подпунктом 6 настоящего пункта;</w:t>
            </w:r>
          </w:p>
          <w:p w:rsidR="00F77F0C" w:rsidRPr="00F77F0C" w:rsidRDefault="00F77F0C" w:rsidP="00F77F0C">
            <w:pPr>
              <w:widowControl w:val="0"/>
              <w:spacing w:after="0" w:line="276"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xml:space="preserve">5) заказчик в течение 10 (десяти) дней со дня подписания </w:t>
            </w:r>
            <w:r w:rsidRPr="00F77F0C">
              <w:rPr>
                <w:rFonts w:ascii="Times New Roman" w:eastAsia="Courier New" w:hAnsi="Times New Roman" w:cs="Times New Roman"/>
                <w:bCs/>
                <w:iCs/>
                <w:color w:val="000000"/>
                <w:sz w:val="24"/>
                <w:szCs w:val="24"/>
                <w:lang w:eastAsia="ru-RU"/>
              </w:rPr>
              <w:lastRenderedPageBreak/>
              <w:t>участником закупки договора на электронной площадке при условии исполнения участником закупки требований, установленных подпунктом 5 настоящего пункта, подписывает договор.</w:t>
            </w:r>
          </w:p>
          <w:p w:rsidR="00F77F0C" w:rsidRPr="00F77F0C" w:rsidRDefault="00F77F0C" w:rsidP="00F77F0C">
            <w:pPr>
              <w:widowControl w:val="0"/>
              <w:spacing w:after="0" w:line="276" w:lineRule="auto"/>
              <w:jc w:val="both"/>
              <w:rPr>
                <w:rFonts w:ascii="Liberation Serif" w:eastAsia="SimSun" w:hAnsi="Liberation Serif" w:cs="Mangal" w:hint="eastAsia"/>
                <w:bCs/>
                <w:iCs/>
                <w:color w:val="000000"/>
                <w:sz w:val="24"/>
                <w:szCs w:val="24"/>
                <w:lang w:eastAsia="zh-CN" w:bidi="hi-IN"/>
              </w:rPr>
            </w:pPr>
            <w:r w:rsidRPr="00F77F0C">
              <w:rPr>
                <w:rFonts w:ascii="Times New Roman" w:eastAsia="Courier New" w:hAnsi="Times New Roman" w:cs="Times New Roman"/>
                <w:bCs/>
                <w:iCs/>
                <w:color w:val="000000"/>
                <w:sz w:val="24"/>
                <w:szCs w:val="24"/>
                <w:lang w:eastAsia="ru-RU"/>
              </w:rPr>
              <w:t>С момента подписания договора заказчиком на электронной площадке договор считается заключенным.</w:t>
            </w:r>
          </w:p>
        </w:tc>
      </w:tr>
      <w:tr w:rsidR="00F77F0C" w:rsidRPr="00F77F0C" w:rsidTr="0006186B">
        <w:trPr>
          <w:trHeight w:val="742"/>
        </w:trPr>
        <w:tc>
          <w:tcPr>
            <w:tcW w:w="2548" w:type="dxa"/>
          </w:tcPr>
          <w:p w:rsidR="00F77F0C" w:rsidRPr="00F77F0C" w:rsidRDefault="00F77F0C" w:rsidP="00F77F0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lastRenderedPageBreak/>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6797" w:type="dxa"/>
          </w:tcPr>
          <w:p w:rsidR="00F77F0C" w:rsidRPr="00F77F0C" w:rsidRDefault="00F77F0C" w:rsidP="00F77F0C">
            <w:pPr>
              <w:widowControl w:val="0"/>
              <w:spacing w:after="0" w:line="240" w:lineRule="auto"/>
              <w:jc w:val="both"/>
              <w:rPr>
                <w:rFonts w:ascii="Times New Roman" w:eastAsia="Calibri" w:hAnsi="Times New Roman" w:cs="Mangal"/>
                <w:bCs/>
                <w:iCs/>
                <w:color w:val="00000A"/>
                <w:sz w:val="24"/>
                <w:szCs w:val="24"/>
                <w:lang w:eastAsia="zh-CN" w:bidi="hi-IN"/>
              </w:rPr>
            </w:pPr>
            <w:r w:rsidRPr="00F77F0C">
              <w:rPr>
                <w:rFonts w:ascii="Times New Roman" w:eastAsia="Calibri" w:hAnsi="Times New Roman" w:cs="Mangal"/>
                <w:bCs/>
                <w:iCs/>
                <w:color w:val="00000A"/>
                <w:sz w:val="24"/>
                <w:szCs w:val="24"/>
                <w:lang w:eastAsia="zh-CN" w:bidi="hi-IN"/>
              </w:rPr>
              <w:t>Участник закупки признается уклонившимся от заключения договора в случае, если:</w:t>
            </w:r>
          </w:p>
          <w:p w:rsidR="00F77F0C" w:rsidRPr="00F77F0C" w:rsidRDefault="00F77F0C" w:rsidP="00F77F0C">
            <w:pPr>
              <w:widowControl w:val="0"/>
              <w:spacing w:after="0" w:line="240" w:lineRule="auto"/>
              <w:jc w:val="both"/>
              <w:rPr>
                <w:rFonts w:ascii="Times New Roman" w:eastAsia="Calibri" w:hAnsi="Times New Roman" w:cs="Mangal"/>
                <w:bCs/>
                <w:iCs/>
                <w:color w:val="00000A"/>
                <w:sz w:val="24"/>
                <w:szCs w:val="24"/>
                <w:lang w:eastAsia="zh-CN" w:bidi="hi-IN"/>
              </w:rPr>
            </w:pPr>
            <w:r w:rsidRPr="00F77F0C">
              <w:rPr>
                <w:rFonts w:ascii="Times New Roman" w:eastAsia="Calibri" w:hAnsi="Times New Roman" w:cs="Mangal"/>
                <w:bCs/>
                <w:iCs/>
                <w:color w:val="00000A"/>
                <w:sz w:val="24"/>
                <w:szCs w:val="24"/>
                <w:lang w:eastAsia="zh-CN" w:bidi="hi-IN"/>
              </w:rPr>
              <w:t>1) не предоставил подписанный договор в порядке и сроки, определенные настоящим Положением;</w:t>
            </w:r>
          </w:p>
          <w:p w:rsidR="00F77F0C" w:rsidRPr="00F77F0C" w:rsidRDefault="00F77F0C" w:rsidP="00F77F0C">
            <w:pPr>
              <w:widowControl w:val="0"/>
              <w:spacing w:after="0" w:line="240" w:lineRule="auto"/>
              <w:jc w:val="both"/>
              <w:rPr>
                <w:rFonts w:ascii="Liberation Serif" w:eastAsia="SimSun" w:hAnsi="Liberation Serif" w:cs="Mangal" w:hint="eastAsia"/>
                <w:bCs/>
                <w:color w:val="00000A"/>
                <w:sz w:val="24"/>
                <w:szCs w:val="24"/>
                <w:lang w:eastAsia="zh-CN" w:bidi="hi-IN"/>
              </w:rPr>
            </w:pPr>
            <w:r w:rsidRPr="00F77F0C">
              <w:rPr>
                <w:rFonts w:ascii="Times New Roman" w:eastAsia="Calibri" w:hAnsi="Times New Roman" w:cs="Mangal"/>
                <w:bCs/>
                <w:iCs/>
                <w:color w:val="00000A"/>
                <w:sz w:val="24"/>
                <w:szCs w:val="24"/>
                <w:lang w:eastAsia="zh-CN" w:bidi="hi-IN"/>
              </w:rPr>
              <w:t>2) не предоставил обеспечение исполнения договора, если требование о предоставлении такого обеспечения было предусмотрено извещением о закупке, документацией о закупке.</w:t>
            </w:r>
          </w:p>
        </w:tc>
      </w:tr>
      <w:tr w:rsidR="00F77F0C" w:rsidRPr="00F77F0C" w:rsidTr="0006186B">
        <w:trPr>
          <w:trHeight w:val="1985"/>
        </w:trPr>
        <w:tc>
          <w:tcPr>
            <w:tcW w:w="2548" w:type="dxa"/>
          </w:tcPr>
          <w:p w:rsidR="00F77F0C" w:rsidRPr="00F77F0C" w:rsidRDefault="00F77F0C" w:rsidP="00F77F0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Возможность изменения объема товаров, работ, услуг и сроков их поставки, выполнения, оказания в ходе исполнения Договора:</w:t>
            </w:r>
          </w:p>
        </w:tc>
        <w:tc>
          <w:tcPr>
            <w:tcW w:w="6797" w:type="dxa"/>
          </w:tcPr>
          <w:p w:rsidR="00F77F0C" w:rsidRPr="00F77F0C" w:rsidRDefault="00F77F0C" w:rsidP="00F77F0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cs="Times New Roman"/>
                <w:bCs/>
                <w:sz w:val="24"/>
                <w:szCs w:val="24"/>
                <w:lang w:eastAsia="ru-RU"/>
              </w:rPr>
            </w:pPr>
            <w:r w:rsidRPr="00F77F0C">
              <w:rPr>
                <w:rFonts w:ascii="Times New Roman" w:eastAsia="Courier New" w:hAnsi="Times New Roman" w:cs="Times New Roman"/>
                <w:bCs/>
                <w:sz w:val="24"/>
                <w:szCs w:val="24"/>
                <w:lang w:eastAsia="ru-RU"/>
              </w:rPr>
              <w:t>В соответствии с условиями Договора (Приложение №3 к извещению)</w:t>
            </w:r>
          </w:p>
        </w:tc>
      </w:tr>
      <w:tr w:rsidR="00F77F0C" w:rsidRPr="00F77F0C" w:rsidTr="0006186B">
        <w:trPr>
          <w:trHeight w:val="1405"/>
        </w:trPr>
        <w:tc>
          <w:tcPr>
            <w:tcW w:w="2548" w:type="dxa"/>
          </w:tcPr>
          <w:p w:rsidR="00F77F0C" w:rsidRPr="00F77F0C" w:rsidRDefault="00F77F0C" w:rsidP="00F77F0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Возможность одностороннего отказа от исполнения Договора, расторжения Договора</w:t>
            </w:r>
          </w:p>
        </w:tc>
        <w:tc>
          <w:tcPr>
            <w:tcW w:w="6797" w:type="dxa"/>
          </w:tcPr>
          <w:p w:rsidR="00F77F0C" w:rsidRPr="00F77F0C" w:rsidRDefault="00F77F0C" w:rsidP="00F77F0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cs="Times New Roman"/>
                <w:bCs/>
                <w:sz w:val="24"/>
                <w:szCs w:val="24"/>
                <w:lang w:eastAsia="ru-RU"/>
              </w:rPr>
            </w:pPr>
            <w:r w:rsidRPr="00F77F0C">
              <w:rPr>
                <w:rFonts w:ascii="Times New Roman" w:eastAsia="Courier New" w:hAnsi="Times New Roman" w:cs="Times New Roman"/>
                <w:bCs/>
                <w:sz w:val="24"/>
                <w:szCs w:val="24"/>
                <w:lang w:eastAsia="ru-RU"/>
              </w:rPr>
              <w:t>В соответствии с условиями Договора (Приложение №3 к извещению)</w:t>
            </w:r>
          </w:p>
        </w:tc>
      </w:tr>
      <w:tr w:rsidR="00F77F0C" w:rsidRPr="00F77F0C" w:rsidTr="0006186B">
        <w:trPr>
          <w:trHeight w:val="2570"/>
        </w:trPr>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Форма котировочной заявки</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ind w:left="31"/>
              <w:jc w:val="both"/>
              <w:rPr>
                <w:rFonts w:ascii="Times New Roman" w:eastAsia="Times New Roman" w:hAnsi="Times New Roman" w:cs="Times New Roman"/>
                <w:sz w:val="24"/>
                <w:szCs w:val="24"/>
              </w:rPr>
            </w:pPr>
            <w:r w:rsidRPr="00F77F0C">
              <w:rPr>
                <w:rFonts w:ascii="Times New Roman" w:eastAsia="Times New Roman" w:hAnsi="Times New Roman" w:cs="Times New Roman"/>
                <w:sz w:val="24"/>
                <w:szCs w:val="24"/>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rsidR="00F77F0C" w:rsidRPr="00F77F0C" w:rsidRDefault="00F77F0C" w:rsidP="00F77F0C">
            <w:pPr>
              <w:spacing w:after="0" w:line="240" w:lineRule="auto"/>
              <w:jc w:val="both"/>
              <w:rPr>
                <w:rFonts w:ascii="Times New Roman" w:eastAsia="Times New Roman" w:hAnsi="Times New Roman" w:cs="Times New Roman"/>
                <w:sz w:val="24"/>
                <w:szCs w:val="24"/>
              </w:rPr>
            </w:pPr>
            <w:r w:rsidRPr="00F77F0C">
              <w:rPr>
                <w:rFonts w:ascii="Times New Roman" w:eastAsia="Times New Roman" w:hAnsi="Times New Roman" w:cs="Times New Roman"/>
                <w:sz w:val="24"/>
                <w:szCs w:val="24"/>
              </w:rPr>
              <w:t>Котировочные заявки, поданные позднее срока, указанного в извещении, не рассматриваются.</w:t>
            </w:r>
          </w:p>
          <w:p w:rsidR="00F77F0C" w:rsidRPr="00F77F0C" w:rsidRDefault="00F77F0C" w:rsidP="00F77F0C">
            <w:pPr>
              <w:spacing w:after="0" w:line="240" w:lineRule="auto"/>
              <w:jc w:val="both"/>
              <w:rPr>
                <w:rFonts w:ascii="Times New Roman" w:eastAsia="Times New Roman" w:hAnsi="Times New Roman" w:cs="Times New Roman"/>
                <w:sz w:val="24"/>
                <w:szCs w:val="24"/>
              </w:rPr>
            </w:pPr>
            <w:r w:rsidRPr="00F77F0C">
              <w:rPr>
                <w:rFonts w:ascii="Times New Roman" w:eastAsia="Times New Roman" w:hAnsi="Times New Roman" w:cs="Times New Roman"/>
                <w:sz w:val="24"/>
                <w:szCs w:val="24"/>
              </w:rPr>
              <w:t>Любой участник вправе подать только одну котировочную заявку, внесение изменений в которую не допускаются.</w:t>
            </w:r>
          </w:p>
          <w:p w:rsidR="00F77F0C" w:rsidRPr="00F77F0C" w:rsidRDefault="00F77F0C" w:rsidP="00F77F0C">
            <w:pPr>
              <w:spacing w:after="120" w:line="240" w:lineRule="auto"/>
              <w:jc w:val="both"/>
              <w:rPr>
                <w:rFonts w:ascii="Times New Roman" w:eastAsia="Times New Roman" w:hAnsi="Times New Roman" w:cs="Times New Roman"/>
                <w:b/>
                <w:sz w:val="24"/>
                <w:szCs w:val="24"/>
                <w:lang w:eastAsia="ru-RU"/>
              </w:rPr>
            </w:pPr>
            <w:r w:rsidRPr="00F77F0C">
              <w:rPr>
                <w:rFonts w:ascii="Times New Roman" w:eastAsia="Times New Roman" w:hAnsi="Times New Roman" w:cs="Times New Roman"/>
                <w:b/>
                <w:i/>
                <w:iCs/>
                <w:sz w:val="24"/>
                <w:szCs w:val="24"/>
                <w:lang w:eastAsia="ru-RU"/>
              </w:rPr>
              <w:t>Прием заявок осуществляется:</w:t>
            </w:r>
          </w:p>
          <w:p w:rsidR="00F77F0C" w:rsidRPr="00F77F0C" w:rsidRDefault="00C110DD" w:rsidP="00F77F0C">
            <w:pPr>
              <w:spacing w:after="0" w:line="240" w:lineRule="auto"/>
              <w:rPr>
                <w:rFonts w:ascii="Arial" w:eastAsia="Times New Roman" w:hAnsi="Arial" w:cs="Arial"/>
                <w:b/>
                <w:color w:val="333333"/>
                <w:sz w:val="21"/>
                <w:szCs w:val="21"/>
                <w:lang w:eastAsia="ru-RU"/>
              </w:rPr>
            </w:pPr>
            <w:hyperlink r:id="rId9" w:history="1">
              <w:r w:rsidR="00B9205C" w:rsidRPr="007E2442">
                <w:rPr>
                  <w:rStyle w:val="a3"/>
                </w:rPr>
                <w:t>https://torgi.etp-mir.ru</w:t>
              </w:r>
            </w:hyperlink>
            <w:r w:rsidR="00B9205C">
              <w:t xml:space="preserve"> </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Адрес электронной площадки в сети Интернет</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ind w:left="283"/>
              <w:rPr>
                <w:rFonts w:ascii="Times New Roman" w:eastAsia="Times New Roman" w:hAnsi="Times New Roman" w:cs="Times New Roman"/>
                <w:b/>
                <w:color w:val="8064A2"/>
                <w:sz w:val="24"/>
                <w:szCs w:val="24"/>
                <w:lang w:eastAsia="ru-RU"/>
              </w:rPr>
            </w:pPr>
          </w:p>
          <w:p w:rsidR="00F77F0C" w:rsidRPr="00F77F0C" w:rsidRDefault="00C110DD" w:rsidP="00F77F0C">
            <w:pPr>
              <w:spacing w:after="0" w:line="240" w:lineRule="auto"/>
              <w:rPr>
                <w:rFonts w:ascii="Times New Roman" w:eastAsia="Times New Roman" w:hAnsi="Times New Roman" w:cs="Times New Roman"/>
                <w:b/>
                <w:sz w:val="24"/>
                <w:szCs w:val="24"/>
              </w:rPr>
            </w:pPr>
            <w:hyperlink r:id="rId10" w:history="1">
              <w:r w:rsidR="00B9205C" w:rsidRPr="007E2442">
                <w:rPr>
                  <w:rStyle w:val="a3"/>
                </w:rPr>
                <w:t>https://torgi.etp-mir.ru</w:t>
              </w:r>
            </w:hyperlink>
            <w:r w:rsidR="00B9205C">
              <w:t xml:space="preserve"> </w:t>
            </w:r>
          </w:p>
        </w:tc>
      </w:tr>
      <w:tr w:rsidR="00F77F0C" w:rsidRPr="00F77F0C" w:rsidTr="0006186B">
        <w:tc>
          <w:tcPr>
            <w:tcW w:w="2548" w:type="dxa"/>
          </w:tcPr>
          <w:p w:rsidR="00F77F0C" w:rsidRPr="00F77F0C" w:rsidRDefault="00F77F0C" w:rsidP="00F77F0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cs="Times New Roman"/>
                <w:b/>
                <w:bCs/>
                <w:sz w:val="24"/>
                <w:szCs w:val="24"/>
                <w:lang w:eastAsia="ru-RU"/>
              </w:rPr>
            </w:pPr>
            <w:r w:rsidRPr="00F77F0C">
              <w:rPr>
                <w:rFonts w:ascii="Times New Roman" w:eastAsia="Courier New" w:hAnsi="Times New Roman" w:cs="Times New Roman"/>
                <w:b/>
                <w:sz w:val="24"/>
                <w:szCs w:val="24"/>
                <w:lang w:eastAsia="ru-RU"/>
              </w:rPr>
              <w:t>Обеспечение заявки на участие в закупке</w:t>
            </w:r>
          </w:p>
        </w:tc>
        <w:tc>
          <w:tcPr>
            <w:tcW w:w="6797" w:type="dxa"/>
          </w:tcPr>
          <w:p w:rsidR="00F77F0C" w:rsidRPr="00F77F0C" w:rsidRDefault="00F77F0C" w:rsidP="00F77F0C">
            <w:pPr>
              <w:keepLines/>
              <w:suppressLineNumbers/>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Не установлено</w:t>
            </w:r>
          </w:p>
          <w:p w:rsidR="00F77F0C" w:rsidRPr="00F77F0C" w:rsidRDefault="00F77F0C" w:rsidP="00F77F0C">
            <w:pPr>
              <w:spacing w:after="0" w:line="240" w:lineRule="auto"/>
              <w:jc w:val="both"/>
              <w:rPr>
                <w:rFonts w:ascii="Times New Roman" w:eastAsia="Courier New" w:hAnsi="Times New Roman" w:cs="Times New Roman"/>
                <w:sz w:val="24"/>
                <w:szCs w:val="24"/>
                <w:lang w:eastAsia="ru-RU"/>
              </w:rPr>
            </w:pP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bCs/>
                <w:sz w:val="24"/>
                <w:szCs w:val="24"/>
                <w:lang w:eastAsia="ru-RU"/>
              </w:rPr>
              <w:t>Размер обеспечения исполнения Договора, срок и порядок его предоставления</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keepLines/>
              <w:suppressLineNumbers/>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Не установлено</w:t>
            </w:r>
          </w:p>
          <w:p w:rsidR="00F77F0C" w:rsidRPr="00F77F0C" w:rsidRDefault="00F77F0C" w:rsidP="00F77F0C">
            <w:pPr>
              <w:tabs>
                <w:tab w:val="left" w:pos="600"/>
              </w:tabs>
              <w:spacing w:after="0" w:line="240" w:lineRule="auto"/>
              <w:ind w:left="-3"/>
              <w:jc w:val="both"/>
              <w:rPr>
                <w:rFonts w:ascii="Times New Roman" w:eastAsia="Courier New" w:hAnsi="Times New Roman" w:cs="Times New Roman"/>
                <w:b/>
                <w:spacing w:val="1"/>
                <w:sz w:val="24"/>
                <w:szCs w:val="24"/>
                <w:lang w:val="sah-RU" w:eastAsia="ru-RU"/>
              </w:rPr>
            </w:pPr>
          </w:p>
        </w:tc>
      </w:tr>
      <w:tr w:rsidR="00F77F0C" w:rsidRPr="00F77F0C" w:rsidTr="00774BBC">
        <w:trPr>
          <w:trHeight w:val="1408"/>
        </w:trPr>
        <w:tc>
          <w:tcPr>
            <w:tcW w:w="2548" w:type="dxa"/>
            <w:tcBorders>
              <w:top w:val="single" w:sz="4" w:space="0" w:color="auto"/>
              <w:left w:val="single" w:sz="4" w:space="0" w:color="auto"/>
              <w:bottom w:val="single" w:sz="4" w:space="0" w:color="auto"/>
              <w:right w:val="single" w:sz="4" w:space="0" w:color="auto"/>
            </w:tcBorders>
          </w:tcPr>
          <w:p w:rsidR="00F77F0C" w:rsidRPr="00F77F0C" w:rsidRDefault="00AF0BFA" w:rsidP="00F77F0C">
            <w:pPr>
              <w:spacing w:after="0" w:line="240" w:lineRule="auto"/>
              <w:rPr>
                <w:rFonts w:ascii="Times New Roman" w:eastAsia="Courier New" w:hAnsi="Times New Roman" w:cs="Times New Roman"/>
                <w:b/>
                <w:sz w:val="24"/>
                <w:szCs w:val="24"/>
                <w:lang w:eastAsia="ru-RU"/>
              </w:rPr>
            </w:pPr>
            <w:r w:rsidRPr="00AF0BFA">
              <w:rPr>
                <w:rFonts w:ascii="Times New Roman" w:eastAsia="Courier New" w:hAnsi="Times New Roman" w:cs="Times New Roman"/>
                <w:b/>
                <w:color w:val="000000"/>
                <w:sz w:val="24"/>
                <w:szCs w:val="24"/>
                <w:lang w:eastAsia="ru-RU"/>
              </w:rPr>
              <w:t>Предоставление национального режима</w:t>
            </w:r>
          </w:p>
        </w:tc>
        <w:tc>
          <w:tcPr>
            <w:tcW w:w="6797" w:type="dxa"/>
            <w:tcBorders>
              <w:top w:val="single" w:sz="4" w:space="0" w:color="auto"/>
              <w:left w:val="single" w:sz="4" w:space="0" w:color="auto"/>
              <w:bottom w:val="single" w:sz="4" w:space="0" w:color="auto"/>
              <w:right w:val="single" w:sz="4" w:space="0" w:color="auto"/>
            </w:tcBorders>
          </w:tcPr>
          <w:p w:rsidR="00AF0BFA" w:rsidRPr="00F77F0C" w:rsidRDefault="00AF0BFA" w:rsidP="00774BBC">
            <w:pPr>
              <w:spacing w:after="0" w:line="240" w:lineRule="auto"/>
              <w:ind w:left="34"/>
              <w:jc w:val="both"/>
              <w:rPr>
                <w:rFonts w:ascii="Times New Roman" w:eastAsia="Times New Roman" w:hAnsi="Times New Roman" w:cs="Times New Roman"/>
                <w:sz w:val="24"/>
                <w:szCs w:val="24"/>
                <w:lang w:eastAsia="ru-RU"/>
              </w:rPr>
            </w:pPr>
            <w:r w:rsidRPr="00AF0BFA">
              <w:rPr>
                <w:rFonts w:ascii="Times New Roman" w:eastAsia="Courier New" w:hAnsi="Times New Roman" w:cs="Times New Roman"/>
                <w:bCs/>
                <w:color w:val="000000"/>
                <w:sz w:val="24"/>
                <w:szCs w:val="24"/>
                <w:lang w:eastAsia="ru-RU"/>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w:t>
            </w:r>
            <w:r w:rsidRPr="00AF0BFA">
              <w:rPr>
                <w:rFonts w:ascii="Times New Roman" w:eastAsia="Courier New" w:hAnsi="Times New Roman" w:cs="Times New Roman"/>
                <w:bCs/>
                <w:color w:val="000000"/>
                <w:sz w:val="24"/>
                <w:szCs w:val="24"/>
                <w:lang w:eastAsia="ru-RU"/>
              </w:rPr>
              <w:lastRenderedPageBreak/>
              <w:t>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r>
              <w:rPr>
                <w:rFonts w:ascii="Times New Roman" w:eastAsia="Courier New" w:hAnsi="Times New Roman" w:cs="Times New Roman"/>
                <w:bCs/>
                <w:color w:val="000000"/>
                <w:sz w:val="24"/>
                <w:szCs w:val="24"/>
                <w:lang w:eastAsia="ru-RU"/>
              </w:rPr>
              <w:t>.</w:t>
            </w:r>
          </w:p>
        </w:tc>
      </w:tr>
      <w:tr w:rsidR="00774BBC" w:rsidRPr="00F77F0C" w:rsidTr="005F7AAD">
        <w:trPr>
          <w:trHeight w:val="1408"/>
        </w:trPr>
        <w:tc>
          <w:tcPr>
            <w:tcW w:w="9345" w:type="dxa"/>
            <w:gridSpan w:val="2"/>
            <w:tcBorders>
              <w:top w:val="single" w:sz="4" w:space="0" w:color="auto"/>
              <w:left w:val="single" w:sz="4" w:space="0" w:color="auto"/>
              <w:bottom w:val="single" w:sz="4" w:space="0" w:color="auto"/>
              <w:right w:val="single" w:sz="4" w:space="0" w:color="auto"/>
            </w:tcBorders>
          </w:tcPr>
          <w:tbl>
            <w:tblPr>
              <w:tblW w:w="9660"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295"/>
              <w:gridCol w:w="2118"/>
              <w:gridCol w:w="1108"/>
              <w:gridCol w:w="1933"/>
              <w:gridCol w:w="2693"/>
            </w:tblGrid>
            <w:tr w:rsidR="00774BBC" w:rsidRPr="00DD1582" w:rsidTr="001C7A34">
              <w:trPr>
                <w:trHeight w:val="285"/>
              </w:trPr>
              <w:tc>
                <w:tcPr>
                  <w:tcW w:w="513"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74BBC" w:rsidRPr="00DD1582" w:rsidRDefault="00774BBC" w:rsidP="00774BBC">
                  <w:pPr>
                    <w:spacing w:before="100" w:beforeAutospacing="1" w:after="100" w:afterAutospacing="1" w:line="240" w:lineRule="auto"/>
                    <w:jc w:val="center"/>
                    <w:rPr>
                      <w:rFonts w:ascii="Arial" w:eastAsia="Times New Roman" w:hAnsi="Arial" w:cs="Arial"/>
                      <w:color w:val="2C2D2E"/>
                      <w:sz w:val="23"/>
                      <w:szCs w:val="23"/>
                      <w:lang w:eastAsia="ru-RU"/>
                    </w:rPr>
                  </w:pPr>
                  <w:r w:rsidRPr="00DD1582">
                    <w:rPr>
                      <w:rFonts w:ascii="Times New Roman" w:eastAsia="Times New Roman" w:hAnsi="Times New Roman" w:cs="Times New Roman"/>
                      <w:b/>
                      <w:bCs/>
                      <w:color w:val="2C2D2E"/>
                      <w:sz w:val="20"/>
                      <w:szCs w:val="20"/>
                      <w:lang w:eastAsia="ru-RU"/>
                    </w:rPr>
                    <w:lastRenderedPageBreak/>
                    <w:t>№</w:t>
                  </w:r>
                </w:p>
              </w:tc>
              <w:tc>
                <w:tcPr>
                  <w:tcW w:w="1295"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74BBC" w:rsidRPr="00DD1582" w:rsidRDefault="00774BBC" w:rsidP="00774BBC">
                  <w:pPr>
                    <w:spacing w:before="100" w:beforeAutospacing="1" w:after="100" w:afterAutospacing="1" w:line="240" w:lineRule="auto"/>
                    <w:jc w:val="center"/>
                    <w:rPr>
                      <w:rFonts w:ascii="Arial" w:eastAsia="Times New Roman" w:hAnsi="Arial" w:cs="Arial"/>
                      <w:color w:val="2C2D2E"/>
                      <w:sz w:val="23"/>
                      <w:szCs w:val="23"/>
                      <w:lang w:eastAsia="ru-RU"/>
                    </w:rPr>
                  </w:pPr>
                  <w:r w:rsidRPr="00DD1582">
                    <w:rPr>
                      <w:rFonts w:ascii="Times New Roman" w:eastAsia="Times New Roman" w:hAnsi="Times New Roman" w:cs="Times New Roman"/>
                      <w:b/>
                      <w:bCs/>
                      <w:color w:val="2C2D2E"/>
                      <w:sz w:val="20"/>
                      <w:szCs w:val="20"/>
                      <w:lang w:eastAsia="ru-RU"/>
                    </w:rPr>
                    <w:t>Код</w:t>
                  </w:r>
                </w:p>
              </w:tc>
              <w:tc>
                <w:tcPr>
                  <w:tcW w:w="2118"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74BBC" w:rsidRPr="00DD1582" w:rsidRDefault="00774BBC" w:rsidP="00774BBC">
                  <w:pPr>
                    <w:spacing w:before="100" w:beforeAutospacing="1" w:after="100" w:afterAutospacing="1" w:line="240" w:lineRule="auto"/>
                    <w:jc w:val="center"/>
                    <w:rPr>
                      <w:rFonts w:ascii="Arial" w:eastAsia="Times New Roman" w:hAnsi="Arial" w:cs="Arial"/>
                      <w:color w:val="2C2D2E"/>
                      <w:sz w:val="23"/>
                      <w:szCs w:val="23"/>
                      <w:lang w:eastAsia="ru-RU"/>
                    </w:rPr>
                  </w:pPr>
                  <w:r w:rsidRPr="00DD1582">
                    <w:rPr>
                      <w:rFonts w:ascii="Times New Roman" w:eastAsia="Times New Roman" w:hAnsi="Times New Roman" w:cs="Times New Roman"/>
                      <w:b/>
                      <w:bCs/>
                      <w:color w:val="2C2D2E"/>
                      <w:sz w:val="20"/>
                      <w:szCs w:val="20"/>
                      <w:lang w:eastAsia="ru-RU"/>
                    </w:rPr>
                    <w:t>Наименование</w:t>
                  </w:r>
                </w:p>
              </w:tc>
              <w:tc>
                <w:tcPr>
                  <w:tcW w:w="5734"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74BBC" w:rsidRPr="00DD1582" w:rsidRDefault="00774BBC" w:rsidP="00774BBC">
                  <w:pPr>
                    <w:spacing w:before="100" w:beforeAutospacing="1" w:after="100" w:afterAutospacing="1" w:line="240" w:lineRule="auto"/>
                    <w:jc w:val="center"/>
                    <w:rPr>
                      <w:rFonts w:ascii="Arial" w:eastAsia="Times New Roman" w:hAnsi="Arial" w:cs="Arial"/>
                      <w:color w:val="2C2D2E"/>
                      <w:sz w:val="23"/>
                      <w:szCs w:val="23"/>
                      <w:lang w:eastAsia="ru-RU"/>
                    </w:rPr>
                  </w:pPr>
                  <w:r w:rsidRPr="00DD1582">
                    <w:rPr>
                      <w:rFonts w:ascii="Times New Roman" w:eastAsia="Times New Roman" w:hAnsi="Times New Roman" w:cs="Times New Roman"/>
                      <w:b/>
                      <w:bCs/>
                      <w:color w:val="2C2D2E"/>
                      <w:sz w:val="20"/>
                      <w:szCs w:val="20"/>
                      <w:lang w:eastAsia="ru-RU"/>
                    </w:rPr>
                    <w:t>Национальный режим</w:t>
                  </w:r>
                </w:p>
              </w:tc>
            </w:tr>
            <w:tr w:rsidR="00774BBC" w:rsidRPr="00DD1582" w:rsidTr="001C7A34">
              <w:trPr>
                <w:trHeight w:val="51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74BBC" w:rsidRPr="00DD1582" w:rsidRDefault="00774BBC" w:rsidP="00774BBC">
                  <w:pPr>
                    <w:spacing w:after="0" w:line="240" w:lineRule="auto"/>
                    <w:rPr>
                      <w:rFonts w:ascii="Arial" w:eastAsia="Times New Roman" w:hAnsi="Arial" w:cs="Arial"/>
                      <w:color w:val="2C2D2E"/>
                      <w:sz w:val="23"/>
                      <w:szCs w:val="23"/>
                      <w:lang w:eastAsia="ru-RU"/>
                    </w:rPr>
                  </w:pPr>
                </w:p>
              </w:tc>
              <w:tc>
                <w:tcPr>
                  <w:tcW w:w="1295" w:type="dxa"/>
                  <w:vMerge/>
                  <w:tcBorders>
                    <w:top w:val="nil"/>
                    <w:left w:val="nil"/>
                    <w:bottom w:val="single" w:sz="6" w:space="0" w:color="000000"/>
                    <w:right w:val="single" w:sz="6" w:space="0" w:color="000000"/>
                  </w:tcBorders>
                  <w:shd w:val="clear" w:color="auto" w:fill="FFFFFF"/>
                  <w:vAlign w:val="center"/>
                  <w:hideMark/>
                </w:tcPr>
                <w:p w:rsidR="00774BBC" w:rsidRPr="00DD1582" w:rsidRDefault="00774BBC" w:rsidP="00774BBC">
                  <w:pPr>
                    <w:spacing w:after="0" w:line="240" w:lineRule="auto"/>
                    <w:rPr>
                      <w:rFonts w:ascii="Arial" w:eastAsia="Times New Roman" w:hAnsi="Arial" w:cs="Arial"/>
                      <w:color w:val="2C2D2E"/>
                      <w:sz w:val="23"/>
                      <w:szCs w:val="23"/>
                      <w:lang w:eastAsia="ru-RU"/>
                    </w:rPr>
                  </w:pPr>
                </w:p>
              </w:tc>
              <w:tc>
                <w:tcPr>
                  <w:tcW w:w="2118" w:type="dxa"/>
                  <w:vMerge/>
                  <w:tcBorders>
                    <w:top w:val="nil"/>
                    <w:left w:val="nil"/>
                    <w:bottom w:val="single" w:sz="6" w:space="0" w:color="000000"/>
                    <w:right w:val="single" w:sz="6" w:space="0" w:color="000000"/>
                  </w:tcBorders>
                  <w:shd w:val="clear" w:color="auto" w:fill="FFFFFF"/>
                  <w:vAlign w:val="center"/>
                  <w:hideMark/>
                </w:tcPr>
                <w:p w:rsidR="00774BBC" w:rsidRPr="00DD1582" w:rsidRDefault="00774BBC" w:rsidP="00774BBC">
                  <w:pPr>
                    <w:spacing w:after="0" w:line="240" w:lineRule="auto"/>
                    <w:rPr>
                      <w:rFonts w:ascii="Arial" w:eastAsia="Times New Roman" w:hAnsi="Arial" w:cs="Arial"/>
                      <w:color w:val="2C2D2E"/>
                      <w:sz w:val="23"/>
                      <w:szCs w:val="23"/>
                      <w:lang w:eastAsia="ru-RU"/>
                    </w:rPr>
                  </w:pPr>
                </w:p>
              </w:tc>
              <w:tc>
                <w:tcPr>
                  <w:tcW w:w="11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74BBC" w:rsidRPr="00DD1582" w:rsidRDefault="00774BBC" w:rsidP="00774BBC">
                  <w:pPr>
                    <w:spacing w:before="100" w:beforeAutospacing="1" w:after="100" w:afterAutospacing="1" w:line="240" w:lineRule="auto"/>
                    <w:jc w:val="center"/>
                    <w:rPr>
                      <w:rFonts w:ascii="Arial" w:eastAsia="Times New Roman" w:hAnsi="Arial" w:cs="Arial"/>
                      <w:color w:val="2C2D2E"/>
                      <w:sz w:val="23"/>
                      <w:szCs w:val="23"/>
                      <w:lang w:eastAsia="ru-RU"/>
                    </w:rPr>
                  </w:pPr>
                  <w:r w:rsidRPr="00DD1582">
                    <w:rPr>
                      <w:rFonts w:ascii="Times New Roman" w:eastAsia="Times New Roman" w:hAnsi="Times New Roman" w:cs="Times New Roman"/>
                      <w:b/>
                      <w:bCs/>
                      <w:color w:val="2C2D2E"/>
                      <w:sz w:val="20"/>
                      <w:szCs w:val="20"/>
                      <w:lang w:eastAsia="ru-RU"/>
                    </w:rPr>
                    <w:t>1875 (Запрет)</w:t>
                  </w:r>
                </w:p>
              </w:tc>
              <w:tc>
                <w:tcPr>
                  <w:tcW w:w="193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74BBC" w:rsidRPr="00DD1582" w:rsidRDefault="00774BBC" w:rsidP="00774BBC">
                  <w:pPr>
                    <w:spacing w:before="100" w:beforeAutospacing="1" w:after="100" w:afterAutospacing="1" w:line="240" w:lineRule="auto"/>
                    <w:jc w:val="center"/>
                    <w:rPr>
                      <w:rFonts w:ascii="Arial" w:eastAsia="Times New Roman" w:hAnsi="Arial" w:cs="Arial"/>
                      <w:color w:val="2C2D2E"/>
                      <w:sz w:val="23"/>
                      <w:szCs w:val="23"/>
                      <w:lang w:eastAsia="ru-RU"/>
                    </w:rPr>
                  </w:pPr>
                  <w:r w:rsidRPr="00DD1582">
                    <w:rPr>
                      <w:rFonts w:ascii="Times New Roman" w:eastAsia="Times New Roman" w:hAnsi="Times New Roman" w:cs="Times New Roman"/>
                      <w:b/>
                      <w:bCs/>
                      <w:color w:val="2C2D2E"/>
                      <w:sz w:val="20"/>
                      <w:szCs w:val="20"/>
                      <w:lang w:eastAsia="ru-RU"/>
                    </w:rPr>
                    <w:t>1875 (Ограничение)</w:t>
                  </w:r>
                </w:p>
              </w:tc>
              <w:tc>
                <w:tcPr>
                  <w:tcW w:w="269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74BBC" w:rsidRPr="00DD1582" w:rsidRDefault="00774BBC" w:rsidP="00774BBC">
                  <w:pPr>
                    <w:spacing w:before="100" w:beforeAutospacing="1" w:after="100" w:afterAutospacing="1" w:line="240" w:lineRule="auto"/>
                    <w:ind w:right="466"/>
                    <w:jc w:val="center"/>
                    <w:rPr>
                      <w:rFonts w:ascii="Arial" w:eastAsia="Times New Roman" w:hAnsi="Arial" w:cs="Arial"/>
                      <w:color w:val="2C2D2E"/>
                      <w:sz w:val="23"/>
                      <w:szCs w:val="23"/>
                      <w:lang w:eastAsia="ru-RU"/>
                    </w:rPr>
                  </w:pPr>
                  <w:r w:rsidRPr="00DD1582">
                    <w:rPr>
                      <w:rFonts w:ascii="Times New Roman" w:eastAsia="Times New Roman" w:hAnsi="Times New Roman" w:cs="Times New Roman"/>
                      <w:b/>
                      <w:bCs/>
                      <w:color w:val="2C2D2E"/>
                      <w:sz w:val="20"/>
                      <w:szCs w:val="20"/>
                      <w:lang w:eastAsia="ru-RU"/>
                    </w:rPr>
                    <w:t>1875</w:t>
                  </w:r>
                  <w:r w:rsidR="009578E8">
                    <w:rPr>
                      <w:rFonts w:ascii="Times New Roman" w:eastAsia="Times New Roman" w:hAnsi="Times New Roman" w:cs="Times New Roman"/>
                      <w:b/>
                      <w:bCs/>
                      <w:color w:val="2C2D2E"/>
                      <w:sz w:val="20"/>
                      <w:szCs w:val="20"/>
                      <w:lang w:eastAsia="ru-RU"/>
                    </w:rPr>
                    <w:t xml:space="preserve"> </w:t>
                  </w:r>
                  <w:r w:rsidRPr="00DD1582">
                    <w:rPr>
                      <w:rFonts w:ascii="Times New Roman" w:eastAsia="Times New Roman" w:hAnsi="Times New Roman" w:cs="Times New Roman"/>
                      <w:b/>
                      <w:bCs/>
                      <w:color w:val="2C2D2E"/>
                      <w:sz w:val="20"/>
                      <w:szCs w:val="20"/>
                      <w:lang w:eastAsia="ru-RU"/>
                    </w:rPr>
                    <w:t>(Преимущество)</w:t>
                  </w:r>
                </w:p>
              </w:tc>
            </w:tr>
            <w:tr w:rsidR="00774BBC" w:rsidRPr="00DD1582" w:rsidTr="001C7A34">
              <w:trPr>
                <w:trHeight w:val="315"/>
              </w:trPr>
              <w:tc>
                <w:tcPr>
                  <w:tcW w:w="51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74BBC" w:rsidRPr="00DD1582" w:rsidRDefault="00774BBC" w:rsidP="00774BBC">
                  <w:pPr>
                    <w:spacing w:before="100" w:beforeAutospacing="1" w:after="100" w:afterAutospacing="1" w:line="240" w:lineRule="auto"/>
                    <w:rPr>
                      <w:rFonts w:ascii="Arial" w:eastAsia="Times New Roman" w:hAnsi="Arial" w:cs="Arial"/>
                      <w:color w:val="2C2D2E"/>
                      <w:sz w:val="23"/>
                      <w:szCs w:val="23"/>
                      <w:lang w:eastAsia="ru-RU"/>
                    </w:rPr>
                  </w:pPr>
                  <w:r w:rsidRPr="00DD1582">
                    <w:rPr>
                      <w:rFonts w:ascii="Times New Roman" w:eastAsia="Times New Roman" w:hAnsi="Times New Roman" w:cs="Times New Roman"/>
                      <w:color w:val="2C2D2E"/>
                      <w:sz w:val="20"/>
                      <w:szCs w:val="20"/>
                      <w:lang w:eastAsia="ru-RU"/>
                    </w:rPr>
                    <w:t>1</w:t>
                  </w:r>
                </w:p>
              </w:tc>
              <w:tc>
                <w:tcPr>
                  <w:tcW w:w="12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BC" w:rsidRPr="00DD1582" w:rsidRDefault="00774BBC" w:rsidP="00774BBC">
                  <w:pPr>
                    <w:spacing w:before="100" w:beforeAutospacing="1" w:after="100" w:afterAutospacing="1" w:line="240" w:lineRule="auto"/>
                    <w:rPr>
                      <w:rFonts w:ascii="Arial" w:eastAsia="Times New Roman" w:hAnsi="Arial" w:cs="Arial"/>
                      <w:color w:val="2C2D2E"/>
                      <w:sz w:val="23"/>
                      <w:szCs w:val="23"/>
                      <w:lang w:eastAsia="ru-RU"/>
                    </w:rPr>
                  </w:pPr>
                  <w:r w:rsidRPr="002424C2">
                    <w:rPr>
                      <w:rFonts w:ascii="Times New Roman" w:eastAsia="Times New Roman" w:hAnsi="Times New Roman" w:cs="Times New Roman"/>
                      <w:color w:val="2C2D2E"/>
                      <w:sz w:val="20"/>
                      <w:szCs w:val="20"/>
                      <w:lang w:eastAsia="ru-RU"/>
                    </w:rPr>
                    <w:t>32.99.53.121</w:t>
                  </w:r>
                </w:p>
              </w:tc>
              <w:tc>
                <w:tcPr>
                  <w:tcW w:w="2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BC" w:rsidRPr="00DD1582" w:rsidRDefault="00774BBC" w:rsidP="00774BBC">
                  <w:pPr>
                    <w:spacing w:before="100" w:beforeAutospacing="1" w:after="100" w:afterAutospacing="1" w:line="240" w:lineRule="auto"/>
                    <w:rPr>
                      <w:rFonts w:ascii="Arial" w:eastAsia="Times New Roman" w:hAnsi="Arial" w:cs="Arial"/>
                      <w:color w:val="2C2D2E"/>
                      <w:sz w:val="23"/>
                      <w:szCs w:val="23"/>
                      <w:lang w:eastAsia="ru-RU"/>
                    </w:rPr>
                  </w:pPr>
                  <w:r w:rsidRPr="002424C2">
                    <w:rPr>
                      <w:rFonts w:ascii="Times New Roman" w:eastAsia="Times New Roman" w:hAnsi="Times New Roman" w:cs="Times New Roman"/>
                      <w:color w:val="2C2D2E"/>
                      <w:sz w:val="20"/>
                      <w:szCs w:val="20"/>
                      <w:lang w:eastAsia="ru-RU"/>
                    </w:rPr>
                    <w:t>Тренажеры для профессионального медицинского обучения</w:t>
                  </w:r>
                </w:p>
              </w:tc>
              <w:tc>
                <w:tcPr>
                  <w:tcW w:w="11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BC" w:rsidRPr="00DD1582" w:rsidRDefault="00774BBC" w:rsidP="00774BBC">
                  <w:pPr>
                    <w:spacing w:before="100" w:beforeAutospacing="1" w:after="100" w:afterAutospacing="1" w:line="240" w:lineRule="auto"/>
                    <w:rPr>
                      <w:rFonts w:ascii="Arial" w:eastAsia="Times New Roman" w:hAnsi="Arial" w:cs="Arial"/>
                      <w:color w:val="2C2D2E"/>
                      <w:sz w:val="23"/>
                      <w:szCs w:val="23"/>
                      <w:lang w:eastAsia="ru-RU"/>
                    </w:rPr>
                  </w:pPr>
                  <w:r w:rsidRPr="00DD1582">
                    <w:rPr>
                      <w:rFonts w:ascii="Times New Roman" w:eastAsia="Times New Roman" w:hAnsi="Times New Roman" w:cs="Times New Roman"/>
                      <w:color w:val="2C2D2E"/>
                      <w:sz w:val="20"/>
                      <w:szCs w:val="20"/>
                      <w:lang w:eastAsia="ru-RU"/>
                    </w:rPr>
                    <w:t> </w:t>
                  </w:r>
                </w:p>
              </w:tc>
              <w:tc>
                <w:tcPr>
                  <w:tcW w:w="193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BC" w:rsidRPr="00DD1582" w:rsidRDefault="00C110DD" w:rsidP="00774BBC">
                  <w:pPr>
                    <w:spacing w:before="100" w:beforeAutospacing="1" w:after="100" w:afterAutospacing="1" w:line="240" w:lineRule="auto"/>
                    <w:jc w:val="center"/>
                    <w:rPr>
                      <w:rFonts w:ascii="Arial" w:eastAsia="Times New Roman" w:hAnsi="Arial" w:cs="Arial"/>
                      <w:color w:val="2C2D2E"/>
                      <w:sz w:val="23"/>
                      <w:szCs w:val="23"/>
                      <w:lang w:eastAsia="ru-RU"/>
                    </w:rPr>
                  </w:pPr>
                  <w:r w:rsidRPr="00DD1582">
                    <w:rPr>
                      <w:rFonts w:ascii="Segoe UI Symbol" w:eastAsia="Times New Roman" w:hAnsi="Segoe UI Symbol" w:cs="Times New Roman"/>
                      <w:color w:val="2C2D2E"/>
                      <w:sz w:val="20"/>
                      <w:szCs w:val="20"/>
                      <w:lang w:eastAsia="ru-RU"/>
                    </w:rPr>
                    <w:t>✓</w:t>
                  </w:r>
                </w:p>
              </w:tc>
              <w:tc>
                <w:tcPr>
                  <w:tcW w:w="269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BC" w:rsidRPr="00DD1582" w:rsidRDefault="00774BBC" w:rsidP="005872B2">
                  <w:pPr>
                    <w:spacing w:before="100" w:beforeAutospacing="1" w:after="100" w:afterAutospacing="1" w:line="240" w:lineRule="auto"/>
                    <w:jc w:val="center"/>
                    <w:rPr>
                      <w:rFonts w:ascii="Arial" w:eastAsia="Times New Roman" w:hAnsi="Arial" w:cs="Arial"/>
                      <w:color w:val="2C2D2E"/>
                      <w:sz w:val="23"/>
                      <w:szCs w:val="23"/>
                      <w:lang w:eastAsia="ru-RU"/>
                    </w:rPr>
                  </w:pPr>
                </w:p>
              </w:tc>
            </w:tr>
          </w:tbl>
          <w:p w:rsidR="00774BBC" w:rsidRPr="00AF0BFA" w:rsidRDefault="00774BBC" w:rsidP="00774BBC">
            <w:pPr>
              <w:spacing w:after="0" w:line="240" w:lineRule="auto"/>
              <w:ind w:left="34"/>
              <w:jc w:val="both"/>
              <w:rPr>
                <w:rFonts w:ascii="Times New Roman" w:eastAsia="Courier New" w:hAnsi="Times New Roman" w:cs="Times New Roman"/>
                <w:bCs/>
                <w:color w:val="000000"/>
                <w:sz w:val="24"/>
                <w:szCs w:val="24"/>
                <w:lang w:eastAsia="ru-RU"/>
              </w:rPr>
            </w:pPr>
          </w:p>
        </w:tc>
      </w:tr>
    </w:tbl>
    <w:p w:rsidR="009578E8" w:rsidRDefault="009578E8" w:rsidP="00F77F0C">
      <w:pPr>
        <w:spacing w:after="0" w:line="240" w:lineRule="auto"/>
        <w:ind w:firstLine="709"/>
        <w:jc w:val="both"/>
        <w:rPr>
          <w:rFonts w:ascii="Times New Roman" w:eastAsia="Courier New" w:hAnsi="Times New Roman" w:cs="Times New Roman"/>
          <w:bCs/>
          <w:sz w:val="24"/>
          <w:szCs w:val="24"/>
        </w:rPr>
      </w:pPr>
    </w:p>
    <w:p w:rsidR="00F77F0C" w:rsidRPr="001A4E17" w:rsidRDefault="00F77F0C" w:rsidP="00F77F0C">
      <w:pPr>
        <w:spacing w:after="0" w:line="240" w:lineRule="auto"/>
        <w:ind w:firstLine="709"/>
        <w:jc w:val="both"/>
        <w:rPr>
          <w:rFonts w:ascii="Times New Roman" w:eastAsia="Courier New" w:hAnsi="Times New Roman" w:cs="Times New Roman"/>
          <w:bCs/>
          <w:sz w:val="24"/>
          <w:szCs w:val="24"/>
        </w:rPr>
      </w:pPr>
      <w:r w:rsidRPr="001A4E17">
        <w:rPr>
          <w:rFonts w:ascii="Times New Roman" w:eastAsia="Courier New" w:hAnsi="Times New Roman" w:cs="Times New Roman"/>
          <w:bCs/>
          <w:sz w:val="24"/>
          <w:szCs w:val="24"/>
        </w:rPr>
        <w:t xml:space="preserve">Приложения: </w:t>
      </w:r>
    </w:p>
    <w:p w:rsidR="00F77F0C" w:rsidRPr="001A4E17" w:rsidRDefault="00F77F0C" w:rsidP="00F77F0C">
      <w:pPr>
        <w:spacing w:after="0" w:line="240" w:lineRule="auto"/>
        <w:ind w:firstLine="709"/>
        <w:jc w:val="both"/>
        <w:rPr>
          <w:rFonts w:ascii="Times New Roman" w:eastAsia="Courier New" w:hAnsi="Times New Roman" w:cs="Times New Roman"/>
          <w:bCs/>
          <w:sz w:val="24"/>
          <w:szCs w:val="24"/>
        </w:rPr>
      </w:pPr>
      <w:r w:rsidRPr="001A4E17">
        <w:rPr>
          <w:rFonts w:ascii="Times New Roman" w:eastAsia="Courier New" w:hAnsi="Times New Roman" w:cs="Times New Roman"/>
          <w:bCs/>
          <w:sz w:val="24"/>
          <w:szCs w:val="24"/>
        </w:rPr>
        <w:t xml:space="preserve">1. </w:t>
      </w:r>
      <w:hyperlink w:anchor="Par223" w:tooltip="#Par223" w:history="1">
        <w:r w:rsidRPr="001A4E17">
          <w:rPr>
            <w:rFonts w:ascii="Times New Roman" w:eastAsia="Courier New" w:hAnsi="Times New Roman" w:cs="Times New Roman"/>
            <w:bCs/>
            <w:sz w:val="24"/>
            <w:szCs w:val="24"/>
          </w:rPr>
          <w:t xml:space="preserve">Приложение </w:t>
        </w:r>
        <w:r w:rsidR="009D399C">
          <w:rPr>
            <w:rFonts w:ascii="Times New Roman" w:eastAsia="Courier New" w:hAnsi="Times New Roman" w:cs="Times New Roman"/>
            <w:bCs/>
            <w:sz w:val="24"/>
            <w:szCs w:val="24"/>
          </w:rPr>
          <w:t>№</w:t>
        </w:r>
        <w:r w:rsidRPr="001A4E17">
          <w:rPr>
            <w:rFonts w:ascii="Times New Roman" w:eastAsia="Courier New" w:hAnsi="Times New Roman" w:cs="Times New Roman"/>
            <w:bCs/>
            <w:sz w:val="24"/>
            <w:szCs w:val="24"/>
          </w:rPr>
          <w:t xml:space="preserve"> 1</w:t>
        </w:r>
      </w:hyperlink>
      <w:r w:rsidRPr="001A4E17">
        <w:rPr>
          <w:rFonts w:ascii="Times New Roman" w:eastAsia="Courier New" w:hAnsi="Times New Roman" w:cs="Times New Roman"/>
          <w:bCs/>
          <w:sz w:val="24"/>
          <w:szCs w:val="24"/>
        </w:rPr>
        <w:t xml:space="preserve"> "Техническое задание" </w:t>
      </w:r>
    </w:p>
    <w:p w:rsidR="00F77F0C" w:rsidRPr="001A4E17" w:rsidRDefault="00F77F0C" w:rsidP="00F77F0C">
      <w:pPr>
        <w:spacing w:after="0" w:line="240" w:lineRule="auto"/>
        <w:ind w:firstLine="709"/>
        <w:jc w:val="both"/>
        <w:rPr>
          <w:rFonts w:ascii="Times New Roman" w:eastAsia="Courier New" w:hAnsi="Times New Roman" w:cs="Times New Roman"/>
          <w:bCs/>
          <w:sz w:val="24"/>
          <w:szCs w:val="24"/>
        </w:rPr>
      </w:pPr>
      <w:r w:rsidRPr="001A4E17">
        <w:rPr>
          <w:rFonts w:ascii="Times New Roman" w:eastAsia="Courier New" w:hAnsi="Times New Roman" w:cs="Times New Roman"/>
          <w:bCs/>
          <w:sz w:val="24"/>
          <w:szCs w:val="24"/>
        </w:rPr>
        <w:t xml:space="preserve">2. </w:t>
      </w:r>
      <w:hyperlink w:anchor="Par755" w:tooltip="#Par755" w:history="1">
        <w:r w:rsidRPr="001A4E17">
          <w:rPr>
            <w:rFonts w:ascii="Times New Roman" w:eastAsia="Courier New" w:hAnsi="Times New Roman" w:cs="Times New Roman"/>
            <w:bCs/>
            <w:sz w:val="24"/>
            <w:szCs w:val="24"/>
          </w:rPr>
          <w:t xml:space="preserve">Приложение </w:t>
        </w:r>
        <w:r w:rsidR="009D399C">
          <w:rPr>
            <w:rFonts w:ascii="Times New Roman" w:eastAsia="Courier New" w:hAnsi="Times New Roman" w:cs="Times New Roman"/>
            <w:bCs/>
            <w:sz w:val="24"/>
            <w:szCs w:val="24"/>
          </w:rPr>
          <w:t>№</w:t>
        </w:r>
        <w:r w:rsidRPr="001A4E17">
          <w:rPr>
            <w:rFonts w:ascii="Times New Roman" w:eastAsia="Courier New" w:hAnsi="Times New Roman" w:cs="Times New Roman"/>
            <w:bCs/>
            <w:sz w:val="24"/>
            <w:szCs w:val="24"/>
          </w:rPr>
          <w:t xml:space="preserve"> 2</w:t>
        </w:r>
      </w:hyperlink>
      <w:r w:rsidRPr="001A4E17">
        <w:rPr>
          <w:rFonts w:ascii="Times New Roman" w:eastAsia="Courier New" w:hAnsi="Times New Roman" w:cs="Times New Roman"/>
          <w:bCs/>
          <w:sz w:val="24"/>
          <w:szCs w:val="24"/>
        </w:rPr>
        <w:t xml:space="preserve"> "Обоснование начальной (максимальной) цены Договора" </w:t>
      </w:r>
    </w:p>
    <w:p w:rsidR="00F77F0C" w:rsidRPr="001A4E17" w:rsidRDefault="00F77F0C" w:rsidP="00F77F0C">
      <w:pPr>
        <w:spacing w:after="0" w:line="240" w:lineRule="auto"/>
        <w:ind w:firstLine="709"/>
        <w:jc w:val="both"/>
        <w:rPr>
          <w:rFonts w:ascii="Times New Roman" w:eastAsia="Courier New" w:hAnsi="Times New Roman" w:cs="Times New Roman"/>
          <w:bCs/>
          <w:sz w:val="24"/>
          <w:szCs w:val="24"/>
        </w:rPr>
      </w:pPr>
      <w:r w:rsidRPr="001A4E17">
        <w:rPr>
          <w:rFonts w:ascii="Times New Roman" w:eastAsia="Courier New" w:hAnsi="Times New Roman" w:cs="Times New Roman"/>
          <w:sz w:val="24"/>
          <w:szCs w:val="24"/>
          <w:lang w:eastAsia="ru-RU"/>
        </w:rPr>
        <w:t xml:space="preserve">3. </w:t>
      </w:r>
      <w:hyperlink w:anchor="Par935" w:tooltip="#Par935" w:history="1">
        <w:r w:rsidRPr="001A4E17">
          <w:rPr>
            <w:rFonts w:ascii="Times New Roman" w:eastAsia="Courier New" w:hAnsi="Times New Roman" w:cs="Times New Roman"/>
            <w:bCs/>
            <w:sz w:val="24"/>
            <w:szCs w:val="24"/>
          </w:rPr>
          <w:t xml:space="preserve">Приложение </w:t>
        </w:r>
        <w:r w:rsidR="009D399C">
          <w:rPr>
            <w:rFonts w:ascii="Times New Roman" w:eastAsia="Courier New" w:hAnsi="Times New Roman" w:cs="Times New Roman"/>
            <w:bCs/>
            <w:sz w:val="24"/>
            <w:szCs w:val="24"/>
          </w:rPr>
          <w:t>№</w:t>
        </w:r>
        <w:r w:rsidRPr="001A4E17">
          <w:rPr>
            <w:rFonts w:ascii="Times New Roman" w:eastAsia="Courier New" w:hAnsi="Times New Roman" w:cs="Times New Roman"/>
            <w:bCs/>
            <w:sz w:val="24"/>
            <w:szCs w:val="24"/>
          </w:rPr>
          <w:t xml:space="preserve"> 3</w:t>
        </w:r>
      </w:hyperlink>
      <w:r w:rsidRPr="001A4E17">
        <w:rPr>
          <w:rFonts w:ascii="Times New Roman" w:eastAsia="Courier New" w:hAnsi="Times New Roman" w:cs="Times New Roman"/>
          <w:bCs/>
          <w:sz w:val="24"/>
          <w:szCs w:val="24"/>
        </w:rPr>
        <w:t xml:space="preserve"> "Проект Договора" </w:t>
      </w:r>
    </w:p>
    <w:p w:rsidR="00F77F0C" w:rsidRPr="001A4E17" w:rsidRDefault="00F77F0C" w:rsidP="00F77F0C">
      <w:pPr>
        <w:spacing w:after="0" w:line="240" w:lineRule="auto"/>
        <w:ind w:firstLine="709"/>
        <w:jc w:val="both"/>
        <w:rPr>
          <w:rFonts w:ascii="Times New Roman" w:eastAsia="Courier New" w:hAnsi="Times New Roman" w:cs="Times New Roman"/>
          <w:bCs/>
          <w:sz w:val="24"/>
          <w:szCs w:val="24"/>
        </w:rPr>
      </w:pPr>
      <w:r w:rsidRPr="001A4E17">
        <w:rPr>
          <w:rFonts w:ascii="Times New Roman" w:eastAsia="Courier New" w:hAnsi="Times New Roman" w:cs="Times New Roman"/>
          <w:bCs/>
          <w:sz w:val="24"/>
          <w:szCs w:val="24"/>
        </w:rPr>
        <w:t xml:space="preserve">4. </w:t>
      </w:r>
      <w:hyperlink w:anchor="Par851" w:tooltip="#Par851" w:history="1">
        <w:r w:rsidRPr="001A4E17">
          <w:rPr>
            <w:rFonts w:ascii="Times New Roman" w:eastAsia="Courier New" w:hAnsi="Times New Roman" w:cs="Times New Roman"/>
            <w:bCs/>
            <w:sz w:val="24"/>
            <w:szCs w:val="24"/>
          </w:rPr>
          <w:t xml:space="preserve">Приложение </w:t>
        </w:r>
        <w:r w:rsidR="009D399C">
          <w:rPr>
            <w:rFonts w:ascii="Times New Roman" w:eastAsia="Courier New" w:hAnsi="Times New Roman" w:cs="Times New Roman"/>
            <w:bCs/>
            <w:sz w:val="24"/>
            <w:szCs w:val="24"/>
          </w:rPr>
          <w:t>№</w:t>
        </w:r>
        <w:r w:rsidRPr="001A4E17">
          <w:rPr>
            <w:rFonts w:ascii="Times New Roman" w:eastAsia="Courier New" w:hAnsi="Times New Roman" w:cs="Times New Roman"/>
            <w:bCs/>
            <w:sz w:val="24"/>
            <w:szCs w:val="24"/>
          </w:rPr>
          <w:t xml:space="preserve"> 4</w:t>
        </w:r>
      </w:hyperlink>
      <w:r w:rsidRPr="001A4E17">
        <w:rPr>
          <w:rFonts w:ascii="Times New Roman" w:eastAsia="Courier New" w:hAnsi="Times New Roman" w:cs="Times New Roman"/>
          <w:bCs/>
          <w:sz w:val="24"/>
          <w:szCs w:val="24"/>
        </w:rPr>
        <w:t xml:space="preserve"> "Форма заявки на участие в запросе котировок" </w:t>
      </w:r>
    </w:p>
    <w:p w:rsidR="00F77F0C" w:rsidRPr="001A4E17" w:rsidRDefault="00F77F0C" w:rsidP="00F77F0C">
      <w:pPr>
        <w:spacing w:after="0" w:line="240" w:lineRule="auto"/>
        <w:jc w:val="both"/>
        <w:rPr>
          <w:rFonts w:ascii="Times New Roman" w:eastAsia="Courier New" w:hAnsi="Times New Roman" w:cs="Times New Roman"/>
          <w:sz w:val="24"/>
          <w:szCs w:val="24"/>
          <w:lang w:eastAsia="ru-RU"/>
        </w:rPr>
      </w:pPr>
      <w:bookmarkStart w:id="0" w:name="Par223"/>
      <w:bookmarkEnd w:id="0"/>
    </w:p>
    <w:p w:rsidR="003530C6" w:rsidRPr="001A4E17" w:rsidRDefault="003530C6">
      <w:pPr>
        <w:rPr>
          <w:rFonts w:ascii="Times New Roman" w:hAnsi="Times New Roman" w:cs="Times New Roman"/>
          <w:sz w:val="24"/>
          <w:szCs w:val="24"/>
        </w:rPr>
      </w:pPr>
      <w:bookmarkStart w:id="1" w:name="_GoBack"/>
      <w:bookmarkEnd w:id="1"/>
    </w:p>
    <w:sectPr w:rsidR="003530C6" w:rsidRPr="001A4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F0C"/>
    <w:rsid w:val="0006186B"/>
    <w:rsid w:val="001662E6"/>
    <w:rsid w:val="001A4E17"/>
    <w:rsid w:val="001C6CEF"/>
    <w:rsid w:val="001C7A34"/>
    <w:rsid w:val="00211A58"/>
    <w:rsid w:val="0023341A"/>
    <w:rsid w:val="002F7493"/>
    <w:rsid w:val="00301CAE"/>
    <w:rsid w:val="00324C41"/>
    <w:rsid w:val="003530C6"/>
    <w:rsid w:val="00412E25"/>
    <w:rsid w:val="004206A2"/>
    <w:rsid w:val="00533725"/>
    <w:rsid w:val="005872B2"/>
    <w:rsid w:val="005B4D2B"/>
    <w:rsid w:val="005D3D7C"/>
    <w:rsid w:val="006449B5"/>
    <w:rsid w:val="006F5BA3"/>
    <w:rsid w:val="00710374"/>
    <w:rsid w:val="0071050B"/>
    <w:rsid w:val="00730A9B"/>
    <w:rsid w:val="00774BBC"/>
    <w:rsid w:val="007B0FE0"/>
    <w:rsid w:val="007B302B"/>
    <w:rsid w:val="007E103D"/>
    <w:rsid w:val="00824340"/>
    <w:rsid w:val="00830BC4"/>
    <w:rsid w:val="008375E4"/>
    <w:rsid w:val="008F2304"/>
    <w:rsid w:val="00936D12"/>
    <w:rsid w:val="009578E8"/>
    <w:rsid w:val="009901C6"/>
    <w:rsid w:val="009C6850"/>
    <w:rsid w:val="009D399C"/>
    <w:rsid w:val="009E5457"/>
    <w:rsid w:val="00A90519"/>
    <w:rsid w:val="00AF0BFA"/>
    <w:rsid w:val="00B67196"/>
    <w:rsid w:val="00B9205C"/>
    <w:rsid w:val="00BE52D0"/>
    <w:rsid w:val="00C110DD"/>
    <w:rsid w:val="00CB0D23"/>
    <w:rsid w:val="00CD765E"/>
    <w:rsid w:val="00CE212E"/>
    <w:rsid w:val="00CE4E77"/>
    <w:rsid w:val="00CF6E6C"/>
    <w:rsid w:val="00DA1963"/>
    <w:rsid w:val="00DA4707"/>
    <w:rsid w:val="00DD6C3B"/>
    <w:rsid w:val="00E55720"/>
    <w:rsid w:val="00E866F2"/>
    <w:rsid w:val="00EE6680"/>
    <w:rsid w:val="00EF45FF"/>
    <w:rsid w:val="00F2453B"/>
    <w:rsid w:val="00F7373A"/>
    <w:rsid w:val="00F77F0C"/>
    <w:rsid w:val="00F97CA6"/>
    <w:rsid w:val="00FB5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5B8D4-6C30-449B-B19D-FD45BB2E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6F2"/>
    <w:rPr>
      <w:color w:val="0563C1" w:themeColor="hyperlink"/>
      <w:u w:val="single"/>
    </w:rPr>
  </w:style>
  <w:style w:type="character" w:styleId="a4">
    <w:name w:val="Unresolved Mention"/>
    <w:basedOn w:val="a0"/>
    <w:uiPriority w:val="99"/>
    <w:semiHidden/>
    <w:unhideWhenUsed/>
    <w:rsid w:val="00E866F2"/>
    <w:rPr>
      <w:color w:val="605E5C"/>
      <w:shd w:val="clear" w:color="auto" w:fill="E1DFDD"/>
    </w:rPr>
  </w:style>
  <w:style w:type="paragraph" w:styleId="a5">
    <w:name w:val="Balloon Text"/>
    <w:basedOn w:val="a"/>
    <w:link w:val="a6"/>
    <w:uiPriority w:val="99"/>
    <w:semiHidden/>
    <w:unhideWhenUsed/>
    <w:rsid w:val="001C6CE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mir.ru"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zakupki.gov.ru/223/" TargetMode="External"/><Relationship Id="rId11" Type="http://schemas.openxmlformats.org/officeDocument/2006/relationships/fontTable" Target="fontTable.xml"/><Relationship Id="rId5" Type="http://schemas.openxmlformats.org/officeDocument/2006/relationships/hyperlink" Target="mailto:opk_110@mail.ru" TargetMode="External"/><Relationship Id="rId10" Type="http://schemas.openxmlformats.org/officeDocument/2006/relationships/hyperlink" Target="https://torgi.etp-mir.ru" TargetMode="External"/><Relationship Id="rId4" Type="http://schemas.openxmlformats.org/officeDocument/2006/relationships/webSettings" Target="webSettings.xml"/><Relationship Id="rId9" Type="http://schemas.openxmlformats.org/officeDocument/2006/relationships/hyperlink" Target="https://torgi.etp-m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44FDF-563F-4F75-9F44-3A2308D8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4297</Words>
  <Characters>24496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PC_205_LobkovaLA</dc:creator>
  <cp:keywords/>
  <dc:description/>
  <cp:lastModifiedBy>Специалист</cp:lastModifiedBy>
  <cp:revision>59</cp:revision>
  <cp:lastPrinted>2025-05-27T05:47:00Z</cp:lastPrinted>
  <dcterms:created xsi:type="dcterms:W3CDTF">2024-09-11T03:29:00Z</dcterms:created>
  <dcterms:modified xsi:type="dcterms:W3CDTF">2025-05-27T11:26:00Z</dcterms:modified>
</cp:coreProperties>
</file>