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3DC" w:rsidRPr="00243AF9" w:rsidRDefault="00B343DC" w:rsidP="00B343DC">
      <w:pPr>
        <w:rPr>
          <w:rFonts w:ascii="Times New Roman" w:hAnsi="Times New Roman" w:cs="Times New Roman"/>
        </w:rPr>
      </w:pPr>
      <w:r w:rsidRPr="00243AF9">
        <w:rPr>
          <w:rFonts w:ascii="Times New Roman" w:hAnsi="Times New Roman" w:cs="Times New Roman"/>
          <w:sz w:val="24"/>
          <w:szCs w:val="24"/>
        </w:rPr>
        <w:t xml:space="preserve">Извещение </w:t>
      </w:r>
      <w:proofErr w:type="gramStart"/>
      <w:r w:rsidR="00211360" w:rsidRPr="00211360">
        <w:rPr>
          <w:rFonts w:ascii="Times New Roman" w:hAnsi="Times New Roman" w:cs="Times New Roman"/>
          <w:sz w:val="24"/>
          <w:szCs w:val="24"/>
        </w:rPr>
        <w:t xml:space="preserve">№ </w:t>
      </w:r>
      <w:r w:rsidR="008200CD" w:rsidRPr="00643E3A">
        <w:rPr>
          <w:rFonts w:ascii="Cambria" w:hAnsi="Cambria" w:cstheme="minorHAnsi"/>
        </w:rPr>
        <w:t xml:space="preserve"> </w:t>
      </w:r>
      <w:r w:rsidR="008200CD" w:rsidRPr="00E35979">
        <w:rPr>
          <w:rFonts w:ascii="Cambria" w:hAnsi="Cambria" w:cstheme="minorHAnsi"/>
        </w:rPr>
        <w:t>32515239779</w:t>
      </w:r>
      <w:proofErr w:type="gramEnd"/>
    </w:p>
    <w:p w:rsidR="00B343DC" w:rsidRPr="00243AF9" w:rsidRDefault="00B343DC" w:rsidP="00B343DC">
      <w:pPr>
        <w:jc w:val="center"/>
        <w:rPr>
          <w:rFonts w:ascii="Times New Roman" w:hAnsi="Times New Roman" w:cs="Times New Roman"/>
          <w:sz w:val="24"/>
          <w:szCs w:val="24"/>
        </w:rPr>
      </w:pPr>
      <w:r w:rsidRPr="00243AF9">
        <w:rPr>
          <w:rFonts w:ascii="Times New Roman" w:hAnsi="Times New Roman" w:cs="Times New Roman"/>
          <w:sz w:val="24"/>
          <w:szCs w:val="24"/>
        </w:rPr>
        <w:t>Вниманию Заказчика!</w:t>
      </w:r>
    </w:p>
    <w:p w:rsidR="002A7CE3" w:rsidRPr="00243AF9" w:rsidRDefault="009A07B2" w:rsidP="00B343DC">
      <w:pPr>
        <w:jc w:val="both"/>
        <w:rPr>
          <w:rFonts w:ascii="Times New Roman" w:hAnsi="Times New Roman" w:cs="Times New Roman"/>
          <w:sz w:val="20"/>
          <w:szCs w:val="20"/>
        </w:rPr>
      </w:pPr>
      <w:r w:rsidRPr="00243AF9">
        <w:rPr>
          <w:rFonts w:ascii="Times New Roman" w:hAnsi="Times New Roman" w:cs="Times New Roman"/>
          <w:sz w:val="20"/>
          <w:szCs w:val="20"/>
        </w:rPr>
        <w:t>Заказчик при описании объекта закупки излишне детализировал требования к техническим, качественным и функциональным характеристикам закупаемого оборудования в целях обхода национального режима и приобретения импортного товара. Включение Заказчиком дополнительных характеристик в описание объекта закупки необосн</w:t>
      </w:r>
      <w:r w:rsidR="00023840" w:rsidRPr="00243AF9">
        <w:rPr>
          <w:rFonts w:ascii="Times New Roman" w:hAnsi="Times New Roman" w:cs="Times New Roman"/>
          <w:sz w:val="20"/>
          <w:szCs w:val="20"/>
        </w:rPr>
        <w:t>ованно ограничивает конкуренцию.</w:t>
      </w:r>
    </w:p>
    <w:p w:rsidR="00023840" w:rsidRPr="00650FB9" w:rsidRDefault="00023840" w:rsidP="00B343DC">
      <w:pPr>
        <w:jc w:val="both"/>
        <w:rPr>
          <w:rFonts w:ascii="Times New Roman" w:hAnsi="Times New Roman" w:cs="Times New Roman"/>
          <w:sz w:val="20"/>
          <w:szCs w:val="20"/>
        </w:rPr>
      </w:pPr>
      <w:r w:rsidRPr="00243AF9">
        <w:rPr>
          <w:rFonts w:ascii="Times New Roman" w:hAnsi="Times New Roman" w:cs="Times New Roman"/>
          <w:sz w:val="20"/>
          <w:szCs w:val="20"/>
        </w:rPr>
        <w:t xml:space="preserve">Изучив описание объекта закупки, мы пришли к выводу, что Заказчиком «прописана» конкретная модель кровати, конкретного производителя, а именно </w:t>
      </w:r>
      <w:proofErr w:type="spellStart"/>
      <w:r w:rsidR="00650FB9" w:rsidRPr="00650FB9">
        <w:rPr>
          <w:rFonts w:ascii="Times New Roman" w:hAnsi="Times New Roman" w:cs="Times New Roman"/>
          <w:sz w:val="20"/>
          <w:szCs w:val="20"/>
        </w:rPr>
        <w:t>Enterprise</w:t>
      </w:r>
      <w:proofErr w:type="spellEnd"/>
      <w:r w:rsidR="00650FB9" w:rsidRPr="00650FB9">
        <w:rPr>
          <w:rFonts w:ascii="Times New Roman" w:hAnsi="Times New Roman" w:cs="Times New Roman"/>
          <w:sz w:val="20"/>
          <w:szCs w:val="20"/>
        </w:rPr>
        <w:t xml:space="preserve"> 5000X</w:t>
      </w:r>
      <w:r w:rsidR="00096042">
        <w:rPr>
          <w:rFonts w:ascii="Times New Roman" w:hAnsi="Times New Roman" w:cs="Times New Roman"/>
          <w:sz w:val="20"/>
          <w:szCs w:val="20"/>
        </w:rPr>
        <w:t>, производства «</w:t>
      </w:r>
      <w:proofErr w:type="spellStart"/>
      <w:r w:rsidR="00650FB9" w:rsidRPr="00650FB9">
        <w:rPr>
          <w:rFonts w:ascii="Times New Roman" w:hAnsi="Times New Roman" w:cs="Times New Roman"/>
          <w:sz w:val="20"/>
          <w:szCs w:val="20"/>
        </w:rPr>
        <w:t>Arjo</w:t>
      </w:r>
      <w:proofErr w:type="spellEnd"/>
      <w:r w:rsidR="00096042">
        <w:rPr>
          <w:rFonts w:ascii="Times New Roman" w:hAnsi="Times New Roman" w:cs="Times New Roman"/>
          <w:sz w:val="20"/>
          <w:szCs w:val="20"/>
        </w:rPr>
        <w:t>» (</w:t>
      </w:r>
      <w:r w:rsidR="00650FB9" w:rsidRPr="00650FB9">
        <w:rPr>
          <w:rFonts w:ascii="Times New Roman" w:hAnsi="Times New Roman" w:cs="Times New Roman"/>
          <w:sz w:val="20"/>
          <w:szCs w:val="20"/>
        </w:rPr>
        <w:t>Швеция</w:t>
      </w:r>
      <w:r w:rsidR="00096042">
        <w:rPr>
          <w:rFonts w:ascii="Times New Roman" w:hAnsi="Times New Roman" w:cs="Times New Roman"/>
          <w:sz w:val="20"/>
          <w:szCs w:val="20"/>
        </w:rPr>
        <w:t>)</w:t>
      </w:r>
      <w:r w:rsidRPr="00243AF9">
        <w:rPr>
          <w:rFonts w:ascii="Times New Roman" w:hAnsi="Times New Roman" w:cs="Times New Roman"/>
          <w:sz w:val="20"/>
          <w:szCs w:val="20"/>
        </w:rPr>
        <w:t xml:space="preserve">, РУ </w:t>
      </w:r>
      <w:r w:rsidR="001B36DA" w:rsidRPr="001B36DA">
        <w:rPr>
          <w:rFonts w:ascii="Times New Roman" w:hAnsi="Times New Roman" w:cs="Times New Roman"/>
          <w:sz w:val="20"/>
          <w:szCs w:val="20"/>
        </w:rPr>
        <w:t>ФСЗ 2008/02642</w:t>
      </w:r>
      <w:r w:rsidRPr="00243AF9">
        <w:rPr>
          <w:rFonts w:ascii="Times New Roman" w:hAnsi="Times New Roman" w:cs="Times New Roman"/>
          <w:sz w:val="20"/>
          <w:szCs w:val="20"/>
        </w:rPr>
        <w:t xml:space="preserve"> от </w:t>
      </w:r>
      <w:r w:rsidR="001B36DA" w:rsidRPr="001B36DA">
        <w:rPr>
          <w:rFonts w:ascii="Times New Roman" w:hAnsi="Times New Roman" w:cs="Times New Roman"/>
          <w:sz w:val="20"/>
          <w:szCs w:val="20"/>
        </w:rPr>
        <w:t>02.03.2020</w:t>
      </w:r>
      <w:r w:rsidR="00096042">
        <w:rPr>
          <w:rFonts w:ascii="Times New Roman" w:hAnsi="Times New Roman" w:cs="Times New Roman"/>
          <w:sz w:val="20"/>
          <w:szCs w:val="20"/>
        </w:rPr>
        <w:t xml:space="preserve">. </w:t>
      </w:r>
      <w:r w:rsidR="00647538" w:rsidRPr="00243AF9">
        <w:rPr>
          <w:rFonts w:ascii="Times New Roman" w:hAnsi="Times New Roman" w:cs="Times New Roman"/>
          <w:sz w:val="20"/>
          <w:szCs w:val="20"/>
        </w:rPr>
        <w:t xml:space="preserve">В описании объекта закупки присутствуют характеристики и показатели, соответствующие </w:t>
      </w:r>
      <w:r w:rsidR="00647538" w:rsidRPr="00243AF9">
        <w:rPr>
          <w:rFonts w:ascii="Times New Roman" w:hAnsi="Times New Roman" w:cs="Times New Roman"/>
          <w:b/>
          <w:sz w:val="20"/>
          <w:szCs w:val="20"/>
          <w:u w:val="single"/>
        </w:rPr>
        <w:t>ТОЛЬКО ОДНОЙ</w:t>
      </w:r>
      <w:r w:rsidR="00647538" w:rsidRPr="00243AF9">
        <w:rPr>
          <w:rFonts w:ascii="Times New Roman" w:hAnsi="Times New Roman" w:cs="Times New Roman"/>
          <w:sz w:val="20"/>
          <w:szCs w:val="20"/>
        </w:rPr>
        <w:t xml:space="preserve"> модели кровати.</w:t>
      </w:r>
      <w:r w:rsidR="00B723F9" w:rsidRPr="00243AF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723F9" w:rsidRPr="00243AF9" w:rsidRDefault="00B723F9" w:rsidP="00B343DC">
      <w:pPr>
        <w:jc w:val="both"/>
        <w:rPr>
          <w:rFonts w:ascii="Times New Roman" w:hAnsi="Times New Roman" w:cs="Times New Roman"/>
          <w:sz w:val="20"/>
          <w:szCs w:val="20"/>
        </w:rPr>
      </w:pPr>
      <w:r w:rsidRPr="00243AF9">
        <w:rPr>
          <w:rFonts w:ascii="Times New Roman" w:hAnsi="Times New Roman" w:cs="Times New Roman"/>
          <w:sz w:val="20"/>
          <w:szCs w:val="20"/>
        </w:rPr>
        <w:t>В описании объекта закупки присутствует множество параметров, не влияющих на терапевтические и потребительские свойства кровати, данные требования присутствуют с единственной целью – не допустить к закупке конкурентов.</w:t>
      </w:r>
      <w:r w:rsidR="000B63CB">
        <w:rPr>
          <w:rFonts w:ascii="Times New Roman" w:hAnsi="Times New Roman" w:cs="Times New Roman"/>
          <w:sz w:val="20"/>
          <w:szCs w:val="20"/>
        </w:rPr>
        <w:t xml:space="preserve"> Вот несколько из них: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561"/>
        <w:gridCol w:w="7999"/>
      </w:tblGrid>
      <w:tr w:rsidR="001B36DA" w:rsidRPr="00243AF9" w:rsidTr="001B36DA">
        <w:tc>
          <w:tcPr>
            <w:tcW w:w="6629" w:type="dxa"/>
            <w:vAlign w:val="center"/>
          </w:tcPr>
          <w:p w:rsidR="001B36DA" w:rsidRPr="00243AF9" w:rsidRDefault="001B36DA" w:rsidP="003635C5">
            <w:pPr>
              <w:rPr>
                <w:rFonts w:ascii="Times New Roman" w:hAnsi="Times New Roman" w:cs="Times New Roman"/>
                <w:lang w:eastAsia="ru-RU"/>
              </w:rPr>
            </w:pPr>
            <w:r w:rsidRPr="001B36DA">
              <w:rPr>
                <w:rFonts w:ascii="Times New Roman" w:hAnsi="Times New Roman" w:cs="Times New Roman"/>
                <w:color w:val="000000"/>
              </w:rPr>
              <w:t>Высота ложа кровати в крайнем нижнем положении - ≤ 375 мм</w:t>
            </w:r>
          </w:p>
        </w:tc>
        <w:tc>
          <w:tcPr>
            <w:tcW w:w="8080" w:type="dxa"/>
            <w:vAlign w:val="center"/>
          </w:tcPr>
          <w:p w:rsidR="001B36DA" w:rsidRPr="00243AF9" w:rsidRDefault="003F4830" w:rsidP="001B36D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Уважаемый Заказчик, сообщаем, что подавляющее большинство функциональных кроватей производства РФ имеют нижнею границу регулировки ложа не менее 400 мм. Таким образом</w:t>
            </w:r>
            <w:r w:rsidR="005B246D">
              <w:rPr>
                <w:rFonts w:ascii="Times New Roman" w:hAnsi="Times New Roman" w:cs="Times New Roman"/>
                <w:lang w:eastAsia="ru-RU"/>
              </w:rPr>
              <w:t>, размещая</w:t>
            </w:r>
            <w:r>
              <w:rPr>
                <w:rFonts w:ascii="Times New Roman" w:hAnsi="Times New Roman" w:cs="Times New Roman"/>
                <w:lang w:eastAsia="ru-RU"/>
              </w:rPr>
              <w:t xml:space="preserve"> данное требование </w:t>
            </w:r>
            <w:r w:rsidR="005B246D">
              <w:rPr>
                <w:rFonts w:ascii="Times New Roman" w:hAnsi="Times New Roman" w:cs="Times New Roman"/>
                <w:lang w:eastAsia="ru-RU"/>
              </w:rPr>
              <w:t xml:space="preserve">в описании объекта закупки, Заказчик осознано пытался ограничить круг возможных к поставке кроватей. </w:t>
            </w:r>
            <w:r w:rsidR="009F7FCA">
              <w:rPr>
                <w:rFonts w:ascii="Times New Roman" w:hAnsi="Times New Roman" w:cs="Times New Roman"/>
                <w:lang w:eastAsia="ru-RU"/>
              </w:rPr>
              <w:t xml:space="preserve">Просим изложить данный пункт в следующей редакции: </w:t>
            </w:r>
            <w:r w:rsidR="009F7FCA" w:rsidRPr="009F7FCA">
              <w:rPr>
                <w:rFonts w:ascii="Times New Roman" w:hAnsi="Times New Roman" w:cs="Times New Roman"/>
                <w:b/>
                <w:lang w:eastAsia="ru-RU"/>
              </w:rPr>
              <w:t>«</w:t>
            </w:r>
            <w:r w:rsidR="009F7FCA" w:rsidRPr="009F7FCA">
              <w:rPr>
                <w:rFonts w:ascii="Times New Roman" w:hAnsi="Times New Roman" w:cs="Times New Roman"/>
                <w:b/>
                <w:color w:val="000000"/>
              </w:rPr>
              <w:t>Высота ложа кровати в крайнем нижнем положении - ≤ 400 мм</w:t>
            </w:r>
            <w:r w:rsidR="009F7FCA" w:rsidRPr="009F7FCA">
              <w:rPr>
                <w:rFonts w:ascii="Times New Roman" w:hAnsi="Times New Roman" w:cs="Times New Roman"/>
                <w:b/>
                <w:lang w:eastAsia="ru-RU"/>
              </w:rPr>
              <w:t>»</w:t>
            </w:r>
          </w:p>
        </w:tc>
      </w:tr>
      <w:tr w:rsidR="001B36DA" w:rsidRPr="00243AF9" w:rsidTr="001B36DA">
        <w:tc>
          <w:tcPr>
            <w:tcW w:w="6629" w:type="dxa"/>
            <w:vAlign w:val="center"/>
          </w:tcPr>
          <w:p w:rsidR="001B36DA" w:rsidRPr="0026670D" w:rsidRDefault="001B36DA" w:rsidP="003635C5">
            <w:pPr>
              <w:rPr>
                <w:rFonts w:ascii="Times New Roman" w:hAnsi="Times New Roman" w:cs="Times New Roman"/>
                <w:lang w:eastAsia="ru-RU"/>
              </w:rPr>
            </w:pPr>
            <w:r w:rsidRPr="0026670D">
              <w:rPr>
                <w:rFonts w:ascii="Times New Roman" w:eastAsia="Times New Roman" w:hAnsi="Times New Roman" w:cs="Times New Roman"/>
                <w:lang w:eastAsia="ru-RU"/>
              </w:rPr>
              <w:t>«Сосудистый режим»</w:t>
            </w:r>
          </w:p>
        </w:tc>
        <w:tc>
          <w:tcPr>
            <w:tcW w:w="8080" w:type="dxa"/>
            <w:vAlign w:val="center"/>
          </w:tcPr>
          <w:p w:rsidR="009F7FCA" w:rsidRDefault="00461B56" w:rsidP="00461B5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Данное требование является маркетинговой </w:t>
            </w:r>
            <w:r w:rsidRPr="00461B56">
              <w:rPr>
                <w:rFonts w:ascii="Times New Roman" w:hAnsi="Times New Roman" w:cs="Times New Roman"/>
                <w:u w:val="single"/>
                <w:lang w:eastAsia="ru-RU"/>
              </w:rPr>
              <w:t>особенностью единственного производителя</w:t>
            </w:r>
            <w:r>
              <w:rPr>
                <w:rFonts w:ascii="Times New Roman" w:hAnsi="Times New Roman" w:cs="Times New Roman"/>
                <w:lang w:eastAsia="ru-RU"/>
              </w:rPr>
              <w:t xml:space="preserve">, а именно </w:t>
            </w:r>
            <w:r w:rsidRPr="00461B56">
              <w:rPr>
                <w:rFonts w:ascii="Times New Roman" w:hAnsi="Times New Roman" w:cs="Times New Roman"/>
                <w:lang w:eastAsia="ru-RU"/>
              </w:rPr>
              <w:t>«</w:t>
            </w:r>
            <w:proofErr w:type="spellStart"/>
            <w:r w:rsidRPr="00461B56">
              <w:rPr>
                <w:rFonts w:ascii="Times New Roman" w:hAnsi="Times New Roman" w:cs="Times New Roman"/>
                <w:lang w:eastAsia="ru-RU"/>
              </w:rPr>
              <w:t>Arjo</w:t>
            </w:r>
            <w:proofErr w:type="spellEnd"/>
            <w:r w:rsidRPr="00461B56">
              <w:rPr>
                <w:rFonts w:ascii="Times New Roman" w:hAnsi="Times New Roman" w:cs="Times New Roman"/>
                <w:lang w:eastAsia="ru-RU"/>
              </w:rPr>
              <w:t>» (Швеция)</w:t>
            </w:r>
            <w:r>
              <w:rPr>
                <w:rFonts w:ascii="Times New Roman" w:hAnsi="Times New Roman" w:cs="Times New Roman"/>
                <w:lang w:eastAsia="ru-RU"/>
              </w:rPr>
              <w:t>. Помимо вышеизложенного данный пункт технического задания вводит в заблуждение потенциальных участников закупки, так как в должной степени не конкретизирует данное требование и не раскрывает его функционал.</w:t>
            </w:r>
          </w:p>
          <w:p w:rsidR="001B36DA" w:rsidRPr="00243AF9" w:rsidRDefault="009F7FCA" w:rsidP="00461B5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Просим </w:t>
            </w:r>
            <w:r w:rsidRPr="009F7FCA">
              <w:rPr>
                <w:rFonts w:ascii="Times New Roman" w:hAnsi="Times New Roman" w:cs="Times New Roman"/>
                <w:b/>
                <w:lang w:eastAsia="ru-RU"/>
              </w:rPr>
              <w:t>исключить</w:t>
            </w:r>
            <w:r>
              <w:rPr>
                <w:rFonts w:ascii="Times New Roman" w:hAnsi="Times New Roman" w:cs="Times New Roman"/>
                <w:lang w:eastAsia="ru-RU"/>
              </w:rPr>
              <w:t xml:space="preserve"> данный пункт.</w:t>
            </w:r>
          </w:p>
        </w:tc>
      </w:tr>
      <w:tr w:rsidR="001B36DA" w:rsidRPr="00243AF9" w:rsidTr="001B36DA">
        <w:tc>
          <w:tcPr>
            <w:tcW w:w="6629" w:type="dxa"/>
            <w:vAlign w:val="center"/>
          </w:tcPr>
          <w:p w:rsidR="001B36DA" w:rsidRPr="0026670D" w:rsidRDefault="0026670D" w:rsidP="00F20684">
            <w:pPr>
              <w:rPr>
                <w:rFonts w:ascii="Times New Roman" w:hAnsi="Times New Roman" w:cs="Times New Roman"/>
                <w:color w:val="000000"/>
              </w:rPr>
            </w:pPr>
            <w:r w:rsidRPr="0026670D">
              <w:rPr>
                <w:rFonts w:ascii="Times New Roman" w:eastAsia="Times New Roman" w:hAnsi="Times New Roman" w:cs="Times New Roman"/>
                <w:lang w:eastAsia="ru-RU"/>
              </w:rPr>
              <w:t xml:space="preserve">Положение </w:t>
            </w:r>
            <w:proofErr w:type="spellStart"/>
            <w:r w:rsidRPr="0026670D">
              <w:rPr>
                <w:rFonts w:ascii="Times New Roman" w:eastAsia="Times New Roman" w:hAnsi="Times New Roman" w:cs="Times New Roman"/>
                <w:lang w:eastAsia="ru-RU"/>
              </w:rPr>
              <w:t>Фовлера</w:t>
            </w:r>
            <w:proofErr w:type="spellEnd"/>
          </w:p>
        </w:tc>
        <w:tc>
          <w:tcPr>
            <w:tcW w:w="8080" w:type="dxa"/>
            <w:vAlign w:val="center"/>
          </w:tcPr>
          <w:p w:rsidR="009F7FCA" w:rsidRDefault="007E495A" w:rsidP="00F2068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Данный пункт технического задания, так же вводит в заблуждение потенциальных участников закупки, так как в должной степени не конкретизирует данное требование и не раскрывает его функционал. Согласно техническим материалам, распространяемым производителем </w:t>
            </w:r>
            <w:r w:rsidRPr="007E495A">
              <w:rPr>
                <w:rFonts w:ascii="Times New Roman" w:hAnsi="Times New Roman" w:cs="Times New Roman"/>
                <w:lang w:eastAsia="ru-RU"/>
              </w:rPr>
              <w:t>«</w:t>
            </w:r>
            <w:proofErr w:type="spellStart"/>
            <w:r w:rsidRPr="007E495A">
              <w:rPr>
                <w:rFonts w:ascii="Times New Roman" w:hAnsi="Times New Roman" w:cs="Times New Roman"/>
                <w:lang w:eastAsia="ru-RU"/>
              </w:rPr>
              <w:t>Arjo</w:t>
            </w:r>
            <w:proofErr w:type="spellEnd"/>
            <w:r w:rsidRPr="007E495A">
              <w:rPr>
                <w:rFonts w:ascii="Times New Roman" w:hAnsi="Times New Roman" w:cs="Times New Roman"/>
                <w:lang w:eastAsia="ru-RU"/>
              </w:rPr>
              <w:t>» (Швеция)</w:t>
            </w:r>
            <w:r>
              <w:rPr>
                <w:rFonts w:ascii="Times New Roman" w:hAnsi="Times New Roman" w:cs="Times New Roman"/>
                <w:lang w:eastAsia="ru-RU"/>
              </w:rPr>
              <w:t xml:space="preserve"> в кроватях данного производителя эта функция присутствует и подразумевает автоматическое придание профилю ложа форму положения «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Фовлера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» с помощью нажатия одной кнопки панели управления. </w:t>
            </w:r>
            <w:r w:rsidR="00A2425A">
              <w:rPr>
                <w:rFonts w:ascii="Times New Roman" w:hAnsi="Times New Roman" w:cs="Times New Roman"/>
                <w:lang w:eastAsia="ru-RU"/>
              </w:rPr>
              <w:t>Обращаем внимание, что у функциональных кроватей,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A2425A">
              <w:rPr>
                <w:rFonts w:ascii="Times New Roman" w:hAnsi="Times New Roman" w:cs="Times New Roman"/>
                <w:lang w:eastAsia="ru-RU"/>
              </w:rPr>
              <w:t>производимых в России данная функция отсутствует.</w:t>
            </w:r>
          </w:p>
          <w:p w:rsidR="001B36DA" w:rsidRPr="00243AF9" w:rsidRDefault="009F7FCA" w:rsidP="00F2068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Просим </w:t>
            </w:r>
            <w:r w:rsidRPr="009F7FCA">
              <w:rPr>
                <w:rFonts w:ascii="Times New Roman" w:hAnsi="Times New Roman" w:cs="Times New Roman"/>
                <w:b/>
                <w:lang w:eastAsia="ru-RU"/>
              </w:rPr>
              <w:t>исключить</w:t>
            </w:r>
            <w:r>
              <w:rPr>
                <w:rFonts w:ascii="Times New Roman" w:hAnsi="Times New Roman" w:cs="Times New Roman"/>
                <w:lang w:eastAsia="ru-RU"/>
              </w:rPr>
              <w:t xml:space="preserve"> данный пункт.</w:t>
            </w:r>
            <w:r w:rsidR="00A2425A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</w:tr>
    </w:tbl>
    <w:p w:rsidR="00590303" w:rsidRPr="00243AF9" w:rsidRDefault="00590303" w:rsidP="00B343D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906C1B" w:rsidRPr="00243AF9" w:rsidRDefault="00590303" w:rsidP="00B343DC">
      <w:pPr>
        <w:jc w:val="both"/>
        <w:rPr>
          <w:rFonts w:ascii="Times New Roman" w:hAnsi="Times New Roman" w:cs="Times New Roman"/>
          <w:sz w:val="20"/>
          <w:szCs w:val="20"/>
        </w:rPr>
      </w:pPr>
      <w:r w:rsidRPr="00243AF9">
        <w:rPr>
          <w:rFonts w:ascii="Times New Roman" w:hAnsi="Times New Roman" w:cs="Times New Roman"/>
          <w:sz w:val="20"/>
          <w:szCs w:val="20"/>
        </w:rPr>
        <w:lastRenderedPageBreak/>
        <w:t>Данными</w:t>
      </w:r>
      <w:r w:rsidR="001D17EA">
        <w:rPr>
          <w:rFonts w:ascii="Times New Roman" w:hAnsi="Times New Roman" w:cs="Times New Roman"/>
          <w:sz w:val="20"/>
          <w:szCs w:val="20"/>
        </w:rPr>
        <w:t xml:space="preserve"> и прочими</w:t>
      </w:r>
      <w:r w:rsidRPr="00243AF9">
        <w:rPr>
          <w:rFonts w:ascii="Times New Roman" w:hAnsi="Times New Roman" w:cs="Times New Roman"/>
          <w:sz w:val="20"/>
          <w:szCs w:val="20"/>
        </w:rPr>
        <w:t xml:space="preserve"> пунктами Заказчик </w:t>
      </w:r>
      <w:r w:rsidRPr="00243AF9">
        <w:rPr>
          <w:rFonts w:ascii="Times New Roman" w:hAnsi="Times New Roman" w:cs="Times New Roman"/>
          <w:b/>
          <w:sz w:val="20"/>
          <w:szCs w:val="20"/>
          <w:u w:val="single"/>
        </w:rPr>
        <w:t>ОСОЗНАННО</w:t>
      </w:r>
      <w:r w:rsidRPr="00243AF9">
        <w:rPr>
          <w:rFonts w:ascii="Times New Roman" w:hAnsi="Times New Roman" w:cs="Times New Roman"/>
          <w:sz w:val="20"/>
          <w:szCs w:val="20"/>
        </w:rPr>
        <w:t xml:space="preserve"> препятствует участию потенциальных поставщиков товара в процессе закупки, отдавая предпочтение </w:t>
      </w:r>
      <w:r w:rsidRPr="00243AF9">
        <w:rPr>
          <w:rFonts w:ascii="Times New Roman" w:hAnsi="Times New Roman" w:cs="Times New Roman"/>
          <w:b/>
          <w:sz w:val="20"/>
          <w:szCs w:val="20"/>
          <w:u w:val="single"/>
        </w:rPr>
        <w:t>ЕДИНСТВЕННОМУ</w:t>
      </w:r>
      <w:r w:rsidRPr="00243AF9">
        <w:rPr>
          <w:rFonts w:ascii="Times New Roman" w:hAnsi="Times New Roman" w:cs="Times New Roman"/>
          <w:sz w:val="20"/>
          <w:szCs w:val="20"/>
        </w:rPr>
        <w:t xml:space="preserve"> производителю</w:t>
      </w:r>
      <w:r w:rsidR="00464965" w:rsidRPr="00243AF9">
        <w:rPr>
          <w:rFonts w:ascii="Times New Roman" w:hAnsi="Times New Roman" w:cs="Times New Roman"/>
          <w:sz w:val="20"/>
          <w:szCs w:val="20"/>
        </w:rPr>
        <w:t xml:space="preserve"> и</w:t>
      </w:r>
      <w:r w:rsidR="00FE72EF" w:rsidRPr="00243AF9">
        <w:rPr>
          <w:rFonts w:ascii="Times New Roman" w:hAnsi="Times New Roman" w:cs="Times New Roman"/>
          <w:sz w:val="20"/>
          <w:szCs w:val="20"/>
        </w:rPr>
        <w:t xml:space="preserve"> поставщику, следовательно</w:t>
      </w:r>
      <w:r w:rsidR="00BD186B" w:rsidRPr="00243AF9">
        <w:rPr>
          <w:rFonts w:ascii="Times New Roman" w:hAnsi="Times New Roman" w:cs="Times New Roman"/>
          <w:sz w:val="20"/>
          <w:szCs w:val="20"/>
        </w:rPr>
        <w:t>, данные пункты</w:t>
      </w:r>
      <w:r w:rsidR="00FE72EF" w:rsidRPr="00243AF9">
        <w:rPr>
          <w:rFonts w:ascii="Times New Roman" w:hAnsi="Times New Roman" w:cs="Times New Roman"/>
          <w:sz w:val="20"/>
          <w:szCs w:val="20"/>
        </w:rPr>
        <w:t xml:space="preserve"> </w:t>
      </w:r>
      <w:r w:rsidR="006F786B" w:rsidRPr="00243AF9">
        <w:rPr>
          <w:rFonts w:ascii="Times New Roman" w:hAnsi="Times New Roman" w:cs="Times New Roman"/>
          <w:sz w:val="20"/>
          <w:szCs w:val="20"/>
        </w:rPr>
        <w:t>должны быть исключены.</w:t>
      </w:r>
    </w:p>
    <w:p w:rsidR="00906C1B" w:rsidRPr="00243AF9" w:rsidRDefault="00906C1B" w:rsidP="00906C1B">
      <w:pPr>
        <w:rPr>
          <w:rFonts w:ascii="Times New Roman" w:hAnsi="Times New Roman" w:cs="Times New Roman"/>
          <w:sz w:val="20"/>
          <w:szCs w:val="20"/>
        </w:rPr>
      </w:pPr>
      <w:r w:rsidRPr="00243AF9">
        <w:rPr>
          <w:rFonts w:ascii="Times New Roman" w:hAnsi="Times New Roman" w:cs="Times New Roman"/>
          <w:sz w:val="20"/>
          <w:szCs w:val="20"/>
        </w:rPr>
        <w:t>По смыслу указанной нормы описание объекта закупки должно исключать любую возможность необоснованного ограничения количества потенциальных участников закупки установлением в закупочной документации заведомо неисполнимых требований либо требований, удовлетворить которые может лишь ограниченный круг лиц.</w:t>
      </w:r>
    </w:p>
    <w:p w:rsidR="006F786B" w:rsidRDefault="006F786B" w:rsidP="00B343DC">
      <w:pPr>
        <w:jc w:val="both"/>
        <w:rPr>
          <w:rFonts w:ascii="Times New Roman" w:hAnsi="Times New Roman" w:cs="Times New Roman"/>
          <w:sz w:val="20"/>
          <w:szCs w:val="20"/>
        </w:rPr>
      </w:pPr>
      <w:r w:rsidRPr="00243AF9">
        <w:rPr>
          <w:rFonts w:ascii="Times New Roman" w:hAnsi="Times New Roman" w:cs="Times New Roman"/>
          <w:sz w:val="20"/>
          <w:szCs w:val="20"/>
        </w:rPr>
        <w:t xml:space="preserve">Дополнительно напоминаем, что отсутствие ответа на запрос или формальный отказ в разъяснении, а также во внесении изменений оставляет за нами право подать жалобу </w:t>
      </w:r>
      <w:r w:rsidR="009E2F61" w:rsidRPr="00243AF9">
        <w:rPr>
          <w:rFonts w:ascii="Times New Roman" w:hAnsi="Times New Roman" w:cs="Times New Roman"/>
          <w:sz w:val="20"/>
          <w:szCs w:val="20"/>
        </w:rPr>
        <w:t>в территориальное</w:t>
      </w:r>
      <w:r w:rsidRPr="00243AF9">
        <w:rPr>
          <w:rFonts w:ascii="Times New Roman" w:hAnsi="Times New Roman" w:cs="Times New Roman"/>
          <w:sz w:val="20"/>
          <w:szCs w:val="20"/>
        </w:rPr>
        <w:t xml:space="preserve"> Управление Федеральной антимонопольной службы и привлечь внимание общественных организаций к аукциону с подробным сравнением реальных технических и ценовых характеристик объекта закупки.</w:t>
      </w:r>
    </w:p>
    <w:p w:rsidR="004534B6" w:rsidRPr="004534B6" w:rsidRDefault="004534B6" w:rsidP="00B343DC">
      <w:pPr>
        <w:jc w:val="both"/>
        <w:rPr>
          <w:rFonts w:ascii="Times New Roman" w:hAnsi="Times New Roman" w:cs="Times New Roman"/>
          <w:b/>
          <w:u w:val="single"/>
        </w:rPr>
      </w:pPr>
    </w:p>
    <w:p w:rsidR="004534B6" w:rsidRPr="004534B6" w:rsidRDefault="004534B6" w:rsidP="00B343DC">
      <w:pPr>
        <w:jc w:val="both"/>
        <w:rPr>
          <w:rFonts w:ascii="Times New Roman" w:hAnsi="Times New Roman" w:cs="Times New Roman"/>
          <w:b/>
          <w:u w:val="single"/>
        </w:rPr>
      </w:pPr>
      <w:r w:rsidRPr="004534B6">
        <w:rPr>
          <w:rFonts w:ascii="Times New Roman" w:hAnsi="Times New Roman" w:cs="Times New Roman"/>
          <w:b/>
          <w:u w:val="single"/>
        </w:rPr>
        <w:t>Ответ на запрос:</w:t>
      </w:r>
    </w:p>
    <w:p w:rsidR="00D26C06" w:rsidRPr="00BD512E" w:rsidRDefault="00D26C06" w:rsidP="00D26C06">
      <w:pPr>
        <w:keepLines/>
        <w:spacing w:after="0" w:line="360" w:lineRule="auto"/>
        <w:ind w:firstLine="709"/>
        <w:jc w:val="both"/>
        <w:rPr>
          <w:rFonts w:ascii="Times New Roman" w:eastAsia="Yu Mincho" w:hAnsi="Times New Roman" w:cs="Times New Roman"/>
          <w:sz w:val="24"/>
          <w:szCs w:val="24"/>
          <w:lang w:eastAsia="ru-RU"/>
        </w:rPr>
      </w:pPr>
      <w:r w:rsidRPr="00BD512E">
        <w:rPr>
          <w:rFonts w:ascii="Times New Roman" w:eastAsia="Yu Mincho" w:hAnsi="Times New Roman" w:cs="Times New Roman"/>
          <w:sz w:val="24"/>
          <w:szCs w:val="24"/>
          <w:lang w:eastAsia="ru-RU"/>
        </w:rPr>
        <w:t xml:space="preserve">Заказчик при осуществлении закупок товаров работ и услуг руководствуется положениями Федерального закона № 223-ФЗ от 18 июля 2011 года «О закупках товаров, работ, услуг отдельными видами юридических лиц» и разработанного и утвержденного Положения о закупках товаров, работ, услуг государственного автономного учреждения здравоохранения Свердловской области «Городская клиническая больница № 40 город Екатеринбург».  </w:t>
      </w:r>
    </w:p>
    <w:p w:rsidR="00D26C06" w:rsidRPr="00BD512E" w:rsidRDefault="00D26C06" w:rsidP="00D26C06">
      <w:pPr>
        <w:keepLines/>
        <w:spacing w:after="0" w:line="360" w:lineRule="auto"/>
        <w:ind w:firstLine="709"/>
        <w:jc w:val="both"/>
        <w:rPr>
          <w:rFonts w:ascii="Times New Roman" w:eastAsia="Yu Mincho" w:hAnsi="Times New Roman" w:cs="Times New Roman"/>
          <w:sz w:val="24"/>
          <w:szCs w:val="24"/>
          <w:lang w:eastAsia="ru-RU"/>
        </w:rPr>
      </w:pPr>
      <w:r w:rsidRPr="00BD512E">
        <w:rPr>
          <w:rFonts w:ascii="Times New Roman" w:eastAsia="Yu Mincho" w:hAnsi="Times New Roman" w:cs="Times New Roman"/>
          <w:sz w:val="24"/>
          <w:szCs w:val="24"/>
          <w:lang w:eastAsia="ru-RU"/>
        </w:rPr>
        <w:t xml:space="preserve">Описание объекта закупки полностью соответствует Положению Заказчика и нормам Федерального закона № 223-ФЗ от 18 июля 2011 года «О закупках товаров, работ, услуг отдельными видами юридических лиц», Федерального закона № 135 от 26 июля 2006 </w:t>
      </w:r>
      <w:proofErr w:type="gramStart"/>
      <w:r w:rsidRPr="00BD512E">
        <w:rPr>
          <w:rFonts w:ascii="Times New Roman" w:eastAsia="Yu Mincho" w:hAnsi="Times New Roman" w:cs="Times New Roman"/>
          <w:sz w:val="24"/>
          <w:szCs w:val="24"/>
          <w:lang w:eastAsia="ru-RU"/>
        </w:rPr>
        <w:t>года  «</w:t>
      </w:r>
      <w:proofErr w:type="gramEnd"/>
      <w:r w:rsidRPr="00BD512E">
        <w:rPr>
          <w:rFonts w:ascii="Times New Roman" w:eastAsia="Yu Mincho" w:hAnsi="Times New Roman" w:cs="Times New Roman"/>
          <w:sz w:val="24"/>
          <w:szCs w:val="24"/>
          <w:lang w:eastAsia="ru-RU"/>
        </w:rPr>
        <w:t>О защите конкуренции» и пункту 75 Положения о закупках товаров, работ, услуг государственного автономного учреждения здравоохранения Свердловской области «Городская клиническая больница № 40 город Екатеринбург».</w:t>
      </w:r>
    </w:p>
    <w:p w:rsidR="00D26C06" w:rsidRPr="00BD512E" w:rsidRDefault="00D26C06" w:rsidP="00D26C06">
      <w:pPr>
        <w:keepLines/>
        <w:spacing w:after="0" w:line="360" w:lineRule="auto"/>
        <w:ind w:firstLine="709"/>
        <w:jc w:val="both"/>
        <w:rPr>
          <w:rFonts w:ascii="Times New Roman" w:eastAsia="Yu Mincho" w:hAnsi="Times New Roman" w:cs="Times New Roman"/>
          <w:sz w:val="24"/>
          <w:szCs w:val="24"/>
          <w:lang w:eastAsia="ru-RU"/>
        </w:rPr>
      </w:pPr>
      <w:r w:rsidRPr="00BD512E">
        <w:rPr>
          <w:rFonts w:ascii="Times New Roman" w:eastAsia="Yu Mincho" w:hAnsi="Times New Roman" w:cs="Times New Roman"/>
          <w:sz w:val="24"/>
          <w:szCs w:val="24"/>
          <w:lang w:eastAsia="ru-RU"/>
        </w:rPr>
        <w:t>Обращаем ваше внимание на позицию изложенную в Постановлениях Президиума Высшего Арбитражного Суда РФ от 28 декабря 2010 года №11017/10 и от 29 января 2013 г. N 11604/12, что «Задачей </w:t>
      </w:r>
      <w:hyperlink r:id="rId5" w:anchor="/document/12141175/entry/2" w:history="1">
        <w:r w:rsidRPr="00BD512E">
          <w:rPr>
            <w:rFonts w:ascii="Times New Roman" w:eastAsia="Yu Mincho" w:hAnsi="Times New Roman" w:cs="Times New Roman"/>
            <w:sz w:val="24"/>
            <w:szCs w:val="24"/>
            <w:lang w:eastAsia="ru-RU"/>
          </w:rPr>
          <w:t>законодательства</w:t>
        </w:r>
      </w:hyperlink>
      <w:r w:rsidRPr="00BD512E">
        <w:rPr>
          <w:rFonts w:ascii="Times New Roman" w:eastAsia="Yu Mincho" w:hAnsi="Times New Roman" w:cs="Times New Roman"/>
          <w:sz w:val="24"/>
          <w:szCs w:val="24"/>
          <w:lang w:eastAsia="ru-RU"/>
        </w:rPr>
        <w:t> о размещении заказа является не столько обеспечение максимального числа участников, сколько выявление в результате торгов лица, исполнение контракта которым в наибольшей степени будет отвечать целям эффективного использования источников финансирования и потребностям Российской Федерации, государственных заказчиков в товарах, работах, услугах, необходимых для осуществления функций и полномочий Российской Федерации, государственных заказчиков (в том числе для реализации федеральных целевых программ)».</w:t>
      </w:r>
    </w:p>
    <w:p w:rsidR="00D26C06" w:rsidRPr="00BD512E" w:rsidRDefault="00D26C06" w:rsidP="00D26C06">
      <w:pPr>
        <w:widowControl w:val="0"/>
        <w:autoSpaceDE w:val="0"/>
        <w:autoSpaceDN w:val="0"/>
        <w:adjustRightInd w:val="0"/>
        <w:spacing w:after="240" w:line="440" w:lineRule="atLeast"/>
        <w:ind w:firstLine="708"/>
        <w:jc w:val="both"/>
        <w:rPr>
          <w:rFonts w:ascii="Times New Roman" w:eastAsia="Yu Mincho" w:hAnsi="Times New Roman" w:cs="Times New Roman"/>
          <w:b/>
          <w:i/>
          <w:color w:val="000000"/>
          <w:sz w:val="24"/>
          <w:szCs w:val="24"/>
          <w:lang w:eastAsia="ru-RU"/>
        </w:rPr>
      </w:pPr>
      <w:r w:rsidRPr="00BD512E">
        <w:rPr>
          <w:rFonts w:ascii="Times New Roman" w:eastAsia="Yu Mincho" w:hAnsi="Times New Roman" w:cs="Times New Roman"/>
          <w:sz w:val="24"/>
          <w:szCs w:val="24"/>
          <w:lang w:eastAsia="ru-RU"/>
        </w:rPr>
        <w:lastRenderedPageBreak/>
        <w:t xml:space="preserve">Так же отмечаем, что </w:t>
      </w:r>
      <w:r w:rsidRPr="00BD512E"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  <w:t xml:space="preserve">Согласно п. 1 Обзора судебной практики применения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(утвержден Президиумом Верховного Суда Российской Федерации «28» июня 2017 года) </w:t>
      </w:r>
      <w:r w:rsidRPr="00BD512E">
        <w:rPr>
          <w:rFonts w:ascii="Times New Roman" w:eastAsia="Yu Mincho" w:hAnsi="Times New Roman" w:cs="Times New Roman"/>
          <w:b/>
          <w:i/>
          <w:color w:val="000000"/>
          <w:sz w:val="24"/>
          <w:szCs w:val="24"/>
          <w:lang w:eastAsia="ru-RU"/>
        </w:rPr>
        <w:t xml:space="preserve">по общему правилу указание заказчиком в </w:t>
      </w:r>
      <w:r>
        <w:rPr>
          <w:rFonts w:ascii="Times New Roman" w:eastAsia="Yu Mincho" w:hAnsi="Times New Roman" w:cs="Times New Roman"/>
          <w:b/>
          <w:i/>
          <w:color w:val="000000"/>
          <w:sz w:val="24"/>
          <w:szCs w:val="24"/>
          <w:lang w:eastAsia="ru-RU"/>
        </w:rPr>
        <w:t xml:space="preserve">котировочной </w:t>
      </w:r>
      <w:r w:rsidRPr="00BD512E">
        <w:rPr>
          <w:rFonts w:ascii="Times New Roman" w:eastAsia="Yu Mincho" w:hAnsi="Times New Roman" w:cs="Times New Roman"/>
          <w:b/>
          <w:i/>
          <w:color w:val="000000"/>
          <w:sz w:val="24"/>
          <w:szCs w:val="24"/>
          <w:lang w:eastAsia="ru-RU"/>
        </w:rPr>
        <w:t xml:space="preserve">документации особых характеристик товара, которые отвечают его потребностям и необходимы заказчику с учетом специфики использования такого товара, не может рассматриваться как ограничение круга потенциальных участников закупки. </w:t>
      </w:r>
    </w:p>
    <w:p w:rsidR="00D26C06" w:rsidRPr="00BD512E" w:rsidRDefault="00D26C06" w:rsidP="00D26C06">
      <w:pPr>
        <w:keepLines/>
        <w:spacing w:after="0" w:line="360" w:lineRule="auto"/>
        <w:ind w:firstLine="709"/>
        <w:jc w:val="both"/>
        <w:rPr>
          <w:rFonts w:ascii="Times New Roman" w:eastAsia="Yu Mincho" w:hAnsi="Times New Roman" w:cs="Times New Roman"/>
          <w:sz w:val="24"/>
          <w:szCs w:val="24"/>
          <w:lang w:eastAsia="ru-RU"/>
        </w:rPr>
      </w:pPr>
      <w:r w:rsidRPr="00BD512E">
        <w:rPr>
          <w:rFonts w:ascii="Times New Roman" w:eastAsia="Yu Mincho" w:hAnsi="Times New Roman" w:cs="Times New Roman"/>
          <w:sz w:val="24"/>
          <w:szCs w:val="24"/>
          <w:lang w:eastAsia="ru-RU"/>
        </w:rPr>
        <w:t xml:space="preserve">Как следует из поступившего под видом запроса участника электронного документа, участник не нуждается в каких-либо разъяснениях, сам является профессиональным участником, а сам документ является попыткой начать переговоры с заказчиком с целью изменить некоторые характеристики закупаемого товара таким образом, </w:t>
      </w:r>
      <w:proofErr w:type="gramStart"/>
      <w:r w:rsidRPr="00BD512E">
        <w:rPr>
          <w:rFonts w:ascii="Times New Roman" w:eastAsia="Yu Mincho" w:hAnsi="Times New Roman" w:cs="Times New Roman"/>
          <w:sz w:val="24"/>
          <w:szCs w:val="24"/>
          <w:lang w:eastAsia="ru-RU"/>
        </w:rPr>
        <w:t>чтобы  получить</w:t>
      </w:r>
      <w:proofErr w:type="gramEnd"/>
      <w:r w:rsidRPr="00BD512E">
        <w:rPr>
          <w:rFonts w:ascii="Times New Roman" w:eastAsia="Yu Mincho" w:hAnsi="Times New Roman" w:cs="Times New Roman"/>
          <w:sz w:val="24"/>
          <w:szCs w:val="24"/>
          <w:lang w:eastAsia="ru-RU"/>
        </w:rPr>
        <w:t xml:space="preserve"> необоснованные конкурентные преимущества по отношению к другим участником. Таким образом, участник пытается вместо заказчика определять потребности последнего. </w:t>
      </w:r>
      <w:r w:rsidRPr="00BD512E">
        <w:rPr>
          <w:rFonts w:ascii="Times New Roman" w:eastAsia="Yu Mincho" w:hAnsi="Times New Roman" w:cs="Times New Roman"/>
          <w:bCs/>
          <w:sz w:val="24"/>
          <w:szCs w:val="24"/>
          <w:lang w:eastAsia="ru-RU"/>
        </w:rPr>
        <w:t>Данный факт можно квалифицировать как злоупотребление правом.</w:t>
      </w:r>
    </w:p>
    <w:p w:rsidR="00D26C06" w:rsidRPr="00BD512E" w:rsidRDefault="00D26C06" w:rsidP="00D26C06">
      <w:pPr>
        <w:adjustRightInd w:val="0"/>
        <w:snapToGrid w:val="0"/>
        <w:spacing w:after="120" w:line="360" w:lineRule="auto"/>
        <w:ind w:firstLine="709"/>
        <w:contextualSpacing/>
        <w:jc w:val="both"/>
        <w:rPr>
          <w:rFonts w:ascii="Times New Roman" w:eastAsia="Yu Mincho" w:hAnsi="Times New Roman" w:cs="Times New Roman"/>
          <w:sz w:val="24"/>
          <w:szCs w:val="24"/>
          <w:lang w:eastAsia="ru-RU"/>
        </w:rPr>
      </w:pPr>
      <w:r w:rsidRPr="00BD512E">
        <w:rPr>
          <w:rFonts w:ascii="Times New Roman" w:eastAsia="Yu Mincho" w:hAnsi="Times New Roman" w:cs="Times New Roman"/>
          <w:sz w:val="24"/>
          <w:szCs w:val="24"/>
          <w:lang w:eastAsia="ru-RU"/>
        </w:rPr>
        <w:t xml:space="preserve">Целями регулирования 223-ФЗ являются   в первую очередь создание условий для своевременного и полного удовлетворения потребностей заказчика, в товарах, работах, услугах, в том числе для целей коммерческого использования, </w:t>
      </w:r>
      <w:r w:rsidRPr="00BD512E">
        <w:rPr>
          <w:rFonts w:ascii="Times New Roman" w:eastAsia="Yu Mincho" w:hAnsi="Times New Roman" w:cs="Times New Roman"/>
          <w:sz w:val="24"/>
          <w:szCs w:val="24"/>
          <w:u w:val="single"/>
          <w:lang w:eastAsia="ru-RU"/>
        </w:rPr>
        <w:t>с необходимыми показателями цены, качества и надежности</w:t>
      </w:r>
      <w:r w:rsidRPr="00BD512E">
        <w:rPr>
          <w:rFonts w:ascii="Times New Roman" w:eastAsia="Yu Mincho" w:hAnsi="Times New Roman" w:cs="Times New Roman"/>
          <w:sz w:val="24"/>
          <w:szCs w:val="24"/>
          <w:lang w:eastAsia="ru-RU"/>
        </w:rPr>
        <w:t>, эффективное использование денежных средств, расширение возможностей участия юридических и физических лиц в закупке товаров, работ, услуг (далее также - закупка) для нужд заказчиков и стимулирование такого участия, развитие добросовестной конкуренции, обеспечение гласности и прозрачности закупки, предотвращение коррупции и других злоупотреблений. Таким образом, только заказчик определяет показатели цены, качества и надежности, но никак не поставщик.</w:t>
      </w:r>
    </w:p>
    <w:p w:rsidR="00D26C06" w:rsidRPr="00BD512E" w:rsidRDefault="00D26C06" w:rsidP="00D26C06">
      <w:pPr>
        <w:adjustRightInd w:val="0"/>
        <w:snapToGrid w:val="0"/>
        <w:spacing w:after="120" w:line="360" w:lineRule="auto"/>
        <w:ind w:firstLine="709"/>
        <w:contextualSpacing/>
        <w:jc w:val="both"/>
        <w:rPr>
          <w:rFonts w:ascii="Times New Roman" w:eastAsia="Yu Mincho" w:hAnsi="Times New Roman" w:cs="Times New Roman"/>
          <w:sz w:val="24"/>
          <w:szCs w:val="24"/>
          <w:lang w:eastAsia="ru-RU"/>
        </w:rPr>
      </w:pPr>
      <w:r w:rsidRPr="00BD512E">
        <w:rPr>
          <w:rFonts w:ascii="Times New Roman" w:eastAsia="Yu Mincho" w:hAnsi="Times New Roman" w:cs="Times New Roman"/>
          <w:sz w:val="24"/>
          <w:szCs w:val="24"/>
          <w:lang w:eastAsia="ru-RU"/>
        </w:rPr>
        <w:t>В силу этого в части 9 статьи 3.3 закона 223-ФЗ установлено императивное требование, согласно которому при осуществлении конкурентной закупки в электронной форме проведение переговоров Заказчика с оператором электронной площадки и оператора электронной площадки с участником конкурентной закупки в электронной форме не допускается в случае, если в результате этих переговоров создаются преимущественные условия для участия в конкурентной закупке в электронной форме и (или) условия для разглашения конфиденциальной информации.</w:t>
      </w:r>
    </w:p>
    <w:p w:rsidR="00D26C06" w:rsidRPr="00BD512E" w:rsidRDefault="00D26C06" w:rsidP="00D26C06">
      <w:pPr>
        <w:adjustRightInd w:val="0"/>
        <w:snapToGrid w:val="0"/>
        <w:spacing w:after="120" w:line="360" w:lineRule="auto"/>
        <w:ind w:firstLine="709"/>
        <w:contextualSpacing/>
        <w:jc w:val="both"/>
        <w:rPr>
          <w:rFonts w:ascii="Times New Roman" w:eastAsia="Yu Mincho" w:hAnsi="Times New Roman" w:cs="Times New Roman"/>
          <w:sz w:val="24"/>
          <w:szCs w:val="24"/>
          <w:lang w:eastAsia="ru-RU"/>
        </w:rPr>
      </w:pPr>
      <w:r w:rsidRPr="00BD512E">
        <w:rPr>
          <w:rFonts w:ascii="Times New Roman" w:eastAsia="Yu Mincho" w:hAnsi="Times New Roman" w:cs="Times New Roman"/>
          <w:sz w:val="24"/>
          <w:szCs w:val="24"/>
          <w:lang w:eastAsia="ru-RU"/>
        </w:rPr>
        <w:lastRenderedPageBreak/>
        <w:t xml:space="preserve">Более того под описание объекта закупки Заказчика подходит товар нескольких производителей и утверждение о том, что «прописана» конкретная модель кровати, конкретного производителя, а именно </w:t>
      </w:r>
      <w:proofErr w:type="spellStart"/>
      <w:r w:rsidRPr="00BD512E">
        <w:rPr>
          <w:rFonts w:ascii="Times New Roman" w:eastAsia="Yu Mincho" w:hAnsi="Times New Roman" w:cs="Times New Roman"/>
          <w:sz w:val="24"/>
          <w:szCs w:val="24"/>
          <w:lang w:eastAsia="ru-RU"/>
        </w:rPr>
        <w:t>Enterprise</w:t>
      </w:r>
      <w:proofErr w:type="spellEnd"/>
      <w:r w:rsidRPr="00BD512E">
        <w:rPr>
          <w:rFonts w:ascii="Times New Roman" w:eastAsia="Yu Mincho" w:hAnsi="Times New Roman" w:cs="Times New Roman"/>
          <w:sz w:val="24"/>
          <w:szCs w:val="24"/>
          <w:lang w:eastAsia="ru-RU"/>
        </w:rPr>
        <w:t xml:space="preserve"> 5000X, производства «</w:t>
      </w:r>
      <w:proofErr w:type="spellStart"/>
      <w:r w:rsidRPr="00BD512E">
        <w:rPr>
          <w:rFonts w:ascii="Times New Roman" w:eastAsia="Yu Mincho" w:hAnsi="Times New Roman" w:cs="Times New Roman"/>
          <w:sz w:val="24"/>
          <w:szCs w:val="24"/>
          <w:lang w:eastAsia="ru-RU"/>
        </w:rPr>
        <w:t>Arjo</w:t>
      </w:r>
      <w:proofErr w:type="spellEnd"/>
      <w:r w:rsidRPr="00BD512E">
        <w:rPr>
          <w:rFonts w:ascii="Times New Roman" w:eastAsia="Yu Mincho" w:hAnsi="Times New Roman" w:cs="Times New Roman"/>
          <w:sz w:val="24"/>
          <w:szCs w:val="24"/>
          <w:lang w:eastAsia="ru-RU"/>
        </w:rPr>
        <w:t xml:space="preserve">» (Швеция), РУ ФСЗ 2008/02642 от 02.03.2020, является ошибочным и не </w:t>
      </w:r>
      <w:proofErr w:type="gramStart"/>
      <w:r w:rsidRPr="00BD512E">
        <w:rPr>
          <w:rFonts w:ascii="Times New Roman" w:eastAsia="Yu Mincho" w:hAnsi="Times New Roman" w:cs="Times New Roman"/>
          <w:sz w:val="24"/>
          <w:szCs w:val="24"/>
          <w:lang w:eastAsia="ru-RU"/>
        </w:rPr>
        <w:t>соответствует  действительности</w:t>
      </w:r>
      <w:proofErr w:type="gramEnd"/>
      <w:r w:rsidRPr="00BD512E">
        <w:rPr>
          <w:rFonts w:ascii="Times New Roman" w:eastAsia="Yu Mincho" w:hAnsi="Times New Roman" w:cs="Times New Roman"/>
          <w:sz w:val="24"/>
          <w:szCs w:val="24"/>
          <w:lang w:eastAsia="ru-RU"/>
        </w:rPr>
        <w:t>.</w:t>
      </w:r>
    </w:p>
    <w:p w:rsidR="00D26C06" w:rsidRPr="00BD512E" w:rsidRDefault="00D26C06" w:rsidP="00D26C06">
      <w:pPr>
        <w:keepLines/>
        <w:spacing w:after="0" w:line="360" w:lineRule="auto"/>
        <w:ind w:firstLine="709"/>
        <w:jc w:val="both"/>
        <w:rPr>
          <w:rFonts w:ascii="Times New Roman" w:eastAsia="Yu Mincho" w:hAnsi="Times New Roman" w:cs="Times New Roman"/>
          <w:sz w:val="24"/>
          <w:szCs w:val="24"/>
          <w:lang w:eastAsia="ru-RU"/>
        </w:rPr>
      </w:pPr>
    </w:p>
    <w:p w:rsidR="004534B6" w:rsidRPr="004534B6" w:rsidRDefault="004534B6" w:rsidP="00B343DC">
      <w:pPr>
        <w:jc w:val="both"/>
        <w:rPr>
          <w:rFonts w:ascii="Times New Roman" w:hAnsi="Times New Roman" w:cs="Times New Roman"/>
          <w:b/>
          <w:u w:val="single"/>
        </w:rPr>
      </w:pPr>
      <w:bookmarkStart w:id="0" w:name="_GoBack"/>
      <w:bookmarkEnd w:id="0"/>
    </w:p>
    <w:sectPr w:rsidR="004534B6" w:rsidRPr="004534B6" w:rsidSect="009D079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FF28C8"/>
    <w:multiLevelType w:val="hybridMultilevel"/>
    <w:tmpl w:val="6E1EE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6C4A2A"/>
    <w:multiLevelType w:val="hybridMultilevel"/>
    <w:tmpl w:val="4EDA5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BF5"/>
    <w:rsid w:val="00000251"/>
    <w:rsid w:val="0001101B"/>
    <w:rsid w:val="00023840"/>
    <w:rsid w:val="00081B4C"/>
    <w:rsid w:val="00096042"/>
    <w:rsid w:val="000B63CB"/>
    <w:rsid w:val="00160A22"/>
    <w:rsid w:val="00181F1F"/>
    <w:rsid w:val="00193396"/>
    <w:rsid w:val="00195EA2"/>
    <w:rsid w:val="001B36DA"/>
    <w:rsid w:val="001C5866"/>
    <w:rsid w:val="001D17EA"/>
    <w:rsid w:val="001E0D90"/>
    <w:rsid w:val="00211360"/>
    <w:rsid w:val="00243AF9"/>
    <w:rsid w:val="00264289"/>
    <w:rsid w:val="0026670D"/>
    <w:rsid w:val="0026688C"/>
    <w:rsid w:val="002A7CE3"/>
    <w:rsid w:val="002E546D"/>
    <w:rsid w:val="00347E20"/>
    <w:rsid w:val="00370351"/>
    <w:rsid w:val="003C4656"/>
    <w:rsid w:val="003F4830"/>
    <w:rsid w:val="0040284B"/>
    <w:rsid w:val="00443DF0"/>
    <w:rsid w:val="004534B6"/>
    <w:rsid w:val="00461B56"/>
    <w:rsid w:val="00464965"/>
    <w:rsid w:val="00484A99"/>
    <w:rsid w:val="004960B5"/>
    <w:rsid w:val="00575654"/>
    <w:rsid w:val="00590303"/>
    <w:rsid w:val="005B246D"/>
    <w:rsid w:val="005E20FE"/>
    <w:rsid w:val="005E27B2"/>
    <w:rsid w:val="0062180A"/>
    <w:rsid w:val="00625178"/>
    <w:rsid w:val="00647538"/>
    <w:rsid w:val="00650FB9"/>
    <w:rsid w:val="00651AB8"/>
    <w:rsid w:val="00656585"/>
    <w:rsid w:val="0066289E"/>
    <w:rsid w:val="00695654"/>
    <w:rsid w:val="006A25A6"/>
    <w:rsid w:val="006F786B"/>
    <w:rsid w:val="00714E5F"/>
    <w:rsid w:val="00775E7F"/>
    <w:rsid w:val="007A6649"/>
    <w:rsid w:val="007B7D77"/>
    <w:rsid w:val="007E495A"/>
    <w:rsid w:val="00805C77"/>
    <w:rsid w:val="008200CD"/>
    <w:rsid w:val="008344D2"/>
    <w:rsid w:val="008362EB"/>
    <w:rsid w:val="00862799"/>
    <w:rsid w:val="00865A2E"/>
    <w:rsid w:val="008C504B"/>
    <w:rsid w:val="00906C1B"/>
    <w:rsid w:val="00925A9F"/>
    <w:rsid w:val="00951BDF"/>
    <w:rsid w:val="009A07B2"/>
    <w:rsid w:val="009A348F"/>
    <w:rsid w:val="009D079D"/>
    <w:rsid w:val="009E2F61"/>
    <w:rsid w:val="009F7FCA"/>
    <w:rsid w:val="00A136DB"/>
    <w:rsid w:val="00A2425A"/>
    <w:rsid w:val="00A33236"/>
    <w:rsid w:val="00A33633"/>
    <w:rsid w:val="00A71278"/>
    <w:rsid w:val="00AA5371"/>
    <w:rsid w:val="00AC6CA9"/>
    <w:rsid w:val="00AF09E3"/>
    <w:rsid w:val="00B343DC"/>
    <w:rsid w:val="00B723F9"/>
    <w:rsid w:val="00B97DD9"/>
    <w:rsid w:val="00BB4AE7"/>
    <w:rsid w:val="00BB71D9"/>
    <w:rsid w:val="00BD186B"/>
    <w:rsid w:val="00BD4577"/>
    <w:rsid w:val="00BE679A"/>
    <w:rsid w:val="00BF5871"/>
    <w:rsid w:val="00BF74BD"/>
    <w:rsid w:val="00C640F1"/>
    <w:rsid w:val="00C71866"/>
    <w:rsid w:val="00CA3EC2"/>
    <w:rsid w:val="00CA578D"/>
    <w:rsid w:val="00CC29A4"/>
    <w:rsid w:val="00CC4193"/>
    <w:rsid w:val="00D01430"/>
    <w:rsid w:val="00D12A94"/>
    <w:rsid w:val="00D2074E"/>
    <w:rsid w:val="00D26C06"/>
    <w:rsid w:val="00D5101C"/>
    <w:rsid w:val="00D60BF5"/>
    <w:rsid w:val="00DC0915"/>
    <w:rsid w:val="00DD6852"/>
    <w:rsid w:val="00E23463"/>
    <w:rsid w:val="00E328D2"/>
    <w:rsid w:val="00EB159B"/>
    <w:rsid w:val="00EF7C1A"/>
    <w:rsid w:val="00F20684"/>
    <w:rsid w:val="00F57386"/>
    <w:rsid w:val="00FE627E"/>
    <w:rsid w:val="00FE72EF"/>
    <w:rsid w:val="00FE7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0B32A8-FEFD-4F93-8F77-C2F3B4BFB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43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4577"/>
    <w:pPr>
      <w:ind w:left="720"/>
      <w:contextualSpacing/>
    </w:pPr>
  </w:style>
  <w:style w:type="table" w:styleId="a4">
    <w:name w:val="Table Grid"/>
    <w:basedOn w:val="a1"/>
    <w:uiPriority w:val="59"/>
    <w:rsid w:val="001E0D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200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00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1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9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1151</Words>
  <Characters>6566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user122</dc:creator>
  <cp:lastModifiedBy>Любимкова Елена Владимировна</cp:lastModifiedBy>
  <cp:revision>3</cp:revision>
  <cp:lastPrinted>2025-09-25T07:39:00Z</cp:lastPrinted>
  <dcterms:created xsi:type="dcterms:W3CDTF">2025-09-26T09:42:00Z</dcterms:created>
  <dcterms:modified xsi:type="dcterms:W3CDTF">2025-09-26T09:44:00Z</dcterms:modified>
</cp:coreProperties>
</file>