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a"/>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9"/>
      </w:tblGrid>
      <w:tr w:rsidR="002059B3" w:rsidRPr="00486CB6" w14:paraId="39681E43" w14:textId="77777777" w:rsidTr="008F6E1A">
        <w:trPr>
          <w:trHeight w:val="1843"/>
        </w:trPr>
        <w:tc>
          <w:tcPr>
            <w:tcW w:w="5211" w:type="dxa"/>
          </w:tcPr>
          <w:p w14:paraId="6491EFD4" w14:textId="77777777" w:rsidR="002059B3" w:rsidRPr="00486CB6" w:rsidRDefault="002059B3" w:rsidP="002059B3">
            <w:pPr>
              <w:ind w:right="-1"/>
              <w:contextualSpacing/>
              <w:jc w:val="right"/>
              <w:rPr>
                <w:rFonts w:ascii="Arial" w:hAnsi="Arial" w:cs="Arial"/>
                <w:sz w:val="23"/>
                <w:szCs w:val="23"/>
              </w:rPr>
            </w:pPr>
          </w:p>
        </w:tc>
        <w:tc>
          <w:tcPr>
            <w:tcW w:w="4679" w:type="dxa"/>
          </w:tcPr>
          <w:p w14:paraId="4DAA8F13" w14:textId="77777777" w:rsidR="002059B3" w:rsidRPr="00486CB6" w:rsidRDefault="002059B3" w:rsidP="002059B3">
            <w:pPr>
              <w:ind w:right="-1"/>
              <w:contextualSpacing/>
              <w:rPr>
                <w:rFonts w:ascii="Arial" w:hAnsi="Arial" w:cs="Arial"/>
                <w:sz w:val="23"/>
                <w:szCs w:val="23"/>
              </w:rPr>
            </w:pPr>
            <w:r w:rsidRPr="00486CB6">
              <w:rPr>
                <w:rFonts w:ascii="Arial" w:hAnsi="Arial" w:cs="Arial"/>
                <w:sz w:val="23"/>
                <w:szCs w:val="23"/>
              </w:rPr>
              <w:t>УТВЕРЖДАЮ:</w:t>
            </w:r>
          </w:p>
          <w:p w14:paraId="233FBDCC" w14:textId="56A5B78A" w:rsidR="002059B3" w:rsidRPr="00486CB6" w:rsidRDefault="007608F2" w:rsidP="002059B3">
            <w:pPr>
              <w:ind w:right="-1"/>
              <w:contextualSpacing/>
              <w:rPr>
                <w:rFonts w:ascii="Arial" w:hAnsi="Arial" w:cs="Arial"/>
                <w:sz w:val="23"/>
                <w:szCs w:val="23"/>
              </w:rPr>
            </w:pPr>
            <w:r>
              <w:rPr>
                <w:rFonts w:ascii="Arial" w:hAnsi="Arial" w:cs="Arial"/>
                <w:sz w:val="23"/>
                <w:szCs w:val="23"/>
              </w:rPr>
              <w:t>Г</w:t>
            </w:r>
            <w:r w:rsidR="002059B3" w:rsidRPr="00486CB6">
              <w:rPr>
                <w:rFonts w:ascii="Arial" w:hAnsi="Arial" w:cs="Arial"/>
                <w:sz w:val="23"/>
                <w:szCs w:val="23"/>
              </w:rPr>
              <w:t>енеральн</w:t>
            </w:r>
            <w:r>
              <w:rPr>
                <w:rFonts w:ascii="Arial" w:hAnsi="Arial" w:cs="Arial"/>
                <w:sz w:val="23"/>
                <w:szCs w:val="23"/>
              </w:rPr>
              <w:t>ый</w:t>
            </w:r>
            <w:r w:rsidR="002059B3" w:rsidRPr="00486CB6">
              <w:rPr>
                <w:rFonts w:ascii="Arial" w:hAnsi="Arial" w:cs="Arial"/>
                <w:sz w:val="23"/>
                <w:szCs w:val="23"/>
              </w:rPr>
              <w:t xml:space="preserve"> директор ГАУК ТО «ТМПО»</w:t>
            </w:r>
          </w:p>
          <w:p w14:paraId="5F60F22E" w14:textId="77777777" w:rsidR="002059B3" w:rsidRPr="00486CB6" w:rsidRDefault="002059B3" w:rsidP="002059B3">
            <w:pPr>
              <w:ind w:right="-1"/>
              <w:contextualSpacing/>
              <w:rPr>
                <w:rFonts w:ascii="Arial" w:hAnsi="Arial" w:cs="Arial"/>
                <w:sz w:val="23"/>
                <w:szCs w:val="23"/>
              </w:rPr>
            </w:pPr>
          </w:p>
          <w:p w14:paraId="2537BBF5" w14:textId="6E7E8CC1" w:rsidR="002059B3" w:rsidRPr="00486CB6" w:rsidRDefault="00E626B0" w:rsidP="002059B3">
            <w:pPr>
              <w:ind w:right="-1"/>
              <w:contextualSpacing/>
              <w:rPr>
                <w:rFonts w:ascii="Arial" w:hAnsi="Arial" w:cs="Arial"/>
                <w:sz w:val="23"/>
                <w:szCs w:val="23"/>
              </w:rPr>
            </w:pPr>
            <w:r w:rsidRPr="00486CB6">
              <w:rPr>
                <w:rFonts w:ascii="Arial" w:hAnsi="Arial" w:cs="Arial"/>
                <w:sz w:val="23"/>
                <w:szCs w:val="23"/>
              </w:rPr>
              <w:t>________________</w:t>
            </w:r>
            <w:r w:rsidR="002059B3" w:rsidRPr="00486CB6">
              <w:rPr>
                <w:rFonts w:ascii="Arial" w:hAnsi="Arial" w:cs="Arial"/>
                <w:sz w:val="23"/>
                <w:szCs w:val="23"/>
              </w:rPr>
              <w:t xml:space="preserve"> </w:t>
            </w:r>
            <w:r w:rsidR="007608F2">
              <w:rPr>
                <w:rFonts w:ascii="Arial" w:hAnsi="Arial" w:cs="Arial"/>
                <w:sz w:val="23"/>
                <w:szCs w:val="23"/>
              </w:rPr>
              <w:t>С</w:t>
            </w:r>
            <w:r w:rsidR="00434775" w:rsidRPr="00486CB6">
              <w:rPr>
                <w:rFonts w:ascii="Arial" w:hAnsi="Arial" w:cs="Arial"/>
                <w:sz w:val="23"/>
                <w:szCs w:val="23"/>
              </w:rPr>
              <w:t>.</w:t>
            </w:r>
            <w:r w:rsidR="007608F2">
              <w:rPr>
                <w:rFonts w:ascii="Arial" w:hAnsi="Arial" w:cs="Arial"/>
                <w:sz w:val="23"/>
                <w:szCs w:val="23"/>
              </w:rPr>
              <w:t>Ю</w:t>
            </w:r>
            <w:r w:rsidR="00434775" w:rsidRPr="00486CB6">
              <w:rPr>
                <w:rFonts w:ascii="Arial" w:hAnsi="Arial" w:cs="Arial"/>
                <w:sz w:val="23"/>
                <w:szCs w:val="23"/>
              </w:rPr>
              <w:t xml:space="preserve">. </w:t>
            </w:r>
            <w:r w:rsidR="007608F2">
              <w:rPr>
                <w:rFonts w:ascii="Arial" w:hAnsi="Arial" w:cs="Arial"/>
                <w:sz w:val="23"/>
                <w:szCs w:val="23"/>
              </w:rPr>
              <w:t>Сидорова</w:t>
            </w:r>
          </w:p>
          <w:p w14:paraId="66327966" w14:textId="5311143F" w:rsidR="002059B3" w:rsidRPr="00486CB6" w:rsidRDefault="002059B3" w:rsidP="00AA6B43">
            <w:pPr>
              <w:ind w:right="-1"/>
              <w:contextualSpacing/>
              <w:rPr>
                <w:rFonts w:ascii="Arial" w:hAnsi="Arial" w:cs="Arial"/>
                <w:sz w:val="23"/>
                <w:szCs w:val="23"/>
              </w:rPr>
            </w:pPr>
            <w:r w:rsidRPr="008F6E1A">
              <w:rPr>
                <w:rFonts w:ascii="Arial" w:hAnsi="Arial" w:cs="Arial"/>
                <w:sz w:val="23"/>
                <w:szCs w:val="23"/>
                <w:u w:val="single"/>
              </w:rPr>
              <w:t>«</w:t>
            </w:r>
            <w:r w:rsidR="008F6E1A">
              <w:rPr>
                <w:rFonts w:ascii="Arial" w:hAnsi="Arial" w:cs="Arial"/>
                <w:sz w:val="23"/>
                <w:szCs w:val="23"/>
                <w:u w:val="single"/>
              </w:rPr>
              <w:t>___</w:t>
            </w:r>
            <w:r w:rsidRPr="008F6E1A">
              <w:rPr>
                <w:rFonts w:ascii="Arial" w:hAnsi="Arial" w:cs="Arial"/>
                <w:sz w:val="23"/>
                <w:szCs w:val="23"/>
                <w:u w:val="single"/>
              </w:rPr>
              <w:t>» _____________</w:t>
            </w:r>
            <w:r w:rsidRPr="00486CB6">
              <w:rPr>
                <w:rFonts w:ascii="Arial" w:hAnsi="Arial" w:cs="Arial"/>
                <w:sz w:val="23"/>
                <w:szCs w:val="23"/>
              </w:rPr>
              <w:t xml:space="preserve"> 20</w:t>
            </w:r>
            <w:r w:rsidR="00AA6B43" w:rsidRPr="00486CB6">
              <w:rPr>
                <w:rFonts w:ascii="Arial" w:hAnsi="Arial" w:cs="Arial"/>
                <w:sz w:val="23"/>
                <w:szCs w:val="23"/>
              </w:rPr>
              <w:t>2</w:t>
            </w:r>
            <w:r w:rsidR="007608F2">
              <w:rPr>
                <w:rFonts w:ascii="Arial" w:hAnsi="Arial" w:cs="Arial"/>
                <w:sz w:val="23"/>
                <w:szCs w:val="23"/>
              </w:rPr>
              <w:t>5</w:t>
            </w:r>
            <w:r w:rsidRPr="00486CB6">
              <w:rPr>
                <w:rFonts w:ascii="Arial" w:hAnsi="Arial" w:cs="Arial"/>
                <w:sz w:val="23"/>
                <w:szCs w:val="23"/>
              </w:rPr>
              <w:t xml:space="preserve"> г.</w:t>
            </w:r>
          </w:p>
        </w:tc>
      </w:tr>
    </w:tbl>
    <w:p w14:paraId="6A5DD2DE" w14:textId="77777777" w:rsidR="002059B3" w:rsidRPr="00486CB6" w:rsidRDefault="002059B3" w:rsidP="002059B3">
      <w:pPr>
        <w:ind w:right="-1"/>
        <w:contextualSpacing/>
        <w:jc w:val="right"/>
        <w:rPr>
          <w:rFonts w:ascii="Arial" w:hAnsi="Arial" w:cs="Arial"/>
          <w:sz w:val="23"/>
          <w:szCs w:val="23"/>
        </w:rPr>
      </w:pPr>
    </w:p>
    <w:p w14:paraId="2C6F8962" w14:textId="77777777" w:rsidR="002059B3" w:rsidRPr="00486CB6" w:rsidRDefault="002059B3" w:rsidP="002059B3">
      <w:pPr>
        <w:ind w:right="-1"/>
        <w:contextualSpacing/>
        <w:jc w:val="right"/>
        <w:rPr>
          <w:rFonts w:ascii="Arial" w:hAnsi="Arial" w:cs="Arial"/>
          <w:sz w:val="23"/>
          <w:szCs w:val="23"/>
        </w:rPr>
      </w:pPr>
    </w:p>
    <w:p w14:paraId="4DF63C4F" w14:textId="77777777" w:rsidR="002059B3" w:rsidRPr="00486CB6" w:rsidRDefault="002059B3" w:rsidP="002059B3">
      <w:pPr>
        <w:ind w:right="-1"/>
        <w:contextualSpacing/>
        <w:jc w:val="right"/>
        <w:rPr>
          <w:rFonts w:ascii="Arial" w:hAnsi="Arial" w:cs="Arial"/>
          <w:sz w:val="23"/>
          <w:szCs w:val="23"/>
        </w:rPr>
      </w:pPr>
    </w:p>
    <w:p w14:paraId="7A747604" w14:textId="77777777" w:rsidR="002059B3" w:rsidRPr="00486CB6" w:rsidRDefault="002059B3" w:rsidP="002059B3">
      <w:pPr>
        <w:ind w:right="-1"/>
        <w:contextualSpacing/>
        <w:jc w:val="right"/>
        <w:rPr>
          <w:rFonts w:ascii="Arial" w:hAnsi="Arial" w:cs="Arial"/>
          <w:sz w:val="23"/>
          <w:szCs w:val="23"/>
        </w:rPr>
      </w:pPr>
    </w:p>
    <w:p w14:paraId="60E0770E" w14:textId="77777777" w:rsidR="002059B3" w:rsidRPr="00486CB6" w:rsidRDefault="002059B3" w:rsidP="002059B3">
      <w:pPr>
        <w:ind w:right="-1"/>
        <w:contextualSpacing/>
        <w:jc w:val="right"/>
        <w:rPr>
          <w:rFonts w:ascii="Arial" w:hAnsi="Arial" w:cs="Arial"/>
          <w:sz w:val="23"/>
          <w:szCs w:val="23"/>
        </w:rPr>
      </w:pPr>
    </w:p>
    <w:p w14:paraId="1E443AD1" w14:textId="77777777" w:rsidR="002059B3" w:rsidRPr="00486CB6" w:rsidRDefault="002059B3" w:rsidP="002059B3">
      <w:pPr>
        <w:ind w:right="-1"/>
        <w:contextualSpacing/>
        <w:jc w:val="center"/>
        <w:rPr>
          <w:rFonts w:ascii="Arial" w:hAnsi="Arial" w:cs="Arial"/>
          <w:sz w:val="23"/>
          <w:szCs w:val="23"/>
        </w:rPr>
      </w:pPr>
    </w:p>
    <w:p w14:paraId="3A911887" w14:textId="77777777" w:rsidR="008F189C" w:rsidRPr="00486CB6" w:rsidRDefault="008F189C" w:rsidP="002059B3">
      <w:pPr>
        <w:ind w:right="-1"/>
        <w:contextualSpacing/>
        <w:jc w:val="center"/>
        <w:rPr>
          <w:rFonts w:ascii="Arial" w:hAnsi="Arial" w:cs="Arial"/>
          <w:sz w:val="23"/>
          <w:szCs w:val="23"/>
        </w:rPr>
      </w:pPr>
    </w:p>
    <w:p w14:paraId="6B66BA26" w14:textId="77777777" w:rsidR="008F189C" w:rsidRPr="00486CB6" w:rsidRDefault="008F189C" w:rsidP="002059B3">
      <w:pPr>
        <w:ind w:right="-1"/>
        <w:contextualSpacing/>
        <w:jc w:val="center"/>
        <w:rPr>
          <w:rFonts w:ascii="Arial" w:hAnsi="Arial" w:cs="Arial"/>
          <w:sz w:val="23"/>
          <w:szCs w:val="23"/>
        </w:rPr>
      </w:pPr>
    </w:p>
    <w:p w14:paraId="5F002C1A" w14:textId="77777777" w:rsidR="002059B3" w:rsidRPr="00486CB6" w:rsidRDefault="002059B3" w:rsidP="002059B3">
      <w:pPr>
        <w:ind w:right="-1"/>
        <w:contextualSpacing/>
        <w:jc w:val="center"/>
        <w:rPr>
          <w:rFonts w:ascii="Arial" w:hAnsi="Arial" w:cs="Arial"/>
          <w:sz w:val="23"/>
          <w:szCs w:val="23"/>
        </w:rPr>
      </w:pPr>
    </w:p>
    <w:p w14:paraId="24A8DBA8" w14:textId="77777777" w:rsidR="002059B3" w:rsidRPr="00486CB6" w:rsidRDefault="002059B3" w:rsidP="002059B3">
      <w:pPr>
        <w:ind w:right="-1"/>
        <w:contextualSpacing/>
        <w:jc w:val="center"/>
        <w:rPr>
          <w:rFonts w:ascii="Arial" w:hAnsi="Arial" w:cs="Arial"/>
          <w:sz w:val="23"/>
          <w:szCs w:val="23"/>
        </w:rPr>
      </w:pPr>
    </w:p>
    <w:p w14:paraId="7CFF7952" w14:textId="77777777" w:rsidR="002059B3" w:rsidRPr="00486CB6" w:rsidRDefault="002059B3" w:rsidP="002059B3">
      <w:pPr>
        <w:ind w:right="-1"/>
        <w:contextualSpacing/>
        <w:jc w:val="center"/>
        <w:rPr>
          <w:rFonts w:ascii="Arial" w:hAnsi="Arial" w:cs="Arial"/>
          <w:sz w:val="23"/>
          <w:szCs w:val="23"/>
        </w:rPr>
      </w:pPr>
    </w:p>
    <w:p w14:paraId="6FDE2EF4" w14:textId="77777777" w:rsidR="00FC5444" w:rsidRPr="001346E6" w:rsidRDefault="002059B3" w:rsidP="002059B3">
      <w:pPr>
        <w:ind w:right="-1"/>
        <w:contextualSpacing/>
        <w:jc w:val="center"/>
        <w:rPr>
          <w:rFonts w:ascii="Arial" w:hAnsi="Arial" w:cs="Arial"/>
          <w:b/>
        </w:rPr>
      </w:pPr>
      <w:r w:rsidRPr="001346E6">
        <w:rPr>
          <w:rFonts w:ascii="Arial" w:hAnsi="Arial" w:cs="Arial"/>
          <w:b/>
        </w:rPr>
        <w:t>Документация о проведении аукциона в электронной форме</w:t>
      </w:r>
    </w:p>
    <w:p w14:paraId="065FF0A5" w14:textId="64B085B1" w:rsidR="00521D7F" w:rsidRPr="001346E6" w:rsidRDefault="00521D7F" w:rsidP="00521D7F">
      <w:pPr>
        <w:ind w:right="-1"/>
        <w:contextualSpacing/>
        <w:jc w:val="center"/>
        <w:rPr>
          <w:rFonts w:ascii="Arial" w:hAnsi="Arial" w:cs="Arial"/>
          <w:b/>
        </w:rPr>
      </w:pPr>
      <w:r w:rsidRPr="001346E6">
        <w:rPr>
          <w:rFonts w:ascii="Arial" w:hAnsi="Arial" w:cs="Arial"/>
          <w:b/>
        </w:rPr>
        <w:t xml:space="preserve">на право заключить договор </w:t>
      </w:r>
      <w:r w:rsidR="001346E6" w:rsidRPr="001346E6">
        <w:rPr>
          <w:rFonts w:ascii="Arial" w:hAnsi="Arial" w:cs="Arial"/>
          <w:b/>
        </w:rPr>
        <w:t>поставки моторного топлива (бензина автомобильного, дизельного топлива) с использованием топливных карт</w:t>
      </w:r>
    </w:p>
    <w:p w14:paraId="777407BE" w14:textId="77777777" w:rsidR="002059B3" w:rsidRPr="00486CB6" w:rsidRDefault="002059B3" w:rsidP="002059B3">
      <w:pPr>
        <w:ind w:right="-1"/>
        <w:contextualSpacing/>
        <w:jc w:val="center"/>
        <w:rPr>
          <w:rFonts w:ascii="Arial" w:hAnsi="Arial" w:cs="Arial"/>
          <w:sz w:val="23"/>
          <w:szCs w:val="23"/>
        </w:rPr>
      </w:pPr>
    </w:p>
    <w:p w14:paraId="395A086C" w14:textId="77777777" w:rsidR="00C42B0E" w:rsidRPr="00486CB6" w:rsidRDefault="00C42B0E" w:rsidP="002059B3">
      <w:pPr>
        <w:ind w:right="-1"/>
        <w:contextualSpacing/>
        <w:jc w:val="center"/>
        <w:rPr>
          <w:rFonts w:ascii="Arial" w:hAnsi="Arial" w:cs="Arial"/>
          <w:sz w:val="23"/>
          <w:szCs w:val="23"/>
        </w:rPr>
      </w:pPr>
    </w:p>
    <w:p w14:paraId="4E01EF93" w14:textId="77777777" w:rsidR="002059B3" w:rsidRPr="00486CB6" w:rsidRDefault="002059B3" w:rsidP="002059B3">
      <w:pPr>
        <w:ind w:right="-1"/>
        <w:contextualSpacing/>
        <w:jc w:val="center"/>
        <w:rPr>
          <w:rFonts w:ascii="Arial" w:hAnsi="Arial" w:cs="Arial"/>
          <w:sz w:val="23"/>
          <w:szCs w:val="23"/>
        </w:rPr>
      </w:pPr>
    </w:p>
    <w:p w14:paraId="3B50BA29" w14:textId="77777777" w:rsidR="002059B3" w:rsidRPr="00486CB6" w:rsidRDefault="002059B3" w:rsidP="002059B3">
      <w:pPr>
        <w:ind w:right="-1"/>
        <w:contextualSpacing/>
        <w:jc w:val="center"/>
        <w:rPr>
          <w:rFonts w:ascii="Arial" w:hAnsi="Arial" w:cs="Arial"/>
          <w:sz w:val="23"/>
          <w:szCs w:val="23"/>
        </w:rPr>
      </w:pPr>
    </w:p>
    <w:p w14:paraId="230295FB" w14:textId="77777777" w:rsidR="002059B3" w:rsidRPr="00486CB6" w:rsidRDefault="002059B3" w:rsidP="002059B3">
      <w:pPr>
        <w:ind w:right="-1"/>
        <w:contextualSpacing/>
        <w:jc w:val="center"/>
        <w:rPr>
          <w:rFonts w:ascii="Arial" w:hAnsi="Arial" w:cs="Arial"/>
          <w:sz w:val="23"/>
          <w:szCs w:val="23"/>
        </w:rPr>
      </w:pPr>
    </w:p>
    <w:p w14:paraId="354084EB" w14:textId="77777777" w:rsidR="002059B3" w:rsidRPr="00486CB6" w:rsidRDefault="002059B3" w:rsidP="002059B3">
      <w:pPr>
        <w:ind w:right="-1"/>
        <w:contextualSpacing/>
        <w:jc w:val="center"/>
        <w:rPr>
          <w:rFonts w:ascii="Arial" w:hAnsi="Arial" w:cs="Arial"/>
          <w:sz w:val="23"/>
          <w:szCs w:val="23"/>
        </w:rPr>
      </w:pPr>
    </w:p>
    <w:p w14:paraId="0737F0D5" w14:textId="77777777" w:rsidR="002059B3" w:rsidRPr="00486CB6" w:rsidRDefault="002059B3" w:rsidP="002059B3">
      <w:pPr>
        <w:ind w:right="-1"/>
        <w:contextualSpacing/>
        <w:jc w:val="center"/>
        <w:rPr>
          <w:rFonts w:ascii="Arial" w:hAnsi="Arial" w:cs="Arial"/>
          <w:sz w:val="23"/>
          <w:szCs w:val="23"/>
        </w:rPr>
      </w:pPr>
    </w:p>
    <w:p w14:paraId="081EDD78" w14:textId="77777777" w:rsidR="002059B3" w:rsidRPr="00486CB6" w:rsidRDefault="002059B3" w:rsidP="002059B3">
      <w:pPr>
        <w:ind w:right="-1"/>
        <w:contextualSpacing/>
        <w:jc w:val="center"/>
        <w:rPr>
          <w:rFonts w:ascii="Arial" w:hAnsi="Arial" w:cs="Arial"/>
          <w:sz w:val="23"/>
          <w:szCs w:val="23"/>
        </w:rPr>
      </w:pPr>
    </w:p>
    <w:p w14:paraId="23230004" w14:textId="77777777" w:rsidR="002059B3" w:rsidRPr="00486CB6" w:rsidRDefault="002059B3" w:rsidP="002059B3">
      <w:pPr>
        <w:ind w:right="-1"/>
        <w:contextualSpacing/>
        <w:jc w:val="center"/>
        <w:rPr>
          <w:rFonts w:ascii="Arial" w:hAnsi="Arial" w:cs="Arial"/>
          <w:sz w:val="23"/>
          <w:szCs w:val="23"/>
        </w:rPr>
      </w:pPr>
    </w:p>
    <w:p w14:paraId="10C44E81" w14:textId="77777777" w:rsidR="002059B3" w:rsidRPr="00486CB6" w:rsidRDefault="002059B3" w:rsidP="002059B3">
      <w:pPr>
        <w:ind w:right="-1"/>
        <w:contextualSpacing/>
        <w:jc w:val="center"/>
        <w:rPr>
          <w:rFonts w:ascii="Arial" w:hAnsi="Arial" w:cs="Arial"/>
          <w:sz w:val="23"/>
          <w:szCs w:val="23"/>
        </w:rPr>
      </w:pPr>
    </w:p>
    <w:p w14:paraId="5604756A" w14:textId="77777777" w:rsidR="002059B3" w:rsidRPr="00486CB6" w:rsidRDefault="002059B3" w:rsidP="002059B3">
      <w:pPr>
        <w:ind w:right="-1"/>
        <w:contextualSpacing/>
        <w:jc w:val="center"/>
        <w:rPr>
          <w:rFonts w:ascii="Arial" w:hAnsi="Arial" w:cs="Arial"/>
          <w:sz w:val="23"/>
          <w:szCs w:val="23"/>
        </w:rPr>
      </w:pPr>
    </w:p>
    <w:p w14:paraId="04195973" w14:textId="77777777" w:rsidR="002059B3" w:rsidRPr="00486CB6" w:rsidRDefault="002059B3" w:rsidP="002059B3">
      <w:pPr>
        <w:ind w:right="-1"/>
        <w:contextualSpacing/>
        <w:jc w:val="center"/>
        <w:rPr>
          <w:rFonts w:ascii="Arial" w:hAnsi="Arial" w:cs="Arial"/>
          <w:sz w:val="23"/>
          <w:szCs w:val="23"/>
        </w:rPr>
      </w:pPr>
    </w:p>
    <w:p w14:paraId="5B894081" w14:textId="77777777" w:rsidR="002059B3" w:rsidRPr="00486CB6" w:rsidRDefault="002059B3" w:rsidP="002059B3">
      <w:pPr>
        <w:ind w:right="-1"/>
        <w:contextualSpacing/>
        <w:jc w:val="center"/>
        <w:rPr>
          <w:rFonts w:ascii="Arial" w:hAnsi="Arial" w:cs="Arial"/>
          <w:sz w:val="23"/>
          <w:szCs w:val="23"/>
        </w:rPr>
      </w:pPr>
    </w:p>
    <w:p w14:paraId="3B7C89C1" w14:textId="77777777" w:rsidR="002059B3" w:rsidRPr="00486CB6" w:rsidRDefault="002059B3" w:rsidP="002059B3">
      <w:pPr>
        <w:ind w:right="-1"/>
        <w:contextualSpacing/>
        <w:jc w:val="center"/>
        <w:rPr>
          <w:rFonts w:ascii="Arial" w:hAnsi="Arial" w:cs="Arial"/>
          <w:sz w:val="23"/>
          <w:szCs w:val="23"/>
        </w:rPr>
      </w:pPr>
    </w:p>
    <w:p w14:paraId="33BD7260" w14:textId="77777777" w:rsidR="002059B3" w:rsidRPr="00486CB6" w:rsidRDefault="002059B3" w:rsidP="002059B3">
      <w:pPr>
        <w:ind w:right="-1"/>
        <w:contextualSpacing/>
        <w:jc w:val="center"/>
        <w:rPr>
          <w:rFonts w:ascii="Arial" w:hAnsi="Arial" w:cs="Arial"/>
          <w:sz w:val="23"/>
          <w:szCs w:val="23"/>
        </w:rPr>
      </w:pPr>
    </w:p>
    <w:p w14:paraId="05D9AEBC" w14:textId="77777777" w:rsidR="002059B3" w:rsidRPr="00486CB6" w:rsidRDefault="002059B3" w:rsidP="002059B3">
      <w:pPr>
        <w:ind w:right="-1"/>
        <w:contextualSpacing/>
        <w:jc w:val="center"/>
        <w:rPr>
          <w:rFonts w:ascii="Arial" w:hAnsi="Arial" w:cs="Arial"/>
          <w:sz w:val="23"/>
          <w:szCs w:val="23"/>
        </w:rPr>
      </w:pPr>
    </w:p>
    <w:p w14:paraId="0B111E51" w14:textId="77777777" w:rsidR="002059B3" w:rsidRPr="00486CB6" w:rsidRDefault="002059B3" w:rsidP="002059B3">
      <w:pPr>
        <w:ind w:right="-1"/>
        <w:contextualSpacing/>
        <w:jc w:val="center"/>
        <w:rPr>
          <w:rFonts w:ascii="Arial" w:hAnsi="Arial" w:cs="Arial"/>
          <w:sz w:val="23"/>
          <w:szCs w:val="23"/>
        </w:rPr>
      </w:pPr>
    </w:p>
    <w:p w14:paraId="2AC4CFDC" w14:textId="77777777" w:rsidR="002059B3" w:rsidRPr="00486CB6" w:rsidRDefault="002059B3" w:rsidP="002059B3">
      <w:pPr>
        <w:ind w:right="-1"/>
        <w:contextualSpacing/>
        <w:jc w:val="center"/>
        <w:rPr>
          <w:rFonts w:ascii="Arial" w:hAnsi="Arial" w:cs="Arial"/>
          <w:sz w:val="23"/>
          <w:szCs w:val="23"/>
        </w:rPr>
      </w:pPr>
    </w:p>
    <w:p w14:paraId="5B66FADE" w14:textId="77777777" w:rsidR="002059B3" w:rsidRPr="00486CB6" w:rsidRDefault="002059B3" w:rsidP="002059B3">
      <w:pPr>
        <w:ind w:right="-1"/>
        <w:contextualSpacing/>
        <w:jc w:val="center"/>
        <w:rPr>
          <w:rFonts w:ascii="Arial" w:hAnsi="Arial" w:cs="Arial"/>
          <w:sz w:val="23"/>
          <w:szCs w:val="23"/>
        </w:rPr>
      </w:pPr>
    </w:p>
    <w:p w14:paraId="18B30F96" w14:textId="77777777" w:rsidR="002059B3" w:rsidRPr="00486CB6" w:rsidRDefault="002059B3" w:rsidP="002059B3">
      <w:pPr>
        <w:ind w:right="-1"/>
        <w:contextualSpacing/>
        <w:jc w:val="center"/>
        <w:rPr>
          <w:rFonts w:ascii="Arial" w:hAnsi="Arial" w:cs="Arial"/>
          <w:sz w:val="23"/>
          <w:szCs w:val="23"/>
        </w:rPr>
      </w:pPr>
    </w:p>
    <w:p w14:paraId="2869A76A" w14:textId="4ACEFABE" w:rsidR="002059B3" w:rsidRPr="00486CB6" w:rsidRDefault="002059B3" w:rsidP="002059B3">
      <w:pPr>
        <w:ind w:right="-1"/>
        <w:contextualSpacing/>
        <w:jc w:val="center"/>
        <w:rPr>
          <w:rFonts w:ascii="Arial" w:hAnsi="Arial" w:cs="Arial"/>
          <w:sz w:val="23"/>
          <w:szCs w:val="23"/>
        </w:rPr>
      </w:pPr>
    </w:p>
    <w:p w14:paraId="01763101" w14:textId="7CEFF772" w:rsidR="00462ED2" w:rsidRPr="00486CB6" w:rsidRDefault="00462ED2" w:rsidP="002059B3">
      <w:pPr>
        <w:ind w:right="-1"/>
        <w:contextualSpacing/>
        <w:jc w:val="center"/>
        <w:rPr>
          <w:rFonts w:ascii="Arial" w:hAnsi="Arial" w:cs="Arial"/>
          <w:sz w:val="23"/>
          <w:szCs w:val="23"/>
        </w:rPr>
      </w:pPr>
    </w:p>
    <w:p w14:paraId="1CF4BFAF" w14:textId="746A6C5F" w:rsidR="00FB4000" w:rsidRPr="00486CB6" w:rsidRDefault="00FB4000" w:rsidP="002059B3">
      <w:pPr>
        <w:ind w:right="-1"/>
        <w:contextualSpacing/>
        <w:jc w:val="center"/>
        <w:rPr>
          <w:rFonts w:ascii="Arial" w:hAnsi="Arial" w:cs="Arial"/>
          <w:sz w:val="23"/>
          <w:szCs w:val="23"/>
        </w:rPr>
      </w:pPr>
    </w:p>
    <w:p w14:paraId="31CC6383" w14:textId="77777777" w:rsidR="00FB4000" w:rsidRPr="00486CB6" w:rsidRDefault="00FB4000" w:rsidP="002059B3">
      <w:pPr>
        <w:ind w:right="-1"/>
        <w:contextualSpacing/>
        <w:jc w:val="center"/>
        <w:rPr>
          <w:rFonts w:ascii="Arial" w:hAnsi="Arial" w:cs="Arial"/>
          <w:sz w:val="23"/>
          <w:szCs w:val="23"/>
        </w:rPr>
      </w:pPr>
    </w:p>
    <w:p w14:paraId="784850A4" w14:textId="18FFBCBD" w:rsidR="002059B3" w:rsidRDefault="002059B3" w:rsidP="002059B3">
      <w:pPr>
        <w:ind w:right="-1"/>
        <w:contextualSpacing/>
        <w:jc w:val="center"/>
        <w:rPr>
          <w:rFonts w:ascii="Arial" w:hAnsi="Arial" w:cs="Arial"/>
          <w:sz w:val="23"/>
          <w:szCs w:val="23"/>
        </w:rPr>
      </w:pPr>
    </w:p>
    <w:p w14:paraId="55854AE0" w14:textId="759649EA" w:rsidR="00486CB6" w:rsidRDefault="00486CB6" w:rsidP="002059B3">
      <w:pPr>
        <w:ind w:right="-1"/>
        <w:contextualSpacing/>
        <w:jc w:val="center"/>
        <w:rPr>
          <w:rFonts w:ascii="Arial" w:hAnsi="Arial" w:cs="Arial"/>
          <w:sz w:val="23"/>
          <w:szCs w:val="23"/>
        </w:rPr>
      </w:pPr>
    </w:p>
    <w:p w14:paraId="219E8E58" w14:textId="5AC79504" w:rsidR="00486CB6" w:rsidRDefault="00486CB6" w:rsidP="002059B3">
      <w:pPr>
        <w:ind w:right="-1"/>
        <w:contextualSpacing/>
        <w:jc w:val="center"/>
        <w:rPr>
          <w:rFonts w:ascii="Arial" w:hAnsi="Arial" w:cs="Arial"/>
          <w:sz w:val="23"/>
          <w:szCs w:val="23"/>
        </w:rPr>
      </w:pPr>
    </w:p>
    <w:p w14:paraId="35ACAC7F" w14:textId="60C6FBDE" w:rsidR="00486CB6" w:rsidRDefault="00486CB6" w:rsidP="002059B3">
      <w:pPr>
        <w:ind w:right="-1"/>
        <w:contextualSpacing/>
        <w:jc w:val="center"/>
        <w:rPr>
          <w:rFonts w:ascii="Arial" w:hAnsi="Arial" w:cs="Arial"/>
          <w:sz w:val="23"/>
          <w:szCs w:val="23"/>
        </w:rPr>
      </w:pPr>
    </w:p>
    <w:p w14:paraId="4CB955BB" w14:textId="7D1AB7DA" w:rsidR="001346E6" w:rsidRDefault="001346E6" w:rsidP="002059B3">
      <w:pPr>
        <w:ind w:right="-1"/>
        <w:contextualSpacing/>
        <w:jc w:val="center"/>
        <w:rPr>
          <w:rFonts w:ascii="Arial" w:hAnsi="Arial" w:cs="Arial"/>
          <w:sz w:val="23"/>
          <w:szCs w:val="23"/>
        </w:rPr>
      </w:pPr>
    </w:p>
    <w:p w14:paraId="050C2CFF" w14:textId="77777777" w:rsidR="001346E6" w:rsidRDefault="001346E6" w:rsidP="002059B3">
      <w:pPr>
        <w:ind w:right="-1"/>
        <w:contextualSpacing/>
        <w:jc w:val="center"/>
        <w:rPr>
          <w:rFonts w:ascii="Arial" w:hAnsi="Arial" w:cs="Arial"/>
          <w:sz w:val="23"/>
          <w:szCs w:val="23"/>
        </w:rPr>
      </w:pPr>
    </w:p>
    <w:p w14:paraId="3C4FE589" w14:textId="7F4C0495" w:rsidR="00486CB6" w:rsidRDefault="00486CB6" w:rsidP="002059B3">
      <w:pPr>
        <w:ind w:right="-1"/>
        <w:contextualSpacing/>
        <w:jc w:val="center"/>
        <w:rPr>
          <w:rFonts w:ascii="Arial" w:hAnsi="Arial" w:cs="Arial"/>
          <w:sz w:val="23"/>
          <w:szCs w:val="23"/>
        </w:rPr>
      </w:pPr>
    </w:p>
    <w:p w14:paraId="094A9A31" w14:textId="77777777" w:rsidR="00C40553" w:rsidRPr="00486CB6" w:rsidRDefault="00C40553" w:rsidP="002059B3">
      <w:pPr>
        <w:ind w:right="-1"/>
        <w:contextualSpacing/>
        <w:jc w:val="center"/>
        <w:rPr>
          <w:rFonts w:ascii="Arial" w:hAnsi="Arial" w:cs="Arial"/>
          <w:sz w:val="23"/>
          <w:szCs w:val="23"/>
        </w:rPr>
      </w:pPr>
    </w:p>
    <w:p w14:paraId="0E0A11F6" w14:textId="77777777" w:rsidR="002059B3" w:rsidRPr="00486CB6" w:rsidRDefault="00BD093F" w:rsidP="002059B3">
      <w:pPr>
        <w:ind w:right="-1"/>
        <w:contextualSpacing/>
        <w:jc w:val="center"/>
        <w:rPr>
          <w:rFonts w:ascii="Arial" w:hAnsi="Arial" w:cs="Arial"/>
          <w:sz w:val="23"/>
          <w:szCs w:val="23"/>
        </w:rPr>
      </w:pPr>
      <w:r w:rsidRPr="00486CB6">
        <w:rPr>
          <w:rFonts w:ascii="Arial" w:hAnsi="Arial" w:cs="Arial"/>
          <w:sz w:val="23"/>
          <w:szCs w:val="23"/>
        </w:rPr>
        <w:t>г. Тюмень</w:t>
      </w:r>
    </w:p>
    <w:p w14:paraId="335FBAC6" w14:textId="77777777" w:rsidR="00E626B0" w:rsidRPr="00486CB6" w:rsidRDefault="00E626B0" w:rsidP="00E626B0">
      <w:pPr>
        <w:widowControl w:val="0"/>
        <w:tabs>
          <w:tab w:val="left" w:pos="2127"/>
          <w:tab w:val="left" w:pos="6212"/>
        </w:tabs>
        <w:contextualSpacing/>
        <w:jc w:val="center"/>
        <w:rPr>
          <w:rFonts w:ascii="Arial" w:hAnsi="Arial" w:cs="Arial"/>
          <w:sz w:val="23"/>
          <w:szCs w:val="23"/>
        </w:rPr>
      </w:pPr>
      <w:r w:rsidRPr="00486CB6">
        <w:rPr>
          <w:rFonts w:ascii="Arial" w:hAnsi="Arial" w:cs="Arial"/>
          <w:b/>
          <w:sz w:val="23"/>
          <w:szCs w:val="23"/>
        </w:rPr>
        <w:lastRenderedPageBreak/>
        <w:t>АУКЦИОН В ЭЛЕКТРОННОЙ ФОРМЕ</w:t>
      </w:r>
      <w:r w:rsidR="00BD093F" w:rsidRPr="00486CB6">
        <w:rPr>
          <w:rFonts w:ascii="Arial" w:hAnsi="Arial" w:cs="Arial"/>
          <w:b/>
          <w:sz w:val="23"/>
          <w:szCs w:val="23"/>
        </w:rPr>
        <w:t xml:space="preserve"> (ЭЛЕКТРОННЫЙ АУКЦИОН)</w:t>
      </w:r>
    </w:p>
    <w:p w14:paraId="7A8CFE71" w14:textId="77777777" w:rsidR="00E626B0" w:rsidRPr="00486CB6" w:rsidRDefault="00E626B0" w:rsidP="00E626B0">
      <w:pPr>
        <w:widowControl w:val="0"/>
        <w:ind w:firstLine="709"/>
        <w:contextualSpacing/>
        <w:jc w:val="both"/>
        <w:rPr>
          <w:rFonts w:ascii="Arial" w:hAnsi="Arial" w:cs="Arial"/>
          <w:b/>
          <w:sz w:val="23"/>
          <w:szCs w:val="23"/>
        </w:rPr>
      </w:pPr>
    </w:p>
    <w:p w14:paraId="6E1DB5E9" w14:textId="62232572" w:rsidR="00E626B0" w:rsidRPr="00486CB6" w:rsidRDefault="00CE52D8" w:rsidP="00CE52D8">
      <w:pPr>
        <w:widowControl w:val="0"/>
        <w:ind w:left="709"/>
        <w:contextualSpacing/>
        <w:jc w:val="both"/>
        <w:rPr>
          <w:rFonts w:ascii="Arial" w:hAnsi="Arial" w:cs="Arial"/>
          <w:b/>
          <w:sz w:val="23"/>
          <w:szCs w:val="23"/>
        </w:rPr>
      </w:pPr>
      <w:r w:rsidRPr="00486CB6">
        <w:rPr>
          <w:rFonts w:ascii="Arial" w:hAnsi="Arial" w:cs="Arial"/>
          <w:b/>
          <w:sz w:val="23"/>
          <w:szCs w:val="23"/>
        </w:rPr>
        <w:t xml:space="preserve">1. </w:t>
      </w:r>
      <w:r w:rsidR="00E626B0" w:rsidRPr="00486CB6">
        <w:rPr>
          <w:rFonts w:ascii="Arial" w:hAnsi="Arial" w:cs="Arial"/>
          <w:b/>
          <w:sz w:val="23"/>
          <w:szCs w:val="23"/>
        </w:rPr>
        <w:t>Законодательное регулирование</w:t>
      </w:r>
    </w:p>
    <w:p w14:paraId="79E6BD5D" w14:textId="77777777" w:rsidR="00873016" w:rsidRPr="00873016" w:rsidRDefault="00873016" w:rsidP="00873016">
      <w:pPr>
        <w:widowControl w:val="0"/>
        <w:ind w:firstLine="709"/>
        <w:contextualSpacing/>
        <w:jc w:val="both"/>
        <w:rPr>
          <w:rFonts w:ascii="Arial" w:hAnsi="Arial" w:cs="Arial"/>
          <w:sz w:val="23"/>
          <w:szCs w:val="23"/>
        </w:rPr>
      </w:pPr>
      <w:r w:rsidRPr="00873016">
        <w:rPr>
          <w:rFonts w:ascii="Arial" w:hAnsi="Arial" w:cs="Arial"/>
          <w:sz w:val="23"/>
          <w:szCs w:val="23"/>
        </w:rPr>
        <w:t>Настоящая документация об электронном аукционе подготовлена в соответствии с положениями Гражданского кодекса Российской Федерации, Федерального закона от 18.07.2011 года № 223-ФЗ «О закупках товаров, работ, услуг отдельными видами юридических лиц» (далее – Федеральный закон), иными федеральными законами и нормативно-правовыми актами Российской Федерации, Тюменской области.</w:t>
      </w:r>
    </w:p>
    <w:p w14:paraId="23FB8A61" w14:textId="77777777" w:rsidR="00873016" w:rsidRPr="00873016" w:rsidRDefault="00873016" w:rsidP="00873016">
      <w:pPr>
        <w:widowControl w:val="0"/>
        <w:ind w:firstLine="709"/>
        <w:contextualSpacing/>
        <w:jc w:val="both"/>
        <w:rPr>
          <w:rFonts w:ascii="Arial" w:hAnsi="Arial" w:cs="Arial"/>
          <w:sz w:val="23"/>
          <w:szCs w:val="23"/>
        </w:rPr>
      </w:pPr>
      <w:r w:rsidRPr="00873016">
        <w:rPr>
          <w:rFonts w:ascii="Arial" w:hAnsi="Arial" w:cs="Arial"/>
          <w:sz w:val="23"/>
          <w:szCs w:val="23"/>
        </w:rPr>
        <w:t>В части, прямо не урегулированной законодательством Российской Федерации, проведение электронного аукциона регулируется настоящей документацией об электронном аукционе.</w:t>
      </w:r>
    </w:p>
    <w:p w14:paraId="03F86CCE" w14:textId="77777777" w:rsidR="00873016" w:rsidRPr="00873016" w:rsidRDefault="00873016" w:rsidP="00873016">
      <w:pPr>
        <w:widowControl w:val="0"/>
        <w:ind w:firstLine="709"/>
        <w:contextualSpacing/>
        <w:jc w:val="both"/>
        <w:rPr>
          <w:rFonts w:ascii="Arial" w:hAnsi="Arial" w:cs="Arial"/>
          <w:sz w:val="23"/>
          <w:szCs w:val="23"/>
        </w:rPr>
      </w:pPr>
      <w:r w:rsidRPr="00873016">
        <w:rPr>
          <w:rFonts w:ascii="Arial" w:hAnsi="Arial" w:cs="Arial"/>
          <w:sz w:val="23"/>
          <w:szCs w:val="23"/>
        </w:rPr>
        <w:t>Положения настоящей Документации о закупке,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C72CBD6" w14:textId="77777777" w:rsidR="00873016" w:rsidRPr="00873016" w:rsidRDefault="00873016" w:rsidP="00873016">
      <w:pPr>
        <w:widowControl w:val="0"/>
        <w:ind w:firstLine="709"/>
        <w:contextualSpacing/>
        <w:jc w:val="both"/>
        <w:rPr>
          <w:rFonts w:ascii="Arial" w:hAnsi="Arial" w:cs="Arial"/>
          <w:sz w:val="23"/>
          <w:szCs w:val="23"/>
        </w:rPr>
      </w:pPr>
      <w:r w:rsidRPr="00873016">
        <w:rPr>
          <w:rFonts w:ascii="Arial" w:hAnsi="Arial" w:cs="Arial"/>
          <w:sz w:val="23"/>
          <w:szCs w:val="23"/>
        </w:rPr>
        <w:t>При этом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w:t>
      </w:r>
    </w:p>
    <w:p w14:paraId="1AE5816F" w14:textId="5AFE7986" w:rsidR="0004137C" w:rsidRDefault="00873016" w:rsidP="00873016">
      <w:pPr>
        <w:widowControl w:val="0"/>
        <w:ind w:firstLine="709"/>
        <w:contextualSpacing/>
        <w:jc w:val="both"/>
        <w:rPr>
          <w:rFonts w:ascii="Arial" w:hAnsi="Arial" w:cs="Arial"/>
          <w:sz w:val="23"/>
          <w:szCs w:val="23"/>
        </w:rPr>
      </w:pPr>
      <w:r w:rsidRPr="00873016">
        <w:rPr>
          <w:rFonts w:ascii="Arial" w:hAnsi="Arial" w:cs="Arial"/>
          <w:sz w:val="23"/>
          <w:szCs w:val="23"/>
        </w:rPr>
        <w:t xml:space="preserve">Настоящий электронный аукцион проводится в соответствии с Положением о закупке ГАУК ТО «ТМПО», утвержденным решением наблюдательного совета от 06.04.2017 г. (в </w:t>
      </w:r>
      <w:r w:rsidR="007608F2" w:rsidRPr="007608F2">
        <w:rPr>
          <w:rFonts w:ascii="Arial" w:hAnsi="Arial" w:cs="Arial"/>
          <w:sz w:val="23"/>
          <w:szCs w:val="23"/>
        </w:rPr>
        <w:t>редакции от 20.12.2024 г.</w:t>
      </w:r>
      <w:r w:rsidRPr="00873016">
        <w:rPr>
          <w:rFonts w:ascii="Arial" w:hAnsi="Arial" w:cs="Arial"/>
          <w:sz w:val="23"/>
          <w:szCs w:val="23"/>
        </w:rPr>
        <w:t>).</w:t>
      </w:r>
    </w:p>
    <w:p w14:paraId="0D00A8DA" w14:textId="722B4FDF" w:rsidR="00994C25" w:rsidRDefault="00994C25" w:rsidP="00906D97">
      <w:pPr>
        <w:pStyle w:val="a6"/>
        <w:widowControl w:val="0"/>
        <w:numPr>
          <w:ilvl w:val="0"/>
          <w:numId w:val="18"/>
        </w:numPr>
        <w:tabs>
          <w:tab w:val="left" w:pos="993"/>
        </w:tabs>
        <w:ind w:left="0" w:firstLine="709"/>
        <w:jc w:val="both"/>
        <w:rPr>
          <w:rFonts w:ascii="Arial" w:hAnsi="Arial" w:cs="Arial"/>
          <w:sz w:val="23"/>
          <w:szCs w:val="23"/>
        </w:rPr>
      </w:pPr>
      <w:r w:rsidRPr="00906D97">
        <w:rPr>
          <w:rFonts w:ascii="Arial" w:hAnsi="Arial" w:cs="Arial"/>
          <w:b/>
          <w:sz w:val="23"/>
          <w:szCs w:val="23"/>
        </w:rPr>
        <w:t xml:space="preserve">Способ осуществления закупки - </w:t>
      </w:r>
      <w:r w:rsidRPr="00906D97">
        <w:rPr>
          <w:rFonts w:ascii="Arial" w:hAnsi="Arial" w:cs="Arial"/>
          <w:sz w:val="23"/>
          <w:szCs w:val="23"/>
        </w:rPr>
        <w:t>аукцион в электронной форме.</w:t>
      </w:r>
    </w:p>
    <w:p w14:paraId="02A4215D" w14:textId="77777777" w:rsidR="00C4734C" w:rsidRPr="00906D97" w:rsidRDefault="00C4734C" w:rsidP="00C4734C">
      <w:pPr>
        <w:pStyle w:val="a6"/>
        <w:widowControl w:val="0"/>
        <w:tabs>
          <w:tab w:val="left" w:pos="993"/>
        </w:tabs>
        <w:ind w:left="709"/>
        <w:jc w:val="both"/>
        <w:rPr>
          <w:rFonts w:ascii="Arial" w:hAnsi="Arial" w:cs="Arial"/>
          <w:sz w:val="23"/>
          <w:szCs w:val="23"/>
        </w:rPr>
      </w:pPr>
    </w:p>
    <w:p w14:paraId="3E10BDF4" w14:textId="3D800189" w:rsidR="00994C25" w:rsidRPr="0014646D" w:rsidRDefault="00994C25" w:rsidP="00906D97">
      <w:pPr>
        <w:pStyle w:val="a6"/>
        <w:widowControl w:val="0"/>
        <w:numPr>
          <w:ilvl w:val="0"/>
          <w:numId w:val="18"/>
        </w:numPr>
        <w:tabs>
          <w:tab w:val="left" w:pos="993"/>
        </w:tabs>
        <w:ind w:left="0" w:firstLine="709"/>
        <w:jc w:val="both"/>
        <w:rPr>
          <w:rFonts w:ascii="Arial" w:hAnsi="Arial" w:cs="Arial"/>
          <w:sz w:val="23"/>
          <w:szCs w:val="23"/>
        </w:rPr>
      </w:pPr>
      <w:r w:rsidRPr="0014646D">
        <w:rPr>
          <w:rFonts w:ascii="Arial" w:hAnsi="Arial" w:cs="Arial"/>
          <w:b/>
          <w:sz w:val="23"/>
          <w:szCs w:val="23"/>
        </w:rPr>
        <w:t xml:space="preserve">Адрес электронной площадки в информационно-телекоммуникационной сети "Интернет" - </w:t>
      </w:r>
      <w:r w:rsidR="0014646D" w:rsidRPr="0014646D">
        <w:rPr>
          <w:rFonts w:ascii="Arial" w:hAnsi="Arial" w:cs="Arial"/>
          <w:bCs/>
          <w:color w:val="0000FF"/>
          <w:sz w:val="23"/>
          <w:szCs w:val="23"/>
          <w:u w:val="single"/>
        </w:rPr>
        <w:t>https://etp-mir.ru</w:t>
      </w:r>
      <w:r w:rsidR="0014646D" w:rsidRPr="0014646D">
        <w:rPr>
          <w:rFonts w:ascii="Arial" w:hAnsi="Arial" w:cs="Arial"/>
          <w:bCs/>
          <w:color w:val="0000FF"/>
          <w:sz w:val="23"/>
          <w:szCs w:val="23"/>
          <w:u w:val="single"/>
        </w:rPr>
        <w:t>.</w:t>
      </w:r>
    </w:p>
    <w:p w14:paraId="23540A31" w14:textId="77777777" w:rsidR="00994C25" w:rsidRPr="00486CB6" w:rsidRDefault="00994C25" w:rsidP="00906D97">
      <w:pPr>
        <w:widowControl w:val="0"/>
        <w:tabs>
          <w:tab w:val="left" w:pos="993"/>
        </w:tabs>
        <w:ind w:firstLine="709"/>
        <w:jc w:val="both"/>
        <w:rPr>
          <w:rFonts w:ascii="Arial" w:hAnsi="Arial" w:cs="Arial"/>
          <w:sz w:val="23"/>
          <w:szCs w:val="23"/>
        </w:rPr>
      </w:pPr>
    </w:p>
    <w:p w14:paraId="6A17B764" w14:textId="2DC75D55" w:rsidR="00994C25" w:rsidRPr="00486CB6" w:rsidRDefault="00994C25" w:rsidP="00906D97">
      <w:pPr>
        <w:widowControl w:val="0"/>
        <w:numPr>
          <w:ilvl w:val="0"/>
          <w:numId w:val="18"/>
        </w:numPr>
        <w:tabs>
          <w:tab w:val="left" w:pos="993"/>
        </w:tabs>
        <w:ind w:left="0" w:firstLine="709"/>
        <w:contextualSpacing/>
        <w:jc w:val="both"/>
        <w:rPr>
          <w:rFonts w:ascii="Arial" w:hAnsi="Arial" w:cs="Arial"/>
          <w:sz w:val="23"/>
          <w:szCs w:val="23"/>
        </w:rPr>
      </w:pPr>
      <w:r w:rsidRPr="00486CB6">
        <w:rPr>
          <w:rFonts w:ascii="Arial" w:hAnsi="Arial" w:cs="Arial"/>
          <w:b/>
          <w:color w:val="000000"/>
          <w:sz w:val="23"/>
          <w:szCs w:val="23"/>
        </w:rPr>
        <w:t xml:space="preserve">Ограничение участия в определении поставщика (подрядчика, исполнителя) - </w:t>
      </w:r>
      <w:r w:rsidRPr="00486CB6">
        <w:rPr>
          <w:rFonts w:ascii="Arial" w:hAnsi="Arial" w:cs="Arial"/>
          <w:bCs/>
          <w:color w:val="000000"/>
          <w:sz w:val="23"/>
          <w:szCs w:val="23"/>
        </w:rPr>
        <w:t>не установлено.</w:t>
      </w:r>
    </w:p>
    <w:p w14:paraId="00E4A68C" w14:textId="619CA32F" w:rsidR="007608F2" w:rsidRPr="007608F2" w:rsidRDefault="00601759" w:rsidP="007608F2">
      <w:pPr>
        <w:widowControl w:val="0"/>
        <w:tabs>
          <w:tab w:val="left" w:pos="993"/>
        </w:tabs>
        <w:ind w:firstLine="709"/>
        <w:jc w:val="both"/>
        <w:rPr>
          <w:rFonts w:ascii="Arial" w:hAnsi="Arial" w:cs="Arial"/>
          <w:sz w:val="23"/>
          <w:szCs w:val="23"/>
        </w:rPr>
      </w:pPr>
      <w:r w:rsidRPr="00601759">
        <w:rPr>
          <w:rFonts w:ascii="Arial" w:hAnsi="Arial" w:cs="Arial"/>
          <w:b/>
          <w:bCs/>
          <w:sz w:val="23"/>
          <w:szCs w:val="23"/>
        </w:rPr>
        <w:t xml:space="preserve">Запрет,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w:t>
      </w:r>
      <w:r w:rsidRPr="00601759">
        <w:rPr>
          <w:rFonts w:ascii="Arial" w:hAnsi="Arial" w:cs="Arial"/>
          <w:sz w:val="23"/>
          <w:szCs w:val="23"/>
        </w:rPr>
        <w:t>не применяется</w:t>
      </w:r>
    </w:p>
    <w:p w14:paraId="2AE35D02" w14:textId="33737B2B" w:rsidR="00994C25" w:rsidRDefault="007608F2" w:rsidP="007608F2">
      <w:pPr>
        <w:widowControl w:val="0"/>
        <w:tabs>
          <w:tab w:val="left" w:pos="993"/>
        </w:tabs>
        <w:ind w:firstLine="709"/>
        <w:jc w:val="both"/>
        <w:rPr>
          <w:rFonts w:ascii="Arial" w:hAnsi="Arial" w:cs="Arial"/>
          <w:sz w:val="23"/>
          <w:szCs w:val="23"/>
        </w:rPr>
      </w:pPr>
      <w:r w:rsidRPr="007608F2">
        <w:rPr>
          <w:rFonts w:ascii="Arial" w:hAnsi="Arial" w:cs="Arial"/>
          <w:b/>
          <w:bCs/>
          <w:sz w:val="23"/>
          <w:szCs w:val="23"/>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7608F2">
        <w:rPr>
          <w:rFonts w:ascii="Arial" w:hAnsi="Arial" w:cs="Arial"/>
          <w:sz w:val="23"/>
          <w:szCs w:val="23"/>
        </w:rPr>
        <w:t xml:space="preserve"> применяется.</w:t>
      </w:r>
    </w:p>
    <w:p w14:paraId="55C8E48D" w14:textId="102319A9" w:rsidR="008159B7" w:rsidRDefault="008159B7" w:rsidP="007608F2">
      <w:pPr>
        <w:widowControl w:val="0"/>
        <w:tabs>
          <w:tab w:val="left" w:pos="993"/>
        </w:tabs>
        <w:ind w:firstLine="709"/>
        <w:jc w:val="both"/>
        <w:rPr>
          <w:rFonts w:ascii="Arial" w:hAnsi="Arial" w:cs="Arial"/>
          <w:sz w:val="23"/>
          <w:szCs w:val="23"/>
        </w:rPr>
      </w:pPr>
      <w:r w:rsidRPr="00F714EF">
        <w:rPr>
          <w:rFonts w:ascii="Arial" w:hAnsi="Arial" w:cs="Arial"/>
          <w:b/>
          <w:bCs/>
          <w:sz w:val="23"/>
          <w:szCs w:val="23"/>
        </w:rPr>
        <w:t>Информация и документы, подтверждающие страну происхождения товара, являются:</w:t>
      </w:r>
      <w:r w:rsidRPr="00F714EF">
        <w:rPr>
          <w:b/>
          <w:bCs/>
        </w:rPr>
        <w:t xml:space="preserve"> </w:t>
      </w:r>
      <w:r w:rsidRPr="00C4734C">
        <w:rPr>
          <w:rFonts w:ascii="Arial" w:hAnsi="Arial" w:cs="Arial"/>
          <w:sz w:val="23"/>
          <w:szCs w:val="23"/>
        </w:rPr>
        <w:t>указание в заявке на участие в закупке наименования страны происхождения товара</w:t>
      </w:r>
      <w:r w:rsidR="000721F6" w:rsidRPr="000721F6">
        <w:t xml:space="preserve"> </w:t>
      </w:r>
      <w:r w:rsidR="000721F6" w:rsidRPr="000721F6">
        <w:rPr>
          <w:rFonts w:ascii="Arial" w:hAnsi="Arial" w:cs="Arial"/>
          <w:sz w:val="23"/>
          <w:szCs w:val="23"/>
        </w:rPr>
        <w:t>в соответствии с Общероссийским классификатором стран мира.</w:t>
      </w:r>
    </w:p>
    <w:p w14:paraId="48982057" w14:textId="77777777" w:rsidR="00C4734C" w:rsidRPr="00C4734C" w:rsidRDefault="00C4734C" w:rsidP="007608F2">
      <w:pPr>
        <w:widowControl w:val="0"/>
        <w:tabs>
          <w:tab w:val="left" w:pos="993"/>
        </w:tabs>
        <w:ind w:firstLine="709"/>
        <w:jc w:val="both"/>
        <w:rPr>
          <w:rFonts w:ascii="Arial" w:hAnsi="Arial" w:cs="Arial"/>
          <w:sz w:val="23"/>
          <w:szCs w:val="23"/>
        </w:rPr>
      </w:pPr>
    </w:p>
    <w:p w14:paraId="6F73DBDB" w14:textId="77777777" w:rsidR="00994C25" w:rsidRPr="00486CB6" w:rsidRDefault="00994C25" w:rsidP="00906D97">
      <w:pPr>
        <w:widowControl w:val="0"/>
        <w:numPr>
          <w:ilvl w:val="0"/>
          <w:numId w:val="18"/>
        </w:numPr>
        <w:tabs>
          <w:tab w:val="left" w:pos="993"/>
        </w:tabs>
        <w:ind w:left="0" w:firstLine="709"/>
        <w:contextualSpacing/>
        <w:jc w:val="both"/>
        <w:rPr>
          <w:rFonts w:ascii="Arial" w:hAnsi="Arial" w:cs="Arial"/>
          <w:b/>
          <w:sz w:val="23"/>
          <w:szCs w:val="23"/>
        </w:rPr>
      </w:pPr>
      <w:r w:rsidRPr="00486CB6">
        <w:rPr>
          <w:rFonts w:ascii="Arial" w:hAnsi="Arial" w:cs="Arial"/>
          <w:b/>
          <w:sz w:val="23"/>
          <w:szCs w:val="23"/>
        </w:rPr>
        <w:t>Информация о Заказчике:</w:t>
      </w:r>
    </w:p>
    <w:p w14:paraId="4AC6615C" w14:textId="77777777" w:rsidR="00994C25" w:rsidRPr="00486CB6" w:rsidRDefault="00994C25" w:rsidP="00994C25">
      <w:pPr>
        <w:widowControl w:val="0"/>
        <w:jc w:val="both"/>
        <w:rPr>
          <w:rFonts w:ascii="Arial" w:hAnsi="Arial" w:cs="Arial"/>
          <w:b/>
          <w:sz w:val="23"/>
          <w:szCs w:val="23"/>
        </w:rPr>
      </w:pPr>
      <w:r w:rsidRPr="00486CB6">
        <w:rPr>
          <w:rFonts w:ascii="Arial" w:hAnsi="Arial" w:cs="Arial"/>
          <w:b/>
          <w:sz w:val="23"/>
          <w:szCs w:val="23"/>
        </w:rPr>
        <w:t>5.1. Наименование Заказчика</w:t>
      </w:r>
      <w:r w:rsidRPr="00486CB6">
        <w:rPr>
          <w:rFonts w:ascii="Arial" w:hAnsi="Arial" w:cs="Arial"/>
          <w:sz w:val="23"/>
          <w:szCs w:val="23"/>
        </w:rPr>
        <w:t xml:space="preserve"> – Государственное автономное учреждение культуры Тюменской области «Тюменское музейно-просветительское объединение» (сокращенное наименование – ГАУК ТО «ТМПО»).</w:t>
      </w:r>
    </w:p>
    <w:p w14:paraId="3791E98E" w14:textId="77777777" w:rsidR="00994C25" w:rsidRPr="00486CB6" w:rsidRDefault="00994C25" w:rsidP="00994C25">
      <w:pPr>
        <w:jc w:val="both"/>
        <w:rPr>
          <w:rFonts w:ascii="Arial" w:hAnsi="Arial" w:cs="Arial"/>
          <w:sz w:val="23"/>
          <w:szCs w:val="23"/>
        </w:rPr>
      </w:pPr>
      <w:bookmarkStart w:id="0" w:name="_Ref311815841"/>
      <w:r w:rsidRPr="00486CB6">
        <w:rPr>
          <w:rFonts w:ascii="Arial" w:hAnsi="Arial" w:cs="Arial"/>
          <w:b/>
          <w:sz w:val="23"/>
          <w:szCs w:val="23"/>
        </w:rPr>
        <w:t>5.2. Место нахождения</w:t>
      </w:r>
      <w:r w:rsidRPr="00486CB6">
        <w:rPr>
          <w:rFonts w:ascii="Arial" w:hAnsi="Arial" w:cs="Arial"/>
          <w:sz w:val="23"/>
          <w:szCs w:val="23"/>
        </w:rPr>
        <w:t>: Российская Федерация, 625000, Тюменская область, город Тюмень, улица Советская, дом 63.</w:t>
      </w:r>
    </w:p>
    <w:p w14:paraId="73B9ABF9" w14:textId="77777777" w:rsidR="00994C25" w:rsidRPr="00486CB6" w:rsidRDefault="00994C25" w:rsidP="00994C25">
      <w:pPr>
        <w:jc w:val="both"/>
        <w:rPr>
          <w:rFonts w:ascii="Arial" w:hAnsi="Arial" w:cs="Arial"/>
          <w:sz w:val="23"/>
          <w:szCs w:val="23"/>
        </w:rPr>
      </w:pPr>
      <w:r w:rsidRPr="00486CB6">
        <w:rPr>
          <w:rFonts w:ascii="Arial" w:hAnsi="Arial" w:cs="Arial"/>
          <w:b/>
          <w:sz w:val="23"/>
          <w:szCs w:val="23"/>
        </w:rPr>
        <w:t>5.3. Почтовый адрес</w:t>
      </w:r>
      <w:r w:rsidRPr="00486CB6">
        <w:rPr>
          <w:rFonts w:ascii="Arial" w:hAnsi="Arial" w:cs="Arial"/>
          <w:sz w:val="23"/>
          <w:szCs w:val="23"/>
        </w:rPr>
        <w:t>: Российская Федерация, 625000, Тюменская область, город Тюмень, улица Советская, дом 63.</w:t>
      </w:r>
    </w:p>
    <w:p w14:paraId="350762EC" w14:textId="115F2201" w:rsidR="00994C25" w:rsidRPr="00486CB6" w:rsidRDefault="00994C25" w:rsidP="00994C25">
      <w:pPr>
        <w:jc w:val="both"/>
        <w:rPr>
          <w:rFonts w:ascii="Arial" w:hAnsi="Arial" w:cs="Arial"/>
          <w:sz w:val="23"/>
          <w:szCs w:val="23"/>
        </w:rPr>
      </w:pPr>
      <w:r w:rsidRPr="00486CB6">
        <w:rPr>
          <w:rFonts w:ascii="Arial" w:hAnsi="Arial" w:cs="Arial"/>
          <w:b/>
          <w:sz w:val="23"/>
          <w:szCs w:val="23"/>
        </w:rPr>
        <w:lastRenderedPageBreak/>
        <w:t xml:space="preserve">5.4. </w:t>
      </w:r>
      <w:r w:rsidRPr="00486CB6">
        <w:rPr>
          <w:rFonts w:ascii="Arial" w:hAnsi="Arial" w:cs="Arial"/>
          <w:b/>
          <w:color w:val="000000"/>
          <w:sz w:val="23"/>
          <w:szCs w:val="23"/>
        </w:rPr>
        <w:t xml:space="preserve">Контактное лицо Заказчика: </w:t>
      </w:r>
      <w:r w:rsidR="001346E6" w:rsidRPr="001346E6">
        <w:rPr>
          <w:rFonts w:ascii="Arial" w:hAnsi="Arial" w:cs="Arial"/>
          <w:sz w:val="23"/>
          <w:szCs w:val="23"/>
        </w:rPr>
        <w:t>Фаустова Екатерина Сергеевна</w:t>
      </w:r>
    </w:p>
    <w:p w14:paraId="776ACE20" w14:textId="77777777" w:rsidR="00994C25" w:rsidRPr="00486CB6" w:rsidRDefault="00994C25" w:rsidP="00994C25">
      <w:pPr>
        <w:jc w:val="both"/>
        <w:rPr>
          <w:rFonts w:ascii="Arial" w:hAnsi="Arial" w:cs="Arial"/>
          <w:sz w:val="23"/>
          <w:szCs w:val="23"/>
        </w:rPr>
      </w:pPr>
      <w:r w:rsidRPr="00486CB6">
        <w:rPr>
          <w:rFonts w:ascii="Arial" w:hAnsi="Arial" w:cs="Arial"/>
          <w:b/>
          <w:sz w:val="23"/>
          <w:szCs w:val="23"/>
        </w:rPr>
        <w:t>5.5.</w:t>
      </w:r>
      <w:r w:rsidRPr="00486CB6">
        <w:rPr>
          <w:rFonts w:ascii="Arial" w:hAnsi="Arial" w:cs="Arial"/>
          <w:sz w:val="23"/>
          <w:szCs w:val="23"/>
        </w:rPr>
        <w:t xml:space="preserve"> </w:t>
      </w:r>
      <w:r w:rsidRPr="00486CB6">
        <w:rPr>
          <w:rFonts w:ascii="Arial" w:hAnsi="Arial" w:cs="Arial"/>
          <w:b/>
          <w:sz w:val="23"/>
          <w:szCs w:val="23"/>
        </w:rPr>
        <w:t>Номер контактного телефона Заказчика</w:t>
      </w:r>
      <w:r w:rsidRPr="00486CB6">
        <w:rPr>
          <w:rFonts w:ascii="Arial" w:hAnsi="Arial" w:cs="Arial"/>
          <w:sz w:val="23"/>
          <w:szCs w:val="23"/>
        </w:rPr>
        <w:t>: 8 (3452) 46-17-52</w:t>
      </w:r>
    </w:p>
    <w:p w14:paraId="57728C06" w14:textId="100D6A3F" w:rsidR="00994C25" w:rsidRPr="00486CB6" w:rsidRDefault="00994C25" w:rsidP="00994C25">
      <w:pPr>
        <w:jc w:val="both"/>
        <w:rPr>
          <w:rFonts w:ascii="Arial" w:hAnsi="Arial" w:cs="Arial"/>
          <w:sz w:val="23"/>
          <w:szCs w:val="23"/>
        </w:rPr>
      </w:pPr>
      <w:r w:rsidRPr="00486CB6">
        <w:rPr>
          <w:rFonts w:ascii="Arial" w:hAnsi="Arial" w:cs="Arial"/>
          <w:b/>
          <w:sz w:val="23"/>
          <w:szCs w:val="23"/>
        </w:rPr>
        <w:t>5.6. Адрес электронной почты</w:t>
      </w:r>
      <w:r w:rsidRPr="00486CB6">
        <w:rPr>
          <w:rFonts w:ascii="Arial" w:hAnsi="Arial" w:cs="Arial"/>
          <w:sz w:val="23"/>
          <w:szCs w:val="23"/>
        </w:rPr>
        <w:t xml:space="preserve">: </w:t>
      </w:r>
      <w:hyperlink r:id="rId8" w:history="1">
        <w:r w:rsidR="001346E6" w:rsidRPr="00405EE0">
          <w:rPr>
            <w:rStyle w:val="ab"/>
            <w:rFonts w:ascii="Arial" w:hAnsi="Arial" w:cs="Arial"/>
            <w:sz w:val="23"/>
            <w:szCs w:val="23"/>
            <w:lang w:val="en-US"/>
          </w:rPr>
          <w:t>jurist</w:t>
        </w:r>
        <w:r w:rsidR="001346E6" w:rsidRPr="00405EE0">
          <w:rPr>
            <w:rStyle w:val="ab"/>
            <w:rFonts w:ascii="Arial" w:hAnsi="Arial" w:cs="Arial"/>
            <w:sz w:val="23"/>
            <w:szCs w:val="23"/>
          </w:rPr>
          <w:t>2.</w:t>
        </w:r>
        <w:r w:rsidR="001346E6" w:rsidRPr="00405EE0">
          <w:rPr>
            <w:rStyle w:val="ab"/>
            <w:rFonts w:ascii="Arial" w:hAnsi="Arial" w:cs="Arial"/>
            <w:sz w:val="23"/>
            <w:szCs w:val="23"/>
            <w:lang w:val="en-US"/>
          </w:rPr>
          <w:t>tmpo</w:t>
        </w:r>
        <w:r w:rsidR="001346E6" w:rsidRPr="00405EE0">
          <w:rPr>
            <w:rStyle w:val="ab"/>
            <w:rFonts w:ascii="Arial" w:hAnsi="Arial" w:cs="Arial"/>
            <w:sz w:val="23"/>
            <w:szCs w:val="23"/>
          </w:rPr>
          <w:t>@</w:t>
        </w:r>
        <w:r w:rsidR="001346E6" w:rsidRPr="00405EE0">
          <w:rPr>
            <w:rStyle w:val="ab"/>
            <w:rFonts w:ascii="Arial" w:hAnsi="Arial" w:cs="Arial"/>
            <w:sz w:val="23"/>
            <w:szCs w:val="23"/>
            <w:lang w:val="en-US"/>
          </w:rPr>
          <w:t>yandex</w:t>
        </w:r>
        <w:r w:rsidR="001346E6" w:rsidRPr="00405EE0">
          <w:rPr>
            <w:rStyle w:val="ab"/>
            <w:rFonts w:ascii="Arial" w:hAnsi="Arial" w:cs="Arial"/>
            <w:sz w:val="23"/>
            <w:szCs w:val="23"/>
          </w:rPr>
          <w:t>.</w:t>
        </w:r>
        <w:proofErr w:type="spellStart"/>
        <w:r w:rsidR="001346E6" w:rsidRPr="00405EE0">
          <w:rPr>
            <w:rStyle w:val="ab"/>
            <w:rFonts w:ascii="Arial" w:hAnsi="Arial" w:cs="Arial"/>
            <w:sz w:val="23"/>
            <w:szCs w:val="23"/>
            <w:lang w:val="en-US"/>
          </w:rPr>
          <w:t>ru</w:t>
        </w:r>
        <w:proofErr w:type="spellEnd"/>
      </w:hyperlink>
    </w:p>
    <w:bookmarkEnd w:id="0"/>
    <w:p w14:paraId="2770C225" w14:textId="77777777" w:rsidR="00994C25" w:rsidRPr="00486CB6" w:rsidRDefault="00994C25" w:rsidP="00994C25">
      <w:pPr>
        <w:ind w:firstLine="709"/>
        <w:jc w:val="both"/>
        <w:rPr>
          <w:rFonts w:ascii="Arial" w:hAnsi="Arial" w:cs="Arial"/>
          <w:sz w:val="23"/>
          <w:szCs w:val="23"/>
        </w:rPr>
      </w:pPr>
      <w:r w:rsidRPr="00486CB6">
        <w:rPr>
          <w:rFonts w:ascii="Arial" w:hAnsi="Arial" w:cs="Arial"/>
          <w:b/>
          <w:sz w:val="23"/>
          <w:szCs w:val="23"/>
        </w:rPr>
        <w:t xml:space="preserve">6. Предмет договора с указанием количества поставляемого товара, объема выполняемой работы, оказываемой услуги, </w:t>
      </w:r>
      <w:r w:rsidRPr="00486CB6">
        <w:rPr>
          <w:rFonts w:ascii="Arial" w:hAnsi="Arial" w:cs="Arial"/>
          <w:b/>
          <w:color w:val="000000"/>
          <w:sz w:val="23"/>
          <w:szCs w:val="23"/>
        </w:rPr>
        <w:t>краткое описание предмета (объекта) закупки</w:t>
      </w:r>
      <w:r w:rsidRPr="00486CB6">
        <w:rPr>
          <w:rFonts w:ascii="Arial" w:hAnsi="Arial" w:cs="Arial"/>
          <w:sz w:val="23"/>
          <w:szCs w:val="23"/>
        </w:rPr>
        <w:t xml:space="preserve">: </w:t>
      </w:r>
    </w:p>
    <w:p w14:paraId="255E5EFD" w14:textId="20717941" w:rsidR="0004137C" w:rsidRPr="0004137C" w:rsidRDefault="00994C25" w:rsidP="0004137C">
      <w:pPr>
        <w:widowControl w:val="0"/>
        <w:autoSpaceDE w:val="0"/>
        <w:autoSpaceDN w:val="0"/>
        <w:adjustRightInd w:val="0"/>
        <w:jc w:val="both"/>
        <w:rPr>
          <w:rFonts w:ascii="Arial" w:hAnsi="Arial" w:cs="Arial"/>
          <w:sz w:val="23"/>
          <w:szCs w:val="23"/>
        </w:rPr>
      </w:pPr>
      <w:r w:rsidRPr="00486CB6">
        <w:rPr>
          <w:rFonts w:ascii="Arial" w:hAnsi="Arial" w:cs="Arial"/>
          <w:b/>
          <w:sz w:val="23"/>
          <w:szCs w:val="23"/>
        </w:rPr>
        <w:t>6.1.</w:t>
      </w:r>
      <w:r w:rsidRPr="00486CB6">
        <w:rPr>
          <w:rFonts w:ascii="Arial" w:hAnsi="Arial" w:cs="Arial"/>
          <w:sz w:val="23"/>
          <w:szCs w:val="23"/>
        </w:rPr>
        <w:t xml:space="preserve"> </w:t>
      </w:r>
      <w:r w:rsidRPr="00486CB6">
        <w:rPr>
          <w:rFonts w:ascii="Arial" w:hAnsi="Arial" w:cs="Arial"/>
          <w:b/>
          <w:sz w:val="23"/>
          <w:szCs w:val="23"/>
        </w:rPr>
        <w:t>Предмет договора</w:t>
      </w:r>
      <w:r w:rsidRPr="00486CB6">
        <w:rPr>
          <w:rFonts w:ascii="Arial" w:hAnsi="Arial" w:cs="Arial"/>
          <w:sz w:val="23"/>
          <w:szCs w:val="23"/>
        </w:rPr>
        <w:t xml:space="preserve">: </w:t>
      </w:r>
      <w:r w:rsidR="001346E6" w:rsidRPr="001346E6">
        <w:rPr>
          <w:rFonts w:ascii="Arial" w:hAnsi="Arial" w:cs="Arial"/>
          <w:sz w:val="23"/>
          <w:szCs w:val="23"/>
        </w:rPr>
        <w:t>поставка моторного топлива (бензина автомобильного, дизельного топлива) с использованием топливных карт.</w:t>
      </w:r>
    </w:p>
    <w:p w14:paraId="04B64C59" w14:textId="77777777" w:rsidR="00873016" w:rsidRPr="00486CB6" w:rsidRDefault="00873016" w:rsidP="00994C25">
      <w:pPr>
        <w:widowControl w:val="0"/>
        <w:autoSpaceDE w:val="0"/>
        <w:autoSpaceDN w:val="0"/>
        <w:adjustRightInd w:val="0"/>
        <w:jc w:val="both"/>
        <w:rPr>
          <w:rFonts w:ascii="Arial" w:hAnsi="Arial" w:cs="Arial"/>
          <w:bCs/>
          <w:color w:val="000000"/>
          <w:sz w:val="23"/>
          <w:szCs w:val="23"/>
        </w:rPr>
      </w:pPr>
    </w:p>
    <w:p w14:paraId="0427A404" w14:textId="3D0A8457" w:rsidR="0004137C" w:rsidRDefault="00994C25" w:rsidP="00994C25">
      <w:pPr>
        <w:widowControl w:val="0"/>
        <w:autoSpaceDE w:val="0"/>
        <w:autoSpaceDN w:val="0"/>
        <w:adjustRightInd w:val="0"/>
        <w:jc w:val="both"/>
        <w:rPr>
          <w:rFonts w:ascii="Arial" w:hAnsi="Arial" w:cs="Arial"/>
          <w:sz w:val="23"/>
          <w:szCs w:val="23"/>
        </w:rPr>
      </w:pPr>
      <w:r w:rsidRPr="00486CB6">
        <w:rPr>
          <w:rFonts w:ascii="Arial" w:hAnsi="Arial" w:cs="Arial"/>
          <w:b/>
          <w:sz w:val="23"/>
          <w:szCs w:val="23"/>
        </w:rPr>
        <w:t>6.2.</w:t>
      </w:r>
      <w:r w:rsidRPr="00486CB6">
        <w:rPr>
          <w:rFonts w:ascii="Arial" w:hAnsi="Arial" w:cs="Arial"/>
          <w:sz w:val="23"/>
          <w:szCs w:val="23"/>
        </w:rPr>
        <w:t xml:space="preserve"> </w:t>
      </w:r>
      <w:r w:rsidRPr="00486CB6">
        <w:rPr>
          <w:rFonts w:ascii="Arial" w:hAnsi="Arial" w:cs="Arial"/>
          <w:b/>
          <w:sz w:val="23"/>
          <w:szCs w:val="23"/>
        </w:rPr>
        <w:t>Количество поставляемого товара, объем выполняемой работы, оказываемой услуги</w:t>
      </w:r>
      <w:r w:rsidRPr="00486CB6">
        <w:rPr>
          <w:rFonts w:ascii="Arial" w:hAnsi="Arial" w:cs="Arial"/>
          <w:sz w:val="23"/>
          <w:szCs w:val="23"/>
        </w:rPr>
        <w:t xml:space="preserve">: </w:t>
      </w:r>
      <w:r w:rsidR="00873016" w:rsidRPr="00873016">
        <w:rPr>
          <w:rFonts w:ascii="Arial" w:hAnsi="Arial" w:cs="Arial"/>
          <w:sz w:val="23"/>
          <w:szCs w:val="23"/>
        </w:rPr>
        <w:t>Согласно Спецификации (Приложение № 1 к проекту договора).</w:t>
      </w:r>
    </w:p>
    <w:p w14:paraId="56BFD400" w14:textId="77777777" w:rsidR="0004137C" w:rsidRDefault="0004137C" w:rsidP="00994C25">
      <w:pPr>
        <w:widowControl w:val="0"/>
        <w:autoSpaceDE w:val="0"/>
        <w:autoSpaceDN w:val="0"/>
        <w:adjustRightInd w:val="0"/>
        <w:jc w:val="both"/>
        <w:rPr>
          <w:rFonts w:ascii="Arial" w:hAnsi="Arial" w:cs="Arial"/>
          <w:sz w:val="23"/>
          <w:szCs w:val="23"/>
        </w:rPr>
      </w:pPr>
    </w:p>
    <w:p w14:paraId="499CF802" w14:textId="169210B3" w:rsidR="0004137C" w:rsidRPr="0004137C" w:rsidRDefault="00994C25" w:rsidP="0004137C">
      <w:pPr>
        <w:widowControl w:val="0"/>
        <w:autoSpaceDE w:val="0"/>
        <w:autoSpaceDN w:val="0"/>
        <w:adjustRightInd w:val="0"/>
        <w:jc w:val="both"/>
        <w:rPr>
          <w:rFonts w:ascii="Arial" w:hAnsi="Arial" w:cs="Arial"/>
          <w:sz w:val="23"/>
          <w:szCs w:val="23"/>
        </w:rPr>
      </w:pPr>
      <w:r w:rsidRPr="00486CB6">
        <w:rPr>
          <w:rFonts w:ascii="Arial" w:hAnsi="Arial" w:cs="Arial"/>
          <w:b/>
          <w:color w:val="000000"/>
          <w:sz w:val="23"/>
          <w:szCs w:val="23"/>
        </w:rPr>
        <w:t>6.3.</w:t>
      </w:r>
      <w:r w:rsidRPr="00486CB6">
        <w:rPr>
          <w:rFonts w:ascii="Arial" w:hAnsi="Arial" w:cs="Arial"/>
          <w:color w:val="000000"/>
          <w:sz w:val="23"/>
          <w:szCs w:val="23"/>
        </w:rPr>
        <w:t xml:space="preserve"> </w:t>
      </w:r>
      <w:r w:rsidRPr="00486CB6">
        <w:rPr>
          <w:rFonts w:ascii="Arial" w:hAnsi="Arial" w:cs="Arial"/>
          <w:b/>
          <w:color w:val="000000"/>
          <w:sz w:val="23"/>
          <w:szCs w:val="23"/>
        </w:rPr>
        <w:t>Описание предмета (объекта) закупки:</w:t>
      </w:r>
      <w:r w:rsidRPr="00486CB6">
        <w:rPr>
          <w:rFonts w:ascii="Arial" w:hAnsi="Arial" w:cs="Arial"/>
          <w:sz w:val="23"/>
          <w:szCs w:val="23"/>
        </w:rPr>
        <w:t xml:space="preserve"> </w:t>
      </w:r>
      <w:r w:rsidR="00873016" w:rsidRPr="00873016">
        <w:rPr>
          <w:rFonts w:ascii="Arial" w:hAnsi="Arial" w:cs="Arial"/>
          <w:sz w:val="23"/>
          <w:szCs w:val="23"/>
        </w:rPr>
        <w:t>Согласно Спецификации (Приложение № 1 к проекту договора).</w:t>
      </w:r>
    </w:p>
    <w:p w14:paraId="40A7B9AF" w14:textId="6E6591F3" w:rsidR="00FB4000" w:rsidRPr="00486CB6" w:rsidRDefault="00FB4000" w:rsidP="00994C25">
      <w:pPr>
        <w:widowControl w:val="0"/>
        <w:autoSpaceDE w:val="0"/>
        <w:autoSpaceDN w:val="0"/>
        <w:adjustRightInd w:val="0"/>
        <w:jc w:val="both"/>
        <w:rPr>
          <w:rFonts w:ascii="Arial" w:hAnsi="Arial" w:cs="Arial"/>
          <w:sz w:val="23"/>
          <w:szCs w:val="23"/>
        </w:rPr>
      </w:pPr>
    </w:p>
    <w:p w14:paraId="396D0D57" w14:textId="6C1A6EBD" w:rsidR="0004137C" w:rsidRPr="0004137C" w:rsidRDefault="00994C25" w:rsidP="0004137C">
      <w:pPr>
        <w:widowControl w:val="0"/>
        <w:autoSpaceDE w:val="0"/>
        <w:autoSpaceDN w:val="0"/>
        <w:adjustRightInd w:val="0"/>
        <w:ind w:firstLine="709"/>
        <w:jc w:val="both"/>
        <w:rPr>
          <w:rFonts w:ascii="Arial" w:hAnsi="Arial" w:cs="Arial"/>
          <w:sz w:val="23"/>
          <w:szCs w:val="23"/>
        </w:rPr>
      </w:pPr>
      <w:r w:rsidRPr="00486CB6">
        <w:rPr>
          <w:rFonts w:ascii="Arial" w:hAnsi="Arial" w:cs="Arial"/>
          <w:b/>
          <w:sz w:val="23"/>
          <w:szCs w:val="23"/>
        </w:rPr>
        <w:t>7. Срок поставки товара, выполнения работ, оказания услуг:</w:t>
      </w:r>
      <w:r w:rsidRPr="00486CB6">
        <w:rPr>
          <w:rFonts w:ascii="Arial" w:hAnsi="Arial" w:cs="Arial"/>
          <w:sz w:val="23"/>
          <w:szCs w:val="23"/>
        </w:rPr>
        <w:t xml:space="preserve"> </w:t>
      </w:r>
      <w:r w:rsidR="001346E6" w:rsidRPr="001346E6">
        <w:rPr>
          <w:rFonts w:ascii="Arial" w:hAnsi="Arial" w:cs="Arial"/>
          <w:sz w:val="23"/>
          <w:szCs w:val="23"/>
        </w:rPr>
        <w:t xml:space="preserve">ежедневно, круглосуточно, </w:t>
      </w:r>
      <w:r w:rsidR="00601759" w:rsidRPr="00601759">
        <w:rPr>
          <w:rFonts w:ascii="Arial" w:hAnsi="Arial" w:cs="Arial"/>
          <w:sz w:val="23"/>
          <w:szCs w:val="23"/>
        </w:rPr>
        <w:t>с 01.01.2026 года по 31.03.2026 года.</w:t>
      </w:r>
    </w:p>
    <w:p w14:paraId="62C833A8" w14:textId="5136ABE3" w:rsidR="00994C25" w:rsidRPr="00486CB6" w:rsidRDefault="00994C25" w:rsidP="00994C25">
      <w:pPr>
        <w:widowControl w:val="0"/>
        <w:autoSpaceDE w:val="0"/>
        <w:autoSpaceDN w:val="0"/>
        <w:adjustRightInd w:val="0"/>
        <w:ind w:firstLine="709"/>
        <w:jc w:val="both"/>
        <w:rPr>
          <w:rFonts w:ascii="Arial" w:hAnsi="Arial" w:cs="Arial"/>
          <w:i/>
          <w:sz w:val="23"/>
          <w:szCs w:val="23"/>
          <w:highlight w:val="yellow"/>
        </w:rPr>
      </w:pPr>
    </w:p>
    <w:p w14:paraId="2AA9D129" w14:textId="16B9583F" w:rsidR="0004137C" w:rsidRPr="0004137C" w:rsidRDefault="00994C25" w:rsidP="0004137C">
      <w:pPr>
        <w:widowControl w:val="0"/>
        <w:autoSpaceDE w:val="0"/>
        <w:autoSpaceDN w:val="0"/>
        <w:adjustRightInd w:val="0"/>
        <w:ind w:firstLine="709"/>
        <w:jc w:val="both"/>
        <w:rPr>
          <w:rFonts w:ascii="Arial" w:hAnsi="Arial" w:cs="Arial"/>
          <w:sz w:val="23"/>
          <w:szCs w:val="23"/>
        </w:rPr>
      </w:pPr>
      <w:r w:rsidRPr="00486CB6">
        <w:rPr>
          <w:rFonts w:ascii="Arial" w:hAnsi="Arial" w:cs="Arial"/>
          <w:b/>
          <w:sz w:val="23"/>
          <w:szCs w:val="23"/>
        </w:rPr>
        <w:t xml:space="preserve">8. Место поставки товара, выполнения работ, оказания услуг: </w:t>
      </w:r>
      <w:r w:rsidR="001346E6" w:rsidRPr="001346E6">
        <w:rPr>
          <w:rFonts w:ascii="Arial" w:hAnsi="Arial" w:cs="Arial"/>
          <w:bCs/>
          <w:sz w:val="23"/>
          <w:szCs w:val="23"/>
        </w:rPr>
        <w:t>заправка транспортных средств должна производиться через автозаправочные станции, расположенные на территории Тюменской области (в том числе в г. Тюмени, г. Тобольске, г. Ялуторовске), г. Екатеринбурге, г. Кургане, а также вдоль автомобильных дорог регионального и федерального значения, соединяющих указанные населенные пункты.</w:t>
      </w:r>
    </w:p>
    <w:p w14:paraId="0B0F03C4" w14:textId="77777777" w:rsidR="00994C25" w:rsidRPr="00486CB6" w:rsidRDefault="00994C25" w:rsidP="00994C25">
      <w:pPr>
        <w:widowControl w:val="0"/>
        <w:autoSpaceDE w:val="0"/>
        <w:autoSpaceDN w:val="0"/>
        <w:adjustRightInd w:val="0"/>
        <w:ind w:firstLine="709"/>
        <w:jc w:val="both"/>
        <w:rPr>
          <w:rFonts w:ascii="Arial" w:hAnsi="Arial" w:cs="Arial"/>
          <w:color w:val="000000"/>
          <w:sz w:val="23"/>
          <w:szCs w:val="23"/>
        </w:rPr>
      </w:pPr>
    </w:p>
    <w:p w14:paraId="5A103DC2" w14:textId="2DD95A15" w:rsidR="00994C25" w:rsidRPr="00486CB6" w:rsidRDefault="00994C25" w:rsidP="00994C25">
      <w:pPr>
        <w:ind w:left="27"/>
        <w:jc w:val="both"/>
        <w:rPr>
          <w:rFonts w:ascii="Arial" w:hAnsi="Arial" w:cs="Arial"/>
          <w:sz w:val="23"/>
          <w:szCs w:val="23"/>
        </w:rPr>
      </w:pPr>
      <w:r w:rsidRPr="00486CB6">
        <w:rPr>
          <w:rFonts w:ascii="Arial" w:hAnsi="Arial" w:cs="Arial"/>
          <w:b/>
          <w:sz w:val="23"/>
          <w:szCs w:val="23"/>
        </w:rPr>
        <w:tab/>
        <w:t>9. Сведения о начальной (максимальной) цене договора:</w:t>
      </w:r>
      <w:r w:rsidRPr="00486CB6">
        <w:rPr>
          <w:rFonts w:ascii="Arial" w:hAnsi="Arial" w:cs="Arial"/>
          <w:sz w:val="23"/>
          <w:szCs w:val="23"/>
        </w:rPr>
        <w:t xml:space="preserve"> </w:t>
      </w:r>
    </w:p>
    <w:p w14:paraId="1CD498A8" w14:textId="622371CD" w:rsidR="0004137C" w:rsidRPr="0004137C" w:rsidRDefault="007608F2" w:rsidP="0004137C">
      <w:pPr>
        <w:ind w:left="27" w:firstLine="681"/>
        <w:jc w:val="both"/>
        <w:rPr>
          <w:rFonts w:ascii="Arial" w:hAnsi="Arial" w:cs="Arial"/>
          <w:sz w:val="23"/>
          <w:szCs w:val="23"/>
        </w:rPr>
      </w:pPr>
      <w:r>
        <w:rPr>
          <w:rFonts w:ascii="Arial" w:hAnsi="Arial" w:cs="Arial"/>
          <w:sz w:val="23"/>
          <w:szCs w:val="23"/>
        </w:rPr>
        <w:t>8</w:t>
      </w:r>
      <w:r w:rsidR="00601759">
        <w:rPr>
          <w:rFonts w:ascii="Arial" w:hAnsi="Arial" w:cs="Arial"/>
          <w:sz w:val="23"/>
          <w:szCs w:val="23"/>
        </w:rPr>
        <w:t>50</w:t>
      </w:r>
      <w:r w:rsidR="005C7385">
        <w:rPr>
          <w:rFonts w:ascii="Arial" w:hAnsi="Arial" w:cs="Arial"/>
          <w:sz w:val="23"/>
          <w:szCs w:val="23"/>
        </w:rPr>
        <w:t> </w:t>
      </w:r>
      <w:r w:rsidR="00601759">
        <w:rPr>
          <w:rFonts w:ascii="Arial" w:hAnsi="Arial" w:cs="Arial"/>
          <w:sz w:val="23"/>
          <w:szCs w:val="23"/>
        </w:rPr>
        <w:t>582</w:t>
      </w:r>
      <w:r w:rsidR="005C7385">
        <w:rPr>
          <w:rFonts w:ascii="Arial" w:hAnsi="Arial" w:cs="Arial"/>
          <w:sz w:val="23"/>
          <w:szCs w:val="23"/>
        </w:rPr>
        <w:t xml:space="preserve"> </w:t>
      </w:r>
      <w:r w:rsidR="0004137C" w:rsidRPr="00873016">
        <w:rPr>
          <w:rFonts w:ascii="Arial" w:hAnsi="Arial" w:cs="Arial"/>
          <w:sz w:val="23"/>
          <w:szCs w:val="23"/>
        </w:rPr>
        <w:t>(</w:t>
      </w:r>
      <w:r>
        <w:rPr>
          <w:rFonts w:ascii="Arial" w:hAnsi="Arial" w:cs="Arial"/>
          <w:sz w:val="23"/>
          <w:szCs w:val="23"/>
        </w:rPr>
        <w:t>во</w:t>
      </w:r>
      <w:r w:rsidR="00474A7B">
        <w:rPr>
          <w:rFonts w:ascii="Arial" w:hAnsi="Arial" w:cs="Arial"/>
          <w:sz w:val="23"/>
          <w:szCs w:val="23"/>
        </w:rPr>
        <w:t>семь</w:t>
      </w:r>
      <w:r w:rsidR="00873016" w:rsidRPr="00873016">
        <w:rPr>
          <w:rFonts w:ascii="Arial" w:hAnsi="Arial" w:cs="Arial"/>
          <w:sz w:val="23"/>
          <w:szCs w:val="23"/>
        </w:rPr>
        <w:t xml:space="preserve">сот </w:t>
      </w:r>
      <w:r w:rsidR="00601759">
        <w:rPr>
          <w:rFonts w:ascii="Arial" w:hAnsi="Arial" w:cs="Arial"/>
          <w:sz w:val="23"/>
          <w:szCs w:val="23"/>
        </w:rPr>
        <w:t>пятьдесят</w:t>
      </w:r>
      <w:r w:rsidR="0004137C" w:rsidRPr="00873016">
        <w:rPr>
          <w:rFonts w:ascii="Arial" w:hAnsi="Arial" w:cs="Arial"/>
          <w:sz w:val="23"/>
          <w:szCs w:val="23"/>
        </w:rPr>
        <w:t xml:space="preserve"> тысяч </w:t>
      </w:r>
      <w:r w:rsidR="00601759">
        <w:rPr>
          <w:rFonts w:ascii="Arial" w:hAnsi="Arial" w:cs="Arial"/>
          <w:sz w:val="23"/>
          <w:szCs w:val="23"/>
        </w:rPr>
        <w:t>пять</w:t>
      </w:r>
      <w:r>
        <w:rPr>
          <w:rFonts w:ascii="Arial" w:hAnsi="Arial" w:cs="Arial"/>
          <w:sz w:val="23"/>
          <w:szCs w:val="23"/>
        </w:rPr>
        <w:t xml:space="preserve">сот </w:t>
      </w:r>
      <w:r w:rsidR="00601759">
        <w:rPr>
          <w:rFonts w:ascii="Arial" w:hAnsi="Arial" w:cs="Arial"/>
          <w:sz w:val="23"/>
          <w:szCs w:val="23"/>
        </w:rPr>
        <w:t>восемьдесят два</w:t>
      </w:r>
      <w:r w:rsidR="00873016" w:rsidRPr="00873016">
        <w:rPr>
          <w:rFonts w:ascii="Arial" w:hAnsi="Arial" w:cs="Arial"/>
          <w:sz w:val="23"/>
          <w:szCs w:val="23"/>
        </w:rPr>
        <w:t xml:space="preserve">) </w:t>
      </w:r>
      <w:r w:rsidR="0004137C" w:rsidRPr="00873016">
        <w:rPr>
          <w:rFonts w:ascii="Arial" w:hAnsi="Arial" w:cs="Arial"/>
          <w:sz w:val="23"/>
          <w:szCs w:val="23"/>
        </w:rPr>
        <w:t>руб</w:t>
      </w:r>
      <w:r w:rsidR="005C7385">
        <w:rPr>
          <w:rFonts w:ascii="Arial" w:hAnsi="Arial" w:cs="Arial"/>
          <w:sz w:val="23"/>
          <w:szCs w:val="23"/>
        </w:rPr>
        <w:t>л</w:t>
      </w:r>
      <w:r w:rsidR="00601759">
        <w:rPr>
          <w:rFonts w:ascii="Arial" w:hAnsi="Arial" w:cs="Arial"/>
          <w:sz w:val="23"/>
          <w:szCs w:val="23"/>
        </w:rPr>
        <w:t>я</w:t>
      </w:r>
      <w:r w:rsidR="0004137C" w:rsidRPr="00873016">
        <w:rPr>
          <w:rFonts w:ascii="Arial" w:hAnsi="Arial" w:cs="Arial"/>
          <w:sz w:val="23"/>
          <w:szCs w:val="23"/>
        </w:rPr>
        <w:t xml:space="preserve"> </w:t>
      </w:r>
      <w:r w:rsidR="00474A7B">
        <w:rPr>
          <w:rFonts w:ascii="Arial" w:hAnsi="Arial" w:cs="Arial"/>
          <w:sz w:val="23"/>
          <w:szCs w:val="23"/>
        </w:rPr>
        <w:t>0</w:t>
      </w:r>
      <w:r w:rsidR="00873016" w:rsidRPr="00873016">
        <w:rPr>
          <w:rFonts w:ascii="Arial" w:hAnsi="Arial" w:cs="Arial"/>
          <w:sz w:val="23"/>
          <w:szCs w:val="23"/>
        </w:rPr>
        <w:t>0</w:t>
      </w:r>
      <w:r w:rsidR="0004137C" w:rsidRPr="00873016">
        <w:rPr>
          <w:rFonts w:ascii="Arial" w:hAnsi="Arial" w:cs="Arial"/>
          <w:sz w:val="23"/>
          <w:szCs w:val="23"/>
        </w:rPr>
        <w:t xml:space="preserve"> копе</w:t>
      </w:r>
      <w:r w:rsidR="00873016" w:rsidRPr="00873016">
        <w:rPr>
          <w:rFonts w:ascii="Arial" w:hAnsi="Arial" w:cs="Arial"/>
          <w:sz w:val="23"/>
          <w:szCs w:val="23"/>
        </w:rPr>
        <w:t>е</w:t>
      </w:r>
      <w:r w:rsidR="0004137C" w:rsidRPr="00873016">
        <w:rPr>
          <w:rFonts w:ascii="Arial" w:hAnsi="Arial" w:cs="Arial"/>
          <w:sz w:val="23"/>
          <w:szCs w:val="23"/>
        </w:rPr>
        <w:t>к.</w:t>
      </w:r>
    </w:p>
    <w:p w14:paraId="081E2CA6" w14:textId="77777777" w:rsidR="00FB4000" w:rsidRPr="00486CB6" w:rsidRDefault="00FB4000" w:rsidP="00994C25">
      <w:pPr>
        <w:ind w:left="27" w:firstLine="681"/>
        <w:jc w:val="both"/>
        <w:rPr>
          <w:rFonts w:ascii="Arial" w:hAnsi="Arial" w:cs="Arial"/>
          <w:sz w:val="23"/>
          <w:szCs w:val="23"/>
        </w:rPr>
      </w:pPr>
    </w:p>
    <w:p w14:paraId="2F5BF257" w14:textId="77777777" w:rsidR="00994C25" w:rsidRPr="00486CB6" w:rsidRDefault="00994C25" w:rsidP="00994C25">
      <w:pPr>
        <w:ind w:firstLine="708"/>
        <w:jc w:val="both"/>
        <w:rPr>
          <w:rFonts w:ascii="Arial" w:hAnsi="Arial" w:cs="Arial"/>
          <w:sz w:val="23"/>
          <w:szCs w:val="23"/>
        </w:rPr>
      </w:pPr>
      <w:r w:rsidRPr="00486CB6">
        <w:rPr>
          <w:rFonts w:ascii="Arial" w:hAnsi="Arial" w:cs="Arial"/>
          <w:b/>
          <w:sz w:val="23"/>
          <w:szCs w:val="23"/>
        </w:rPr>
        <w:t>10. Форма, сроки и порядок оплаты товара, работы, услуги:</w:t>
      </w:r>
      <w:r w:rsidRPr="00486CB6">
        <w:rPr>
          <w:rFonts w:ascii="Arial" w:hAnsi="Arial" w:cs="Arial"/>
          <w:b/>
          <w:sz w:val="23"/>
          <w:szCs w:val="23"/>
        </w:rPr>
        <w:tab/>
      </w:r>
    </w:p>
    <w:p w14:paraId="3DDCE548" w14:textId="74BEABDC" w:rsidR="001346E6" w:rsidRPr="001346E6" w:rsidRDefault="00994C25" w:rsidP="001346E6">
      <w:pPr>
        <w:widowControl w:val="0"/>
        <w:numPr>
          <w:ilvl w:val="12"/>
          <w:numId w:val="0"/>
        </w:numPr>
        <w:tabs>
          <w:tab w:val="left" w:pos="709"/>
          <w:tab w:val="left" w:pos="1695"/>
        </w:tabs>
        <w:autoSpaceDE w:val="0"/>
        <w:autoSpaceDN w:val="0"/>
        <w:adjustRightInd w:val="0"/>
        <w:ind w:firstLine="567"/>
        <w:jc w:val="both"/>
        <w:rPr>
          <w:rFonts w:ascii="Arial" w:hAnsi="Arial" w:cs="Arial"/>
          <w:sz w:val="23"/>
          <w:szCs w:val="23"/>
        </w:rPr>
      </w:pPr>
      <w:r w:rsidRPr="00486CB6">
        <w:rPr>
          <w:rFonts w:ascii="Arial" w:hAnsi="Arial" w:cs="Arial"/>
          <w:sz w:val="23"/>
          <w:szCs w:val="23"/>
        </w:rPr>
        <w:tab/>
      </w:r>
      <w:r w:rsidR="001346E6" w:rsidRPr="001346E6">
        <w:rPr>
          <w:rFonts w:ascii="Arial" w:hAnsi="Arial" w:cs="Arial"/>
          <w:sz w:val="23"/>
          <w:szCs w:val="23"/>
        </w:rPr>
        <w:t>Оплата по Договору производится ежемесячно в рублях Российской Федерации за фактически поставленный Товар на основании платежных документов в течение 7 (семи) рабочих дней с даты подписания товарной накладной или УПД, акта о реализации Товара (протокол заправок) и выставленного счета, счета-фактуры (при наличии). Датой осуществления платежа считается дата списания денежных средств с расчетного счета Заказчика.</w:t>
      </w:r>
    </w:p>
    <w:p w14:paraId="3345A723" w14:textId="5E54C2B6" w:rsidR="0004137C" w:rsidRDefault="001346E6" w:rsidP="001346E6">
      <w:pPr>
        <w:widowControl w:val="0"/>
        <w:numPr>
          <w:ilvl w:val="12"/>
          <w:numId w:val="0"/>
        </w:numPr>
        <w:tabs>
          <w:tab w:val="left" w:pos="709"/>
          <w:tab w:val="left" w:pos="1695"/>
        </w:tabs>
        <w:autoSpaceDE w:val="0"/>
        <w:autoSpaceDN w:val="0"/>
        <w:adjustRightInd w:val="0"/>
        <w:ind w:firstLine="567"/>
        <w:jc w:val="both"/>
        <w:rPr>
          <w:rFonts w:ascii="Arial" w:hAnsi="Arial" w:cs="Arial"/>
          <w:sz w:val="23"/>
          <w:szCs w:val="23"/>
        </w:rPr>
      </w:pPr>
      <w:r w:rsidRPr="001346E6">
        <w:rPr>
          <w:rFonts w:ascii="Arial" w:hAnsi="Arial" w:cs="Arial"/>
          <w:sz w:val="23"/>
          <w:szCs w:val="23"/>
        </w:rPr>
        <w:tab/>
        <w:t>Оплата Товара по Договору производится Заказчиком в безналичном порядке путем перечисления денежных средств на расчетный счет Поставщика.</w:t>
      </w:r>
    </w:p>
    <w:p w14:paraId="25DED6C7" w14:textId="77777777" w:rsidR="0004137C" w:rsidRPr="0004137C" w:rsidRDefault="0004137C" w:rsidP="0004137C">
      <w:pPr>
        <w:widowControl w:val="0"/>
        <w:numPr>
          <w:ilvl w:val="12"/>
          <w:numId w:val="0"/>
        </w:numPr>
        <w:tabs>
          <w:tab w:val="left" w:pos="709"/>
          <w:tab w:val="left" w:pos="1695"/>
        </w:tabs>
        <w:autoSpaceDE w:val="0"/>
        <w:autoSpaceDN w:val="0"/>
        <w:adjustRightInd w:val="0"/>
        <w:ind w:firstLine="567"/>
        <w:jc w:val="both"/>
        <w:rPr>
          <w:rFonts w:ascii="Arial" w:hAnsi="Arial" w:cs="Arial"/>
          <w:sz w:val="23"/>
          <w:szCs w:val="23"/>
        </w:rPr>
      </w:pPr>
    </w:p>
    <w:p w14:paraId="038F11D1" w14:textId="73246AFB" w:rsidR="00994C25" w:rsidRPr="00486CB6" w:rsidRDefault="00994C25" w:rsidP="00906D97">
      <w:pPr>
        <w:widowControl w:val="0"/>
        <w:numPr>
          <w:ilvl w:val="12"/>
          <w:numId w:val="0"/>
        </w:numPr>
        <w:tabs>
          <w:tab w:val="left" w:pos="709"/>
          <w:tab w:val="left" w:pos="1695"/>
        </w:tabs>
        <w:autoSpaceDE w:val="0"/>
        <w:autoSpaceDN w:val="0"/>
        <w:adjustRightInd w:val="0"/>
        <w:ind w:firstLine="709"/>
        <w:jc w:val="both"/>
        <w:rPr>
          <w:rFonts w:ascii="Arial" w:hAnsi="Arial" w:cs="Arial"/>
          <w:sz w:val="23"/>
          <w:szCs w:val="23"/>
        </w:rPr>
      </w:pPr>
      <w:r w:rsidRPr="00486CB6">
        <w:rPr>
          <w:rFonts w:ascii="Arial" w:hAnsi="Arial" w:cs="Arial"/>
          <w:b/>
          <w:sz w:val="23"/>
          <w:szCs w:val="23"/>
        </w:rPr>
        <w:t>11.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486CB6">
        <w:rPr>
          <w:rFonts w:ascii="Arial" w:hAnsi="Arial" w:cs="Arial"/>
          <w:sz w:val="23"/>
          <w:szCs w:val="23"/>
        </w:rPr>
        <w:tab/>
      </w:r>
    </w:p>
    <w:p w14:paraId="3AF06C97" w14:textId="4467D19A" w:rsidR="001346E6" w:rsidRPr="001346E6" w:rsidRDefault="001346E6" w:rsidP="001346E6">
      <w:pPr>
        <w:widowControl w:val="0"/>
        <w:ind w:firstLine="567"/>
        <w:jc w:val="both"/>
        <w:rPr>
          <w:rFonts w:ascii="Arial" w:hAnsi="Arial" w:cs="Arial"/>
          <w:sz w:val="23"/>
          <w:szCs w:val="23"/>
        </w:rPr>
      </w:pPr>
      <w:r w:rsidRPr="001346E6">
        <w:rPr>
          <w:rFonts w:ascii="Arial" w:hAnsi="Arial" w:cs="Arial"/>
          <w:sz w:val="23"/>
          <w:szCs w:val="23"/>
        </w:rPr>
        <w:t xml:space="preserve">Начальная (максимальная) цена договора сформирована посредством применения метода сопоставимых рыночных цен (анализ рынка) (Приложение № </w:t>
      </w:r>
      <w:r w:rsidR="00631AF2">
        <w:rPr>
          <w:rFonts w:ascii="Arial" w:hAnsi="Arial" w:cs="Arial"/>
          <w:sz w:val="23"/>
          <w:szCs w:val="23"/>
        </w:rPr>
        <w:t>2</w:t>
      </w:r>
      <w:r w:rsidRPr="001346E6">
        <w:rPr>
          <w:rFonts w:ascii="Arial" w:hAnsi="Arial" w:cs="Arial"/>
          <w:sz w:val="23"/>
          <w:szCs w:val="23"/>
        </w:rPr>
        <w:t xml:space="preserve"> к документации).</w:t>
      </w:r>
    </w:p>
    <w:p w14:paraId="57097D23" w14:textId="3482BABE" w:rsidR="0004137C" w:rsidRPr="0004137C" w:rsidRDefault="001346E6" w:rsidP="001346E6">
      <w:pPr>
        <w:widowControl w:val="0"/>
        <w:ind w:firstLine="567"/>
        <w:jc w:val="both"/>
        <w:rPr>
          <w:rFonts w:ascii="Arial" w:hAnsi="Arial" w:cs="Arial"/>
          <w:sz w:val="23"/>
          <w:szCs w:val="23"/>
        </w:rPr>
      </w:pPr>
      <w:r w:rsidRPr="001346E6">
        <w:rPr>
          <w:rFonts w:ascii="Arial" w:hAnsi="Arial" w:cs="Arial"/>
          <w:sz w:val="23"/>
          <w:szCs w:val="23"/>
        </w:rPr>
        <w:tab/>
        <w:t>Цена Договора включает в себя стоимость Товара, стоимость всех затрат, в том числе: стоимость затрат, связанных с поставкой и хранением Товара, стоимость затрат, связанных с заправкой автотранспорта, стоимость затрат по выдаче и обслуживанию топливных карт, налоги, сборы, таможенные пошлины и другие обязательные платежи, прочие расходы, которые Поставщик обязан оплачивать в связи с исполнением Договора.</w:t>
      </w:r>
    </w:p>
    <w:p w14:paraId="27F7246B" w14:textId="77777777" w:rsidR="00FB4000" w:rsidRPr="00486CB6" w:rsidRDefault="00FB4000" w:rsidP="00994C25">
      <w:pPr>
        <w:widowControl w:val="0"/>
        <w:ind w:firstLine="709"/>
        <w:jc w:val="both"/>
        <w:rPr>
          <w:rFonts w:ascii="Arial" w:hAnsi="Arial" w:cs="Arial"/>
          <w:b/>
          <w:sz w:val="23"/>
          <w:szCs w:val="23"/>
        </w:rPr>
      </w:pPr>
    </w:p>
    <w:p w14:paraId="4C0A8A57" w14:textId="77777777" w:rsidR="00994C25" w:rsidRPr="00486CB6" w:rsidRDefault="00994C25" w:rsidP="00994C25">
      <w:pPr>
        <w:widowControl w:val="0"/>
        <w:contextualSpacing/>
        <w:jc w:val="both"/>
        <w:rPr>
          <w:rFonts w:ascii="Arial" w:hAnsi="Arial" w:cs="Arial"/>
          <w:b/>
          <w:bCs/>
          <w:sz w:val="23"/>
          <w:szCs w:val="23"/>
        </w:rPr>
      </w:pPr>
      <w:r w:rsidRPr="00486CB6">
        <w:rPr>
          <w:rFonts w:ascii="Arial" w:hAnsi="Arial" w:cs="Arial"/>
          <w:b/>
          <w:sz w:val="23"/>
          <w:szCs w:val="23"/>
        </w:rPr>
        <w:tab/>
        <w:t>Сведения</w:t>
      </w:r>
      <w:r w:rsidRPr="00486CB6">
        <w:rPr>
          <w:rFonts w:ascii="Arial" w:hAnsi="Arial" w:cs="Arial"/>
          <w:b/>
          <w:bCs/>
          <w:sz w:val="23"/>
          <w:szCs w:val="23"/>
        </w:rPr>
        <w:t xml:space="preserve"> о валюте, используемой для формирования цены Договора и расчетов с поставщиками (подрядчиками, исполнителями)</w:t>
      </w:r>
      <w:r w:rsidRPr="00486CB6">
        <w:rPr>
          <w:rFonts w:ascii="Arial" w:hAnsi="Arial" w:cs="Arial"/>
          <w:sz w:val="23"/>
          <w:szCs w:val="23"/>
        </w:rPr>
        <w:t xml:space="preserve"> </w:t>
      </w:r>
    </w:p>
    <w:p w14:paraId="4B6A0632" w14:textId="77777777" w:rsidR="00994C25" w:rsidRPr="00486CB6" w:rsidRDefault="00994C25" w:rsidP="00994C25">
      <w:pPr>
        <w:widowControl w:val="0"/>
        <w:contextualSpacing/>
        <w:jc w:val="both"/>
        <w:rPr>
          <w:rFonts w:ascii="Arial" w:hAnsi="Arial" w:cs="Arial"/>
          <w:sz w:val="23"/>
          <w:szCs w:val="23"/>
        </w:rPr>
      </w:pPr>
      <w:r w:rsidRPr="00486CB6">
        <w:rPr>
          <w:rFonts w:ascii="Arial" w:hAnsi="Arial" w:cs="Arial"/>
          <w:sz w:val="23"/>
          <w:szCs w:val="23"/>
        </w:rPr>
        <w:tab/>
        <w:t>Для формирования цены Договора и расчетов по нему с поставщиками (исполнителями, подрядчиками) применяется денежная единица Российской Федерации – рубль.</w:t>
      </w:r>
    </w:p>
    <w:p w14:paraId="6AE62049" w14:textId="77777777" w:rsidR="00994C25" w:rsidRPr="00486CB6" w:rsidRDefault="00994C25" w:rsidP="00994C25">
      <w:pPr>
        <w:widowControl w:val="0"/>
        <w:numPr>
          <w:ilvl w:val="0"/>
          <w:numId w:val="16"/>
        </w:numPr>
        <w:ind w:hanging="431"/>
        <w:contextualSpacing/>
        <w:jc w:val="both"/>
        <w:rPr>
          <w:rFonts w:ascii="Arial" w:hAnsi="Arial" w:cs="Arial"/>
          <w:b/>
          <w:bCs/>
          <w:sz w:val="23"/>
          <w:szCs w:val="23"/>
        </w:rPr>
      </w:pPr>
      <w:r w:rsidRPr="00486CB6">
        <w:rPr>
          <w:rFonts w:ascii="Arial" w:hAnsi="Arial" w:cs="Arial"/>
          <w:b/>
          <w:bCs/>
          <w:sz w:val="23"/>
          <w:szCs w:val="23"/>
        </w:rPr>
        <w:t xml:space="preserve">Статус аукциона в электронной форме: </w:t>
      </w:r>
      <w:r w:rsidRPr="00486CB6">
        <w:rPr>
          <w:rFonts w:ascii="Arial" w:hAnsi="Arial" w:cs="Arial"/>
          <w:bCs/>
          <w:sz w:val="23"/>
          <w:szCs w:val="23"/>
        </w:rPr>
        <w:t>торги на понижение.</w:t>
      </w:r>
      <w:r w:rsidRPr="00486CB6">
        <w:rPr>
          <w:rFonts w:ascii="Arial" w:hAnsi="Arial" w:cs="Arial"/>
          <w:b/>
          <w:bCs/>
          <w:sz w:val="23"/>
          <w:szCs w:val="23"/>
        </w:rPr>
        <w:t xml:space="preserve"> </w:t>
      </w:r>
    </w:p>
    <w:p w14:paraId="339C089C" w14:textId="0413E336" w:rsidR="00994C25" w:rsidRPr="00486CB6" w:rsidRDefault="00994C25" w:rsidP="00994C25">
      <w:pPr>
        <w:widowControl w:val="0"/>
        <w:autoSpaceDE w:val="0"/>
        <w:autoSpaceDN w:val="0"/>
        <w:adjustRightInd w:val="0"/>
        <w:ind w:left="142" w:firstLine="567"/>
        <w:contextualSpacing/>
        <w:rPr>
          <w:rFonts w:ascii="Arial" w:eastAsiaTheme="minorHAnsi" w:hAnsi="Arial" w:cs="Arial"/>
          <w:sz w:val="23"/>
          <w:szCs w:val="23"/>
          <w:lang w:eastAsia="en-US"/>
        </w:rPr>
      </w:pPr>
      <w:r w:rsidRPr="00486CB6">
        <w:rPr>
          <w:rFonts w:ascii="Arial" w:eastAsiaTheme="minorHAnsi" w:hAnsi="Arial" w:cs="Arial"/>
          <w:b/>
          <w:sz w:val="23"/>
          <w:szCs w:val="23"/>
          <w:lang w:eastAsia="en-US"/>
        </w:rPr>
        <w:lastRenderedPageBreak/>
        <w:t>13.</w:t>
      </w:r>
      <w:r w:rsidRPr="00486CB6">
        <w:rPr>
          <w:rFonts w:ascii="Arial" w:eastAsiaTheme="minorHAnsi" w:hAnsi="Arial" w:cs="Arial"/>
          <w:sz w:val="23"/>
          <w:szCs w:val="23"/>
          <w:lang w:eastAsia="en-US"/>
        </w:rPr>
        <w:t xml:space="preserve">  </w:t>
      </w:r>
      <w:r w:rsidRPr="00486CB6">
        <w:rPr>
          <w:rFonts w:ascii="Arial" w:eastAsiaTheme="minorHAnsi" w:hAnsi="Arial" w:cs="Arial"/>
          <w:b/>
          <w:color w:val="000000"/>
          <w:sz w:val="23"/>
          <w:szCs w:val="23"/>
          <w:lang w:eastAsia="en-US"/>
        </w:rPr>
        <w:t xml:space="preserve">Величина понижения начальной цены ("шаг аукциона"): </w:t>
      </w:r>
      <w:r w:rsidRPr="00486CB6">
        <w:rPr>
          <w:rFonts w:ascii="Arial" w:eastAsiaTheme="minorHAnsi" w:hAnsi="Arial" w:cs="Arial"/>
          <w:sz w:val="23"/>
          <w:szCs w:val="23"/>
          <w:lang w:eastAsia="en-US"/>
        </w:rPr>
        <w:t>от 0,5% до 5% начальной (максимальной) цены договора.</w:t>
      </w:r>
    </w:p>
    <w:p w14:paraId="053085B5" w14:textId="3222CFEA" w:rsidR="00994C25" w:rsidRDefault="00994C25" w:rsidP="00994C25">
      <w:pPr>
        <w:widowControl w:val="0"/>
        <w:numPr>
          <w:ilvl w:val="0"/>
          <w:numId w:val="17"/>
        </w:numPr>
        <w:autoSpaceDE w:val="0"/>
        <w:autoSpaceDN w:val="0"/>
        <w:adjustRightInd w:val="0"/>
        <w:ind w:hanging="219"/>
        <w:contextualSpacing/>
        <w:rPr>
          <w:rFonts w:ascii="Arial" w:eastAsiaTheme="minorHAnsi" w:hAnsi="Arial" w:cs="Arial"/>
          <w:sz w:val="23"/>
          <w:szCs w:val="23"/>
          <w:lang w:eastAsia="en-US"/>
        </w:rPr>
      </w:pPr>
      <w:r w:rsidRPr="00486CB6">
        <w:rPr>
          <w:rFonts w:ascii="Arial" w:eastAsiaTheme="minorHAnsi" w:hAnsi="Arial" w:cs="Arial"/>
          <w:b/>
          <w:color w:val="000000"/>
          <w:sz w:val="23"/>
          <w:szCs w:val="23"/>
          <w:lang w:eastAsia="en-US"/>
        </w:rPr>
        <w:t xml:space="preserve">Ограничение времени действия шага: </w:t>
      </w:r>
      <w:r w:rsidRPr="00486CB6">
        <w:rPr>
          <w:rFonts w:ascii="Arial" w:eastAsiaTheme="minorHAnsi" w:hAnsi="Arial" w:cs="Arial"/>
          <w:sz w:val="23"/>
          <w:szCs w:val="23"/>
          <w:lang w:eastAsia="en-US"/>
        </w:rPr>
        <w:t>10 минут.</w:t>
      </w:r>
    </w:p>
    <w:p w14:paraId="7C8F027F" w14:textId="77777777" w:rsidR="004302F5" w:rsidRPr="00486CB6" w:rsidRDefault="004302F5" w:rsidP="008A260D">
      <w:pPr>
        <w:widowControl w:val="0"/>
        <w:autoSpaceDE w:val="0"/>
        <w:autoSpaceDN w:val="0"/>
        <w:adjustRightInd w:val="0"/>
        <w:ind w:left="709"/>
        <w:contextualSpacing/>
        <w:rPr>
          <w:rFonts w:ascii="Arial" w:eastAsiaTheme="minorHAnsi" w:hAnsi="Arial" w:cs="Arial"/>
          <w:sz w:val="23"/>
          <w:szCs w:val="23"/>
          <w:lang w:eastAsia="en-US"/>
        </w:rPr>
      </w:pPr>
    </w:p>
    <w:p w14:paraId="03D509D7" w14:textId="77777777" w:rsidR="00994C25" w:rsidRPr="00486CB6" w:rsidRDefault="00994C25" w:rsidP="00994C25">
      <w:pPr>
        <w:widowControl w:val="0"/>
        <w:numPr>
          <w:ilvl w:val="0"/>
          <w:numId w:val="17"/>
        </w:numPr>
        <w:ind w:left="709"/>
        <w:contextualSpacing/>
        <w:jc w:val="both"/>
        <w:rPr>
          <w:rFonts w:ascii="Arial" w:hAnsi="Arial" w:cs="Arial"/>
          <w:b/>
          <w:bCs/>
          <w:sz w:val="23"/>
          <w:szCs w:val="23"/>
        </w:rPr>
      </w:pPr>
      <w:r w:rsidRPr="00486CB6">
        <w:rPr>
          <w:rFonts w:ascii="Arial" w:hAnsi="Arial" w:cs="Arial"/>
          <w:b/>
          <w:bCs/>
          <w:sz w:val="23"/>
          <w:szCs w:val="23"/>
        </w:rPr>
        <w:t>Порядок осуществления электронного аукциона:</w:t>
      </w:r>
    </w:p>
    <w:p w14:paraId="1EE72FE9" w14:textId="5580CEC5" w:rsidR="00994C25" w:rsidRPr="00486CB6" w:rsidRDefault="00994C25" w:rsidP="00994C25">
      <w:pPr>
        <w:widowControl w:val="0"/>
        <w:contextualSpacing/>
        <w:jc w:val="both"/>
        <w:rPr>
          <w:rFonts w:ascii="Arial" w:eastAsiaTheme="minorHAnsi" w:hAnsi="Arial" w:cs="Arial"/>
          <w:color w:val="000000"/>
          <w:sz w:val="23"/>
          <w:szCs w:val="23"/>
          <w:lang w:eastAsia="en-US"/>
        </w:rPr>
      </w:pPr>
      <w:r w:rsidRPr="00486CB6">
        <w:rPr>
          <w:rFonts w:ascii="Arial" w:eastAsiaTheme="minorHAnsi" w:hAnsi="Arial" w:cs="Arial"/>
          <w:b/>
          <w:color w:val="000000"/>
          <w:sz w:val="23"/>
          <w:szCs w:val="23"/>
          <w:lang w:eastAsia="en-US"/>
        </w:rPr>
        <w:t>1</w:t>
      </w:r>
      <w:r w:rsidR="008A260D">
        <w:rPr>
          <w:rFonts w:ascii="Arial" w:eastAsiaTheme="minorHAnsi" w:hAnsi="Arial" w:cs="Arial"/>
          <w:b/>
          <w:color w:val="000000"/>
          <w:sz w:val="23"/>
          <w:szCs w:val="23"/>
          <w:lang w:eastAsia="en-US"/>
        </w:rPr>
        <w:t>5</w:t>
      </w:r>
      <w:r w:rsidRPr="00486CB6">
        <w:rPr>
          <w:rFonts w:ascii="Arial" w:eastAsiaTheme="minorHAnsi" w:hAnsi="Arial" w:cs="Arial"/>
          <w:b/>
          <w:color w:val="000000"/>
          <w:sz w:val="23"/>
          <w:szCs w:val="23"/>
          <w:lang w:eastAsia="en-US"/>
        </w:rPr>
        <w:t>.1.</w:t>
      </w:r>
      <w:r w:rsidRPr="00486CB6">
        <w:rPr>
          <w:rFonts w:ascii="Arial" w:eastAsiaTheme="minorHAnsi" w:hAnsi="Arial" w:cs="Arial"/>
          <w:color w:val="000000"/>
          <w:sz w:val="23"/>
          <w:szCs w:val="23"/>
          <w:lang w:eastAsia="en-US"/>
        </w:rPr>
        <w:t xml:space="preserve"> </w:t>
      </w:r>
      <w:r w:rsidRPr="00486CB6">
        <w:rPr>
          <w:rFonts w:ascii="Arial" w:eastAsiaTheme="minorHAnsi" w:hAnsi="Arial" w:cs="Arial"/>
          <w:b/>
          <w:color w:val="000000"/>
          <w:sz w:val="23"/>
          <w:szCs w:val="23"/>
          <w:lang w:eastAsia="en-US"/>
        </w:rPr>
        <w:t>Срок, место и порядок предоставления документации об электронном аукционе,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2C2601FD" w14:textId="45616E69" w:rsidR="00FB4000" w:rsidRPr="003635AC" w:rsidRDefault="00FB4000" w:rsidP="00994C25">
      <w:pPr>
        <w:tabs>
          <w:tab w:val="left" w:pos="851"/>
        </w:tabs>
        <w:ind w:firstLine="567"/>
        <w:jc w:val="both"/>
        <w:rPr>
          <w:rFonts w:ascii="Arial" w:eastAsia="Times New Roman" w:hAnsi="Arial" w:cs="Arial"/>
          <w:b/>
          <w:bCs/>
          <w:sz w:val="23"/>
          <w:szCs w:val="23"/>
        </w:rPr>
      </w:pPr>
      <w:bookmarkStart w:id="1" w:name="_Hlk183096567"/>
      <w:r w:rsidRPr="00B40ED2">
        <w:rPr>
          <w:rFonts w:ascii="Arial" w:eastAsia="Times New Roman" w:hAnsi="Arial" w:cs="Arial"/>
          <w:b/>
          <w:bCs/>
          <w:sz w:val="23"/>
          <w:szCs w:val="23"/>
        </w:rPr>
        <w:t xml:space="preserve">с </w:t>
      </w:r>
      <w:r w:rsidR="0014646D">
        <w:rPr>
          <w:rFonts w:ascii="Arial" w:eastAsia="Times New Roman" w:hAnsi="Arial" w:cs="Arial"/>
          <w:b/>
          <w:bCs/>
          <w:sz w:val="23"/>
          <w:szCs w:val="23"/>
        </w:rPr>
        <w:t>26</w:t>
      </w:r>
      <w:r w:rsidR="00293BAD" w:rsidRPr="00B40ED2">
        <w:rPr>
          <w:rFonts w:ascii="Arial" w:eastAsia="Times New Roman" w:hAnsi="Arial" w:cs="Arial"/>
          <w:b/>
          <w:bCs/>
          <w:sz w:val="23"/>
          <w:szCs w:val="23"/>
        </w:rPr>
        <w:t>.</w:t>
      </w:r>
      <w:r w:rsidR="0014646D">
        <w:rPr>
          <w:rFonts w:ascii="Arial" w:eastAsia="Times New Roman" w:hAnsi="Arial" w:cs="Arial"/>
          <w:b/>
          <w:bCs/>
          <w:sz w:val="23"/>
          <w:szCs w:val="23"/>
        </w:rPr>
        <w:t>11</w:t>
      </w:r>
      <w:r w:rsidR="00293BAD" w:rsidRPr="00B40ED2">
        <w:rPr>
          <w:rFonts w:ascii="Arial" w:eastAsia="Times New Roman" w:hAnsi="Arial" w:cs="Arial"/>
          <w:b/>
          <w:bCs/>
          <w:sz w:val="23"/>
          <w:szCs w:val="23"/>
        </w:rPr>
        <w:t>.202</w:t>
      </w:r>
      <w:r w:rsidR="007608F2">
        <w:rPr>
          <w:rFonts w:ascii="Arial" w:eastAsia="Times New Roman" w:hAnsi="Arial" w:cs="Arial"/>
          <w:b/>
          <w:bCs/>
          <w:sz w:val="23"/>
          <w:szCs w:val="23"/>
        </w:rPr>
        <w:t>5</w:t>
      </w:r>
      <w:r w:rsidR="00293BAD" w:rsidRPr="00B40ED2">
        <w:rPr>
          <w:rFonts w:ascii="Arial" w:eastAsia="Times New Roman" w:hAnsi="Arial" w:cs="Arial"/>
          <w:b/>
          <w:bCs/>
          <w:sz w:val="23"/>
          <w:szCs w:val="23"/>
        </w:rPr>
        <w:t xml:space="preserve"> по </w:t>
      </w:r>
      <w:r w:rsidR="007608F2">
        <w:rPr>
          <w:rFonts w:ascii="Arial" w:eastAsia="Times New Roman" w:hAnsi="Arial" w:cs="Arial"/>
          <w:b/>
          <w:bCs/>
          <w:sz w:val="23"/>
          <w:szCs w:val="23"/>
        </w:rPr>
        <w:t>1</w:t>
      </w:r>
      <w:r w:rsidR="0014646D">
        <w:rPr>
          <w:rFonts w:ascii="Arial" w:eastAsia="Times New Roman" w:hAnsi="Arial" w:cs="Arial"/>
          <w:b/>
          <w:bCs/>
          <w:sz w:val="23"/>
          <w:szCs w:val="23"/>
        </w:rPr>
        <w:t>1</w:t>
      </w:r>
      <w:r w:rsidR="00293BAD" w:rsidRPr="00B40ED2">
        <w:rPr>
          <w:rFonts w:ascii="Arial" w:eastAsia="Times New Roman" w:hAnsi="Arial" w:cs="Arial"/>
          <w:b/>
          <w:bCs/>
          <w:sz w:val="23"/>
          <w:szCs w:val="23"/>
        </w:rPr>
        <w:t>.</w:t>
      </w:r>
      <w:r w:rsidR="0014646D">
        <w:rPr>
          <w:rFonts w:ascii="Arial" w:eastAsia="Times New Roman" w:hAnsi="Arial" w:cs="Arial"/>
          <w:b/>
          <w:bCs/>
          <w:sz w:val="23"/>
          <w:szCs w:val="23"/>
        </w:rPr>
        <w:t>12</w:t>
      </w:r>
      <w:r w:rsidRPr="00B40ED2">
        <w:rPr>
          <w:rFonts w:ascii="Arial" w:eastAsia="Times New Roman" w:hAnsi="Arial" w:cs="Arial"/>
          <w:b/>
          <w:bCs/>
          <w:sz w:val="23"/>
          <w:szCs w:val="23"/>
        </w:rPr>
        <w:t>.202</w:t>
      </w:r>
      <w:r w:rsidR="007608F2">
        <w:rPr>
          <w:rFonts w:ascii="Arial" w:eastAsia="Times New Roman" w:hAnsi="Arial" w:cs="Arial"/>
          <w:b/>
          <w:bCs/>
          <w:sz w:val="23"/>
          <w:szCs w:val="23"/>
        </w:rPr>
        <w:t>5</w:t>
      </w:r>
      <w:r w:rsidRPr="00B40ED2">
        <w:rPr>
          <w:rFonts w:ascii="Arial" w:eastAsia="Times New Roman" w:hAnsi="Arial" w:cs="Arial"/>
          <w:b/>
          <w:bCs/>
          <w:sz w:val="23"/>
          <w:szCs w:val="23"/>
        </w:rPr>
        <w:t xml:space="preserve"> г.</w:t>
      </w:r>
      <w:bookmarkEnd w:id="1"/>
      <w:r w:rsidRPr="003635AC">
        <w:rPr>
          <w:rFonts w:ascii="Arial" w:eastAsia="Times New Roman" w:hAnsi="Arial" w:cs="Arial"/>
          <w:b/>
          <w:bCs/>
          <w:sz w:val="23"/>
          <w:szCs w:val="23"/>
        </w:rPr>
        <w:t xml:space="preserve"> </w:t>
      </w:r>
    </w:p>
    <w:p w14:paraId="0FE8F9D9" w14:textId="20C4776B" w:rsidR="00994C25" w:rsidRPr="003635AC" w:rsidRDefault="00994C25" w:rsidP="00994C25">
      <w:pPr>
        <w:tabs>
          <w:tab w:val="left" w:pos="851"/>
        </w:tabs>
        <w:ind w:firstLine="567"/>
        <w:jc w:val="both"/>
        <w:rPr>
          <w:rFonts w:ascii="Arial" w:eastAsia="Times New Roman" w:hAnsi="Arial" w:cs="Arial"/>
          <w:sz w:val="23"/>
          <w:szCs w:val="23"/>
        </w:rPr>
      </w:pPr>
      <w:r w:rsidRPr="003635AC">
        <w:rPr>
          <w:rFonts w:ascii="Arial" w:eastAsia="Times New Roman" w:hAnsi="Arial" w:cs="Arial"/>
          <w:sz w:val="23"/>
          <w:szCs w:val="23"/>
        </w:rPr>
        <w:t>Предоставление документации о конкурентной закупке до размещения извещения об осуществлении закупки и (или) документации о закупке не допускается.</w:t>
      </w:r>
    </w:p>
    <w:p w14:paraId="77C5C4AF" w14:textId="77777777" w:rsidR="00994C25" w:rsidRPr="003635AC" w:rsidRDefault="00994C25" w:rsidP="00994C25">
      <w:pPr>
        <w:tabs>
          <w:tab w:val="left" w:pos="851"/>
        </w:tabs>
        <w:ind w:firstLine="567"/>
        <w:jc w:val="both"/>
        <w:rPr>
          <w:rFonts w:ascii="Arial" w:eastAsia="Times New Roman" w:hAnsi="Arial" w:cs="Arial"/>
          <w:sz w:val="23"/>
          <w:szCs w:val="23"/>
          <w:shd w:val="clear" w:color="auto" w:fill="FFFFFF"/>
        </w:rPr>
      </w:pPr>
      <w:r w:rsidRPr="003635AC">
        <w:rPr>
          <w:rFonts w:ascii="Arial" w:eastAsia="Times New Roman" w:hAnsi="Arial" w:cs="Arial"/>
          <w:sz w:val="23"/>
          <w:szCs w:val="23"/>
          <w:shd w:val="clear" w:color="auto" w:fill="FFFFFF"/>
        </w:rPr>
        <w:t>Заказчик размещает на электронной площадке и в ЕИС документацию о закупке в электронной форме одновременно с размещением извещения о проведении такой закупки.</w:t>
      </w:r>
    </w:p>
    <w:p w14:paraId="79175905" w14:textId="3DDEFDBE" w:rsidR="00994C25" w:rsidRPr="003635AC" w:rsidRDefault="00994C25" w:rsidP="00994C25">
      <w:pPr>
        <w:keepNext/>
        <w:widowControl w:val="0"/>
        <w:ind w:firstLine="709"/>
        <w:jc w:val="both"/>
        <w:rPr>
          <w:rFonts w:ascii="Arial" w:hAnsi="Arial" w:cs="Arial"/>
          <w:sz w:val="23"/>
          <w:szCs w:val="23"/>
        </w:rPr>
      </w:pPr>
      <w:r w:rsidRPr="003635AC">
        <w:rPr>
          <w:rFonts w:ascii="Arial" w:hAnsi="Arial" w:cs="Arial"/>
          <w:sz w:val="23"/>
          <w:szCs w:val="23"/>
        </w:rPr>
        <w:t xml:space="preserve">Документация об аукционе в электронной форме предоставляется в форме электронного документа бесплатно на сайте: </w:t>
      </w:r>
      <w:hyperlink r:id="rId9" w:tgtFrame="_top" w:history="1">
        <w:r w:rsidRPr="003635AC">
          <w:rPr>
            <w:rFonts w:ascii="Arial" w:hAnsi="Arial" w:cs="Arial"/>
            <w:sz w:val="23"/>
            <w:szCs w:val="23"/>
          </w:rPr>
          <w:t>www</w:t>
        </w:r>
      </w:hyperlink>
      <w:hyperlink r:id="rId10" w:tgtFrame="_top" w:history="1">
        <w:r w:rsidRPr="003635AC">
          <w:rPr>
            <w:rFonts w:ascii="Arial" w:hAnsi="Arial" w:cs="Arial"/>
            <w:sz w:val="23"/>
            <w:szCs w:val="23"/>
          </w:rPr>
          <w:t>.</w:t>
        </w:r>
      </w:hyperlink>
      <w:hyperlink r:id="rId11" w:tgtFrame="_top" w:history="1">
        <w:r w:rsidRPr="003635AC">
          <w:rPr>
            <w:rFonts w:ascii="Arial" w:hAnsi="Arial" w:cs="Arial"/>
            <w:sz w:val="23"/>
            <w:szCs w:val="23"/>
          </w:rPr>
          <w:t>zakupki</w:t>
        </w:r>
      </w:hyperlink>
      <w:hyperlink r:id="rId12" w:tgtFrame="_top" w:history="1">
        <w:r w:rsidRPr="003635AC">
          <w:rPr>
            <w:rFonts w:ascii="Arial" w:hAnsi="Arial" w:cs="Arial"/>
            <w:sz w:val="23"/>
            <w:szCs w:val="23"/>
          </w:rPr>
          <w:t>.</w:t>
        </w:r>
      </w:hyperlink>
      <w:hyperlink r:id="rId13" w:tgtFrame="_top" w:history="1">
        <w:r w:rsidRPr="003635AC">
          <w:rPr>
            <w:rFonts w:ascii="Arial" w:hAnsi="Arial" w:cs="Arial"/>
            <w:sz w:val="23"/>
            <w:szCs w:val="23"/>
          </w:rPr>
          <w:t>gov</w:t>
        </w:r>
      </w:hyperlink>
      <w:hyperlink r:id="rId14" w:tgtFrame="_top" w:history="1">
        <w:r w:rsidRPr="003635AC">
          <w:rPr>
            <w:rFonts w:ascii="Arial" w:hAnsi="Arial" w:cs="Arial"/>
            <w:sz w:val="23"/>
            <w:szCs w:val="23"/>
          </w:rPr>
          <w:t>.</w:t>
        </w:r>
      </w:hyperlink>
      <w:hyperlink r:id="rId15" w:tgtFrame="_top" w:history="1">
        <w:r w:rsidRPr="003635AC">
          <w:rPr>
            <w:rFonts w:ascii="Arial" w:hAnsi="Arial" w:cs="Arial"/>
            <w:sz w:val="23"/>
            <w:szCs w:val="23"/>
          </w:rPr>
          <w:t>ru</w:t>
        </w:r>
      </w:hyperlink>
      <w:r w:rsidRPr="003635AC">
        <w:rPr>
          <w:rFonts w:ascii="Arial" w:hAnsi="Arial" w:cs="Arial"/>
          <w:sz w:val="23"/>
          <w:szCs w:val="23"/>
        </w:rPr>
        <w:t xml:space="preserve"> и/или по адресу электронной площадки: </w:t>
      </w:r>
      <w:r w:rsidR="0014646D" w:rsidRPr="0014646D">
        <w:rPr>
          <w:rFonts w:ascii="Arial" w:hAnsi="Arial" w:cs="Arial"/>
          <w:bCs/>
          <w:color w:val="0000FF"/>
          <w:sz w:val="23"/>
          <w:szCs w:val="23"/>
          <w:u w:val="single"/>
        </w:rPr>
        <w:t>https://etp-mir.ru</w:t>
      </w:r>
      <w:r w:rsidR="0014646D">
        <w:rPr>
          <w:rFonts w:ascii="Arial" w:hAnsi="Arial" w:cs="Arial"/>
          <w:bCs/>
          <w:color w:val="0000FF"/>
          <w:sz w:val="23"/>
          <w:szCs w:val="23"/>
          <w:u w:val="single"/>
        </w:rPr>
        <w:t>.</w:t>
      </w:r>
    </w:p>
    <w:p w14:paraId="0FBF00F1" w14:textId="77777777" w:rsidR="00994C25" w:rsidRPr="003635AC" w:rsidRDefault="00994C25" w:rsidP="00994C25">
      <w:pPr>
        <w:keepNext/>
        <w:widowControl w:val="0"/>
        <w:jc w:val="both"/>
        <w:rPr>
          <w:rFonts w:ascii="Arial" w:hAnsi="Arial" w:cs="Arial"/>
          <w:sz w:val="23"/>
          <w:szCs w:val="23"/>
        </w:rPr>
      </w:pPr>
      <w:r w:rsidRPr="003635AC">
        <w:rPr>
          <w:rFonts w:ascii="Arial" w:hAnsi="Arial" w:cs="Arial"/>
          <w:sz w:val="23"/>
          <w:szCs w:val="23"/>
        </w:rPr>
        <w:t>Документация об электронном аукционе предоставляется на русском языке.</w:t>
      </w:r>
    </w:p>
    <w:p w14:paraId="2D93D539" w14:textId="313158AD" w:rsidR="00994C25" w:rsidRPr="003635AC" w:rsidRDefault="00994C25" w:rsidP="00994C25">
      <w:pPr>
        <w:widowControl w:val="0"/>
        <w:contextualSpacing/>
        <w:jc w:val="both"/>
        <w:rPr>
          <w:rFonts w:ascii="Arial" w:eastAsiaTheme="minorHAnsi" w:hAnsi="Arial" w:cs="Arial"/>
          <w:b/>
          <w:sz w:val="23"/>
          <w:szCs w:val="23"/>
          <w:lang w:eastAsia="en-US"/>
        </w:rPr>
      </w:pPr>
      <w:r w:rsidRPr="003635AC">
        <w:rPr>
          <w:rFonts w:ascii="Arial" w:eastAsiaTheme="minorHAnsi" w:hAnsi="Arial" w:cs="Arial"/>
          <w:b/>
          <w:bCs/>
          <w:sz w:val="23"/>
          <w:szCs w:val="23"/>
          <w:lang w:eastAsia="en-US"/>
        </w:rPr>
        <w:t>1</w:t>
      </w:r>
      <w:r w:rsidR="008A260D">
        <w:rPr>
          <w:rFonts w:ascii="Arial" w:eastAsiaTheme="minorHAnsi" w:hAnsi="Arial" w:cs="Arial"/>
          <w:b/>
          <w:bCs/>
          <w:sz w:val="23"/>
          <w:szCs w:val="23"/>
          <w:lang w:eastAsia="en-US"/>
        </w:rPr>
        <w:t>5</w:t>
      </w:r>
      <w:r w:rsidRPr="003635AC">
        <w:rPr>
          <w:rFonts w:ascii="Arial" w:eastAsiaTheme="minorHAnsi" w:hAnsi="Arial" w:cs="Arial"/>
          <w:b/>
          <w:bCs/>
          <w:sz w:val="23"/>
          <w:szCs w:val="23"/>
          <w:lang w:eastAsia="en-US"/>
        </w:rPr>
        <w:t>.2.</w:t>
      </w:r>
      <w:r w:rsidRPr="003635AC">
        <w:rPr>
          <w:rFonts w:ascii="Arial" w:eastAsiaTheme="minorHAnsi" w:hAnsi="Arial" w:cs="Arial"/>
          <w:bCs/>
          <w:sz w:val="23"/>
          <w:szCs w:val="23"/>
          <w:lang w:eastAsia="en-US"/>
        </w:rPr>
        <w:t xml:space="preserve"> </w:t>
      </w:r>
      <w:r w:rsidRPr="003635AC">
        <w:rPr>
          <w:rFonts w:ascii="Arial" w:eastAsiaTheme="minorHAnsi" w:hAnsi="Arial" w:cs="Arial"/>
          <w:b/>
          <w:bCs/>
          <w:sz w:val="23"/>
          <w:szCs w:val="23"/>
          <w:lang w:eastAsia="en-US"/>
        </w:rPr>
        <w:t xml:space="preserve">Форма, порядок, </w:t>
      </w:r>
      <w:r w:rsidR="00114378" w:rsidRPr="003635AC">
        <w:rPr>
          <w:rFonts w:ascii="Arial" w:eastAsiaTheme="minorHAnsi" w:hAnsi="Arial" w:cs="Arial"/>
          <w:b/>
          <w:bCs/>
          <w:sz w:val="23"/>
          <w:szCs w:val="23"/>
          <w:lang w:eastAsia="en-US"/>
        </w:rPr>
        <w:t>д</w:t>
      </w:r>
      <w:r w:rsidR="00114378" w:rsidRPr="003635AC">
        <w:rPr>
          <w:rFonts w:ascii="Arial" w:eastAsiaTheme="minorHAnsi" w:hAnsi="Arial" w:cs="Arial"/>
          <w:b/>
          <w:sz w:val="23"/>
          <w:szCs w:val="23"/>
          <w:lang w:eastAsia="en-US"/>
        </w:rPr>
        <w:t>ата начала</w:t>
      </w:r>
      <w:r w:rsidRPr="003635AC">
        <w:rPr>
          <w:rFonts w:ascii="Arial" w:eastAsiaTheme="minorHAnsi" w:hAnsi="Arial" w:cs="Arial"/>
          <w:b/>
          <w:sz w:val="23"/>
          <w:szCs w:val="23"/>
          <w:lang w:eastAsia="en-US"/>
        </w:rPr>
        <w:t xml:space="preserve"> и окончания срока предоставления участникам закупки разъяснений положений документации об электронном аукционе:</w:t>
      </w:r>
    </w:p>
    <w:p w14:paraId="1C6E4265" w14:textId="33B88C4B" w:rsidR="00474A7B" w:rsidRDefault="00474A7B" w:rsidP="00994C25">
      <w:pPr>
        <w:widowControl w:val="0"/>
        <w:autoSpaceDE w:val="0"/>
        <w:autoSpaceDN w:val="0"/>
        <w:adjustRightInd w:val="0"/>
        <w:ind w:firstLine="709"/>
        <w:contextualSpacing/>
        <w:jc w:val="both"/>
        <w:rPr>
          <w:rFonts w:ascii="Arial" w:hAnsi="Arial" w:cs="Arial"/>
          <w:b/>
          <w:bCs/>
          <w:sz w:val="23"/>
          <w:szCs w:val="23"/>
        </w:rPr>
      </w:pPr>
      <w:r w:rsidRPr="00474A7B">
        <w:rPr>
          <w:rFonts w:ascii="Arial" w:hAnsi="Arial" w:cs="Arial"/>
          <w:b/>
          <w:bCs/>
          <w:sz w:val="23"/>
          <w:szCs w:val="23"/>
        </w:rPr>
        <w:t xml:space="preserve">с </w:t>
      </w:r>
      <w:r w:rsidR="0014646D">
        <w:rPr>
          <w:rFonts w:ascii="Arial" w:hAnsi="Arial" w:cs="Arial"/>
          <w:b/>
          <w:bCs/>
          <w:sz w:val="23"/>
          <w:szCs w:val="23"/>
        </w:rPr>
        <w:t>26</w:t>
      </w:r>
      <w:r w:rsidRPr="00474A7B">
        <w:rPr>
          <w:rFonts w:ascii="Arial" w:hAnsi="Arial" w:cs="Arial"/>
          <w:b/>
          <w:bCs/>
          <w:sz w:val="23"/>
          <w:szCs w:val="23"/>
        </w:rPr>
        <w:t>.</w:t>
      </w:r>
      <w:r w:rsidR="0014646D">
        <w:rPr>
          <w:rFonts w:ascii="Arial" w:hAnsi="Arial" w:cs="Arial"/>
          <w:b/>
          <w:bCs/>
          <w:sz w:val="23"/>
          <w:szCs w:val="23"/>
        </w:rPr>
        <w:t>11</w:t>
      </w:r>
      <w:r w:rsidRPr="00474A7B">
        <w:rPr>
          <w:rFonts w:ascii="Arial" w:hAnsi="Arial" w:cs="Arial"/>
          <w:b/>
          <w:bCs/>
          <w:sz w:val="23"/>
          <w:szCs w:val="23"/>
        </w:rPr>
        <w:t>.202</w:t>
      </w:r>
      <w:r w:rsidR="007608F2">
        <w:rPr>
          <w:rFonts w:ascii="Arial" w:hAnsi="Arial" w:cs="Arial"/>
          <w:b/>
          <w:bCs/>
          <w:sz w:val="23"/>
          <w:szCs w:val="23"/>
        </w:rPr>
        <w:t>5</w:t>
      </w:r>
      <w:r w:rsidRPr="00474A7B">
        <w:rPr>
          <w:rFonts w:ascii="Arial" w:hAnsi="Arial" w:cs="Arial"/>
          <w:b/>
          <w:bCs/>
          <w:sz w:val="23"/>
          <w:szCs w:val="23"/>
        </w:rPr>
        <w:t xml:space="preserve"> по </w:t>
      </w:r>
      <w:r w:rsidR="007608F2">
        <w:rPr>
          <w:rFonts w:ascii="Arial" w:hAnsi="Arial" w:cs="Arial"/>
          <w:b/>
          <w:bCs/>
          <w:sz w:val="23"/>
          <w:szCs w:val="23"/>
        </w:rPr>
        <w:t>1</w:t>
      </w:r>
      <w:r w:rsidR="0014646D">
        <w:rPr>
          <w:rFonts w:ascii="Arial" w:hAnsi="Arial" w:cs="Arial"/>
          <w:b/>
          <w:bCs/>
          <w:sz w:val="23"/>
          <w:szCs w:val="23"/>
        </w:rPr>
        <w:t>1</w:t>
      </w:r>
      <w:r w:rsidRPr="00474A7B">
        <w:rPr>
          <w:rFonts w:ascii="Arial" w:hAnsi="Arial" w:cs="Arial"/>
          <w:b/>
          <w:bCs/>
          <w:sz w:val="23"/>
          <w:szCs w:val="23"/>
        </w:rPr>
        <w:t>.</w:t>
      </w:r>
      <w:r w:rsidR="0014646D">
        <w:rPr>
          <w:rFonts w:ascii="Arial" w:hAnsi="Arial" w:cs="Arial"/>
          <w:b/>
          <w:bCs/>
          <w:sz w:val="23"/>
          <w:szCs w:val="23"/>
        </w:rPr>
        <w:t>12</w:t>
      </w:r>
      <w:r w:rsidRPr="00474A7B">
        <w:rPr>
          <w:rFonts w:ascii="Arial" w:hAnsi="Arial" w:cs="Arial"/>
          <w:b/>
          <w:bCs/>
          <w:sz w:val="23"/>
          <w:szCs w:val="23"/>
        </w:rPr>
        <w:t>.202</w:t>
      </w:r>
      <w:r w:rsidR="007608F2">
        <w:rPr>
          <w:rFonts w:ascii="Arial" w:hAnsi="Arial" w:cs="Arial"/>
          <w:b/>
          <w:bCs/>
          <w:sz w:val="23"/>
          <w:szCs w:val="23"/>
        </w:rPr>
        <w:t>5</w:t>
      </w:r>
      <w:r w:rsidRPr="00474A7B">
        <w:rPr>
          <w:rFonts w:ascii="Arial" w:hAnsi="Arial" w:cs="Arial"/>
          <w:b/>
          <w:bCs/>
          <w:sz w:val="23"/>
          <w:szCs w:val="23"/>
        </w:rPr>
        <w:t xml:space="preserve"> г. </w:t>
      </w:r>
    </w:p>
    <w:p w14:paraId="76D6003E" w14:textId="123BD530" w:rsidR="00994C25" w:rsidRPr="00486CB6" w:rsidRDefault="00994C25" w:rsidP="00994C25">
      <w:pPr>
        <w:widowControl w:val="0"/>
        <w:autoSpaceDE w:val="0"/>
        <w:autoSpaceDN w:val="0"/>
        <w:adjustRightInd w:val="0"/>
        <w:ind w:firstLine="709"/>
        <w:contextualSpacing/>
        <w:jc w:val="both"/>
        <w:rPr>
          <w:rFonts w:ascii="Arial" w:hAnsi="Arial" w:cs="Arial"/>
          <w:sz w:val="23"/>
          <w:szCs w:val="23"/>
        </w:rPr>
      </w:pPr>
      <w:r w:rsidRPr="003635AC">
        <w:rPr>
          <w:rFonts w:ascii="Arial" w:hAnsi="Arial" w:cs="Arial"/>
          <w:sz w:val="23"/>
          <w:szCs w:val="23"/>
        </w:rPr>
        <w:t>Любой участник закупки вправе направить</w:t>
      </w:r>
      <w:r w:rsidRPr="00486CB6">
        <w:rPr>
          <w:rFonts w:ascii="Arial" w:hAnsi="Arial" w:cs="Arial"/>
          <w:sz w:val="23"/>
          <w:szCs w:val="23"/>
        </w:rPr>
        <w:t xml:space="preserve"> Заказчику запрос о даче разъяснений положений извещения об осуществлении конкурентной закупки и (или) документации о конкурентной закупке.</w:t>
      </w:r>
    </w:p>
    <w:p w14:paraId="0AD45418" w14:textId="77777777" w:rsidR="00994C25" w:rsidRPr="00486CB6" w:rsidRDefault="00994C25" w:rsidP="00994C25">
      <w:pPr>
        <w:widowControl w:val="0"/>
        <w:autoSpaceDE w:val="0"/>
        <w:autoSpaceDN w:val="0"/>
        <w:adjustRightInd w:val="0"/>
        <w:ind w:firstLine="709"/>
        <w:contextualSpacing/>
        <w:jc w:val="both"/>
        <w:rPr>
          <w:rFonts w:ascii="Arial" w:hAnsi="Arial" w:cs="Arial"/>
          <w:sz w:val="23"/>
          <w:szCs w:val="23"/>
        </w:rPr>
      </w:pPr>
      <w:r w:rsidRPr="00486CB6">
        <w:rPr>
          <w:rFonts w:ascii="Arial" w:hAnsi="Arial" w:cs="Arial"/>
          <w:sz w:val="23"/>
          <w:szCs w:val="23"/>
        </w:rPr>
        <w:t>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0EAAE314" w14:textId="77777777" w:rsidR="00994C25" w:rsidRPr="00486CB6" w:rsidRDefault="00994C25" w:rsidP="00994C25">
      <w:pPr>
        <w:widowControl w:val="0"/>
        <w:autoSpaceDE w:val="0"/>
        <w:autoSpaceDN w:val="0"/>
        <w:adjustRightInd w:val="0"/>
        <w:ind w:firstLine="709"/>
        <w:contextualSpacing/>
        <w:jc w:val="both"/>
        <w:rPr>
          <w:rFonts w:ascii="Arial" w:hAnsi="Arial" w:cs="Arial"/>
          <w:sz w:val="23"/>
          <w:szCs w:val="23"/>
        </w:rPr>
      </w:pPr>
      <w:r w:rsidRPr="00486CB6">
        <w:rPr>
          <w:rFonts w:ascii="Arial" w:hAnsi="Arial" w:cs="Arial"/>
          <w:sz w:val="23"/>
          <w:szCs w:val="23"/>
        </w:rPr>
        <w:t xml:space="preserve">Запрос о даче разъяснений в обязательном порядке должен быть подписан руководителем участника закупки </w:t>
      </w:r>
      <w:r w:rsidRPr="00486CB6">
        <w:rPr>
          <w:rFonts w:ascii="Arial" w:hAnsi="Arial" w:cs="Arial"/>
          <w:color w:val="000000"/>
          <w:sz w:val="23"/>
          <w:szCs w:val="23"/>
        </w:rPr>
        <w:t>(для юридических лиц) и скреплен печатью (при наличии).</w:t>
      </w:r>
      <w:r w:rsidRPr="00486CB6">
        <w:rPr>
          <w:rFonts w:ascii="Arial" w:hAnsi="Arial" w:cs="Arial"/>
          <w:sz w:val="23"/>
          <w:szCs w:val="23"/>
        </w:rPr>
        <w:t xml:space="preserve">  В случае, если запрос о даче разъяснений подписан представителем участника закупки, к запросу прилагается копия доверенности на право осуществления таких действий от имени участника закупки.</w:t>
      </w:r>
    </w:p>
    <w:p w14:paraId="4CD63F3F" w14:textId="77777777" w:rsidR="00994C25" w:rsidRPr="00486CB6" w:rsidRDefault="00994C25" w:rsidP="00994C25">
      <w:pPr>
        <w:widowControl w:val="0"/>
        <w:autoSpaceDE w:val="0"/>
        <w:autoSpaceDN w:val="0"/>
        <w:adjustRightInd w:val="0"/>
        <w:ind w:firstLine="709"/>
        <w:contextualSpacing/>
        <w:jc w:val="both"/>
        <w:rPr>
          <w:rFonts w:ascii="Arial" w:hAnsi="Arial" w:cs="Arial"/>
          <w:sz w:val="23"/>
          <w:szCs w:val="23"/>
        </w:rPr>
      </w:pPr>
      <w:r w:rsidRPr="00486CB6">
        <w:rPr>
          <w:rFonts w:ascii="Arial" w:hAnsi="Arial" w:cs="Arial"/>
          <w:sz w:val="23"/>
          <w:szCs w:val="23"/>
        </w:rPr>
        <w:t>При этом участник закупки вправе направить не более трех запросов по одной закупке.</w:t>
      </w:r>
    </w:p>
    <w:p w14:paraId="52452A94" w14:textId="77777777" w:rsidR="00994C25" w:rsidRPr="00486CB6" w:rsidRDefault="00994C25" w:rsidP="00994C25">
      <w:pPr>
        <w:widowControl w:val="0"/>
        <w:autoSpaceDE w:val="0"/>
        <w:autoSpaceDN w:val="0"/>
        <w:adjustRightInd w:val="0"/>
        <w:ind w:firstLine="709"/>
        <w:contextualSpacing/>
        <w:jc w:val="both"/>
        <w:rPr>
          <w:rFonts w:ascii="Arial" w:hAnsi="Arial" w:cs="Arial"/>
          <w:sz w:val="23"/>
          <w:szCs w:val="23"/>
        </w:rPr>
      </w:pPr>
      <w:r w:rsidRPr="00486CB6">
        <w:rPr>
          <w:rFonts w:ascii="Arial" w:hAnsi="Arial" w:cs="Arial"/>
          <w:sz w:val="23"/>
          <w:szCs w:val="23"/>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его в ЕИС с указанием предмета запроса, но без указания участника такой закупки, от которого поступил указанный запрос.</w:t>
      </w:r>
    </w:p>
    <w:p w14:paraId="427F4FAD" w14:textId="77777777" w:rsidR="00994C25" w:rsidRPr="00486CB6" w:rsidRDefault="00994C25" w:rsidP="00994C25">
      <w:pPr>
        <w:widowControl w:val="0"/>
        <w:autoSpaceDE w:val="0"/>
        <w:autoSpaceDN w:val="0"/>
        <w:adjustRightInd w:val="0"/>
        <w:ind w:firstLine="709"/>
        <w:contextualSpacing/>
        <w:jc w:val="both"/>
        <w:rPr>
          <w:rFonts w:ascii="Arial" w:hAnsi="Arial" w:cs="Arial"/>
          <w:sz w:val="23"/>
          <w:szCs w:val="23"/>
        </w:rPr>
      </w:pPr>
      <w:r w:rsidRPr="00486CB6">
        <w:rPr>
          <w:rFonts w:ascii="Arial" w:hAnsi="Arial" w:cs="Arial"/>
          <w:sz w:val="23"/>
          <w:szCs w:val="23"/>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9206682" w14:textId="23F29C30" w:rsidR="00994C25" w:rsidRPr="00486CB6" w:rsidRDefault="00994C25" w:rsidP="00994C25">
      <w:pPr>
        <w:widowControl w:val="0"/>
        <w:autoSpaceDE w:val="0"/>
        <w:autoSpaceDN w:val="0"/>
        <w:adjustRightInd w:val="0"/>
        <w:ind w:firstLine="709"/>
        <w:contextualSpacing/>
        <w:jc w:val="both"/>
        <w:rPr>
          <w:rFonts w:ascii="Arial" w:hAnsi="Arial" w:cs="Arial"/>
          <w:sz w:val="23"/>
          <w:szCs w:val="23"/>
        </w:rPr>
      </w:pPr>
      <w:r w:rsidRPr="00486CB6">
        <w:rPr>
          <w:rFonts w:ascii="Arial" w:hAnsi="Arial" w:cs="Arial"/>
          <w:sz w:val="23"/>
          <w:szCs w:val="23"/>
        </w:rPr>
        <w:t xml:space="preserve">Разъяснения положений документации о конкурентной закупке не должны изменять предмет закупки и существенные условия проекта договора. </w:t>
      </w:r>
    </w:p>
    <w:p w14:paraId="2D5EB15C" w14:textId="1642D55B" w:rsidR="008F5916" w:rsidRDefault="008F5916" w:rsidP="00994C25">
      <w:pPr>
        <w:widowControl w:val="0"/>
        <w:autoSpaceDE w:val="0"/>
        <w:autoSpaceDN w:val="0"/>
        <w:adjustRightInd w:val="0"/>
        <w:ind w:firstLine="709"/>
        <w:contextualSpacing/>
        <w:jc w:val="both"/>
        <w:rPr>
          <w:rFonts w:ascii="Arial" w:hAnsi="Arial" w:cs="Arial"/>
          <w:sz w:val="23"/>
          <w:szCs w:val="23"/>
        </w:rPr>
      </w:pPr>
      <w:r w:rsidRPr="00486CB6">
        <w:rPr>
          <w:rFonts w:ascii="Arial" w:hAnsi="Arial" w:cs="Arial"/>
          <w:sz w:val="23"/>
          <w:szCs w:val="23"/>
        </w:rPr>
        <w:t>Разъяснения положений извещения об осуществлении закупки и (или) документации о конкурентной закупке размещаются заказчиком в ЕИС не позднее чем в течение 3 (трех) дней со дня предоставления указанных разъяснений.</w:t>
      </w:r>
    </w:p>
    <w:p w14:paraId="1CFFBEBB" w14:textId="77777777" w:rsidR="001346E6" w:rsidRPr="00486CB6" w:rsidRDefault="001346E6" w:rsidP="00994C25">
      <w:pPr>
        <w:widowControl w:val="0"/>
        <w:autoSpaceDE w:val="0"/>
        <w:autoSpaceDN w:val="0"/>
        <w:adjustRightInd w:val="0"/>
        <w:ind w:firstLine="709"/>
        <w:contextualSpacing/>
        <w:jc w:val="both"/>
        <w:rPr>
          <w:rFonts w:ascii="Arial" w:hAnsi="Arial" w:cs="Arial"/>
          <w:sz w:val="23"/>
          <w:szCs w:val="23"/>
        </w:rPr>
      </w:pPr>
    </w:p>
    <w:p w14:paraId="5B0947B7" w14:textId="576F50D1" w:rsidR="00994C25" w:rsidRPr="00486CB6" w:rsidRDefault="00994C25" w:rsidP="00994C25">
      <w:pPr>
        <w:widowControl w:val="0"/>
        <w:contextualSpacing/>
        <w:jc w:val="both"/>
        <w:rPr>
          <w:rFonts w:ascii="Arial" w:eastAsiaTheme="minorHAnsi" w:hAnsi="Arial" w:cs="Arial"/>
          <w:b/>
          <w:color w:val="000000"/>
          <w:sz w:val="23"/>
          <w:szCs w:val="23"/>
          <w:lang w:eastAsia="en-US"/>
        </w:rPr>
      </w:pPr>
      <w:r w:rsidRPr="00486CB6">
        <w:rPr>
          <w:rFonts w:ascii="Arial" w:eastAsiaTheme="minorHAnsi" w:hAnsi="Arial" w:cs="Arial"/>
          <w:b/>
          <w:bCs/>
          <w:sz w:val="23"/>
          <w:szCs w:val="23"/>
          <w:lang w:eastAsia="en-US"/>
        </w:rPr>
        <w:t xml:space="preserve">15.3. </w:t>
      </w:r>
      <w:r w:rsidRPr="00486CB6">
        <w:rPr>
          <w:rFonts w:ascii="Arial" w:eastAsiaTheme="minorHAnsi" w:hAnsi="Arial" w:cs="Arial"/>
          <w:b/>
          <w:color w:val="000000"/>
          <w:sz w:val="23"/>
          <w:szCs w:val="23"/>
          <w:lang w:eastAsia="en-US"/>
        </w:rPr>
        <w:t xml:space="preserve">Дата начала срока подачи заявок на участие в закупке (этапах закупки): </w:t>
      </w:r>
    </w:p>
    <w:p w14:paraId="743BBF9D" w14:textId="030B8362" w:rsidR="00293BAD" w:rsidRPr="005C7385" w:rsidRDefault="0014646D" w:rsidP="00293BAD">
      <w:pPr>
        <w:widowControl w:val="0"/>
        <w:contextualSpacing/>
        <w:jc w:val="both"/>
        <w:rPr>
          <w:rFonts w:ascii="Arial" w:eastAsiaTheme="minorHAnsi" w:hAnsi="Arial" w:cs="Arial"/>
          <w:sz w:val="23"/>
          <w:szCs w:val="23"/>
          <w:lang w:eastAsia="en-US"/>
        </w:rPr>
      </w:pPr>
      <w:bookmarkStart w:id="2" w:name="_Hlk183096602"/>
      <w:r>
        <w:rPr>
          <w:rFonts w:ascii="Arial" w:eastAsiaTheme="minorHAnsi" w:hAnsi="Arial" w:cs="Arial"/>
          <w:sz w:val="23"/>
          <w:szCs w:val="23"/>
          <w:lang w:eastAsia="en-US"/>
        </w:rPr>
        <w:t>26</w:t>
      </w:r>
      <w:r w:rsidR="005C7385" w:rsidRPr="005C7385">
        <w:rPr>
          <w:rFonts w:ascii="Arial" w:eastAsiaTheme="minorHAnsi" w:hAnsi="Arial" w:cs="Arial"/>
          <w:sz w:val="23"/>
          <w:szCs w:val="23"/>
          <w:lang w:eastAsia="en-US"/>
        </w:rPr>
        <w:t>.</w:t>
      </w:r>
      <w:r>
        <w:rPr>
          <w:rFonts w:ascii="Arial" w:eastAsiaTheme="minorHAnsi" w:hAnsi="Arial" w:cs="Arial"/>
          <w:sz w:val="23"/>
          <w:szCs w:val="23"/>
          <w:lang w:eastAsia="en-US"/>
        </w:rPr>
        <w:t>11</w:t>
      </w:r>
      <w:r w:rsidR="005C7385" w:rsidRPr="005C7385">
        <w:rPr>
          <w:rFonts w:ascii="Arial" w:eastAsiaTheme="minorHAnsi" w:hAnsi="Arial" w:cs="Arial"/>
          <w:sz w:val="23"/>
          <w:szCs w:val="23"/>
          <w:lang w:eastAsia="en-US"/>
        </w:rPr>
        <w:t>.202</w:t>
      </w:r>
      <w:r w:rsidR="00652854">
        <w:rPr>
          <w:rFonts w:ascii="Arial" w:eastAsiaTheme="minorHAnsi" w:hAnsi="Arial" w:cs="Arial"/>
          <w:sz w:val="23"/>
          <w:szCs w:val="23"/>
          <w:lang w:eastAsia="en-US"/>
        </w:rPr>
        <w:t>5</w:t>
      </w:r>
      <w:r w:rsidR="00B620D8">
        <w:rPr>
          <w:rFonts w:ascii="Arial" w:eastAsiaTheme="minorHAnsi" w:hAnsi="Arial" w:cs="Arial"/>
          <w:sz w:val="23"/>
          <w:szCs w:val="23"/>
          <w:lang w:eastAsia="en-US"/>
        </w:rPr>
        <w:t xml:space="preserve"> г.</w:t>
      </w:r>
      <w:bookmarkEnd w:id="2"/>
    </w:p>
    <w:p w14:paraId="42A0E821" w14:textId="6D35A36D" w:rsidR="00994C25" w:rsidRPr="003635AC" w:rsidRDefault="00994C25" w:rsidP="00994C25">
      <w:pPr>
        <w:widowControl w:val="0"/>
        <w:contextualSpacing/>
        <w:jc w:val="both"/>
        <w:rPr>
          <w:rFonts w:ascii="Arial" w:eastAsiaTheme="minorHAnsi" w:hAnsi="Arial" w:cs="Arial"/>
          <w:b/>
          <w:color w:val="000000"/>
          <w:sz w:val="23"/>
          <w:szCs w:val="23"/>
          <w:lang w:eastAsia="en-US"/>
        </w:rPr>
      </w:pPr>
      <w:r w:rsidRPr="003635AC">
        <w:rPr>
          <w:rFonts w:ascii="Arial" w:eastAsiaTheme="minorHAnsi" w:hAnsi="Arial" w:cs="Arial"/>
          <w:b/>
          <w:sz w:val="23"/>
          <w:szCs w:val="23"/>
          <w:lang w:eastAsia="en-US"/>
        </w:rPr>
        <w:t>15.4.</w:t>
      </w:r>
      <w:r w:rsidRPr="003635AC">
        <w:rPr>
          <w:rFonts w:ascii="Arial" w:eastAsiaTheme="minorHAnsi" w:hAnsi="Arial" w:cs="Arial"/>
          <w:sz w:val="23"/>
          <w:szCs w:val="23"/>
          <w:lang w:eastAsia="en-US"/>
        </w:rPr>
        <w:t xml:space="preserve"> </w:t>
      </w:r>
      <w:r w:rsidRPr="003635AC">
        <w:rPr>
          <w:rFonts w:ascii="Arial" w:eastAsiaTheme="minorHAnsi" w:hAnsi="Arial" w:cs="Arial"/>
          <w:b/>
          <w:color w:val="000000"/>
          <w:sz w:val="23"/>
          <w:szCs w:val="23"/>
          <w:lang w:eastAsia="en-US"/>
        </w:rPr>
        <w:t>Дата и время окончания срока подачи заявок на участие в закупке (этапах закупки):</w:t>
      </w:r>
    </w:p>
    <w:p w14:paraId="31F618EC" w14:textId="7DCC21FF" w:rsidR="00994C25" w:rsidRPr="003635AC" w:rsidRDefault="00652854" w:rsidP="00994C25">
      <w:pPr>
        <w:jc w:val="both"/>
        <w:rPr>
          <w:rFonts w:ascii="Arial" w:hAnsi="Arial" w:cs="Arial"/>
          <w:b/>
          <w:sz w:val="23"/>
          <w:szCs w:val="23"/>
        </w:rPr>
      </w:pPr>
      <w:bookmarkStart w:id="3" w:name="_Hlk123137375"/>
      <w:r>
        <w:rPr>
          <w:rFonts w:ascii="Arial" w:hAnsi="Arial" w:cs="Arial"/>
          <w:sz w:val="23"/>
          <w:szCs w:val="23"/>
        </w:rPr>
        <w:t>1</w:t>
      </w:r>
      <w:r w:rsidR="0014646D">
        <w:rPr>
          <w:rFonts w:ascii="Arial" w:hAnsi="Arial" w:cs="Arial"/>
          <w:sz w:val="23"/>
          <w:szCs w:val="23"/>
        </w:rPr>
        <w:t>1</w:t>
      </w:r>
      <w:r w:rsidR="00293BAD" w:rsidRPr="005C7385">
        <w:rPr>
          <w:rFonts w:ascii="Arial" w:hAnsi="Arial" w:cs="Arial"/>
          <w:sz w:val="23"/>
          <w:szCs w:val="23"/>
        </w:rPr>
        <w:t>.</w:t>
      </w:r>
      <w:r w:rsidR="0014646D">
        <w:rPr>
          <w:rFonts w:ascii="Arial" w:hAnsi="Arial" w:cs="Arial"/>
          <w:sz w:val="23"/>
          <w:szCs w:val="23"/>
        </w:rPr>
        <w:t>12</w:t>
      </w:r>
      <w:r w:rsidR="00293BAD" w:rsidRPr="005C7385">
        <w:rPr>
          <w:rFonts w:ascii="Arial" w:hAnsi="Arial" w:cs="Arial"/>
          <w:sz w:val="23"/>
          <w:szCs w:val="23"/>
        </w:rPr>
        <w:t>.202</w:t>
      </w:r>
      <w:r>
        <w:rPr>
          <w:rFonts w:ascii="Arial" w:hAnsi="Arial" w:cs="Arial"/>
          <w:sz w:val="23"/>
          <w:szCs w:val="23"/>
        </w:rPr>
        <w:t>5</w:t>
      </w:r>
      <w:r w:rsidR="00293BAD" w:rsidRPr="005C7385">
        <w:rPr>
          <w:rFonts w:ascii="Arial" w:hAnsi="Arial" w:cs="Arial"/>
          <w:sz w:val="23"/>
          <w:szCs w:val="23"/>
        </w:rPr>
        <w:t xml:space="preserve"> г. 0</w:t>
      </w:r>
      <w:r w:rsidR="000A1B65">
        <w:rPr>
          <w:rFonts w:ascii="Arial" w:hAnsi="Arial" w:cs="Arial"/>
          <w:sz w:val="23"/>
          <w:szCs w:val="23"/>
        </w:rPr>
        <w:t>7</w:t>
      </w:r>
      <w:r w:rsidR="00486CB6" w:rsidRPr="005C7385">
        <w:rPr>
          <w:rFonts w:ascii="Arial" w:hAnsi="Arial" w:cs="Arial"/>
          <w:sz w:val="23"/>
          <w:szCs w:val="23"/>
        </w:rPr>
        <w:t>:00</w:t>
      </w:r>
      <w:bookmarkEnd w:id="3"/>
      <w:r w:rsidR="00486CB6" w:rsidRPr="008A260D">
        <w:rPr>
          <w:rFonts w:ascii="Arial" w:hAnsi="Arial" w:cs="Arial"/>
          <w:b/>
          <w:bCs/>
          <w:sz w:val="23"/>
          <w:szCs w:val="23"/>
        </w:rPr>
        <w:t xml:space="preserve"> </w:t>
      </w:r>
      <w:r w:rsidR="00994C25" w:rsidRPr="008A260D">
        <w:rPr>
          <w:rFonts w:ascii="Arial" w:hAnsi="Arial" w:cs="Arial"/>
          <w:sz w:val="23"/>
          <w:szCs w:val="23"/>
        </w:rPr>
        <w:t>(по московскому времени).</w:t>
      </w:r>
    </w:p>
    <w:p w14:paraId="4926F4E5" w14:textId="436FE44A" w:rsidR="00994C25" w:rsidRPr="003635AC" w:rsidRDefault="00994C25" w:rsidP="00994C25">
      <w:pPr>
        <w:jc w:val="both"/>
        <w:rPr>
          <w:rFonts w:ascii="Arial" w:hAnsi="Arial" w:cs="Arial"/>
          <w:sz w:val="23"/>
          <w:szCs w:val="23"/>
        </w:rPr>
      </w:pPr>
      <w:r w:rsidRPr="003635AC">
        <w:rPr>
          <w:rFonts w:ascii="Arial" w:hAnsi="Arial" w:cs="Arial"/>
          <w:b/>
          <w:sz w:val="23"/>
          <w:szCs w:val="23"/>
        </w:rPr>
        <w:t>15.5.</w:t>
      </w:r>
      <w:r w:rsidRPr="003635AC">
        <w:rPr>
          <w:rFonts w:ascii="Arial" w:hAnsi="Arial" w:cs="Arial"/>
          <w:sz w:val="23"/>
          <w:szCs w:val="23"/>
        </w:rPr>
        <w:t xml:space="preserve"> </w:t>
      </w:r>
      <w:r w:rsidRPr="003635AC">
        <w:rPr>
          <w:rFonts w:ascii="Arial" w:hAnsi="Arial" w:cs="Arial"/>
          <w:b/>
          <w:color w:val="000000"/>
          <w:sz w:val="23"/>
          <w:szCs w:val="23"/>
        </w:rPr>
        <w:t xml:space="preserve">Место подачи заявок: </w:t>
      </w:r>
      <w:r w:rsidRPr="003635AC">
        <w:rPr>
          <w:rFonts w:ascii="Arial" w:hAnsi="Arial" w:cs="Arial"/>
          <w:color w:val="000000"/>
          <w:sz w:val="23"/>
          <w:szCs w:val="23"/>
        </w:rPr>
        <w:t>э</w:t>
      </w:r>
      <w:r w:rsidRPr="003635AC">
        <w:rPr>
          <w:rFonts w:ascii="Arial" w:hAnsi="Arial" w:cs="Arial"/>
          <w:sz w:val="23"/>
          <w:szCs w:val="23"/>
        </w:rPr>
        <w:t xml:space="preserve">лектронная площадка </w:t>
      </w:r>
      <w:r w:rsidR="0014646D" w:rsidRPr="0014646D">
        <w:rPr>
          <w:rFonts w:ascii="Arial" w:hAnsi="Arial" w:cs="Arial"/>
          <w:bCs/>
          <w:color w:val="0000FF"/>
          <w:sz w:val="23"/>
          <w:szCs w:val="23"/>
          <w:u w:val="single"/>
        </w:rPr>
        <w:t>https://etp-mir.ru</w:t>
      </w:r>
      <w:r w:rsidR="0014646D">
        <w:rPr>
          <w:rFonts w:ascii="Arial" w:hAnsi="Arial" w:cs="Arial"/>
          <w:bCs/>
          <w:color w:val="0000FF"/>
          <w:sz w:val="23"/>
          <w:szCs w:val="23"/>
          <w:u w:val="single"/>
        </w:rPr>
        <w:t>.</w:t>
      </w:r>
    </w:p>
    <w:p w14:paraId="768DC2E4" w14:textId="6A2B4A75" w:rsidR="00994C25" w:rsidRPr="00293BAD" w:rsidRDefault="00994C25" w:rsidP="00994C25">
      <w:pPr>
        <w:jc w:val="both"/>
        <w:rPr>
          <w:rFonts w:ascii="Arial" w:hAnsi="Arial" w:cs="Arial"/>
          <w:b/>
          <w:sz w:val="23"/>
          <w:szCs w:val="23"/>
        </w:rPr>
      </w:pPr>
      <w:r w:rsidRPr="00293BAD">
        <w:rPr>
          <w:rFonts w:ascii="Arial" w:hAnsi="Arial" w:cs="Arial"/>
          <w:b/>
          <w:sz w:val="23"/>
          <w:szCs w:val="23"/>
        </w:rPr>
        <w:t>15.6.</w:t>
      </w:r>
      <w:r w:rsidRPr="00293BAD">
        <w:rPr>
          <w:rFonts w:ascii="Arial" w:hAnsi="Arial" w:cs="Arial"/>
          <w:sz w:val="23"/>
          <w:szCs w:val="23"/>
        </w:rPr>
        <w:t xml:space="preserve"> </w:t>
      </w:r>
      <w:r w:rsidRPr="00293BAD">
        <w:rPr>
          <w:rFonts w:ascii="Arial" w:hAnsi="Arial" w:cs="Arial"/>
          <w:b/>
          <w:sz w:val="23"/>
          <w:szCs w:val="23"/>
        </w:rPr>
        <w:t>Дата и место рассмотрения заявок участников аукциона:</w:t>
      </w:r>
    </w:p>
    <w:p w14:paraId="377A8C88" w14:textId="13C6660E" w:rsidR="00994C25" w:rsidRPr="00293BAD" w:rsidRDefault="000A1B65" w:rsidP="00994C25">
      <w:pPr>
        <w:keepNext/>
        <w:keepLines/>
        <w:widowControl w:val="0"/>
        <w:suppressLineNumbers/>
        <w:suppressAutoHyphens/>
        <w:rPr>
          <w:rFonts w:ascii="Arial" w:hAnsi="Arial" w:cs="Arial"/>
          <w:sz w:val="23"/>
          <w:szCs w:val="23"/>
        </w:rPr>
      </w:pPr>
      <w:bookmarkStart w:id="4" w:name="_Hlk183096632"/>
      <w:r>
        <w:rPr>
          <w:rFonts w:ascii="Arial" w:hAnsi="Arial" w:cs="Arial"/>
          <w:sz w:val="23"/>
          <w:szCs w:val="23"/>
        </w:rPr>
        <w:lastRenderedPageBreak/>
        <w:t>1</w:t>
      </w:r>
      <w:r w:rsidR="0014646D">
        <w:rPr>
          <w:rFonts w:ascii="Arial" w:hAnsi="Arial" w:cs="Arial"/>
          <w:sz w:val="23"/>
          <w:szCs w:val="23"/>
        </w:rPr>
        <w:t>1</w:t>
      </w:r>
      <w:r w:rsidR="00293BAD" w:rsidRPr="008A260D">
        <w:rPr>
          <w:rFonts w:ascii="Arial" w:hAnsi="Arial" w:cs="Arial"/>
          <w:sz w:val="23"/>
          <w:szCs w:val="23"/>
        </w:rPr>
        <w:t>.</w:t>
      </w:r>
      <w:r w:rsidR="0014646D">
        <w:rPr>
          <w:rFonts w:ascii="Arial" w:hAnsi="Arial" w:cs="Arial"/>
          <w:sz w:val="23"/>
          <w:szCs w:val="23"/>
        </w:rPr>
        <w:t>12</w:t>
      </w:r>
      <w:r w:rsidR="00486CB6" w:rsidRPr="008A260D">
        <w:rPr>
          <w:rFonts w:ascii="Arial" w:hAnsi="Arial" w:cs="Arial"/>
          <w:sz w:val="23"/>
          <w:szCs w:val="23"/>
        </w:rPr>
        <w:t>.202</w:t>
      </w:r>
      <w:r w:rsidR="00652854">
        <w:rPr>
          <w:rFonts w:ascii="Arial" w:hAnsi="Arial" w:cs="Arial"/>
          <w:sz w:val="23"/>
          <w:szCs w:val="23"/>
        </w:rPr>
        <w:t>5</w:t>
      </w:r>
      <w:r w:rsidR="00486CB6" w:rsidRPr="008A260D">
        <w:rPr>
          <w:rFonts w:ascii="Arial" w:hAnsi="Arial" w:cs="Arial"/>
          <w:sz w:val="23"/>
          <w:szCs w:val="23"/>
        </w:rPr>
        <w:t xml:space="preserve"> г. </w:t>
      </w:r>
      <w:bookmarkEnd w:id="4"/>
    </w:p>
    <w:p w14:paraId="736DFFDD" w14:textId="77777777" w:rsidR="00994C25" w:rsidRPr="00293BAD" w:rsidRDefault="00994C25" w:rsidP="00994C25">
      <w:pPr>
        <w:keepNext/>
        <w:keepLines/>
        <w:widowControl w:val="0"/>
        <w:suppressLineNumbers/>
        <w:suppressAutoHyphens/>
        <w:jc w:val="both"/>
        <w:rPr>
          <w:rFonts w:ascii="Arial" w:hAnsi="Arial" w:cs="Arial"/>
          <w:sz w:val="23"/>
          <w:szCs w:val="23"/>
        </w:rPr>
      </w:pPr>
      <w:r w:rsidRPr="00293BAD">
        <w:rPr>
          <w:rFonts w:ascii="Arial" w:hAnsi="Arial" w:cs="Arial"/>
          <w:sz w:val="23"/>
          <w:szCs w:val="23"/>
        </w:rPr>
        <w:t xml:space="preserve">625000, Россия, Тюменская область, г. Тюмень, </w:t>
      </w:r>
    </w:p>
    <w:p w14:paraId="5DFDC5E8" w14:textId="1486C34A" w:rsidR="00994C25" w:rsidRDefault="00994C25" w:rsidP="00994C25">
      <w:pPr>
        <w:widowControl w:val="0"/>
        <w:contextualSpacing/>
        <w:jc w:val="both"/>
        <w:rPr>
          <w:rFonts w:ascii="Arial" w:eastAsiaTheme="minorHAnsi" w:hAnsi="Arial" w:cs="Arial"/>
          <w:sz w:val="23"/>
          <w:szCs w:val="23"/>
          <w:lang w:eastAsia="en-US"/>
        </w:rPr>
      </w:pPr>
      <w:r w:rsidRPr="00293BAD">
        <w:rPr>
          <w:rFonts w:ascii="Arial" w:eastAsiaTheme="minorHAnsi" w:hAnsi="Arial" w:cs="Arial"/>
          <w:sz w:val="23"/>
          <w:szCs w:val="23"/>
          <w:lang w:eastAsia="en-US"/>
        </w:rPr>
        <w:t>ул. Советская, д. 63, конференц-зал.</w:t>
      </w:r>
    </w:p>
    <w:p w14:paraId="10FE9AEB" w14:textId="77777777" w:rsidR="008A260D" w:rsidRPr="00293BAD" w:rsidRDefault="008A260D" w:rsidP="00994C25">
      <w:pPr>
        <w:widowControl w:val="0"/>
        <w:contextualSpacing/>
        <w:jc w:val="both"/>
        <w:rPr>
          <w:rFonts w:ascii="Arial" w:eastAsiaTheme="minorHAnsi" w:hAnsi="Arial" w:cs="Arial"/>
          <w:sz w:val="23"/>
          <w:szCs w:val="23"/>
          <w:lang w:eastAsia="en-US"/>
        </w:rPr>
      </w:pPr>
    </w:p>
    <w:p w14:paraId="6B9E4299" w14:textId="0B72F2F0" w:rsidR="00994C25" w:rsidRPr="00486CB6" w:rsidRDefault="00994C25" w:rsidP="009171CF">
      <w:pPr>
        <w:widowControl w:val="0"/>
        <w:tabs>
          <w:tab w:val="left" w:pos="567"/>
        </w:tabs>
        <w:contextualSpacing/>
        <w:jc w:val="both"/>
        <w:rPr>
          <w:rFonts w:ascii="Arial" w:eastAsiaTheme="minorHAnsi" w:hAnsi="Arial" w:cs="Arial"/>
          <w:b/>
          <w:color w:val="000000"/>
          <w:sz w:val="23"/>
          <w:szCs w:val="23"/>
          <w:lang w:eastAsia="en-US"/>
        </w:rPr>
      </w:pPr>
      <w:r w:rsidRPr="00293BAD">
        <w:rPr>
          <w:rFonts w:ascii="Arial" w:eastAsiaTheme="minorHAnsi" w:hAnsi="Arial" w:cs="Arial"/>
          <w:b/>
          <w:sz w:val="23"/>
          <w:szCs w:val="23"/>
          <w:lang w:eastAsia="en-US"/>
        </w:rPr>
        <w:t xml:space="preserve">15.7. </w:t>
      </w:r>
      <w:r w:rsidR="00CE56BC" w:rsidRPr="00293BAD">
        <w:rPr>
          <w:rFonts w:ascii="Arial" w:eastAsiaTheme="minorHAnsi" w:hAnsi="Arial" w:cs="Arial"/>
          <w:b/>
          <w:sz w:val="23"/>
          <w:szCs w:val="23"/>
          <w:lang w:eastAsia="en-US"/>
        </w:rPr>
        <w:t xml:space="preserve">Порядок рассмотрения </w:t>
      </w:r>
      <w:r w:rsidRPr="00293BAD">
        <w:rPr>
          <w:rFonts w:ascii="Arial" w:eastAsiaTheme="minorHAnsi" w:hAnsi="Arial" w:cs="Arial"/>
          <w:b/>
          <w:sz w:val="23"/>
          <w:szCs w:val="23"/>
          <w:lang w:eastAsia="en-US"/>
        </w:rPr>
        <w:t xml:space="preserve">заявок участников </w:t>
      </w:r>
      <w:r w:rsidRPr="00486CB6">
        <w:rPr>
          <w:rFonts w:ascii="Arial" w:eastAsiaTheme="minorHAnsi" w:hAnsi="Arial" w:cs="Arial"/>
          <w:b/>
          <w:color w:val="000000"/>
          <w:sz w:val="23"/>
          <w:szCs w:val="23"/>
          <w:lang w:eastAsia="en-US"/>
        </w:rPr>
        <w:t>аукциона:</w:t>
      </w:r>
    </w:p>
    <w:p w14:paraId="316DE84F" w14:textId="77777777" w:rsidR="00994C25" w:rsidRPr="00486CB6" w:rsidRDefault="00994C25" w:rsidP="00994C25">
      <w:pPr>
        <w:tabs>
          <w:tab w:val="left" w:pos="851"/>
        </w:tabs>
        <w:ind w:firstLine="567"/>
        <w:jc w:val="both"/>
        <w:rPr>
          <w:rFonts w:ascii="Arial" w:eastAsia="Times New Roman" w:hAnsi="Arial" w:cs="Arial"/>
          <w:sz w:val="23"/>
          <w:szCs w:val="23"/>
        </w:rPr>
      </w:pPr>
      <w:bookmarkStart w:id="5" w:name="_Hlk129787930"/>
      <w:r w:rsidRPr="00486CB6">
        <w:rPr>
          <w:rFonts w:ascii="Arial" w:eastAsia="Times New Roman" w:hAnsi="Arial" w:cs="Arial"/>
          <w:sz w:val="23"/>
          <w:szCs w:val="23"/>
        </w:rPr>
        <w:t>Комиссия по закупкам в срок, установленный в извещении об осуществлении конкурентной закупки, документации о конкурентной закупке, рассматривает все поступившие заявки (предложения участников закупки) на участие в аукционе на предмет их соответствия требованиям документации о закупке. Комиссия по закупкам принимает решение о допуске/отказе в допуске к участию в аукционе участников закупки, подавших заявки на участие в аукционе.</w:t>
      </w:r>
    </w:p>
    <w:bookmarkEnd w:id="5"/>
    <w:p w14:paraId="6075FAEF" w14:textId="74B1F930" w:rsidR="00994C25" w:rsidRPr="00BE055C" w:rsidRDefault="00994C25" w:rsidP="00994C25">
      <w:pPr>
        <w:tabs>
          <w:tab w:val="left" w:pos="851"/>
        </w:tabs>
        <w:ind w:firstLine="567"/>
        <w:jc w:val="both"/>
        <w:rPr>
          <w:rFonts w:ascii="Arial" w:eastAsia="Times New Roman" w:hAnsi="Arial" w:cs="Arial"/>
          <w:sz w:val="23"/>
          <w:szCs w:val="23"/>
        </w:rPr>
      </w:pPr>
      <w:r w:rsidRPr="00BE055C">
        <w:rPr>
          <w:rFonts w:ascii="Arial" w:eastAsia="Times New Roman" w:hAnsi="Arial" w:cs="Arial"/>
          <w:sz w:val="23"/>
          <w:szCs w:val="23"/>
        </w:rPr>
        <w:t>В случае, если по окончании срока подачи заявок на участие в аукционе не подано ни одной заявки или ни одна заявка не соответствует требованиям, установленным извещением и документацией о проведении аукциона, аукцион признается несостоявшимся. В этом случае Заказчик вправе осуществить повторную закупку путем проведения аукциона или заключить договор с единственным поставщиком (исполнителем, подрядчиком).</w:t>
      </w:r>
    </w:p>
    <w:p w14:paraId="6AB19E2C" w14:textId="7C3D6C14" w:rsidR="00110689" w:rsidRPr="00486CB6" w:rsidRDefault="00110689" w:rsidP="00994C25">
      <w:pPr>
        <w:tabs>
          <w:tab w:val="left" w:pos="851"/>
        </w:tabs>
        <w:ind w:firstLine="567"/>
        <w:jc w:val="both"/>
        <w:rPr>
          <w:rFonts w:ascii="Arial" w:eastAsia="Times New Roman" w:hAnsi="Arial" w:cs="Arial"/>
          <w:sz w:val="23"/>
          <w:szCs w:val="23"/>
        </w:rPr>
      </w:pPr>
      <w:r w:rsidRPr="00BE055C">
        <w:rPr>
          <w:rFonts w:ascii="Arial" w:eastAsia="Times New Roman" w:hAnsi="Arial" w:cs="Arial"/>
          <w:sz w:val="23"/>
          <w:szCs w:val="23"/>
        </w:rPr>
        <w:t>В случае, если после дня окончания срока подачи заявок на участие в аукционе подана только одна заявка, соответствующая требованиям</w:t>
      </w:r>
      <w:r w:rsidR="00996A8D" w:rsidRPr="00BE055C">
        <w:rPr>
          <w:rFonts w:ascii="Arial" w:eastAsia="Times New Roman" w:hAnsi="Arial" w:cs="Arial"/>
          <w:sz w:val="23"/>
          <w:szCs w:val="23"/>
        </w:rPr>
        <w:t>,</w:t>
      </w:r>
      <w:r w:rsidRPr="00BE055C">
        <w:rPr>
          <w:rFonts w:ascii="Arial" w:eastAsia="Times New Roman" w:hAnsi="Arial" w:cs="Arial"/>
          <w:sz w:val="23"/>
          <w:szCs w:val="23"/>
        </w:rPr>
        <w:t xml:space="preserve"> установленным извещением о проведении аукциона, или из всех поданных заявок только одна заявка соответствует, требованиям установленным извещением о проведении аукциона и документацией, такой аукцион признается несостоявшимся. В этом случае Заказчик заключает договор с участником, подавшим заявку на участие в аукционе, соответствующую требованиям установленным извещением о проведении аукциона и документацией на условиях, предусмотренных извещением о проведении аукциона и документацией, и по цене, предложенной указанным участником в заявке на участие в аукционе. При непредставлении Заказчику участником в срок, предусмотренный извещением о проведении аукциона и документацией, подписанного договора участник признается уклонившимся от заключения договора.</w:t>
      </w:r>
    </w:p>
    <w:p w14:paraId="292893AB" w14:textId="77777777" w:rsidR="00994C25" w:rsidRPr="00486CB6" w:rsidRDefault="00994C25" w:rsidP="00994C25">
      <w:pPr>
        <w:tabs>
          <w:tab w:val="left" w:pos="851"/>
        </w:tabs>
        <w:ind w:firstLine="567"/>
        <w:jc w:val="both"/>
        <w:rPr>
          <w:rFonts w:ascii="Arial" w:eastAsia="Times New Roman" w:hAnsi="Arial" w:cs="Arial"/>
          <w:sz w:val="23"/>
          <w:szCs w:val="23"/>
        </w:rPr>
      </w:pPr>
      <w:r w:rsidRPr="00486CB6">
        <w:rPr>
          <w:rFonts w:ascii="Arial" w:eastAsia="Times New Roman" w:hAnsi="Arial" w:cs="Arial"/>
          <w:sz w:val="23"/>
          <w:szCs w:val="23"/>
        </w:rPr>
        <w:t>Соответствующая информация вносится в протокол рассмотрения заявок на участие в аукционе.</w:t>
      </w:r>
    </w:p>
    <w:p w14:paraId="14B5CFBB" w14:textId="1D17ECBE" w:rsidR="00994C25" w:rsidRDefault="00994C25" w:rsidP="009171CF">
      <w:pPr>
        <w:ind w:firstLine="567"/>
        <w:jc w:val="both"/>
        <w:rPr>
          <w:rFonts w:ascii="Arial" w:eastAsia="Times New Roman" w:hAnsi="Arial" w:cs="Arial"/>
          <w:sz w:val="23"/>
          <w:szCs w:val="23"/>
        </w:rPr>
      </w:pPr>
      <w:bookmarkStart w:id="6" w:name="_Hlk129790649"/>
      <w:r w:rsidRPr="00486CB6">
        <w:rPr>
          <w:rFonts w:ascii="Arial" w:eastAsia="Times New Roman" w:hAnsi="Arial" w:cs="Arial"/>
          <w:sz w:val="23"/>
          <w:szCs w:val="23"/>
        </w:rPr>
        <w:t>Результаты рассмотрения заявок (предложений) участников закупки оформляются протоколом рассмотрения заявок (предложений) участников закупки на участие в аукционе.</w:t>
      </w:r>
    </w:p>
    <w:p w14:paraId="39E207F8" w14:textId="2FC5BA1B" w:rsidR="001346E6" w:rsidRPr="00873016" w:rsidRDefault="001346E6" w:rsidP="009171CF">
      <w:pPr>
        <w:ind w:firstLine="567"/>
        <w:jc w:val="both"/>
        <w:rPr>
          <w:rFonts w:ascii="Arial" w:eastAsia="Times New Roman" w:hAnsi="Arial" w:cs="Arial"/>
          <w:sz w:val="23"/>
          <w:szCs w:val="23"/>
        </w:rPr>
      </w:pPr>
      <w:r w:rsidRPr="00873016">
        <w:rPr>
          <w:rFonts w:ascii="Arial" w:eastAsia="Times New Roman" w:hAnsi="Arial" w:cs="Arial"/>
          <w:sz w:val="23"/>
          <w:szCs w:val="23"/>
        </w:rPr>
        <w:t>Протокол подписывается в день окончания рассмотрения заявок (предложений) участников закупки всеми присутствующими на заседании членами комиссии.</w:t>
      </w:r>
    </w:p>
    <w:p w14:paraId="17016D0A" w14:textId="1289E338" w:rsidR="009171CF" w:rsidRDefault="009171CF" w:rsidP="009171CF">
      <w:pPr>
        <w:tabs>
          <w:tab w:val="left" w:pos="851"/>
        </w:tabs>
        <w:ind w:firstLine="567"/>
        <w:jc w:val="both"/>
        <w:rPr>
          <w:rFonts w:ascii="Arial" w:eastAsia="Times New Roman" w:hAnsi="Arial" w:cs="Arial"/>
          <w:sz w:val="23"/>
          <w:szCs w:val="23"/>
        </w:rPr>
      </w:pPr>
      <w:r w:rsidRPr="00486CB6">
        <w:rPr>
          <w:rFonts w:ascii="Arial" w:eastAsia="Times New Roman" w:hAnsi="Arial" w:cs="Arial"/>
          <w:sz w:val="23"/>
          <w:szCs w:val="23"/>
        </w:rPr>
        <w:t>Протокол размещается Заказчиком в ЕИС и на электронной площадке в соответствии с регламентом электронной площадки не позднее чем через 3 (три) дня со дня его подписания.</w:t>
      </w:r>
    </w:p>
    <w:p w14:paraId="4EDE9783" w14:textId="77777777" w:rsidR="008A260D" w:rsidRPr="00486CB6" w:rsidRDefault="008A260D" w:rsidP="009171CF">
      <w:pPr>
        <w:tabs>
          <w:tab w:val="left" w:pos="851"/>
        </w:tabs>
        <w:ind w:firstLine="567"/>
        <w:jc w:val="both"/>
        <w:rPr>
          <w:rFonts w:ascii="Arial" w:eastAsia="Times New Roman" w:hAnsi="Arial" w:cs="Arial"/>
          <w:sz w:val="23"/>
          <w:szCs w:val="23"/>
        </w:rPr>
      </w:pPr>
    </w:p>
    <w:bookmarkEnd w:id="6"/>
    <w:p w14:paraId="6B9272D0" w14:textId="515C9446" w:rsidR="00994C25" w:rsidRDefault="00994C25" w:rsidP="00994C25">
      <w:pPr>
        <w:widowControl w:val="0"/>
        <w:contextualSpacing/>
        <w:jc w:val="both"/>
        <w:rPr>
          <w:rFonts w:ascii="Arial" w:eastAsiaTheme="minorHAnsi" w:hAnsi="Arial" w:cs="Arial"/>
          <w:b/>
          <w:bCs/>
          <w:sz w:val="23"/>
          <w:szCs w:val="23"/>
          <w:lang w:eastAsia="en-US"/>
        </w:rPr>
      </w:pPr>
      <w:r w:rsidRPr="00293BAD">
        <w:rPr>
          <w:rFonts w:ascii="Arial" w:eastAsiaTheme="minorHAnsi" w:hAnsi="Arial" w:cs="Arial"/>
          <w:b/>
          <w:bCs/>
          <w:sz w:val="23"/>
          <w:szCs w:val="23"/>
          <w:lang w:eastAsia="en-US"/>
        </w:rPr>
        <w:t>15.8. Порядок проведения аукциона</w:t>
      </w:r>
      <w:r w:rsidR="008A260D">
        <w:rPr>
          <w:rFonts w:ascii="Arial" w:eastAsiaTheme="minorHAnsi" w:hAnsi="Arial" w:cs="Arial"/>
          <w:b/>
          <w:bCs/>
          <w:sz w:val="23"/>
          <w:szCs w:val="23"/>
          <w:lang w:eastAsia="en-US"/>
        </w:rPr>
        <w:t>, подведени</w:t>
      </w:r>
      <w:r w:rsidR="00C53C40">
        <w:rPr>
          <w:rFonts w:ascii="Arial" w:eastAsiaTheme="minorHAnsi" w:hAnsi="Arial" w:cs="Arial"/>
          <w:b/>
          <w:bCs/>
          <w:sz w:val="23"/>
          <w:szCs w:val="23"/>
          <w:lang w:eastAsia="en-US"/>
        </w:rPr>
        <w:t>я</w:t>
      </w:r>
      <w:r w:rsidR="008A260D">
        <w:rPr>
          <w:rFonts w:ascii="Arial" w:eastAsiaTheme="minorHAnsi" w:hAnsi="Arial" w:cs="Arial"/>
          <w:b/>
          <w:bCs/>
          <w:sz w:val="23"/>
          <w:szCs w:val="23"/>
          <w:lang w:eastAsia="en-US"/>
        </w:rPr>
        <w:t xml:space="preserve"> итогов</w:t>
      </w:r>
      <w:r w:rsidRPr="00293BAD">
        <w:rPr>
          <w:rFonts w:ascii="Arial" w:eastAsiaTheme="minorHAnsi" w:hAnsi="Arial" w:cs="Arial"/>
          <w:b/>
          <w:bCs/>
          <w:sz w:val="23"/>
          <w:szCs w:val="23"/>
          <w:lang w:eastAsia="en-US"/>
        </w:rPr>
        <w:t>:</w:t>
      </w:r>
    </w:p>
    <w:p w14:paraId="31901436" w14:textId="77777777" w:rsidR="008A260D" w:rsidRPr="00293BAD" w:rsidRDefault="008A260D" w:rsidP="00994C25">
      <w:pPr>
        <w:widowControl w:val="0"/>
        <w:contextualSpacing/>
        <w:jc w:val="both"/>
        <w:rPr>
          <w:rFonts w:ascii="Arial" w:eastAsiaTheme="minorHAnsi" w:hAnsi="Arial" w:cs="Arial"/>
          <w:b/>
          <w:bCs/>
          <w:sz w:val="23"/>
          <w:szCs w:val="23"/>
          <w:lang w:eastAsia="en-US"/>
        </w:rPr>
      </w:pPr>
    </w:p>
    <w:p w14:paraId="6C4B8401" w14:textId="39B9F9E8" w:rsidR="00994C25" w:rsidRPr="00293BAD" w:rsidRDefault="008A260D" w:rsidP="00994C25">
      <w:pPr>
        <w:widowControl w:val="0"/>
        <w:contextualSpacing/>
        <w:jc w:val="both"/>
        <w:rPr>
          <w:rFonts w:ascii="Arial" w:eastAsiaTheme="minorHAnsi" w:hAnsi="Arial" w:cs="Arial"/>
          <w:b/>
          <w:sz w:val="23"/>
          <w:szCs w:val="23"/>
          <w:lang w:eastAsia="en-US"/>
        </w:rPr>
      </w:pPr>
      <w:r>
        <w:rPr>
          <w:rFonts w:ascii="Arial" w:eastAsiaTheme="minorHAnsi" w:hAnsi="Arial" w:cs="Arial"/>
          <w:b/>
          <w:sz w:val="23"/>
          <w:szCs w:val="23"/>
          <w:lang w:eastAsia="en-US"/>
        </w:rPr>
        <w:t xml:space="preserve">15.8.1. </w:t>
      </w:r>
      <w:r w:rsidR="00994C25" w:rsidRPr="00293BAD">
        <w:rPr>
          <w:rFonts w:ascii="Arial" w:eastAsiaTheme="minorHAnsi" w:hAnsi="Arial" w:cs="Arial"/>
          <w:b/>
          <w:sz w:val="23"/>
          <w:szCs w:val="23"/>
          <w:lang w:eastAsia="en-US"/>
        </w:rPr>
        <w:t>Дата и время проведения аукциона в электронной форме:</w:t>
      </w:r>
    </w:p>
    <w:p w14:paraId="281410AD" w14:textId="23BA84CC" w:rsidR="00994C25" w:rsidRDefault="0014646D" w:rsidP="00994C25">
      <w:pPr>
        <w:widowControl w:val="0"/>
        <w:autoSpaceDE w:val="0"/>
        <w:autoSpaceDN w:val="0"/>
        <w:adjustRightInd w:val="0"/>
        <w:rPr>
          <w:rFonts w:ascii="Arial" w:hAnsi="Arial" w:cs="Arial"/>
          <w:sz w:val="23"/>
          <w:szCs w:val="23"/>
        </w:rPr>
      </w:pPr>
      <w:bookmarkStart w:id="7" w:name="_Hlk183096671"/>
      <w:r>
        <w:rPr>
          <w:rFonts w:ascii="Arial" w:hAnsi="Arial" w:cs="Arial"/>
          <w:sz w:val="23"/>
          <w:szCs w:val="23"/>
        </w:rPr>
        <w:t>1</w:t>
      </w:r>
      <w:r w:rsidR="000A1B65">
        <w:rPr>
          <w:rFonts w:ascii="Arial" w:hAnsi="Arial" w:cs="Arial"/>
          <w:sz w:val="23"/>
          <w:szCs w:val="23"/>
        </w:rPr>
        <w:t>2</w:t>
      </w:r>
      <w:r w:rsidR="00293BAD" w:rsidRPr="008A260D">
        <w:rPr>
          <w:rFonts w:ascii="Arial" w:hAnsi="Arial" w:cs="Arial"/>
          <w:sz w:val="23"/>
          <w:szCs w:val="23"/>
        </w:rPr>
        <w:t>.</w:t>
      </w:r>
      <w:r>
        <w:rPr>
          <w:rFonts w:ascii="Arial" w:hAnsi="Arial" w:cs="Arial"/>
          <w:sz w:val="23"/>
          <w:szCs w:val="23"/>
        </w:rPr>
        <w:t>1</w:t>
      </w:r>
      <w:r w:rsidR="002F2EF1">
        <w:rPr>
          <w:rFonts w:ascii="Arial" w:hAnsi="Arial" w:cs="Arial"/>
          <w:sz w:val="23"/>
          <w:szCs w:val="23"/>
        </w:rPr>
        <w:t>2</w:t>
      </w:r>
      <w:r w:rsidR="00486CB6" w:rsidRPr="008A260D">
        <w:rPr>
          <w:rFonts w:ascii="Arial" w:hAnsi="Arial" w:cs="Arial"/>
          <w:sz w:val="23"/>
          <w:szCs w:val="23"/>
        </w:rPr>
        <w:t>.202</w:t>
      </w:r>
      <w:r w:rsidR="00652854">
        <w:rPr>
          <w:rFonts w:ascii="Arial" w:hAnsi="Arial" w:cs="Arial"/>
          <w:sz w:val="23"/>
          <w:szCs w:val="23"/>
        </w:rPr>
        <w:t>5</w:t>
      </w:r>
      <w:r w:rsidR="00486CB6" w:rsidRPr="008A260D">
        <w:rPr>
          <w:rFonts w:ascii="Arial" w:hAnsi="Arial" w:cs="Arial"/>
          <w:sz w:val="23"/>
          <w:szCs w:val="23"/>
        </w:rPr>
        <w:t xml:space="preserve"> г. </w:t>
      </w:r>
      <w:r w:rsidR="00994C25" w:rsidRPr="008A260D">
        <w:rPr>
          <w:rFonts w:ascii="Arial" w:hAnsi="Arial" w:cs="Arial"/>
          <w:sz w:val="23"/>
          <w:szCs w:val="23"/>
        </w:rPr>
        <w:t xml:space="preserve">в </w:t>
      </w:r>
      <w:r w:rsidR="00403C9A">
        <w:rPr>
          <w:rFonts w:ascii="Arial" w:hAnsi="Arial" w:cs="Arial"/>
          <w:sz w:val="23"/>
          <w:szCs w:val="23"/>
        </w:rPr>
        <w:t>0</w:t>
      </w:r>
      <w:r w:rsidR="00474A7B">
        <w:rPr>
          <w:rFonts w:ascii="Arial" w:hAnsi="Arial" w:cs="Arial"/>
          <w:sz w:val="23"/>
          <w:szCs w:val="23"/>
        </w:rPr>
        <w:t>8</w:t>
      </w:r>
      <w:r w:rsidR="00994C25" w:rsidRPr="008A260D">
        <w:rPr>
          <w:rFonts w:ascii="Arial" w:hAnsi="Arial" w:cs="Arial"/>
          <w:sz w:val="23"/>
          <w:szCs w:val="23"/>
        </w:rPr>
        <w:t xml:space="preserve">-00 </w:t>
      </w:r>
      <w:bookmarkEnd w:id="7"/>
      <w:r w:rsidR="00994C25" w:rsidRPr="008A260D">
        <w:rPr>
          <w:rFonts w:ascii="Arial" w:hAnsi="Arial" w:cs="Arial"/>
          <w:sz w:val="23"/>
          <w:szCs w:val="23"/>
        </w:rPr>
        <w:t>(по московскому времени)</w:t>
      </w:r>
    </w:p>
    <w:p w14:paraId="4AEB857E" w14:textId="77777777" w:rsidR="008A260D" w:rsidRDefault="008A260D" w:rsidP="00994C25">
      <w:pPr>
        <w:widowControl w:val="0"/>
        <w:autoSpaceDE w:val="0"/>
        <w:autoSpaceDN w:val="0"/>
        <w:adjustRightInd w:val="0"/>
        <w:rPr>
          <w:rFonts w:ascii="Arial" w:hAnsi="Arial" w:cs="Arial"/>
          <w:sz w:val="23"/>
          <w:szCs w:val="23"/>
        </w:rPr>
      </w:pPr>
    </w:p>
    <w:p w14:paraId="10BB2305" w14:textId="77D4E52C" w:rsidR="008A260D" w:rsidRPr="008A260D" w:rsidRDefault="008A260D" w:rsidP="008A260D">
      <w:pPr>
        <w:widowControl w:val="0"/>
        <w:autoSpaceDE w:val="0"/>
        <w:autoSpaceDN w:val="0"/>
        <w:adjustRightInd w:val="0"/>
        <w:jc w:val="both"/>
        <w:rPr>
          <w:rFonts w:ascii="Arial" w:hAnsi="Arial" w:cs="Arial"/>
          <w:b/>
          <w:bCs/>
          <w:sz w:val="23"/>
          <w:szCs w:val="23"/>
        </w:rPr>
      </w:pPr>
      <w:r w:rsidRPr="008A260D">
        <w:rPr>
          <w:rFonts w:ascii="Arial" w:hAnsi="Arial" w:cs="Arial"/>
          <w:b/>
          <w:bCs/>
          <w:sz w:val="23"/>
          <w:szCs w:val="23"/>
        </w:rPr>
        <w:t>15.8.2. Дата</w:t>
      </w:r>
      <w:r>
        <w:rPr>
          <w:rFonts w:ascii="Arial" w:hAnsi="Arial" w:cs="Arial"/>
          <w:b/>
          <w:bCs/>
          <w:sz w:val="23"/>
          <w:szCs w:val="23"/>
        </w:rPr>
        <w:t xml:space="preserve"> </w:t>
      </w:r>
      <w:r w:rsidRPr="008A260D">
        <w:rPr>
          <w:rFonts w:ascii="Arial" w:hAnsi="Arial" w:cs="Arial"/>
          <w:b/>
          <w:bCs/>
          <w:sz w:val="23"/>
          <w:szCs w:val="23"/>
        </w:rPr>
        <w:t>и место подведения итогов аукциона:</w:t>
      </w:r>
    </w:p>
    <w:p w14:paraId="763B2FE9" w14:textId="23D982D7" w:rsidR="008A260D" w:rsidRPr="008A260D" w:rsidRDefault="0014646D" w:rsidP="008A260D">
      <w:pPr>
        <w:widowControl w:val="0"/>
        <w:autoSpaceDE w:val="0"/>
        <w:autoSpaceDN w:val="0"/>
        <w:adjustRightInd w:val="0"/>
        <w:rPr>
          <w:rFonts w:ascii="Arial" w:hAnsi="Arial" w:cs="Arial"/>
          <w:sz w:val="23"/>
          <w:szCs w:val="23"/>
        </w:rPr>
      </w:pPr>
      <w:bookmarkStart w:id="8" w:name="_Hlk183096700"/>
      <w:r>
        <w:rPr>
          <w:rFonts w:ascii="Arial" w:hAnsi="Arial" w:cs="Arial"/>
          <w:sz w:val="23"/>
          <w:szCs w:val="23"/>
        </w:rPr>
        <w:t>1</w:t>
      </w:r>
      <w:r w:rsidR="000A1B65">
        <w:rPr>
          <w:rFonts w:ascii="Arial" w:hAnsi="Arial" w:cs="Arial"/>
          <w:sz w:val="23"/>
          <w:szCs w:val="23"/>
        </w:rPr>
        <w:t>2</w:t>
      </w:r>
      <w:r w:rsidR="008A260D" w:rsidRPr="008A260D">
        <w:rPr>
          <w:rFonts w:ascii="Arial" w:hAnsi="Arial" w:cs="Arial"/>
          <w:sz w:val="23"/>
          <w:szCs w:val="23"/>
        </w:rPr>
        <w:t>.</w:t>
      </w:r>
      <w:r>
        <w:rPr>
          <w:rFonts w:ascii="Arial" w:hAnsi="Arial" w:cs="Arial"/>
          <w:sz w:val="23"/>
          <w:szCs w:val="23"/>
        </w:rPr>
        <w:t>1</w:t>
      </w:r>
      <w:r w:rsidR="002F2EF1">
        <w:rPr>
          <w:rFonts w:ascii="Arial" w:hAnsi="Arial" w:cs="Arial"/>
          <w:sz w:val="23"/>
          <w:szCs w:val="23"/>
        </w:rPr>
        <w:t>2</w:t>
      </w:r>
      <w:bookmarkStart w:id="9" w:name="_GoBack"/>
      <w:bookmarkEnd w:id="9"/>
      <w:r w:rsidR="008A260D" w:rsidRPr="008A260D">
        <w:rPr>
          <w:rFonts w:ascii="Arial" w:hAnsi="Arial" w:cs="Arial"/>
          <w:sz w:val="23"/>
          <w:szCs w:val="23"/>
        </w:rPr>
        <w:t>.202</w:t>
      </w:r>
      <w:r w:rsidR="00652854">
        <w:rPr>
          <w:rFonts w:ascii="Arial" w:hAnsi="Arial" w:cs="Arial"/>
          <w:sz w:val="23"/>
          <w:szCs w:val="23"/>
        </w:rPr>
        <w:t>5</w:t>
      </w:r>
      <w:r w:rsidR="00B620D8">
        <w:rPr>
          <w:rFonts w:ascii="Arial" w:hAnsi="Arial" w:cs="Arial"/>
          <w:sz w:val="23"/>
          <w:szCs w:val="23"/>
        </w:rPr>
        <w:t xml:space="preserve"> г</w:t>
      </w:r>
      <w:r w:rsidR="008A260D">
        <w:rPr>
          <w:rFonts w:ascii="Arial" w:hAnsi="Arial" w:cs="Arial"/>
          <w:sz w:val="23"/>
          <w:szCs w:val="23"/>
        </w:rPr>
        <w:t>.</w:t>
      </w:r>
    </w:p>
    <w:bookmarkEnd w:id="8"/>
    <w:p w14:paraId="57A9E738" w14:textId="77777777" w:rsidR="008A260D" w:rsidRPr="008A260D" w:rsidRDefault="008A260D" w:rsidP="008A260D">
      <w:pPr>
        <w:widowControl w:val="0"/>
        <w:autoSpaceDE w:val="0"/>
        <w:autoSpaceDN w:val="0"/>
        <w:adjustRightInd w:val="0"/>
        <w:rPr>
          <w:rFonts w:ascii="Arial" w:hAnsi="Arial" w:cs="Arial"/>
          <w:sz w:val="23"/>
          <w:szCs w:val="23"/>
        </w:rPr>
      </w:pPr>
      <w:r w:rsidRPr="008A260D">
        <w:rPr>
          <w:rFonts w:ascii="Arial" w:hAnsi="Arial" w:cs="Arial"/>
          <w:sz w:val="23"/>
          <w:szCs w:val="23"/>
        </w:rPr>
        <w:t xml:space="preserve">625000, Россия, Тюменская область, г. Тюмень, </w:t>
      </w:r>
    </w:p>
    <w:p w14:paraId="11B09E8F" w14:textId="3D68B508" w:rsidR="008A260D" w:rsidRDefault="008A260D" w:rsidP="008A260D">
      <w:pPr>
        <w:widowControl w:val="0"/>
        <w:autoSpaceDE w:val="0"/>
        <w:autoSpaceDN w:val="0"/>
        <w:adjustRightInd w:val="0"/>
        <w:rPr>
          <w:rFonts w:ascii="Arial" w:hAnsi="Arial" w:cs="Arial"/>
          <w:sz w:val="23"/>
          <w:szCs w:val="23"/>
        </w:rPr>
      </w:pPr>
      <w:r w:rsidRPr="008A260D">
        <w:rPr>
          <w:rFonts w:ascii="Arial" w:hAnsi="Arial" w:cs="Arial"/>
          <w:sz w:val="23"/>
          <w:szCs w:val="23"/>
        </w:rPr>
        <w:t>ул. Советская, д. 63, конференц-зал.</w:t>
      </w:r>
    </w:p>
    <w:p w14:paraId="74F5CB0C" w14:textId="77777777" w:rsidR="008A260D" w:rsidRPr="00486CB6" w:rsidRDefault="008A260D" w:rsidP="008A260D">
      <w:pPr>
        <w:widowControl w:val="0"/>
        <w:autoSpaceDE w:val="0"/>
        <w:autoSpaceDN w:val="0"/>
        <w:adjustRightInd w:val="0"/>
        <w:rPr>
          <w:rFonts w:ascii="Arial" w:hAnsi="Arial" w:cs="Arial"/>
          <w:sz w:val="23"/>
          <w:szCs w:val="23"/>
        </w:rPr>
      </w:pPr>
    </w:p>
    <w:p w14:paraId="24D08F7F" w14:textId="2A23CA87" w:rsidR="00994C25" w:rsidRPr="008A260D" w:rsidRDefault="00994C25" w:rsidP="00994C25">
      <w:pPr>
        <w:tabs>
          <w:tab w:val="left" w:pos="851"/>
        </w:tabs>
        <w:ind w:firstLine="567"/>
        <w:jc w:val="both"/>
        <w:rPr>
          <w:rFonts w:ascii="Arial" w:eastAsia="Times New Roman" w:hAnsi="Arial" w:cs="Arial"/>
          <w:sz w:val="23"/>
          <w:szCs w:val="23"/>
        </w:rPr>
      </w:pPr>
      <w:r w:rsidRPr="008A260D">
        <w:rPr>
          <w:rFonts w:ascii="Arial" w:eastAsia="Times New Roman" w:hAnsi="Arial" w:cs="Arial"/>
          <w:sz w:val="23"/>
          <w:szCs w:val="23"/>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14:paraId="7EF7F3E5" w14:textId="7B4D5C5C" w:rsidR="00361B23" w:rsidRPr="008A260D" w:rsidRDefault="00361B23" w:rsidP="00361B23">
      <w:pPr>
        <w:tabs>
          <w:tab w:val="left" w:pos="851"/>
        </w:tabs>
        <w:ind w:firstLine="567"/>
        <w:jc w:val="both"/>
        <w:rPr>
          <w:rFonts w:ascii="Arial" w:eastAsia="Times New Roman" w:hAnsi="Arial" w:cs="Arial"/>
          <w:sz w:val="23"/>
          <w:szCs w:val="23"/>
        </w:rPr>
      </w:pPr>
      <w:r w:rsidRPr="008A260D">
        <w:rPr>
          <w:rFonts w:ascii="Arial" w:eastAsia="Times New Roman" w:hAnsi="Arial" w:cs="Arial"/>
          <w:sz w:val="23"/>
          <w:szCs w:val="23"/>
        </w:rPr>
        <w:lastRenderedPageBreak/>
        <w:t>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Величина понижения начальной (максимальной) цены договора (далее - шаг аукциона) составляет от 0,5 процента до 5 процентов начальной (максимальной) цены договора.</w:t>
      </w:r>
    </w:p>
    <w:p w14:paraId="34E6B4A4" w14:textId="65EF3C7A" w:rsidR="00ED5902" w:rsidRPr="008A260D" w:rsidRDefault="00ED5902" w:rsidP="00ED5902">
      <w:pPr>
        <w:tabs>
          <w:tab w:val="left" w:pos="851"/>
        </w:tabs>
        <w:ind w:firstLine="567"/>
        <w:jc w:val="both"/>
        <w:rPr>
          <w:rFonts w:ascii="Arial" w:eastAsia="Times New Roman" w:hAnsi="Arial" w:cs="Arial"/>
          <w:sz w:val="23"/>
          <w:szCs w:val="23"/>
        </w:rPr>
      </w:pPr>
      <w:r w:rsidRPr="008A260D">
        <w:rPr>
          <w:rFonts w:ascii="Arial" w:eastAsia="Times New Roman" w:hAnsi="Arial" w:cs="Arial"/>
          <w:sz w:val="23"/>
          <w:szCs w:val="23"/>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14:paraId="11ACC642" w14:textId="25EFFA26" w:rsidR="00ED5902" w:rsidRPr="008A260D" w:rsidRDefault="00ED5902" w:rsidP="00ED5902">
      <w:pPr>
        <w:tabs>
          <w:tab w:val="left" w:pos="851"/>
        </w:tabs>
        <w:ind w:firstLine="567"/>
        <w:jc w:val="both"/>
        <w:rPr>
          <w:rFonts w:ascii="Arial" w:eastAsia="Times New Roman" w:hAnsi="Arial" w:cs="Arial"/>
          <w:sz w:val="23"/>
          <w:szCs w:val="23"/>
        </w:rPr>
      </w:pPr>
      <w:r w:rsidRPr="008A260D">
        <w:rPr>
          <w:rFonts w:ascii="Arial" w:eastAsia="Times New Roman" w:hAnsi="Arial" w:cs="Arial"/>
          <w:sz w:val="23"/>
          <w:szCs w:val="23"/>
        </w:rPr>
        <w:t>1) такой аукцион проводится до достижения цены договора не более чем десять миллионов рублей;</w:t>
      </w:r>
    </w:p>
    <w:p w14:paraId="2C3E7AD0" w14:textId="77777777" w:rsidR="00ED5902" w:rsidRPr="008A260D" w:rsidRDefault="00ED5902" w:rsidP="00ED5902">
      <w:pPr>
        <w:tabs>
          <w:tab w:val="left" w:pos="851"/>
        </w:tabs>
        <w:ind w:firstLine="567"/>
        <w:jc w:val="both"/>
        <w:rPr>
          <w:rFonts w:ascii="Arial" w:eastAsia="Times New Roman" w:hAnsi="Arial" w:cs="Arial"/>
          <w:sz w:val="23"/>
          <w:szCs w:val="23"/>
        </w:rPr>
      </w:pPr>
      <w:r w:rsidRPr="008A260D">
        <w:rPr>
          <w:rFonts w:ascii="Arial" w:eastAsia="Times New Roman" w:hAnsi="Arial" w:cs="Arial"/>
          <w:sz w:val="23"/>
          <w:szCs w:val="23"/>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61DD23B7" w14:textId="007BCC26" w:rsidR="00ED5902" w:rsidRPr="008A260D" w:rsidRDefault="00ED5902" w:rsidP="00ED5902">
      <w:pPr>
        <w:tabs>
          <w:tab w:val="left" w:pos="851"/>
        </w:tabs>
        <w:ind w:firstLine="567"/>
        <w:jc w:val="both"/>
        <w:rPr>
          <w:rFonts w:ascii="Arial" w:eastAsia="Times New Roman" w:hAnsi="Arial" w:cs="Arial"/>
          <w:sz w:val="23"/>
          <w:szCs w:val="23"/>
        </w:rPr>
      </w:pPr>
      <w:r w:rsidRPr="008A260D">
        <w:rPr>
          <w:rFonts w:ascii="Arial" w:eastAsia="Times New Roman" w:hAnsi="Arial" w:cs="Arial"/>
          <w:sz w:val="23"/>
          <w:szCs w:val="23"/>
        </w:rPr>
        <w:t>3) размер обеспечения исполнения договора рассчитывается исходя из начальной (максимальной) цены договора, указанной в извещении и документации о проведении такого аукциона.</w:t>
      </w:r>
    </w:p>
    <w:p w14:paraId="421BF99E" w14:textId="77777777" w:rsidR="008A260D" w:rsidRPr="00BE055C" w:rsidRDefault="008A260D" w:rsidP="008A260D">
      <w:pPr>
        <w:tabs>
          <w:tab w:val="left" w:pos="851"/>
        </w:tabs>
        <w:ind w:firstLine="567"/>
        <w:jc w:val="both"/>
        <w:rPr>
          <w:rFonts w:ascii="Arial" w:eastAsia="Times New Roman" w:hAnsi="Arial" w:cs="Arial"/>
          <w:sz w:val="23"/>
          <w:szCs w:val="23"/>
        </w:rPr>
      </w:pPr>
      <w:r w:rsidRPr="00BE055C">
        <w:rPr>
          <w:rFonts w:ascii="Arial" w:eastAsia="Times New Roman" w:hAnsi="Arial" w:cs="Arial"/>
          <w:sz w:val="23"/>
          <w:szCs w:val="23"/>
        </w:rPr>
        <w:t>В случае, если в ходе аукциона не подано ценовых предложений, аукцион признается несостоявшимся. В этом случае Заказчик вправе осуществить повторную закупку путем проведения аукциона или заключить договор с единственным поставщиком (исполнителем, подрядчиком).</w:t>
      </w:r>
    </w:p>
    <w:p w14:paraId="46440A8C" w14:textId="77777777" w:rsidR="008A260D" w:rsidRPr="00BE055C" w:rsidRDefault="008A260D" w:rsidP="008A260D">
      <w:pPr>
        <w:tabs>
          <w:tab w:val="left" w:pos="851"/>
        </w:tabs>
        <w:ind w:firstLine="567"/>
        <w:jc w:val="both"/>
        <w:rPr>
          <w:rFonts w:ascii="Arial" w:eastAsia="Times New Roman" w:hAnsi="Arial" w:cs="Arial"/>
          <w:sz w:val="23"/>
          <w:szCs w:val="23"/>
        </w:rPr>
      </w:pPr>
      <w:r w:rsidRPr="00BE055C">
        <w:rPr>
          <w:rFonts w:ascii="Arial" w:eastAsia="Times New Roman" w:hAnsi="Arial" w:cs="Arial"/>
          <w:sz w:val="23"/>
          <w:szCs w:val="23"/>
        </w:rPr>
        <w:t>В случае, если в ходе аукциона подано только одно ценовое предложение, такой аукцион признается несостоявшимся. В этом случае Заказчик заключает договор с участником, подавшим единственное ценовое предложение, если заявка на участие в аукционе такого участника, соответствует требованиям установленным извещением о проведении аукциона и документацией на условиях, предусмотренных извещением о проведении аукциона и документацией, и по цене, предложенной указанным участником. При непредставлении Заказчику участником в срок, предусмотренный извещением о проведении аукциона и документацией, подписанного договора участник признается уклонившимся от заключения договора.</w:t>
      </w:r>
    </w:p>
    <w:p w14:paraId="3B558922" w14:textId="77777777" w:rsidR="008A260D" w:rsidRPr="00BE055C" w:rsidRDefault="008A260D" w:rsidP="008A260D">
      <w:pPr>
        <w:tabs>
          <w:tab w:val="left" w:pos="851"/>
        </w:tabs>
        <w:ind w:firstLine="567"/>
        <w:jc w:val="both"/>
        <w:rPr>
          <w:rFonts w:ascii="Arial" w:eastAsia="Times New Roman" w:hAnsi="Arial" w:cs="Arial"/>
          <w:sz w:val="23"/>
          <w:szCs w:val="23"/>
        </w:rPr>
      </w:pPr>
      <w:r w:rsidRPr="00BE055C">
        <w:rPr>
          <w:rFonts w:ascii="Arial" w:eastAsia="Times New Roman" w:hAnsi="Arial" w:cs="Arial"/>
          <w:sz w:val="23"/>
          <w:szCs w:val="23"/>
        </w:rPr>
        <w:t>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не превышающей начальной (максимальной) цены договора.</w:t>
      </w:r>
    </w:p>
    <w:p w14:paraId="5B7AA2E2" w14:textId="77777777" w:rsidR="008A260D" w:rsidRPr="00BE055C" w:rsidRDefault="008A260D" w:rsidP="008A260D">
      <w:pPr>
        <w:tabs>
          <w:tab w:val="left" w:pos="851"/>
        </w:tabs>
        <w:ind w:firstLine="567"/>
        <w:jc w:val="both"/>
        <w:rPr>
          <w:rFonts w:ascii="Arial" w:eastAsia="Times New Roman" w:hAnsi="Arial" w:cs="Arial"/>
          <w:sz w:val="23"/>
          <w:szCs w:val="23"/>
        </w:rPr>
      </w:pPr>
      <w:r w:rsidRPr="00BE055C">
        <w:rPr>
          <w:rFonts w:ascii="Arial" w:eastAsia="Times New Roman" w:hAnsi="Arial" w:cs="Arial"/>
          <w:sz w:val="23"/>
          <w:szCs w:val="23"/>
        </w:rPr>
        <w:t>В случае, если аукцион признан несостоявшимся в виду того, что по итогам проведения аукциона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 и заявка такого участника признана соответствующей требованиям законодательства и положениям аукционной документации, договор заключается с единственным участником аукциона, на условиях, указанных в извещении и документации о закупке по цене предложенной таким участником.</w:t>
      </w:r>
    </w:p>
    <w:p w14:paraId="0AC7A786" w14:textId="77777777" w:rsidR="008A260D" w:rsidRPr="008A260D" w:rsidRDefault="008A260D" w:rsidP="008A260D">
      <w:pPr>
        <w:tabs>
          <w:tab w:val="left" w:pos="851"/>
        </w:tabs>
        <w:ind w:firstLine="567"/>
        <w:jc w:val="both"/>
        <w:rPr>
          <w:rFonts w:ascii="Arial" w:eastAsia="Times New Roman" w:hAnsi="Arial" w:cs="Arial"/>
          <w:sz w:val="23"/>
          <w:szCs w:val="23"/>
        </w:rPr>
      </w:pPr>
      <w:r w:rsidRPr="00BE055C">
        <w:rPr>
          <w:rFonts w:ascii="Arial" w:eastAsia="Times New Roman" w:hAnsi="Arial" w:cs="Arial"/>
          <w:sz w:val="23"/>
          <w:szCs w:val="23"/>
        </w:rPr>
        <w:t>В случае, если аукцион признан несостоявшимся в виду того, что на участие в аукционе не подано ни одной заявки либо все поданные заявки участников аукциона (в том числе единственная поданная заявка) отклонены от участия в таком аукционе, заказчик вправе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p w14:paraId="6B6E7C52" w14:textId="5F7B24D4" w:rsidR="00361B23" w:rsidRDefault="008A260D" w:rsidP="008A260D">
      <w:pPr>
        <w:tabs>
          <w:tab w:val="left" w:pos="851"/>
        </w:tabs>
        <w:ind w:firstLine="567"/>
        <w:jc w:val="both"/>
        <w:rPr>
          <w:rFonts w:ascii="Arial" w:eastAsia="Times New Roman" w:hAnsi="Arial" w:cs="Arial"/>
          <w:sz w:val="23"/>
          <w:szCs w:val="23"/>
        </w:rPr>
      </w:pPr>
      <w:r w:rsidRPr="008A260D">
        <w:rPr>
          <w:rFonts w:ascii="Arial" w:eastAsia="Times New Roman" w:hAnsi="Arial" w:cs="Arial"/>
          <w:sz w:val="23"/>
          <w:szCs w:val="23"/>
        </w:rPr>
        <w:t>По итогам аукциона в день окончания аукциона оператор электронной площадки формирует протокол подведения итогов аукциона в соответствии с регламентом электронной площадки. В день окончания проведения аукциона оператор электронной площадки направляет протокол подведения итогов аукциона Заказчику и размещает его на электронной площадке. Заказчик в течение дня, следующего за днем окончания аукциона, подписывает и размещает протокол подведения итогов аукциона в ЕИС и на электронной торговой площадке.</w:t>
      </w:r>
    </w:p>
    <w:p w14:paraId="2E7C8537" w14:textId="77777777" w:rsidR="00994C25" w:rsidRPr="00561FC3" w:rsidRDefault="00994C25" w:rsidP="00994C25">
      <w:pPr>
        <w:widowControl w:val="0"/>
        <w:autoSpaceDE w:val="0"/>
        <w:autoSpaceDN w:val="0"/>
        <w:adjustRightInd w:val="0"/>
        <w:rPr>
          <w:rFonts w:ascii="Arial" w:hAnsi="Arial" w:cs="Arial"/>
          <w:sz w:val="23"/>
          <w:szCs w:val="23"/>
        </w:rPr>
      </w:pPr>
      <w:r w:rsidRPr="00561FC3">
        <w:rPr>
          <w:rFonts w:ascii="Arial" w:hAnsi="Arial" w:cs="Arial"/>
          <w:b/>
          <w:sz w:val="23"/>
          <w:szCs w:val="23"/>
        </w:rPr>
        <w:lastRenderedPageBreak/>
        <w:t>15.9.</w:t>
      </w:r>
      <w:r w:rsidRPr="00561FC3">
        <w:rPr>
          <w:rFonts w:ascii="Arial" w:hAnsi="Arial" w:cs="Arial"/>
          <w:sz w:val="23"/>
          <w:szCs w:val="23"/>
        </w:rPr>
        <w:t xml:space="preserve"> </w:t>
      </w:r>
      <w:r w:rsidRPr="00561FC3">
        <w:rPr>
          <w:rFonts w:ascii="Arial" w:hAnsi="Arial" w:cs="Arial"/>
          <w:b/>
          <w:sz w:val="23"/>
          <w:szCs w:val="23"/>
        </w:rPr>
        <w:t xml:space="preserve">Порядок подачи ценовых предложений: </w:t>
      </w:r>
      <w:r w:rsidRPr="00561FC3">
        <w:rPr>
          <w:rFonts w:ascii="Arial" w:hAnsi="Arial" w:cs="Arial"/>
          <w:sz w:val="23"/>
          <w:szCs w:val="23"/>
        </w:rPr>
        <w:t>в электронной форме.</w:t>
      </w:r>
    </w:p>
    <w:p w14:paraId="7A0F6C1D" w14:textId="77777777" w:rsidR="00994C25" w:rsidRPr="00561FC3" w:rsidRDefault="00994C25" w:rsidP="00994C25">
      <w:pPr>
        <w:widowControl w:val="0"/>
        <w:autoSpaceDE w:val="0"/>
        <w:autoSpaceDN w:val="0"/>
        <w:adjustRightInd w:val="0"/>
        <w:rPr>
          <w:rFonts w:ascii="Arial" w:hAnsi="Arial" w:cs="Arial"/>
          <w:b/>
          <w:sz w:val="23"/>
          <w:szCs w:val="23"/>
        </w:rPr>
      </w:pPr>
    </w:p>
    <w:p w14:paraId="308DDF04" w14:textId="02C3A703" w:rsidR="00994C25" w:rsidRPr="00AC3FA4" w:rsidRDefault="00994C25" w:rsidP="00994C25">
      <w:pPr>
        <w:tabs>
          <w:tab w:val="left" w:pos="851"/>
        </w:tabs>
        <w:ind w:firstLine="567"/>
        <w:jc w:val="both"/>
        <w:rPr>
          <w:rFonts w:ascii="Arial" w:eastAsia="Times New Roman" w:hAnsi="Arial" w:cs="Arial"/>
          <w:sz w:val="23"/>
          <w:szCs w:val="23"/>
        </w:rPr>
      </w:pPr>
      <w:r w:rsidRPr="00AC3FA4">
        <w:rPr>
          <w:rFonts w:ascii="Arial" w:eastAsia="Times New Roman" w:hAnsi="Arial" w:cs="Arial"/>
          <w:b/>
          <w:sz w:val="23"/>
          <w:szCs w:val="23"/>
        </w:rPr>
        <w:t>15.1</w:t>
      </w:r>
      <w:r w:rsidR="00AC3FA4" w:rsidRPr="00AC3FA4">
        <w:rPr>
          <w:rFonts w:ascii="Arial" w:eastAsia="Times New Roman" w:hAnsi="Arial" w:cs="Arial"/>
          <w:b/>
          <w:sz w:val="23"/>
          <w:szCs w:val="23"/>
        </w:rPr>
        <w:t>0</w:t>
      </w:r>
      <w:r w:rsidRPr="00AC3FA4">
        <w:rPr>
          <w:rFonts w:ascii="Arial" w:eastAsia="Times New Roman" w:hAnsi="Arial" w:cs="Arial"/>
          <w:b/>
          <w:sz w:val="23"/>
          <w:szCs w:val="23"/>
        </w:rPr>
        <w:t>.</w:t>
      </w:r>
      <w:r w:rsidRPr="00AC3FA4">
        <w:rPr>
          <w:rFonts w:ascii="Arial" w:eastAsia="Times New Roman" w:hAnsi="Arial" w:cs="Arial"/>
          <w:sz w:val="23"/>
          <w:szCs w:val="23"/>
        </w:rPr>
        <w:t xml:space="preserve"> Срок рассмотрения заявок (предложений участников закупки) на участие в аукционе </w:t>
      </w:r>
      <w:r w:rsidRPr="00AC3FA4">
        <w:rPr>
          <w:rFonts w:ascii="Arial" w:eastAsia="Times New Roman" w:hAnsi="Arial" w:cs="Arial"/>
          <w:bCs/>
          <w:sz w:val="23"/>
          <w:szCs w:val="23"/>
        </w:rPr>
        <w:t>не может превышать 5 (пяти) дней</w:t>
      </w:r>
      <w:r w:rsidRPr="00AC3FA4">
        <w:rPr>
          <w:rFonts w:ascii="Arial" w:eastAsia="Times New Roman" w:hAnsi="Arial" w:cs="Arial"/>
          <w:sz w:val="23"/>
          <w:szCs w:val="23"/>
        </w:rPr>
        <w:t xml:space="preserve"> со дня окончания срока подачи заявок на участие в аукционе.</w:t>
      </w:r>
    </w:p>
    <w:p w14:paraId="3B007D85" w14:textId="77777777" w:rsidR="00794D48" w:rsidRPr="00794D48" w:rsidRDefault="00794D48" w:rsidP="00794D48">
      <w:pPr>
        <w:tabs>
          <w:tab w:val="left" w:pos="851"/>
        </w:tabs>
        <w:autoSpaceDE w:val="0"/>
        <w:autoSpaceDN w:val="0"/>
        <w:adjustRightInd w:val="0"/>
        <w:ind w:firstLine="567"/>
        <w:jc w:val="both"/>
        <w:rPr>
          <w:rFonts w:ascii="Arial" w:eastAsia="Times New Roman" w:hAnsi="Arial" w:cs="Arial"/>
          <w:sz w:val="23"/>
          <w:szCs w:val="23"/>
        </w:rPr>
      </w:pPr>
      <w:r w:rsidRPr="00794D48">
        <w:rPr>
          <w:rFonts w:ascii="Arial" w:eastAsia="Times New Roman" w:hAnsi="Arial" w:cs="Arial"/>
          <w:sz w:val="23"/>
          <w:szCs w:val="23"/>
        </w:rPr>
        <w:t xml:space="preserve">Участник закупки не допускается к участию в закупке (заявка на участие в закупке отклоняется) в случае: </w:t>
      </w:r>
    </w:p>
    <w:p w14:paraId="1CDC3654" w14:textId="77777777" w:rsidR="00794D48" w:rsidRPr="00794D48" w:rsidRDefault="00794D48" w:rsidP="00794D48">
      <w:pPr>
        <w:tabs>
          <w:tab w:val="left" w:pos="851"/>
        </w:tabs>
        <w:autoSpaceDE w:val="0"/>
        <w:autoSpaceDN w:val="0"/>
        <w:adjustRightInd w:val="0"/>
        <w:ind w:firstLine="567"/>
        <w:jc w:val="both"/>
        <w:rPr>
          <w:rFonts w:ascii="Arial" w:eastAsia="Times New Roman" w:hAnsi="Arial" w:cs="Arial"/>
          <w:sz w:val="23"/>
          <w:szCs w:val="23"/>
        </w:rPr>
      </w:pPr>
      <w:r w:rsidRPr="00794D48">
        <w:rPr>
          <w:rFonts w:ascii="Arial" w:eastAsia="Times New Roman" w:hAnsi="Arial" w:cs="Arial"/>
          <w:sz w:val="23"/>
          <w:szCs w:val="23"/>
        </w:rPr>
        <w:t>-</w:t>
      </w:r>
      <w:r w:rsidRPr="00794D48">
        <w:rPr>
          <w:rFonts w:ascii="Arial" w:eastAsia="Times New Roman" w:hAnsi="Arial" w:cs="Arial"/>
          <w:sz w:val="23"/>
          <w:szCs w:val="23"/>
        </w:rPr>
        <w:tab/>
        <w:t>несоответствие участника закупки установленным извещением и (или) документацией о закупке требованиям;</w:t>
      </w:r>
    </w:p>
    <w:p w14:paraId="471CF448" w14:textId="77777777" w:rsidR="00794D48" w:rsidRPr="00794D48" w:rsidRDefault="00794D48" w:rsidP="00794D48">
      <w:pPr>
        <w:tabs>
          <w:tab w:val="left" w:pos="851"/>
        </w:tabs>
        <w:autoSpaceDE w:val="0"/>
        <w:autoSpaceDN w:val="0"/>
        <w:adjustRightInd w:val="0"/>
        <w:ind w:firstLine="567"/>
        <w:jc w:val="both"/>
        <w:rPr>
          <w:rFonts w:ascii="Arial" w:eastAsia="Times New Roman" w:hAnsi="Arial" w:cs="Arial"/>
          <w:sz w:val="23"/>
          <w:szCs w:val="23"/>
        </w:rPr>
      </w:pPr>
      <w:r w:rsidRPr="00794D48">
        <w:rPr>
          <w:rFonts w:ascii="Arial" w:eastAsia="Times New Roman" w:hAnsi="Arial" w:cs="Arial"/>
          <w:sz w:val="23"/>
          <w:szCs w:val="23"/>
        </w:rPr>
        <w:t>-</w:t>
      </w:r>
      <w:r w:rsidRPr="00794D48">
        <w:rPr>
          <w:rFonts w:ascii="Arial" w:eastAsia="Times New Roman" w:hAnsi="Arial" w:cs="Arial"/>
          <w:sz w:val="23"/>
          <w:szCs w:val="23"/>
        </w:rPr>
        <w:tab/>
        <w:t>несоответствие предлагаемого участником закупки товара, работы, услуги установленным извещение о закупке и (или) документацией о закупке к закупаемым товарам, работам, услугам требованиям;</w:t>
      </w:r>
    </w:p>
    <w:p w14:paraId="3CD437BD" w14:textId="77777777" w:rsidR="00794D48" w:rsidRPr="00794D48" w:rsidRDefault="00794D48" w:rsidP="00794D48">
      <w:pPr>
        <w:tabs>
          <w:tab w:val="left" w:pos="851"/>
        </w:tabs>
        <w:autoSpaceDE w:val="0"/>
        <w:autoSpaceDN w:val="0"/>
        <w:adjustRightInd w:val="0"/>
        <w:ind w:firstLine="567"/>
        <w:jc w:val="both"/>
        <w:rPr>
          <w:rFonts w:ascii="Arial" w:eastAsia="Times New Roman" w:hAnsi="Arial" w:cs="Arial"/>
          <w:sz w:val="23"/>
          <w:szCs w:val="23"/>
        </w:rPr>
      </w:pPr>
      <w:r w:rsidRPr="00794D48">
        <w:rPr>
          <w:rFonts w:ascii="Arial" w:eastAsia="Times New Roman" w:hAnsi="Arial" w:cs="Arial"/>
          <w:sz w:val="23"/>
          <w:szCs w:val="23"/>
        </w:rPr>
        <w:t>-</w:t>
      </w:r>
      <w:r w:rsidRPr="00794D48">
        <w:rPr>
          <w:rFonts w:ascii="Arial" w:eastAsia="Times New Roman" w:hAnsi="Arial" w:cs="Arial"/>
          <w:sz w:val="23"/>
          <w:szCs w:val="23"/>
        </w:rPr>
        <w:tab/>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14:paraId="346B0F60" w14:textId="77777777" w:rsidR="00794D48" w:rsidRPr="00794D48" w:rsidRDefault="00794D48" w:rsidP="00794D48">
      <w:pPr>
        <w:tabs>
          <w:tab w:val="left" w:pos="851"/>
        </w:tabs>
        <w:autoSpaceDE w:val="0"/>
        <w:autoSpaceDN w:val="0"/>
        <w:adjustRightInd w:val="0"/>
        <w:ind w:firstLine="567"/>
        <w:jc w:val="both"/>
        <w:rPr>
          <w:rFonts w:ascii="Arial" w:eastAsia="Times New Roman" w:hAnsi="Arial" w:cs="Arial"/>
          <w:sz w:val="23"/>
          <w:szCs w:val="23"/>
        </w:rPr>
      </w:pPr>
      <w:r w:rsidRPr="00794D48">
        <w:rPr>
          <w:rFonts w:ascii="Arial" w:eastAsia="Times New Roman" w:hAnsi="Arial" w:cs="Arial"/>
          <w:sz w:val="23"/>
          <w:szCs w:val="23"/>
        </w:rPr>
        <w:t>-</w:t>
      </w:r>
      <w:r w:rsidRPr="00794D48">
        <w:rPr>
          <w:rFonts w:ascii="Arial" w:eastAsia="Times New Roman" w:hAnsi="Arial" w:cs="Arial"/>
          <w:sz w:val="23"/>
          <w:szCs w:val="23"/>
        </w:rPr>
        <w:tab/>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14:paraId="0A3994D2" w14:textId="77777777" w:rsidR="00794D48" w:rsidRPr="00794D48" w:rsidRDefault="00794D48" w:rsidP="00794D48">
      <w:pPr>
        <w:tabs>
          <w:tab w:val="left" w:pos="851"/>
        </w:tabs>
        <w:autoSpaceDE w:val="0"/>
        <w:autoSpaceDN w:val="0"/>
        <w:adjustRightInd w:val="0"/>
        <w:ind w:firstLine="567"/>
        <w:jc w:val="both"/>
        <w:rPr>
          <w:rFonts w:ascii="Arial" w:eastAsia="Times New Roman" w:hAnsi="Arial" w:cs="Arial"/>
          <w:sz w:val="23"/>
          <w:szCs w:val="23"/>
        </w:rPr>
      </w:pPr>
      <w:r w:rsidRPr="00794D48">
        <w:rPr>
          <w:rFonts w:ascii="Arial" w:eastAsia="Times New Roman" w:hAnsi="Arial" w:cs="Arial"/>
          <w:sz w:val="23"/>
          <w:szCs w:val="23"/>
        </w:rPr>
        <w:t>-</w:t>
      </w:r>
      <w:r w:rsidRPr="00794D48">
        <w:rPr>
          <w:rFonts w:ascii="Arial" w:eastAsia="Times New Roman" w:hAnsi="Arial" w:cs="Arial"/>
          <w:sz w:val="23"/>
          <w:szCs w:val="23"/>
        </w:rPr>
        <w:tab/>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14:paraId="5E0EDF94" w14:textId="77777777" w:rsidR="00794D48" w:rsidRPr="00794D48" w:rsidRDefault="00794D48" w:rsidP="00794D48">
      <w:pPr>
        <w:tabs>
          <w:tab w:val="left" w:pos="851"/>
        </w:tabs>
        <w:autoSpaceDE w:val="0"/>
        <w:autoSpaceDN w:val="0"/>
        <w:adjustRightInd w:val="0"/>
        <w:ind w:firstLine="567"/>
        <w:jc w:val="both"/>
        <w:rPr>
          <w:rFonts w:ascii="Arial" w:eastAsia="Times New Roman" w:hAnsi="Arial" w:cs="Arial"/>
          <w:sz w:val="23"/>
          <w:szCs w:val="23"/>
        </w:rPr>
      </w:pPr>
      <w:r w:rsidRPr="00794D48">
        <w:rPr>
          <w:rFonts w:ascii="Arial" w:eastAsia="Times New Roman" w:hAnsi="Arial" w:cs="Arial"/>
          <w:sz w:val="23"/>
          <w:szCs w:val="23"/>
        </w:rPr>
        <w:t>-</w:t>
      </w:r>
      <w:r w:rsidRPr="00794D48">
        <w:rPr>
          <w:rFonts w:ascii="Arial" w:eastAsia="Times New Roman" w:hAnsi="Arial" w:cs="Arial"/>
          <w:sz w:val="23"/>
          <w:szCs w:val="23"/>
        </w:rPr>
        <w:tab/>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14:paraId="7BA41FCE" w14:textId="77777777" w:rsidR="00794D48" w:rsidRPr="00794D48" w:rsidRDefault="00794D48" w:rsidP="00794D48">
      <w:pPr>
        <w:tabs>
          <w:tab w:val="left" w:pos="851"/>
        </w:tabs>
        <w:autoSpaceDE w:val="0"/>
        <w:autoSpaceDN w:val="0"/>
        <w:adjustRightInd w:val="0"/>
        <w:ind w:firstLine="567"/>
        <w:jc w:val="both"/>
        <w:rPr>
          <w:rFonts w:ascii="Arial" w:eastAsia="Times New Roman" w:hAnsi="Arial" w:cs="Arial"/>
          <w:sz w:val="23"/>
          <w:szCs w:val="23"/>
        </w:rPr>
      </w:pPr>
      <w:r w:rsidRPr="00794D48">
        <w:rPr>
          <w:rFonts w:ascii="Arial" w:eastAsia="Times New Roman" w:hAnsi="Arial" w:cs="Arial"/>
          <w:sz w:val="23"/>
          <w:szCs w:val="23"/>
        </w:rPr>
        <w:t>-</w:t>
      </w:r>
      <w:r w:rsidRPr="00794D48">
        <w:rPr>
          <w:rFonts w:ascii="Arial" w:eastAsia="Times New Roman" w:hAnsi="Arial" w:cs="Arial"/>
          <w:sz w:val="23"/>
          <w:szCs w:val="23"/>
        </w:rPr>
        <w:tab/>
        <w:t>нарушения порядка и (или) срока подачи заявки на участие в закупке;</w:t>
      </w:r>
    </w:p>
    <w:p w14:paraId="62652961" w14:textId="77777777" w:rsidR="00794D48" w:rsidRPr="00794D48" w:rsidRDefault="00794D48" w:rsidP="00794D48">
      <w:pPr>
        <w:tabs>
          <w:tab w:val="left" w:pos="851"/>
        </w:tabs>
        <w:autoSpaceDE w:val="0"/>
        <w:autoSpaceDN w:val="0"/>
        <w:adjustRightInd w:val="0"/>
        <w:ind w:firstLine="567"/>
        <w:jc w:val="both"/>
        <w:rPr>
          <w:rFonts w:ascii="Arial" w:eastAsia="Times New Roman" w:hAnsi="Arial" w:cs="Arial"/>
          <w:sz w:val="23"/>
          <w:szCs w:val="23"/>
        </w:rPr>
      </w:pPr>
      <w:r w:rsidRPr="00794D48">
        <w:rPr>
          <w:rFonts w:ascii="Arial" w:eastAsia="Times New Roman" w:hAnsi="Arial" w:cs="Arial"/>
          <w:sz w:val="23"/>
          <w:szCs w:val="23"/>
        </w:rPr>
        <w:t>-</w:t>
      </w:r>
      <w:r w:rsidRPr="00794D48">
        <w:rPr>
          <w:rFonts w:ascii="Arial" w:eastAsia="Times New Roman" w:hAnsi="Arial" w:cs="Arial"/>
          <w:sz w:val="23"/>
          <w:szCs w:val="23"/>
        </w:rPr>
        <w:tab/>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14:paraId="5DF15EB4" w14:textId="77777777" w:rsidR="00794D48" w:rsidRPr="00794D48" w:rsidRDefault="00794D48" w:rsidP="00794D48">
      <w:pPr>
        <w:tabs>
          <w:tab w:val="left" w:pos="851"/>
        </w:tabs>
        <w:autoSpaceDE w:val="0"/>
        <w:autoSpaceDN w:val="0"/>
        <w:adjustRightInd w:val="0"/>
        <w:ind w:firstLine="567"/>
        <w:jc w:val="both"/>
        <w:rPr>
          <w:rFonts w:ascii="Arial" w:eastAsia="Times New Roman" w:hAnsi="Arial" w:cs="Arial"/>
          <w:sz w:val="23"/>
          <w:szCs w:val="23"/>
        </w:rPr>
      </w:pPr>
      <w:r w:rsidRPr="00794D48">
        <w:rPr>
          <w:rFonts w:ascii="Arial" w:eastAsia="Times New Roman" w:hAnsi="Arial" w:cs="Arial"/>
          <w:sz w:val="23"/>
          <w:szCs w:val="23"/>
        </w:rPr>
        <w:t>-</w:t>
      </w:r>
      <w:r w:rsidRPr="00794D48">
        <w:rPr>
          <w:rFonts w:ascii="Arial" w:eastAsia="Times New Roman" w:hAnsi="Arial" w:cs="Arial"/>
          <w:sz w:val="23"/>
          <w:szCs w:val="23"/>
        </w:rPr>
        <w:tab/>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 за исключением осуществления конкурентной закупки, участниками которой могут быть только СМСП;</w:t>
      </w:r>
    </w:p>
    <w:p w14:paraId="0FCB11E2" w14:textId="77777777" w:rsidR="00794D48" w:rsidRPr="00794D48" w:rsidRDefault="00794D48" w:rsidP="00794D48">
      <w:pPr>
        <w:tabs>
          <w:tab w:val="left" w:pos="851"/>
        </w:tabs>
        <w:autoSpaceDE w:val="0"/>
        <w:autoSpaceDN w:val="0"/>
        <w:adjustRightInd w:val="0"/>
        <w:ind w:firstLine="567"/>
        <w:jc w:val="both"/>
        <w:rPr>
          <w:rFonts w:ascii="Arial" w:hAnsi="Arial" w:cs="Arial"/>
          <w:color w:val="000000"/>
          <w:sz w:val="23"/>
          <w:szCs w:val="23"/>
        </w:rPr>
      </w:pPr>
      <w:r w:rsidRPr="00794D48">
        <w:rPr>
          <w:rFonts w:ascii="Arial" w:eastAsia="Times New Roman" w:hAnsi="Arial" w:cs="Arial"/>
          <w:sz w:val="23"/>
          <w:szCs w:val="23"/>
        </w:rPr>
        <w:t>-</w:t>
      </w:r>
      <w:r w:rsidRPr="00794D48">
        <w:rPr>
          <w:rFonts w:ascii="Arial" w:eastAsia="Times New Roman" w:hAnsi="Arial" w:cs="Arial"/>
          <w:sz w:val="23"/>
          <w:szCs w:val="23"/>
        </w:rPr>
        <w:tab/>
        <w:t xml:space="preserve">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w:t>
      </w:r>
      <w:proofErr w:type="spellStart"/>
      <w:r w:rsidRPr="00794D48">
        <w:rPr>
          <w:rFonts w:ascii="Arial" w:eastAsia="Times New Roman" w:hAnsi="Arial" w:cs="Arial"/>
          <w:sz w:val="23"/>
          <w:szCs w:val="23"/>
        </w:rPr>
        <w:t>неуказание</w:t>
      </w:r>
      <w:proofErr w:type="spellEnd"/>
      <w:r w:rsidRPr="00794D48">
        <w:rPr>
          <w:rFonts w:ascii="Arial" w:eastAsia="Times New Roman" w:hAnsi="Arial" w:cs="Arial"/>
          <w:sz w:val="23"/>
          <w:szCs w:val="23"/>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08108465" w14:textId="365FF2BA" w:rsidR="00994C25" w:rsidRPr="00486CB6" w:rsidRDefault="00994C25" w:rsidP="00E626B0">
      <w:pPr>
        <w:widowControl w:val="0"/>
        <w:ind w:firstLine="709"/>
        <w:contextualSpacing/>
        <w:jc w:val="both"/>
        <w:rPr>
          <w:rFonts w:ascii="Arial" w:hAnsi="Arial" w:cs="Arial"/>
          <w:sz w:val="23"/>
          <w:szCs w:val="23"/>
        </w:rPr>
      </w:pPr>
    </w:p>
    <w:p w14:paraId="60002087" w14:textId="77777777" w:rsidR="0078013B" w:rsidRPr="00486CB6" w:rsidRDefault="0078013B" w:rsidP="0078013B">
      <w:pPr>
        <w:tabs>
          <w:tab w:val="left" w:pos="851"/>
        </w:tabs>
        <w:autoSpaceDE w:val="0"/>
        <w:autoSpaceDN w:val="0"/>
        <w:adjustRightInd w:val="0"/>
        <w:ind w:firstLine="567"/>
        <w:jc w:val="both"/>
        <w:rPr>
          <w:rFonts w:ascii="Arial" w:hAnsi="Arial" w:cs="Arial"/>
          <w:b/>
          <w:sz w:val="23"/>
          <w:szCs w:val="23"/>
        </w:rPr>
      </w:pPr>
      <w:r w:rsidRPr="00486CB6">
        <w:rPr>
          <w:rFonts w:ascii="Arial" w:hAnsi="Arial" w:cs="Arial"/>
          <w:b/>
          <w:sz w:val="23"/>
          <w:szCs w:val="23"/>
        </w:rPr>
        <w:t>16. Порядок и срок отзыва заявок на участие в аукционе в электронной форме, порядок внесения изменений в такие заявки:</w:t>
      </w:r>
    </w:p>
    <w:p w14:paraId="7FECBE78" w14:textId="77777777" w:rsidR="0078013B" w:rsidRPr="00486CB6" w:rsidRDefault="0078013B" w:rsidP="0078013B">
      <w:pPr>
        <w:tabs>
          <w:tab w:val="left" w:pos="851"/>
        </w:tabs>
        <w:ind w:firstLine="567"/>
        <w:jc w:val="both"/>
        <w:rPr>
          <w:rFonts w:ascii="Arial" w:eastAsia="Times New Roman" w:hAnsi="Arial" w:cs="Arial"/>
          <w:sz w:val="23"/>
          <w:szCs w:val="23"/>
        </w:rPr>
      </w:pPr>
      <w:r w:rsidRPr="00486CB6">
        <w:rPr>
          <w:rFonts w:ascii="Arial" w:eastAsia="Times New Roman" w:hAnsi="Arial" w:cs="Arial"/>
          <w:sz w:val="23"/>
          <w:szCs w:val="23"/>
        </w:rPr>
        <w:t>Участник закупки вправе отозвать заявку на участие в аукционе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38540338" w14:textId="77777777" w:rsidR="0078013B" w:rsidRPr="00486CB6" w:rsidRDefault="0078013B" w:rsidP="0078013B">
      <w:pPr>
        <w:keepNext/>
        <w:suppressAutoHyphens/>
        <w:ind w:firstLine="709"/>
        <w:jc w:val="both"/>
        <w:rPr>
          <w:rFonts w:ascii="Arial" w:hAnsi="Arial" w:cs="Arial"/>
          <w:sz w:val="23"/>
          <w:szCs w:val="23"/>
        </w:rPr>
      </w:pPr>
      <w:r w:rsidRPr="00486CB6">
        <w:rPr>
          <w:rFonts w:ascii="Arial" w:hAnsi="Arial" w:cs="Arial"/>
          <w:sz w:val="23"/>
          <w:szCs w:val="23"/>
        </w:rPr>
        <w:t>Отзыв заявки осуществляется участником электронного аукциона с использованием функционала электронной площадки. Участник электронного аукциона, отозвавший свою заявку, вправе подать новую заявку до окончания срока подачи заявок.</w:t>
      </w:r>
    </w:p>
    <w:p w14:paraId="0A0C5E7A" w14:textId="77777777" w:rsidR="0078013B" w:rsidRPr="00486CB6" w:rsidRDefault="0078013B" w:rsidP="0078013B">
      <w:pPr>
        <w:widowControl w:val="0"/>
        <w:autoSpaceDE w:val="0"/>
        <w:autoSpaceDN w:val="0"/>
        <w:adjustRightInd w:val="0"/>
        <w:ind w:firstLine="709"/>
        <w:jc w:val="both"/>
        <w:rPr>
          <w:rFonts w:ascii="Arial" w:hAnsi="Arial" w:cs="Arial"/>
          <w:b/>
          <w:sz w:val="23"/>
          <w:szCs w:val="23"/>
        </w:rPr>
      </w:pPr>
    </w:p>
    <w:p w14:paraId="17912DB6" w14:textId="7F1B6102" w:rsidR="0078013B" w:rsidRPr="00486CB6" w:rsidRDefault="0078013B" w:rsidP="0078013B">
      <w:pPr>
        <w:widowControl w:val="0"/>
        <w:autoSpaceDE w:val="0"/>
        <w:autoSpaceDN w:val="0"/>
        <w:adjustRightInd w:val="0"/>
        <w:ind w:firstLine="709"/>
        <w:jc w:val="both"/>
        <w:rPr>
          <w:rFonts w:ascii="Arial" w:hAnsi="Arial" w:cs="Arial"/>
          <w:b/>
          <w:sz w:val="23"/>
          <w:szCs w:val="23"/>
        </w:rPr>
      </w:pPr>
      <w:r w:rsidRPr="00486CB6">
        <w:rPr>
          <w:rFonts w:ascii="Arial" w:hAnsi="Arial" w:cs="Arial"/>
          <w:b/>
          <w:sz w:val="23"/>
          <w:szCs w:val="23"/>
        </w:rPr>
        <w:t>17.</w:t>
      </w:r>
      <w:r w:rsidRPr="00486CB6">
        <w:rPr>
          <w:rFonts w:ascii="Arial" w:hAnsi="Arial" w:cs="Arial"/>
          <w:sz w:val="23"/>
          <w:szCs w:val="23"/>
        </w:rPr>
        <w:t xml:space="preserve"> </w:t>
      </w:r>
      <w:r w:rsidRPr="00486CB6">
        <w:rPr>
          <w:rFonts w:ascii="Arial" w:hAnsi="Arial" w:cs="Arial"/>
          <w:b/>
          <w:sz w:val="23"/>
          <w:szCs w:val="23"/>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p w14:paraId="37936C38" w14:textId="08E790B9" w:rsidR="0078013B" w:rsidRPr="00486CB6" w:rsidRDefault="0078013B" w:rsidP="0078013B">
      <w:pPr>
        <w:tabs>
          <w:tab w:val="left" w:pos="0"/>
          <w:tab w:val="left" w:pos="709"/>
          <w:tab w:val="left" w:pos="17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sz w:val="23"/>
          <w:szCs w:val="23"/>
        </w:rPr>
      </w:pPr>
      <w:r w:rsidRPr="00486CB6">
        <w:rPr>
          <w:rFonts w:ascii="Arial" w:hAnsi="Arial" w:cs="Arial"/>
          <w:sz w:val="23"/>
          <w:szCs w:val="23"/>
        </w:rPr>
        <w:tab/>
      </w:r>
      <w:bookmarkStart w:id="10" w:name="_Hlk123137511"/>
      <w:r w:rsidR="00873016" w:rsidRPr="00873016">
        <w:rPr>
          <w:rFonts w:ascii="Arial" w:hAnsi="Arial" w:cs="Arial"/>
          <w:sz w:val="23"/>
          <w:szCs w:val="23"/>
        </w:rPr>
        <w:t>Согласно Спецификации (Приложение № 1 к проекту договора).</w:t>
      </w:r>
    </w:p>
    <w:bookmarkEnd w:id="10"/>
    <w:p w14:paraId="2DAB76AA" w14:textId="248E449D" w:rsidR="0078013B" w:rsidRDefault="0078013B" w:rsidP="0078013B">
      <w:pPr>
        <w:tabs>
          <w:tab w:val="left" w:pos="0"/>
          <w:tab w:val="left" w:pos="709"/>
          <w:tab w:val="left" w:pos="17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b/>
          <w:sz w:val="23"/>
          <w:szCs w:val="23"/>
        </w:rPr>
      </w:pPr>
    </w:p>
    <w:p w14:paraId="00EB0D03" w14:textId="77777777" w:rsidR="00794D48" w:rsidRPr="00486CB6" w:rsidRDefault="00794D48" w:rsidP="0078013B">
      <w:pPr>
        <w:tabs>
          <w:tab w:val="left" w:pos="0"/>
          <w:tab w:val="left" w:pos="709"/>
          <w:tab w:val="left" w:pos="17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b/>
          <w:sz w:val="23"/>
          <w:szCs w:val="23"/>
        </w:rPr>
      </w:pPr>
    </w:p>
    <w:p w14:paraId="25F414D4" w14:textId="77777777" w:rsidR="0078013B" w:rsidRPr="00486CB6" w:rsidRDefault="0078013B" w:rsidP="0078013B">
      <w:pPr>
        <w:widowControl w:val="0"/>
        <w:autoSpaceDE w:val="0"/>
        <w:autoSpaceDN w:val="0"/>
        <w:adjustRightInd w:val="0"/>
        <w:ind w:firstLine="709"/>
        <w:jc w:val="both"/>
        <w:rPr>
          <w:rFonts w:ascii="Arial" w:hAnsi="Arial" w:cs="Arial"/>
          <w:b/>
          <w:sz w:val="23"/>
          <w:szCs w:val="23"/>
        </w:rPr>
      </w:pPr>
      <w:r w:rsidRPr="00486CB6">
        <w:rPr>
          <w:rFonts w:ascii="Arial" w:hAnsi="Arial" w:cs="Arial"/>
          <w:b/>
          <w:sz w:val="23"/>
          <w:szCs w:val="23"/>
        </w:rPr>
        <w:lastRenderedPageBreak/>
        <w:t>18.</w:t>
      </w:r>
      <w:r w:rsidRPr="00486CB6">
        <w:rPr>
          <w:rFonts w:ascii="Arial" w:hAnsi="Arial" w:cs="Arial"/>
          <w:sz w:val="23"/>
          <w:szCs w:val="23"/>
        </w:rPr>
        <w:t xml:space="preserve"> </w:t>
      </w:r>
      <w:r w:rsidRPr="00486CB6">
        <w:rPr>
          <w:rFonts w:ascii="Arial" w:hAnsi="Arial" w:cs="Arial"/>
          <w:b/>
          <w:sz w:val="23"/>
          <w:szCs w:val="23"/>
        </w:rPr>
        <w:t>Требования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1FCFBDEB" w14:textId="6EFCBD9F" w:rsidR="0078013B" w:rsidRPr="00486CB6" w:rsidRDefault="0078013B" w:rsidP="0078013B">
      <w:pPr>
        <w:tabs>
          <w:tab w:val="left" w:pos="0"/>
          <w:tab w:val="left" w:pos="709"/>
          <w:tab w:val="left" w:pos="17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sz w:val="23"/>
          <w:szCs w:val="23"/>
        </w:rPr>
      </w:pPr>
      <w:r w:rsidRPr="00486CB6">
        <w:rPr>
          <w:rFonts w:ascii="Arial" w:hAnsi="Arial" w:cs="Arial"/>
          <w:sz w:val="23"/>
          <w:szCs w:val="23"/>
        </w:rPr>
        <w:tab/>
      </w:r>
      <w:r w:rsidR="00873016" w:rsidRPr="00873016">
        <w:rPr>
          <w:rFonts w:ascii="Arial" w:hAnsi="Arial" w:cs="Arial"/>
          <w:sz w:val="23"/>
          <w:szCs w:val="23"/>
        </w:rPr>
        <w:t>Согласно Спецификации (Приложение № 1 к проекту договора).</w:t>
      </w:r>
    </w:p>
    <w:p w14:paraId="7FB59CFC" w14:textId="77777777" w:rsidR="0078013B" w:rsidRPr="00486CB6" w:rsidRDefault="0078013B" w:rsidP="0078013B">
      <w:pPr>
        <w:tabs>
          <w:tab w:val="left" w:pos="0"/>
          <w:tab w:val="left" w:pos="709"/>
          <w:tab w:val="left" w:pos="17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sz w:val="23"/>
          <w:szCs w:val="23"/>
        </w:rPr>
      </w:pPr>
    </w:p>
    <w:p w14:paraId="75546DB9" w14:textId="77777777" w:rsidR="0078013B" w:rsidRPr="00486CB6" w:rsidRDefault="0078013B" w:rsidP="0078013B">
      <w:pPr>
        <w:widowControl w:val="0"/>
        <w:autoSpaceDE w:val="0"/>
        <w:autoSpaceDN w:val="0"/>
        <w:adjustRightInd w:val="0"/>
        <w:ind w:firstLine="709"/>
        <w:jc w:val="both"/>
        <w:rPr>
          <w:rFonts w:ascii="Arial" w:hAnsi="Arial" w:cs="Arial"/>
          <w:sz w:val="23"/>
          <w:szCs w:val="23"/>
        </w:rPr>
      </w:pPr>
      <w:r w:rsidRPr="00486CB6">
        <w:rPr>
          <w:rFonts w:ascii="Arial" w:hAnsi="Arial" w:cs="Arial"/>
          <w:b/>
          <w:sz w:val="23"/>
          <w:szCs w:val="23"/>
        </w:rPr>
        <w:t>19.</w:t>
      </w:r>
      <w:r w:rsidRPr="00486CB6">
        <w:rPr>
          <w:rFonts w:ascii="Arial" w:hAnsi="Arial" w:cs="Arial"/>
          <w:sz w:val="23"/>
          <w:szCs w:val="23"/>
        </w:rPr>
        <w:t xml:space="preserve"> </w:t>
      </w:r>
      <w:r w:rsidRPr="00486CB6">
        <w:rPr>
          <w:rFonts w:ascii="Arial" w:hAnsi="Arial" w:cs="Arial"/>
          <w:b/>
          <w:sz w:val="23"/>
          <w:szCs w:val="23"/>
        </w:rPr>
        <w:t xml:space="preserve">Иные требования, связанные с определением соответствия поставляемого товара, выполняемой работы, оказываемой услуги потребностям Заказчика: </w:t>
      </w:r>
      <w:r w:rsidRPr="00486CB6">
        <w:rPr>
          <w:rFonts w:ascii="Arial" w:hAnsi="Arial" w:cs="Arial"/>
          <w:sz w:val="23"/>
          <w:szCs w:val="23"/>
        </w:rPr>
        <w:t>не устанавливаются.</w:t>
      </w:r>
    </w:p>
    <w:p w14:paraId="43024DEA" w14:textId="77777777" w:rsidR="0078013B" w:rsidRPr="00486CB6" w:rsidRDefault="0078013B" w:rsidP="0078013B">
      <w:pPr>
        <w:widowControl w:val="0"/>
        <w:autoSpaceDE w:val="0"/>
        <w:autoSpaceDN w:val="0"/>
        <w:adjustRightInd w:val="0"/>
        <w:ind w:firstLine="709"/>
        <w:jc w:val="both"/>
        <w:rPr>
          <w:rFonts w:ascii="Arial" w:hAnsi="Arial" w:cs="Arial"/>
          <w:sz w:val="23"/>
          <w:szCs w:val="23"/>
        </w:rPr>
      </w:pPr>
    </w:p>
    <w:p w14:paraId="4A73DFA7" w14:textId="77777777" w:rsidR="0078013B" w:rsidRPr="00486CB6" w:rsidRDefault="0078013B" w:rsidP="0078013B">
      <w:pPr>
        <w:widowControl w:val="0"/>
        <w:ind w:firstLine="709"/>
        <w:contextualSpacing/>
        <w:jc w:val="both"/>
        <w:rPr>
          <w:rFonts w:ascii="Arial" w:eastAsiaTheme="minorHAnsi" w:hAnsi="Arial" w:cs="Arial"/>
          <w:b/>
          <w:sz w:val="23"/>
          <w:szCs w:val="23"/>
          <w:lang w:eastAsia="en-US"/>
        </w:rPr>
      </w:pPr>
      <w:r w:rsidRPr="00486CB6">
        <w:rPr>
          <w:rFonts w:ascii="Arial" w:eastAsiaTheme="minorHAnsi" w:hAnsi="Arial" w:cs="Arial"/>
          <w:b/>
          <w:bCs/>
          <w:sz w:val="23"/>
          <w:szCs w:val="23"/>
          <w:lang w:eastAsia="en-US"/>
        </w:rPr>
        <w:t xml:space="preserve">20. </w:t>
      </w:r>
      <w:r w:rsidRPr="00486CB6">
        <w:rPr>
          <w:rFonts w:ascii="Arial" w:eastAsiaTheme="minorHAnsi" w:hAnsi="Arial" w:cs="Arial"/>
          <w:b/>
          <w:sz w:val="23"/>
          <w:szCs w:val="23"/>
          <w:lang w:eastAsia="en-US"/>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5A57D4BF" w14:textId="34865EFF" w:rsidR="0078013B" w:rsidRPr="00486CB6" w:rsidRDefault="0078013B" w:rsidP="0078013B">
      <w:pPr>
        <w:tabs>
          <w:tab w:val="left" w:pos="0"/>
          <w:tab w:val="left" w:pos="709"/>
          <w:tab w:val="left" w:pos="17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sz w:val="23"/>
          <w:szCs w:val="23"/>
        </w:rPr>
      </w:pPr>
      <w:r w:rsidRPr="00486CB6">
        <w:rPr>
          <w:rFonts w:ascii="Arial" w:hAnsi="Arial" w:cs="Arial"/>
          <w:sz w:val="23"/>
          <w:szCs w:val="23"/>
        </w:rPr>
        <w:tab/>
      </w:r>
      <w:r w:rsidR="00873016" w:rsidRPr="00873016">
        <w:rPr>
          <w:rFonts w:ascii="Arial" w:hAnsi="Arial" w:cs="Arial"/>
          <w:sz w:val="23"/>
          <w:szCs w:val="23"/>
        </w:rPr>
        <w:t>Согласно Спецификации (Приложение № 1 к проекту договора).</w:t>
      </w:r>
    </w:p>
    <w:p w14:paraId="76897D5F" w14:textId="77777777" w:rsidR="0078013B" w:rsidRPr="00486CB6" w:rsidRDefault="0078013B" w:rsidP="0078013B">
      <w:pPr>
        <w:tabs>
          <w:tab w:val="left" w:pos="0"/>
          <w:tab w:val="left" w:pos="709"/>
          <w:tab w:val="left" w:pos="17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sz w:val="23"/>
          <w:szCs w:val="23"/>
        </w:rPr>
      </w:pPr>
    </w:p>
    <w:p w14:paraId="139BAB7D" w14:textId="77777777" w:rsidR="0078013B" w:rsidRPr="00486CB6" w:rsidRDefault="0078013B" w:rsidP="0078013B">
      <w:pPr>
        <w:widowControl w:val="0"/>
        <w:autoSpaceDE w:val="0"/>
        <w:autoSpaceDN w:val="0"/>
        <w:adjustRightInd w:val="0"/>
        <w:ind w:firstLine="709"/>
        <w:contextualSpacing/>
        <w:jc w:val="both"/>
        <w:rPr>
          <w:rFonts w:ascii="Arial" w:hAnsi="Arial" w:cs="Arial"/>
          <w:b/>
          <w:sz w:val="23"/>
          <w:szCs w:val="23"/>
        </w:rPr>
      </w:pPr>
      <w:r w:rsidRPr="00486CB6">
        <w:rPr>
          <w:rFonts w:ascii="Arial" w:hAnsi="Arial" w:cs="Arial"/>
          <w:b/>
          <w:sz w:val="23"/>
          <w:szCs w:val="23"/>
        </w:rPr>
        <w:t>21. Требования к участникам закупки</w:t>
      </w:r>
      <w:r w:rsidRPr="00486CB6">
        <w:rPr>
          <w:rFonts w:ascii="Arial" w:hAnsi="Arial" w:cs="Arial"/>
          <w:sz w:val="23"/>
          <w:szCs w:val="23"/>
        </w:rPr>
        <w:t xml:space="preserve"> </w:t>
      </w:r>
      <w:r w:rsidRPr="00486CB6">
        <w:rPr>
          <w:rFonts w:ascii="Arial" w:hAnsi="Arial" w:cs="Arial"/>
          <w:b/>
          <w:sz w:val="23"/>
          <w:szCs w:val="23"/>
        </w:rPr>
        <w:t>и привлекаемым ими субподрядчикам, соисполнителям и (или) изготовителям товара, являющегося предметом закупки</w:t>
      </w:r>
    </w:p>
    <w:p w14:paraId="560E8531" w14:textId="3D74FC40" w:rsidR="0078013B" w:rsidRPr="00AC3FA4" w:rsidRDefault="00906D97" w:rsidP="0078013B">
      <w:pPr>
        <w:ind w:firstLine="709"/>
        <w:jc w:val="both"/>
        <w:rPr>
          <w:rFonts w:ascii="Arial" w:eastAsia="Times New Roman" w:hAnsi="Arial" w:cs="Arial"/>
          <w:sz w:val="23"/>
          <w:szCs w:val="23"/>
        </w:rPr>
      </w:pPr>
      <w:r>
        <w:rPr>
          <w:rFonts w:ascii="Arial" w:eastAsia="Times New Roman" w:hAnsi="Arial" w:cs="Arial"/>
          <w:sz w:val="23"/>
          <w:szCs w:val="23"/>
        </w:rPr>
        <w:t xml:space="preserve">21.1. </w:t>
      </w:r>
      <w:r w:rsidR="0078013B" w:rsidRPr="00AC3FA4">
        <w:rPr>
          <w:rFonts w:ascii="Arial" w:eastAsia="Times New Roman" w:hAnsi="Arial" w:cs="Arial"/>
          <w:sz w:val="23"/>
          <w:szCs w:val="23"/>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14:paraId="46DB4C1B" w14:textId="77777777" w:rsidR="00827CB5" w:rsidRPr="00AC3FA4" w:rsidRDefault="00827CB5" w:rsidP="00827CB5">
      <w:pPr>
        <w:autoSpaceDE w:val="0"/>
        <w:autoSpaceDN w:val="0"/>
        <w:adjustRightInd w:val="0"/>
        <w:ind w:firstLine="709"/>
        <w:jc w:val="both"/>
        <w:rPr>
          <w:rFonts w:ascii="Arial" w:hAnsi="Arial" w:cs="Arial"/>
          <w:sz w:val="23"/>
          <w:szCs w:val="23"/>
        </w:rPr>
      </w:pPr>
      <w:r w:rsidRPr="00AC3FA4">
        <w:rPr>
          <w:rFonts w:ascii="Arial" w:hAnsi="Arial" w:cs="Arial"/>
          <w:sz w:val="23"/>
          <w:szCs w:val="23"/>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60385FE" w14:textId="77777777" w:rsidR="00827CB5" w:rsidRPr="00AC3FA4" w:rsidRDefault="00827CB5" w:rsidP="00827CB5">
      <w:pPr>
        <w:autoSpaceDE w:val="0"/>
        <w:autoSpaceDN w:val="0"/>
        <w:adjustRightInd w:val="0"/>
        <w:ind w:firstLine="709"/>
        <w:jc w:val="both"/>
        <w:rPr>
          <w:rFonts w:ascii="Arial" w:hAnsi="Arial" w:cs="Arial"/>
          <w:sz w:val="23"/>
          <w:szCs w:val="23"/>
        </w:rPr>
      </w:pPr>
      <w:r w:rsidRPr="00AC3FA4">
        <w:rPr>
          <w:rFonts w:ascii="Arial" w:hAnsi="Arial" w:cs="Arial"/>
          <w:sz w:val="23"/>
          <w:szCs w:val="23"/>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038477A" w14:textId="77777777" w:rsidR="00827CB5" w:rsidRPr="00AC3FA4" w:rsidRDefault="00827CB5" w:rsidP="00827CB5">
      <w:pPr>
        <w:autoSpaceDE w:val="0"/>
        <w:autoSpaceDN w:val="0"/>
        <w:adjustRightInd w:val="0"/>
        <w:ind w:firstLine="709"/>
        <w:jc w:val="both"/>
        <w:rPr>
          <w:rFonts w:ascii="Arial" w:hAnsi="Arial" w:cs="Arial"/>
          <w:sz w:val="23"/>
          <w:szCs w:val="23"/>
        </w:rPr>
      </w:pPr>
      <w:r w:rsidRPr="00AC3FA4">
        <w:rPr>
          <w:rFonts w:ascii="Arial" w:hAnsi="Arial" w:cs="Arial"/>
          <w:sz w:val="23"/>
          <w:szCs w:val="23"/>
        </w:rPr>
        <w:t xml:space="preserve">3) </w:t>
      </w:r>
      <w:proofErr w:type="spellStart"/>
      <w:r w:rsidRPr="00AC3FA4">
        <w:rPr>
          <w:rFonts w:ascii="Arial" w:hAnsi="Arial" w:cs="Arial"/>
          <w:sz w:val="23"/>
          <w:szCs w:val="23"/>
        </w:rPr>
        <w:t>неприостановление</w:t>
      </w:r>
      <w:proofErr w:type="spellEnd"/>
      <w:r w:rsidRPr="00AC3FA4">
        <w:rPr>
          <w:rFonts w:ascii="Arial" w:hAnsi="Arial" w:cs="Arial"/>
          <w:sz w:val="23"/>
          <w:szCs w:val="23"/>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A1AE3DD" w14:textId="77777777" w:rsidR="00827CB5" w:rsidRPr="00AC3FA4" w:rsidRDefault="00827CB5" w:rsidP="00827CB5">
      <w:pPr>
        <w:autoSpaceDE w:val="0"/>
        <w:autoSpaceDN w:val="0"/>
        <w:adjustRightInd w:val="0"/>
        <w:ind w:firstLine="709"/>
        <w:jc w:val="both"/>
        <w:rPr>
          <w:rFonts w:ascii="Arial" w:hAnsi="Arial" w:cs="Arial"/>
          <w:sz w:val="23"/>
          <w:szCs w:val="23"/>
        </w:rPr>
      </w:pPr>
      <w:r w:rsidRPr="00AC3FA4">
        <w:rPr>
          <w:rFonts w:ascii="Arial" w:hAnsi="Arial" w:cs="Arial"/>
          <w:sz w:val="23"/>
          <w:szCs w:val="23"/>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74A49F9A" w14:textId="77777777" w:rsidR="00827CB5" w:rsidRPr="00AC3FA4" w:rsidRDefault="00827CB5" w:rsidP="00827CB5">
      <w:pPr>
        <w:autoSpaceDE w:val="0"/>
        <w:autoSpaceDN w:val="0"/>
        <w:adjustRightInd w:val="0"/>
        <w:ind w:firstLine="709"/>
        <w:jc w:val="both"/>
        <w:rPr>
          <w:rFonts w:ascii="Arial" w:hAnsi="Arial" w:cs="Arial"/>
          <w:sz w:val="23"/>
          <w:szCs w:val="23"/>
        </w:rPr>
      </w:pPr>
      <w:r w:rsidRPr="00AC3FA4">
        <w:rPr>
          <w:rFonts w:ascii="Arial" w:hAnsi="Arial" w:cs="Arial"/>
          <w:sz w:val="23"/>
          <w:szCs w:val="23"/>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AC3FA4">
        <w:rPr>
          <w:rFonts w:ascii="Arial" w:hAnsi="Arial" w:cs="Arial"/>
          <w:sz w:val="23"/>
          <w:szCs w:val="23"/>
        </w:rPr>
        <w:lastRenderedPageBreak/>
        <w:t>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8BBCC5" w14:textId="77777777" w:rsidR="00827CB5" w:rsidRPr="00AC3FA4" w:rsidRDefault="00827CB5" w:rsidP="00827CB5">
      <w:pPr>
        <w:autoSpaceDE w:val="0"/>
        <w:autoSpaceDN w:val="0"/>
        <w:adjustRightInd w:val="0"/>
        <w:ind w:firstLine="709"/>
        <w:jc w:val="both"/>
        <w:rPr>
          <w:rFonts w:ascii="Arial" w:hAnsi="Arial" w:cs="Arial"/>
          <w:sz w:val="23"/>
          <w:szCs w:val="23"/>
        </w:rPr>
      </w:pPr>
      <w:r w:rsidRPr="00AC3FA4">
        <w:rPr>
          <w:rFonts w:ascii="Arial" w:hAnsi="Arial" w:cs="Arial"/>
          <w:sz w:val="23"/>
          <w:szCs w:val="23"/>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D5CC14" w14:textId="77777777" w:rsidR="00827CB5" w:rsidRPr="00AC3FA4" w:rsidRDefault="00827CB5" w:rsidP="00827CB5">
      <w:pPr>
        <w:autoSpaceDE w:val="0"/>
        <w:autoSpaceDN w:val="0"/>
        <w:adjustRightInd w:val="0"/>
        <w:ind w:firstLine="709"/>
        <w:jc w:val="both"/>
        <w:rPr>
          <w:rFonts w:ascii="Arial" w:hAnsi="Arial" w:cs="Arial"/>
          <w:sz w:val="23"/>
          <w:szCs w:val="23"/>
        </w:rPr>
      </w:pPr>
      <w:r w:rsidRPr="00AC3FA4">
        <w:rPr>
          <w:rFonts w:ascii="Arial" w:hAnsi="Arial" w:cs="Arial"/>
          <w:sz w:val="23"/>
          <w:szCs w:val="23"/>
        </w:rPr>
        <w:t>7) участник закупки не является офшорной компанией;</w:t>
      </w:r>
    </w:p>
    <w:p w14:paraId="5E02CE11" w14:textId="77777777" w:rsidR="00827CB5" w:rsidRPr="00AC3FA4" w:rsidRDefault="00827CB5" w:rsidP="00827CB5">
      <w:pPr>
        <w:autoSpaceDE w:val="0"/>
        <w:autoSpaceDN w:val="0"/>
        <w:adjustRightInd w:val="0"/>
        <w:ind w:firstLine="709"/>
        <w:jc w:val="both"/>
        <w:rPr>
          <w:rFonts w:ascii="Arial" w:hAnsi="Arial" w:cs="Arial"/>
          <w:sz w:val="23"/>
          <w:szCs w:val="23"/>
        </w:rPr>
      </w:pPr>
      <w:r w:rsidRPr="00AC3FA4">
        <w:rPr>
          <w:rFonts w:ascii="Arial" w:hAnsi="Arial" w:cs="Arial"/>
          <w:sz w:val="23"/>
          <w:szCs w:val="23"/>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E11D7EA" w14:textId="1C4F44A5" w:rsidR="00827CB5" w:rsidRDefault="00827CB5" w:rsidP="00827CB5">
      <w:pPr>
        <w:autoSpaceDE w:val="0"/>
        <w:autoSpaceDN w:val="0"/>
        <w:adjustRightInd w:val="0"/>
        <w:ind w:firstLine="709"/>
        <w:jc w:val="both"/>
        <w:rPr>
          <w:rFonts w:ascii="Arial" w:hAnsi="Arial" w:cs="Arial"/>
          <w:sz w:val="23"/>
          <w:szCs w:val="23"/>
        </w:rPr>
      </w:pPr>
      <w:r w:rsidRPr="00AC3FA4">
        <w:rPr>
          <w:rFonts w:ascii="Arial" w:hAnsi="Arial" w:cs="Arial"/>
          <w:sz w:val="23"/>
          <w:szCs w:val="23"/>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093BCB" w14:textId="1E30005E" w:rsidR="00906D97" w:rsidRPr="00AC3FA4" w:rsidRDefault="00906D97" w:rsidP="00827CB5">
      <w:pPr>
        <w:autoSpaceDE w:val="0"/>
        <w:autoSpaceDN w:val="0"/>
        <w:adjustRightInd w:val="0"/>
        <w:ind w:firstLine="709"/>
        <w:jc w:val="both"/>
        <w:rPr>
          <w:rFonts w:ascii="Arial" w:hAnsi="Arial" w:cs="Arial"/>
          <w:sz w:val="23"/>
          <w:szCs w:val="23"/>
        </w:rPr>
      </w:pPr>
      <w:bookmarkStart w:id="11" w:name="_Hlk183096845"/>
      <w:r w:rsidRPr="00906D97">
        <w:rPr>
          <w:rFonts w:ascii="Arial" w:hAnsi="Arial" w:cs="Arial"/>
          <w:sz w:val="23"/>
          <w:szCs w:val="23"/>
        </w:rPr>
        <w:t>21.2. отсутствие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w:t>
      </w:r>
      <w:r>
        <w:rPr>
          <w:rFonts w:ascii="Arial" w:hAnsi="Arial" w:cs="Arial"/>
          <w:sz w:val="23"/>
          <w:szCs w:val="23"/>
        </w:rPr>
        <w:t>.</w:t>
      </w:r>
    </w:p>
    <w:p w14:paraId="0D7764F4" w14:textId="6C232BAC" w:rsidR="00AC3FA4" w:rsidRPr="00906D97" w:rsidRDefault="00906D97" w:rsidP="00AC3FA4">
      <w:pPr>
        <w:autoSpaceDE w:val="0"/>
        <w:autoSpaceDN w:val="0"/>
        <w:adjustRightInd w:val="0"/>
        <w:ind w:firstLine="709"/>
        <w:jc w:val="both"/>
        <w:rPr>
          <w:rFonts w:ascii="Arial" w:hAnsi="Arial" w:cs="Arial"/>
          <w:sz w:val="23"/>
          <w:szCs w:val="23"/>
        </w:rPr>
      </w:pPr>
      <w:r w:rsidRPr="00906D97">
        <w:rPr>
          <w:rFonts w:ascii="Arial" w:hAnsi="Arial" w:cs="Arial"/>
          <w:sz w:val="23"/>
          <w:szCs w:val="23"/>
        </w:rPr>
        <w:t xml:space="preserve">21.3. </w:t>
      </w:r>
      <w:r w:rsidR="00AC3FA4" w:rsidRPr="00906D97">
        <w:rPr>
          <w:rFonts w:ascii="Arial" w:hAnsi="Arial" w:cs="Arial"/>
          <w:sz w:val="23"/>
          <w:szCs w:val="23"/>
        </w:rPr>
        <w:t>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FBCB2BD" w14:textId="6E3C9E46" w:rsidR="00AC3FA4" w:rsidRPr="00AC3FA4" w:rsidRDefault="00AC3FA4" w:rsidP="00AC3FA4">
      <w:pPr>
        <w:autoSpaceDE w:val="0"/>
        <w:autoSpaceDN w:val="0"/>
        <w:adjustRightInd w:val="0"/>
        <w:ind w:firstLine="709"/>
        <w:jc w:val="both"/>
        <w:rPr>
          <w:rFonts w:ascii="Arial" w:hAnsi="Arial" w:cs="Arial"/>
          <w:sz w:val="23"/>
          <w:szCs w:val="23"/>
        </w:rPr>
      </w:pPr>
      <w:r w:rsidRPr="00AC3FA4">
        <w:rPr>
          <w:rFonts w:ascii="Arial" w:hAnsi="Arial" w:cs="Arial"/>
          <w:sz w:val="23"/>
          <w:szCs w:val="23"/>
        </w:rPr>
        <w:t>Указанные в настоящем разделе требования предъявляются в равной мере ко всем участникам закупок, в том числе требования предъявляются к группе лиц, в случае если на стороне участника закупки выступают несколько лиц.</w:t>
      </w:r>
      <w:bookmarkEnd w:id="11"/>
    </w:p>
    <w:p w14:paraId="090E6886" w14:textId="5A125C9A" w:rsidR="0078013B" w:rsidRPr="00486CB6" w:rsidRDefault="0078013B" w:rsidP="0078013B">
      <w:pPr>
        <w:autoSpaceDE w:val="0"/>
        <w:autoSpaceDN w:val="0"/>
        <w:adjustRightInd w:val="0"/>
        <w:ind w:firstLine="709"/>
        <w:jc w:val="both"/>
        <w:rPr>
          <w:rFonts w:ascii="Arial" w:hAnsi="Arial" w:cs="Arial"/>
          <w:sz w:val="23"/>
          <w:szCs w:val="23"/>
        </w:rPr>
      </w:pPr>
    </w:p>
    <w:p w14:paraId="08CC848C" w14:textId="77777777" w:rsidR="0078013B" w:rsidRPr="00486CB6" w:rsidRDefault="0078013B" w:rsidP="0078013B">
      <w:pPr>
        <w:widowControl w:val="0"/>
        <w:ind w:firstLine="709"/>
        <w:contextualSpacing/>
        <w:jc w:val="both"/>
        <w:rPr>
          <w:rFonts w:ascii="Arial" w:hAnsi="Arial" w:cs="Arial"/>
          <w:b/>
          <w:sz w:val="23"/>
          <w:szCs w:val="23"/>
        </w:rPr>
      </w:pPr>
      <w:r w:rsidRPr="00486CB6">
        <w:rPr>
          <w:rFonts w:ascii="Arial" w:hAnsi="Arial" w:cs="Arial"/>
          <w:b/>
          <w:sz w:val="23"/>
          <w:szCs w:val="23"/>
        </w:rPr>
        <w:t>22. Требования к содержанию, форме, оформлению и составу заявки на участие в электронном аукционе</w:t>
      </w:r>
    </w:p>
    <w:p w14:paraId="29059440" w14:textId="77777777" w:rsidR="0078013B" w:rsidRPr="000D105D" w:rsidRDefault="0078013B" w:rsidP="009B05C0">
      <w:pPr>
        <w:ind w:firstLine="709"/>
        <w:jc w:val="both"/>
        <w:rPr>
          <w:rFonts w:ascii="Arial" w:eastAsia="Times New Roman" w:hAnsi="Arial" w:cs="Arial"/>
          <w:sz w:val="23"/>
          <w:szCs w:val="23"/>
        </w:rPr>
      </w:pPr>
      <w:r w:rsidRPr="000D105D">
        <w:rPr>
          <w:rFonts w:ascii="Arial" w:hAnsi="Arial" w:cs="Arial"/>
          <w:b/>
          <w:sz w:val="23"/>
          <w:szCs w:val="23"/>
        </w:rPr>
        <w:t>22.1.</w:t>
      </w:r>
      <w:r w:rsidRPr="000D105D">
        <w:rPr>
          <w:rFonts w:ascii="Arial" w:hAnsi="Arial" w:cs="Arial"/>
          <w:sz w:val="23"/>
          <w:szCs w:val="23"/>
        </w:rPr>
        <w:t xml:space="preserve"> </w:t>
      </w:r>
      <w:r w:rsidRPr="000D105D">
        <w:rPr>
          <w:rFonts w:ascii="Arial" w:eastAsia="Times New Roman" w:hAnsi="Arial" w:cs="Arial"/>
          <w:sz w:val="23"/>
          <w:szCs w:val="23"/>
        </w:rPr>
        <w:t>Заявка на участие в аукционе должна содержать документы и информацию, установленные в документации о закупке.</w:t>
      </w:r>
    </w:p>
    <w:p w14:paraId="046E796A" w14:textId="234B2CC0" w:rsidR="00B501A9" w:rsidRPr="000D105D" w:rsidRDefault="00B501A9" w:rsidP="00B501A9">
      <w:pPr>
        <w:tabs>
          <w:tab w:val="left" w:pos="851"/>
        </w:tabs>
        <w:ind w:firstLine="567"/>
        <w:jc w:val="both"/>
        <w:rPr>
          <w:rFonts w:ascii="Arial" w:eastAsia="Times New Roman" w:hAnsi="Arial" w:cs="Arial"/>
          <w:sz w:val="23"/>
          <w:szCs w:val="23"/>
        </w:rPr>
      </w:pPr>
      <w:r w:rsidRPr="000D105D">
        <w:rPr>
          <w:rFonts w:ascii="Arial" w:eastAsia="Times New Roman" w:hAnsi="Arial" w:cs="Arial"/>
          <w:sz w:val="23"/>
          <w:szCs w:val="23"/>
        </w:rPr>
        <w:t>Заявка на участие в аукционе должна содержать следующие сведения и документы:</w:t>
      </w:r>
    </w:p>
    <w:p w14:paraId="1D349327" w14:textId="77777777" w:rsidR="00B501A9" w:rsidRPr="000D105D" w:rsidRDefault="00B501A9" w:rsidP="00B501A9">
      <w:pPr>
        <w:tabs>
          <w:tab w:val="left" w:pos="851"/>
        </w:tabs>
        <w:ind w:firstLine="567"/>
        <w:jc w:val="both"/>
        <w:rPr>
          <w:rFonts w:ascii="Arial" w:eastAsia="Times New Roman" w:hAnsi="Arial" w:cs="Arial"/>
          <w:sz w:val="23"/>
          <w:szCs w:val="23"/>
        </w:rPr>
      </w:pPr>
      <w:r w:rsidRPr="000D105D">
        <w:rPr>
          <w:rFonts w:ascii="Arial" w:eastAsia="Times New Roman" w:hAnsi="Arial" w:cs="Arial"/>
          <w:sz w:val="23"/>
          <w:szCs w:val="23"/>
        </w:rPr>
        <w:t>1) сведения и документы об участнике процедуры закупки, подавшем такую заявку:</w:t>
      </w:r>
    </w:p>
    <w:p w14:paraId="04FE0920" w14:textId="77777777" w:rsidR="00B501A9" w:rsidRPr="000D105D" w:rsidRDefault="00B501A9" w:rsidP="00B501A9">
      <w:pPr>
        <w:tabs>
          <w:tab w:val="left" w:pos="851"/>
        </w:tabs>
        <w:ind w:firstLine="567"/>
        <w:jc w:val="both"/>
        <w:rPr>
          <w:rFonts w:ascii="Arial" w:eastAsia="Times New Roman" w:hAnsi="Arial" w:cs="Arial"/>
          <w:sz w:val="23"/>
          <w:szCs w:val="23"/>
        </w:rPr>
      </w:pPr>
      <w:r w:rsidRPr="000D105D">
        <w:rPr>
          <w:rFonts w:ascii="Arial" w:eastAsia="Times New Roman" w:hAnsi="Arial" w:cs="Arial"/>
          <w:sz w:val="23"/>
          <w:szCs w:val="23"/>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ИНН, КПП (при наличии), ОГРН, ОКПО, ОКАТО,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w:t>
      </w:r>
      <w:r w:rsidRPr="000D105D">
        <w:rPr>
          <w:rFonts w:ascii="Arial" w:eastAsia="Times New Roman" w:hAnsi="Arial" w:cs="Arial"/>
          <w:sz w:val="23"/>
          <w:szCs w:val="23"/>
        </w:rPr>
        <w:lastRenderedPageBreak/>
        <w:t>органа участника закупки, фамилию, имя, отчество, паспортные данные, сведения о месте жительства (для физического лица), номер контактного телефона, адрес электронной почты;</w:t>
      </w:r>
    </w:p>
    <w:p w14:paraId="20B0CED1" w14:textId="77777777" w:rsidR="00B501A9" w:rsidRPr="000D105D" w:rsidRDefault="00B501A9" w:rsidP="00B501A9">
      <w:pPr>
        <w:tabs>
          <w:tab w:val="left" w:pos="851"/>
        </w:tabs>
        <w:ind w:firstLine="567"/>
        <w:jc w:val="both"/>
        <w:rPr>
          <w:rFonts w:ascii="Arial" w:eastAsia="Times New Roman" w:hAnsi="Arial" w:cs="Arial"/>
          <w:sz w:val="23"/>
          <w:szCs w:val="23"/>
        </w:rPr>
      </w:pPr>
      <w:r w:rsidRPr="000D105D">
        <w:rPr>
          <w:rFonts w:ascii="Arial" w:eastAsia="Times New Roman" w:hAnsi="Arial" w:cs="Arial"/>
          <w:sz w:val="23"/>
          <w:szCs w:val="23"/>
        </w:rPr>
        <w:t xml:space="preserve">- полученную не ранее чем за 6 месяцев до дня размещения в ЕИС извещения о проведении аукциона копию выписки из единого государственного реестра юридических лиц (далее - ЕГРЮЛ) (для юридического лица), полученную не ранее чем за 6 месяцев до дня размещения в ЕИС извещения о проведении аукциона копию выписки из единого государственного реестра индивидуальных предпринимателей (далее — ЕГРИП) (для индивидуального предпринимателя), либо выписку из ЕГРЮЛ/ЕГРИП в форме электронного документа в формате </w:t>
      </w:r>
      <w:r w:rsidRPr="000D105D">
        <w:rPr>
          <w:rFonts w:ascii="Arial" w:eastAsia="Times New Roman" w:hAnsi="Arial" w:cs="Arial"/>
          <w:sz w:val="23"/>
          <w:szCs w:val="23"/>
          <w:lang w:val="en-US"/>
        </w:rPr>
        <w:t>PDF</w:t>
      </w:r>
      <w:r w:rsidRPr="000D105D">
        <w:rPr>
          <w:rFonts w:ascii="Arial" w:eastAsia="Times New Roman" w:hAnsi="Arial" w:cs="Arial"/>
          <w:sz w:val="23"/>
          <w:szCs w:val="23"/>
        </w:rPr>
        <w:t>,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 полученные не ранее чем за 6 месяцев до дня размещения в ЕИС извещения о проведении аукциона;</w:t>
      </w:r>
    </w:p>
    <w:p w14:paraId="39FAF8A0" w14:textId="77777777" w:rsidR="00B501A9" w:rsidRPr="000D105D" w:rsidRDefault="00B501A9" w:rsidP="00B501A9">
      <w:pPr>
        <w:tabs>
          <w:tab w:val="left" w:pos="851"/>
        </w:tabs>
        <w:ind w:firstLine="567"/>
        <w:jc w:val="both"/>
        <w:rPr>
          <w:rFonts w:ascii="Arial" w:eastAsia="Times New Roman" w:hAnsi="Arial" w:cs="Arial"/>
          <w:sz w:val="23"/>
          <w:szCs w:val="23"/>
        </w:rPr>
      </w:pPr>
      <w:r w:rsidRPr="000D105D">
        <w:rPr>
          <w:rFonts w:ascii="Arial" w:eastAsia="Times New Roman" w:hAnsi="Arial" w:cs="Arial"/>
          <w:sz w:val="23"/>
          <w:szCs w:val="23"/>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14:paraId="6C20DDA6" w14:textId="77777777" w:rsidR="00B501A9" w:rsidRPr="000D105D" w:rsidRDefault="00B501A9" w:rsidP="00B501A9">
      <w:pPr>
        <w:tabs>
          <w:tab w:val="left" w:pos="851"/>
        </w:tabs>
        <w:ind w:firstLine="567"/>
        <w:jc w:val="both"/>
        <w:rPr>
          <w:rFonts w:ascii="Arial" w:eastAsia="Times New Roman" w:hAnsi="Arial" w:cs="Arial"/>
          <w:sz w:val="23"/>
          <w:szCs w:val="23"/>
        </w:rPr>
      </w:pPr>
      <w:r w:rsidRPr="000D105D">
        <w:rPr>
          <w:rFonts w:ascii="Arial" w:eastAsia="Times New Roman" w:hAnsi="Arial" w:cs="Arial"/>
          <w:sz w:val="23"/>
          <w:szCs w:val="23"/>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являющихся предметом закупки, если такие требования установлены в документации о проведении электронного аукциона;</w:t>
      </w:r>
    </w:p>
    <w:p w14:paraId="43E42D1B" w14:textId="77777777" w:rsidR="00B501A9" w:rsidRPr="000D105D" w:rsidRDefault="00B501A9" w:rsidP="00B501A9">
      <w:pPr>
        <w:tabs>
          <w:tab w:val="left" w:pos="851"/>
        </w:tabs>
        <w:ind w:firstLine="567"/>
        <w:jc w:val="both"/>
        <w:rPr>
          <w:rFonts w:ascii="Arial" w:eastAsia="Times New Roman" w:hAnsi="Arial" w:cs="Arial"/>
          <w:sz w:val="23"/>
          <w:szCs w:val="23"/>
        </w:rPr>
      </w:pPr>
      <w:r w:rsidRPr="000D105D">
        <w:rPr>
          <w:rFonts w:ascii="Arial" w:eastAsia="Times New Roman" w:hAnsi="Arial" w:cs="Arial"/>
          <w:sz w:val="23"/>
          <w:szCs w:val="23"/>
        </w:rPr>
        <w:t>- документы, подтверждающие соответствие участника закупки дополнительным требованиям, предъявляемым к участникам закупки, установленным в документации.</w:t>
      </w:r>
    </w:p>
    <w:p w14:paraId="23A32BC5" w14:textId="4680DA7C" w:rsidR="00B501A9" w:rsidRPr="00906D97" w:rsidRDefault="00B501A9" w:rsidP="00B501A9">
      <w:pPr>
        <w:tabs>
          <w:tab w:val="left" w:pos="851"/>
        </w:tabs>
        <w:ind w:firstLine="567"/>
        <w:jc w:val="both"/>
        <w:rPr>
          <w:rFonts w:ascii="Arial" w:eastAsia="Times New Roman" w:hAnsi="Arial" w:cs="Arial"/>
          <w:sz w:val="23"/>
          <w:szCs w:val="23"/>
        </w:rPr>
      </w:pPr>
      <w:r w:rsidRPr="000D105D">
        <w:rPr>
          <w:rFonts w:ascii="Arial" w:eastAsia="Times New Roman" w:hAnsi="Arial" w:cs="Arial"/>
          <w:sz w:val="23"/>
          <w:szCs w:val="23"/>
        </w:rPr>
        <w:t xml:space="preserve">- документы (декларация) подтверждающие соответствие участника закупки единым требованиям, установленным в документации о проведении электронного аукциона в </w:t>
      </w:r>
      <w:r w:rsidRPr="00906D97">
        <w:rPr>
          <w:rFonts w:ascii="Arial" w:eastAsia="Times New Roman" w:hAnsi="Arial" w:cs="Arial"/>
          <w:sz w:val="23"/>
          <w:szCs w:val="23"/>
        </w:rPr>
        <w:t xml:space="preserve">соответствии с </w:t>
      </w:r>
      <w:r w:rsidR="000D105D" w:rsidRPr="00906D97">
        <w:rPr>
          <w:rFonts w:ascii="Arial" w:eastAsia="Times New Roman" w:hAnsi="Arial" w:cs="Arial"/>
          <w:sz w:val="23"/>
          <w:szCs w:val="23"/>
        </w:rPr>
        <w:t xml:space="preserve">п. 21 </w:t>
      </w:r>
      <w:r w:rsidRPr="00906D97">
        <w:rPr>
          <w:rFonts w:ascii="Arial" w:eastAsia="Times New Roman" w:hAnsi="Arial" w:cs="Arial"/>
          <w:sz w:val="23"/>
          <w:szCs w:val="23"/>
        </w:rPr>
        <w:t>настояще</w:t>
      </w:r>
      <w:r w:rsidR="000D105D" w:rsidRPr="00906D97">
        <w:rPr>
          <w:rFonts w:ascii="Arial" w:eastAsia="Times New Roman" w:hAnsi="Arial" w:cs="Arial"/>
          <w:sz w:val="23"/>
          <w:szCs w:val="23"/>
        </w:rPr>
        <w:t>й</w:t>
      </w:r>
      <w:r w:rsidRPr="00906D97">
        <w:rPr>
          <w:rFonts w:ascii="Arial" w:eastAsia="Times New Roman" w:hAnsi="Arial" w:cs="Arial"/>
          <w:sz w:val="23"/>
          <w:szCs w:val="23"/>
        </w:rPr>
        <w:t xml:space="preserve"> </w:t>
      </w:r>
      <w:r w:rsidR="000D105D" w:rsidRPr="00906D97">
        <w:rPr>
          <w:rFonts w:ascii="Arial" w:eastAsia="Times New Roman" w:hAnsi="Arial" w:cs="Arial"/>
          <w:sz w:val="23"/>
          <w:szCs w:val="23"/>
        </w:rPr>
        <w:t>Документации</w:t>
      </w:r>
      <w:r w:rsidRPr="00906D97">
        <w:rPr>
          <w:rFonts w:ascii="Arial" w:eastAsia="Times New Roman" w:hAnsi="Arial" w:cs="Arial"/>
          <w:sz w:val="23"/>
          <w:szCs w:val="23"/>
        </w:rPr>
        <w:t>;</w:t>
      </w:r>
    </w:p>
    <w:p w14:paraId="45D2D891" w14:textId="77777777" w:rsidR="00B501A9" w:rsidRPr="00906D97" w:rsidRDefault="00B501A9" w:rsidP="00B501A9">
      <w:pPr>
        <w:tabs>
          <w:tab w:val="left" w:pos="851"/>
        </w:tabs>
        <w:autoSpaceDE w:val="0"/>
        <w:autoSpaceDN w:val="0"/>
        <w:adjustRightInd w:val="0"/>
        <w:ind w:firstLine="567"/>
        <w:jc w:val="both"/>
        <w:rPr>
          <w:rFonts w:ascii="Arial" w:eastAsia="Times New Roman" w:hAnsi="Arial" w:cs="Arial"/>
          <w:sz w:val="23"/>
          <w:szCs w:val="23"/>
        </w:rPr>
      </w:pPr>
      <w:r w:rsidRPr="00906D97">
        <w:rPr>
          <w:rFonts w:ascii="Arial" w:eastAsia="Times New Roman" w:hAnsi="Arial" w:cs="Arial"/>
          <w:sz w:val="23"/>
          <w:szCs w:val="23"/>
        </w:rPr>
        <w:t>- копии учредительных документов участника закупки (для юридических лиц), копии документов, удостоверяющих личность (для физических лиц);</w:t>
      </w:r>
    </w:p>
    <w:p w14:paraId="44CB0EC3" w14:textId="4E229E66" w:rsidR="00B501A9" w:rsidRPr="00906D97" w:rsidRDefault="00B501A9" w:rsidP="00B501A9">
      <w:pPr>
        <w:tabs>
          <w:tab w:val="left" w:pos="851"/>
        </w:tabs>
        <w:ind w:firstLine="567"/>
        <w:jc w:val="both"/>
        <w:rPr>
          <w:rFonts w:ascii="Arial" w:eastAsia="Times New Roman" w:hAnsi="Arial" w:cs="Arial"/>
          <w:sz w:val="23"/>
          <w:szCs w:val="23"/>
        </w:rPr>
      </w:pPr>
      <w:r w:rsidRPr="00906D97">
        <w:rPr>
          <w:rFonts w:ascii="Arial" w:eastAsia="Times New Roman" w:hAnsi="Arial" w:cs="Arial"/>
          <w:sz w:val="23"/>
          <w:szCs w:val="23"/>
        </w:rPr>
        <w:t xml:space="preserve">- </w:t>
      </w:r>
      <w:r w:rsidR="000D105D" w:rsidRPr="00906D97">
        <w:rPr>
          <w:rFonts w:ascii="Arial" w:eastAsia="Times New Roman" w:hAnsi="Arial" w:cs="Arial"/>
          <w:sz w:val="23"/>
          <w:szCs w:val="23"/>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получение указанного решения до истечения срока подачи заявок на участие в аукционе для участника аукциона,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w:t>
      </w:r>
      <w:r w:rsidR="000D105D" w:rsidRPr="00906D97">
        <w:rPr>
          <w:rFonts w:ascii="Arial" w:eastAsia="Times New Roman" w:hAnsi="Arial" w:cs="Arial"/>
          <w:sz w:val="23"/>
          <w:szCs w:val="23"/>
        </w:rPr>
        <w:lastRenderedPageBreak/>
        <w:t xml:space="preserve">закупки, обеспечения исполнения договора не являются крупной сделкой, участник закупки представляет соответствующее письмо </w:t>
      </w:r>
      <w:r w:rsidR="000D105D" w:rsidRPr="00906D97">
        <w:rPr>
          <w:rFonts w:ascii="Arial" w:eastAsia="Times New Roman" w:hAnsi="Arial" w:cs="Arial"/>
          <w:i/>
          <w:iCs/>
          <w:sz w:val="23"/>
          <w:szCs w:val="23"/>
        </w:rPr>
        <w:t xml:space="preserve">(В соответствии с пунктом 3 статьи 46 Федерального закона от 08.02.1998 № 14-ФЗ «Об обществах с ограниченной ответственностью» в решении о согласии на совершение или о последующем одобрении крупной сделки </w:t>
      </w:r>
      <w:r w:rsidR="000D105D" w:rsidRPr="00906D97">
        <w:rPr>
          <w:rFonts w:ascii="Arial" w:eastAsia="Times New Roman" w:hAnsi="Arial" w:cs="Arial"/>
          <w:i/>
          <w:iCs/>
          <w:sz w:val="23"/>
          <w:szCs w:val="23"/>
          <w:u w:val="single"/>
        </w:rPr>
        <w:t>может быть указан срок, в течение которого действительно такое решение. Если такой срок в решении не указан, согласие считается действующим в течение одного года с даты его принятия</w:t>
      </w:r>
      <w:r w:rsidR="000D105D" w:rsidRPr="00906D97">
        <w:rPr>
          <w:rFonts w:ascii="Arial" w:eastAsia="Times New Roman" w:hAnsi="Arial" w:cs="Arial"/>
          <w:i/>
          <w:iCs/>
          <w:sz w:val="23"/>
          <w:szCs w:val="23"/>
        </w:rPr>
        <w:t>, за исключением случаев, если иной срок вытекает из существа и условий сделки, на совершение которой было дано согласие, либо обстоятельств, в которых давалось согласие)</w:t>
      </w:r>
      <w:r w:rsidR="000D105D" w:rsidRPr="00906D97">
        <w:rPr>
          <w:rFonts w:ascii="Arial" w:eastAsia="Times New Roman" w:hAnsi="Arial" w:cs="Arial"/>
          <w:sz w:val="23"/>
          <w:szCs w:val="23"/>
        </w:rPr>
        <w:t>;</w:t>
      </w:r>
    </w:p>
    <w:p w14:paraId="3D0231BF" w14:textId="77777777" w:rsidR="00B501A9" w:rsidRPr="00906D97" w:rsidRDefault="00B501A9" w:rsidP="00B501A9">
      <w:pPr>
        <w:tabs>
          <w:tab w:val="left" w:pos="851"/>
        </w:tabs>
        <w:ind w:firstLine="567"/>
        <w:jc w:val="both"/>
        <w:rPr>
          <w:rFonts w:ascii="Arial" w:eastAsia="Times New Roman" w:hAnsi="Arial" w:cs="Arial"/>
          <w:sz w:val="23"/>
          <w:szCs w:val="23"/>
        </w:rPr>
      </w:pPr>
      <w:r w:rsidRPr="00906D97">
        <w:rPr>
          <w:rFonts w:ascii="Arial" w:eastAsia="Times New Roman" w:hAnsi="Arial" w:cs="Arial"/>
          <w:sz w:val="23"/>
          <w:szCs w:val="23"/>
        </w:rPr>
        <w:t>-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183B3D3D" w14:textId="5DB272E1" w:rsidR="00B501A9" w:rsidRPr="00906D97" w:rsidRDefault="00B501A9" w:rsidP="00B501A9">
      <w:pPr>
        <w:tabs>
          <w:tab w:val="left" w:pos="851"/>
        </w:tabs>
        <w:ind w:firstLine="567"/>
        <w:jc w:val="both"/>
        <w:rPr>
          <w:rFonts w:ascii="Arial" w:eastAsia="Times New Roman" w:hAnsi="Arial" w:cs="Arial"/>
          <w:sz w:val="23"/>
          <w:szCs w:val="23"/>
        </w:rPr>
      </w:pPr>
      <w:r w:rsidRPr="00906D97">
        <w:rPr>
          <w:rFonts w:ascii="Arial" w:eastAsia="Times New Roman" w:hAnsi="Arial" w:cs="Arial"/>
          <w:sz w:val="23"/>
          <w:szCs w:val="23"/>
        </w:rPr>
        <w:t>2) предложение участника закупки в отношении объекта закупки, конкретные показатели поставляемого товара (или используемого в процессе производства работ, оказания услуг),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включающие указание на товарный знак (его словесное обозначение) (при его наличии), знак обслуживания (при наличии), фирменное наименование (при наличии), патенты (при наличии), промышленные образцы (при наличии) и страну происхождения товара</w:t>
      </w:r>
      <w:r w:rsidR="00556C6A">
        <w:rPr>
          <w:rFonts w:ascii="Arial" w:eastAsia="Times New Roman" w:hAnsi="Arial" w:cs="Arial"/>
          <w:sz w:val="23"/>
          <w:szCs w:val="23"/>
        </w:rPr>
        <w:t xml:space="preserve"> </w:t>
      </w:r>
      <w:r w:rsidR="00556C6A" w:rsidRPr="00556C6A">
        <w:rPr>
          <w:rFonts w:ascii="Arial" w:eastAsia="Times New Roman" w:hAnsi="Arial" w:cs="Arial"/>
          <w:sz w:val="23"/>
          <w:szCs w:val="23"/>
        </w:rPr>
        <w:t>(при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5 части 8 статьи 3 Федерального закона № 223-ФЗ.</w:t>
      </w:r>
    </w:p>
    <w:p w14:paraId="757BDF88" w14:textId="77777777" w:rsidR="00B501A9" w:rsidRPr="00906D97" w:rsidRDefault="00B501A9" w:rsidP="00B501A9">
      <w:pPr>
        <w:tabs>
          <w:tab w:val="left" w:pos="851"/>
        </w:tabs>
        <w:autoSpaceDE w:val="0"/>
        <w:autoSpaceDN w:val="0"/>
        <w:adjustRightInd w:val="0"/>
        <w:ind w:firstLine="567"/>
        <w:jc w:val="both"/>
        <w:rPr>
          <w:rFonts w:ascii="Arial" w:eastAsia="Times New Roman" w:hAnsi="Arial" w:cs="Arial"/>
          <w:sz w:val="23"/>
          <w:szCs w:val="23"/>
        </w:rPr>
      </w:pPr>
      <w:r w:rsidRPr="00906D97">
        <w:rPr>
          <w:rFonts w:ascii="Arial" w:eastAsia="Times New Roman" w:hAnsi="Arial" w:cs="Arial"/>
          <w:sz w:val="23"/>
          <w:szCs w:val="23"/>
        </w:rPr>
        <w:t>3) 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 (дается с применением программно-аппаратных средств электронной торговой площадки);</w:t>
      </w:r>
    </w:p>
    <w:p w14:paraId="2C3B5267" w14:textId="13EEE468" w:rsidR="00B501A9" w:rsidRPr="00906D97" w:rsidRDefault="00B501A9" w:rsidP="00B501A9">
      <w:pPr>
        <w:tabs>
          <w:tab w:val="left" w:pos="851"/>
        </w:tabs>
        <w:autoSpaceDE w:val="0"/>
        <w:autoSpaceDN w:val="0"/>
        <w:adjustRightInd w:val="0"/>
        <w:ind w:firstLine="567"/>
        <w:jc w:val="both"/>
        <w:rPr>
          <w:rFonts w:ascii="Arial" w:eastAsia="Times New Roman" w:hAnsi="Arial" w:cs="Arial"/>
          <w:sz w:val="23"/>
          <w:szCs w:val="23"/>
        </w:rPr>
      </w:pPr>
      <w:r w:rsidRPr="00906D97">
        <w:rPr>
          <w:rFonts w:ascii="Arial" w:eastAsia="Times New Roman" w:hAnsi="Arial" w:cs="Arial"/>
          <w:sz w:val="23"/>
          <w:szCs w:val="23"/>
        </w:rPr>
        <w:t>4) обеспечение заявки на участие в аукционе в электронной форме, если такое обеспечение предусмотрено.</w:t>
      </w:r>
    </w:p>
    <w:p w14:paraId="4383E9C6" w14:textId="4569BFF7" w:rsidR="0078013B" w:rsidRPr="00906D97" w:rsidRDefault="0078013B" w:rsidP="0078013B">
      <w:pPr>
        <w:widowControl w:val="0"/>
        <w:tabs>
          <w:tab w:val="left" w:pos="708"/>
        </w:tabs>
        <w:jc w:val="both"/>
        <w:rPr>
          <w:rFonts w:ascii="Arial" w:eastAsiaTheme="minorHAnsi" w:hAnsi="Arial" w:cs="Arial"/>
          <w:b/>
          <w:bCs/>
          <w:i/>
          <w:iCs/>
          <w:sz w:val="23"/>
          <w:szCs w:val="23"/>
        </w:rPr>
      </w:pPr>
      <w:r w:rsidRPr="00906D97">
        <w:rPr>
          <w:rFonts w:ascii="Arial" w:eastAsiaTheme="minorHAnsi" w:hAnsi="Arial" w:cs="Arial"/>
          <w:i/>
          <w:iCs/>
          <w:sz w:val="23"/>
          <w:szCs w:val="23"/>
        </w:rPr>
        <w:tab/>
      </w:r>
      <w:r w:rsidR="008F6E1A" w:rsidRPr="00906D97">
        <w:rPr>
          <w:rFonts w:ascii="Arial" w:eastAsiaTheme="minorHAnsi" w:hAnsi="Arial" w:cs="Arial"/>
          <w:b/>
          <w:bCs/>
          <w:i/>
          <w:iCs/>
          <w:sz w:val="23"/>
          <w:szCs w:val="23"/>
        </w:rPr>
        <w:t>Рекомендуется заполнять заявку по форме, прилагаемой к настоящей документации об аукционе в электронной форме: Приложение № 3: вторая часть заявки на участие в аукционе в электронной форме.</w:t>
      </w:r>
    </w:p>
    <w:p w14:paraId="04F64239" w14:textId="77777777" w:rsidR="00C85E27" w:rsidRPr="00906D97" w:rsidRDefault="00C85E27" w:rsidP="0078013B">
      <w:pPr>
        <w:widowControl w:val="0"/>
        <w:tabs>
          <w:tab w:val="left" w:pos="708"/>
        </w:tabs>
        <w:jc w:val="both"/>
        <w:rPr>
          <w:rFonts w:ascii="Arial" w:eastAsiaTheme="minorHAnsi" w:hAnsi="Arial" w:cs="Arial"/>
          <w:b/>
          <w:bCs/>
          <w:i/>
          <w:iCs/>
          <w:sz w:val="23"/>
          <w:szCs w:val="23"/>
        </w:rPr>
      </w:pPr>
    </w:p>
    <w:p w14:paraId="18BEB88E" w14:textId="1D0C5B0C" w:rsidR="008F6E1A" w:rsidRPr="00906D97" w:rsidRDefault="00C85E27" w:rsidP="009B05C0">
      <w:pPr>
        <w:widowControl w:val="0"/>
        <w:tabs>
          <w:tab w:val="left" w:pos="317"/>
        </w:tabs>
        <w:autoSpaceDE w:val="0"/>
        <w:autoSpaceDN w:val="0"/>
        <w:adjustRightInd w:val="0"/>
        <w:ind w:firstLine="567"/>
        <w:contextualSpacing/>
        <w:jc w:val="both"/>
        <w:rPr>
          <w:rFonts w:ascii="Arial" w:hAnsi="Arial" w:cs="Arial"/>
          <w:sz w:val="23"/>
          <w:szCs w:val="23"/>
        </w:rPr>
      </w:pPr>
      <w:r w:rsidRPr="00906D97">
        <w:rPr>
          <w:rFonts w:ascii="Arial" w:hAnsi="Arial" w:cs="Arial"/>
          <w:b/>
          <w:bCs/>
          <w:sz w:val="23"/>
          <w:szCs w:val="23"/>
        </w:rPr>
        <w:t>22.2.</w:t>
      </w:r>
      <w:r w:rsidRPr="00906D97">
        <w:rPr>
          <w:rFonts w:ascii="Arial" w:hAnsi="Arial" w:cs="Arial"/>
          <w:sz w:val="23"/>
          <w:szCs w:val="23"/>
        </w:rPr>
        <w:t xml:space="preserve"> </w:t>
      </w:r>
      <w:r w:rsidR="008F6E1A" w:rsidRPr="00906D97">
        <w:rPr>
          <w:rFonts w:ascii="Arial" w:hAnsi="Arial" w:cs="Arial"/>
          <w:sz w:val="23"/>
          <w:szCs w:val="23"/>
        </w:rPr>
        <w:t xml:space="preserve">Сведения, указанные в </w:t>
      </w:r>
      <w:proofErr w:type="spellStart"/>
      <w:r w:rsidR="008F6E1A" w:rsidRPr="00906D97">
        <w:rPr>
          <w:rFonts w:ascii="Arial" w:hAnsi="Arial" w:cs="Arial"/>
          <w:sz w:val="23"/>
          <w:szCs w:val="23"/>
        </w:rPr>
        <w:t>п.п</w:t>
      </w:r>
      <w:proofErr w:type="spellEnd"/>
      <w:r w:rsidR="008F6E1A" w:rsidRPr="00906D97">
        <w:rPr>
          <w:rFonts w:ascii="Arial" w:hAnsi="Arial" w:cs="Arial"/>
          <w:sz w:val="23"/>
          <w:szCs w:val="23"/>
        </w:rPr>
        <w:t>. 2 п. 22.1. требований к содержанию заявки на участие в аукционе в электронной форме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«менее», «более», «не ниже», «не выше», «от», «до», «или»*.</w:t>
      </w:r>
    </w:p>
    <w:p w14:paraId="67BADE13" w14:textId="77777777" w:rsidR="008F6E1A" w:rsidRPr="00906D97" w:rsidRDefault="008F6E1A" w:rsidP="008F6E1A">
      <w:pPr>
        <w:widowControl w:val="0"/>
        <w:autoSpaceDE w:val="0"/>
        <w:autoSpaceDN w:val="0"/>
        <w:adjustRightInd w:val="0"/>
        <w:contextualSpacing/>
        <w:jc w:val="both"/>
        <w:rPr>
          <w:rFonts w:ascii="Arial" w:hAnsi="Arial" w:cs="Arial"/>
          <w:bCs/>
          <w:sz w:val="23"/>
          <w:szCs w:val="23"/>
        </w:rPr>
      </w:pPr>
      <w:r w:rsidRPr="00906D97">
        <w:rPr>
          <w:rFonts w:ascii="Arial" w:eastAsia="Times New Roman" w:hAnsi="Arial" w:cs="Arial"/>
          <w:color w:val="000000"/>
          <w:sz w:val="23"/>
          <w:szCs w:val="23"/>
        </w:rPr>
        <w:tab/>
      </w:r>
      <w:r w:rsidRPr="00906D97">
        <w:rPr>
          <w:rFonts w:ascii="Arial" w:eastAsia="Times New Roman" w:hAnsi="Arial" w:cs="Arial"/>
          <w:color w:val="000000"/>
          <w:sz w:val="23"/>
          <w:szCs w:val="23"/>
          <w:u w:val="single"/>
        </w:rPr>
        <w:t>* за исключением случаев указания остаточного срока годности (срока хранения) и срока гарантии.</w:t>
      </w:r>
    </w:p>
    <w:p w14:paraId="06E66B7A" w14:textId="6C4C9576" w:rsidR="008F6E1A" w:rsidRPr="00906D97" w:rsidRDefault="008F6E1A" w:rsidP="008F6E1A">
      <w:pPr>
        <w:pStyle w:val="af7"/>
        <w:spacing w:before="0" w:beforeAutospacing="0" w:after="0" w:line="240" w:lineRule="auto"/>
        <w:ind w:firstLine="709"/>
        <w:jc w:val="both"/>
        <w:rPr>
          <w:rFonts w:ascii="Arial" w:hAnsi="Arial" w:cs="Arial"/>
          <w:sz w:val="23"/>
          <w:szCs w:val="23"/>
        </w:rPr>
      </w:pPr>
      <w:r w:rsidRPr="00906D97">
        <w:rPr>
          <w:rFonts w:ascii="Arial" w:hAnsi="Arial" w:cs="Arial"/>
          <w:b/>
          <w:sz w:val="23"/>
          <w:szCs w:val="23"/>
        </w:rPr>
        <w:t>22.</w:t>
      </w:r>
      <w:r w:rsidR="00C85E27" w:rsidRPr="00906D97">
        <w:rPr>
          <w:rFonts w:ascii="Arial" w:hAnsi="Arial" w:cs="Arial"/>
          <w:b/>
          <w:sz w:val="23"/>
          <w:szCs w:val="23"/>
        </w:rPr>
        <w:t>3</w:t>
      </w:r>
      <w:r w:rsidRPr="00906D97">
        <w:rPr>
          <w:rFonts w:ascii="Arial" w:hAnsi="Arial" w:cs="Arial"/>
          <w:b/>
          <w:bCs/>
          <w:sz w:val="23"/>
          <w:szCs w:val="23"/>
        </w:rPr>
        <w:t>.</w:t>
      </w:r>
      <w:r w:rsidRPr="00906D97">
        <w:rPr>
          <w:rFonts w:ascii="Arial" w:hAnsi="Arial" w:cs="Arial"/>
          <w:bCs/>
          <w:sz w:val="23"/>
          <w:szCs w:val="23"/>
        </w:rPr>
        <w:t xml:space="preserve"> </w:t>
      </w:r>
      <w:r w:rsidRPr="00906D97">
        <w:rPr>
          <w:rFonts w:ascii="Arial" w:hAnsi="Arial" w:cs="Arial"/>
          <w:b/>
          <w:bCs/>
          <w:color w:val="000000"/>
          <w:sz w:val="23"/>
          <w:szCs w:val="23"/>
        </w:rPr>
        <w:t>Инструкция по заполнению первой части заявки на участие в электронном аукционе.</w:t>
      </w:r>
    </w:p>
    <w:p w14:paraId="50B5E25D" w14:textId="77777777" w:rsidR="008F6E1A" w:rsidRPr="00906D97" w:rsidRDefault="008F6E1A" w:rsidP="008F6E1A">
      <w:pPr>
        <w:ind w:firstLine="709"/>
        <w:jc w:val="both"/>
        <w:rPr>
          <w:rFonts w:ascii="Arial" w:eastAsia="Times New Roman" w:hAnsi="Arial" w:cs="Arial"/>
          <w:sz w:val="23"/>
          <w:szCs w:val="23"/>
        </w:rPr>
      </w:pPr>
      <w:r w:rsidRPr="00906D97">
        <w:rPr>
          <w:rFonts w:ascii="Arial" w:eastAsia="Times New Roman" w:hAnsi="Arial" w:cs="Arial"/>
          <w:b/>
          <w:bCs/>
          <w:color w:val="000000"/>
          <w:sz w:val="23"/>
          <w:szCs w:val="23"/>
        </w:rPr>
        <w:t>1) при заключении договора на выполнение работ, оказание услуг, для выполнения (оказания) которых не используется товар (материалы):</w:t>
      </w:r>
    </w:p>
    <w:p w14:paraId="6CB9E8B8" w14:textId="77777777" w:rsidR="008F6E1A" w:rsidRPr="00906D97" w:rsidRDefault="008F6E1A" w:rsidP="008F6E1A">
      <w:pPr>
        <w:ind w:firstLine="709"/>
        <w:jc w:val="both"/>
        <w:rPr>
          <w:rFonts w:ascii="Arial" w:eastAsia="Times New Roman" w:hAnsi="Arial" w:cs="Arial"/>
          <w:color w:val="000000"/>
          <w:sz w:val="23"/>
          <w:szCs w:val="23"/>
        </w:rPr>
      </w:pPr>
      <w:r w:rsidRPr="00906D97">
        <w:rPr>
          <w:rFonts w:ascii="Arial" w:eastAsia="Times New Roman" w:hAnsi="Arial" w:cs="Arial"/>
          <w:color w:val="000000"/>
          <w:sz w:val="23"/>
          <w:szCs w:val="23"/>
        </w:rPr>
        <w:t xml:space="preserve">Участник закупки предоставляет предложение </w:t>
      </w:r>
      <w:r w:rsidRPr="00906D97">
        <w:rPr>
          <w:rFonts w:ascii="Arial" w:hAnsi="Arial" w:cs="Arial"/>
          <w:sz w:val="23"/>
          <w:szCs w:val="23"/>
        </w:rPr>
        <w:t>в отношении предмета (объекта) закупки в</w:t>
      </w:r>
      <w:r w:rsidRPr="00906D97">
        <w:rPr>
          <w:rFonts w:ascii="Arial" w:eastAsia="Times New Roman" w:hAnsi="Arial" w:cs="Arial"/>
          <w:color w:val="000000"/>
          <w:sz w:val="23"/>
          <w:szCs w:val="23"/>
        </w:rPr>
        <w:t xml:space="preserve"> соответствии со </w:t>
      </w:r>
      <w:bookmarkStart w:id="12" w:name="_Hlk122507393"/>
      <w:r w:rsidRPr="00906D97">
        <w:rPr>
          <w:rFonts w:ascii="Arial" w:eastAsia="Times New Roman" w:hAnsi="Arial" w:cs="Arial"/>
          <w:color w:val="000000"/>
          <w:sz w:val="23"/>
          <w:szCs w:val="23"/>
        </w:rPr>
        <w:t>Спецификацией Приложением № 1 к проекту Договора</w:t>
      </w:r>
      <w:bookmarkEnd w:id="12"/>
      <w:r w:rsidRPr="00906D97">
        <w:rPr>
          <w:rFonts w:ascii="Arial" w:eastAsia="Times New Roman" w:hAnsi="Arial" w:cs="Arial"/>
          <w:color w:val="000000"/>
          <w:sz w:val="23"/>
          <w:szCs w:val="23"/>
        </w:rPr>
        <w:t>.</w:t>
      </w:r>
    </w:p>
    <w:p w14:paraId="2FE98637" w14:textId="77777777" w:rsidR="008F6E1A" w:rsidRPr="00906D97" w:rsidRDefault="008F6E1A" w:rsidP="008F6E1A">
      <w:pPr>
        <w:ind w:firstLine="709"/>
        <w:jc w:val="both"/>
        <w:rPr>
          <w:rFonts w:ascii="Arial" w:hAnsi="Arial" w:cs="Arial"/>
          <w:sz w:val="23"/>
          <w:szCs w:val="23"/>
        </w:rPr>
      </w:pPr>
      <w:r w:rsidRPr="00906D97">
        <w:rPr>
          <w:rFonts w:ascii="Arial" w:eastAsia="Times New Roman" w:hAnsi="Arial" w:cs="Arial"/>
          <w:b/>
          <w:bCs/>
          <w:color w:val="000000"/>
          <w:sz w:val="23"/>
          <w:szCs w:val="23"/>
        </w:rPr>
        <w:t>2) при заключении договора на поставку товара, выполнение работы или оказание услуги, для выполнения или оказания которых используется товар (материалы):</w:t>
      </w:r>
      <w:r w:rsidRPr="00906D97">
        <w:rPr>
          <w:rFonts w:ascii="Arial" w:hAnsi="Arial" w:cs="Arial"/>
          <w:sz w:val="23"/>
          <w:szCs w:val="23"/>
        </w:rPr>
        <w:t xml:space="preserve"> </w:t>
      </w:r>
    </w:p>
    <w:p w14:paraId="2CCEBB42" w14:textId="62547706" w:rsidR="008F6E1A" w:rsidRPr="00906D97" w:rsidRDefault="008F6E1A" w:rsidP="008F6E1A">
      <w:pPr>
        <w:ind w:firstLine="709"/>
        <w:jc w:val="both"/>
        <w:rPr>
          <w:rFonts w:ascii="Arial" w:eastAsia="Times New Roman" w:hAnsi="Arial" w:cs="Arial"/>
          <w:sz w:val="23"/>
          <w:szCs w:val="23"/>
        </w:rPr>
      </w:pPr>
      <w:r w:rsidRPr="00906D97">
        <w:rPr>
          <w:rFonts w:ascii="Arial" w:eastAsia="Times New Roman" w:hAnsi="Arial" w:cs="Arial"/>
          <w:color w:val="000000"/>
          <w:sz w:val="23"/>
          <w:szCs w:val="23"/>
        </w:rPr>
        <w:t xml:space="preserve">Участник закупки предоставляет </w:t>
      </w:r>
      <w:r w:rsidRPr="00906D97">
        <w:rPr>
          <w:rFonts w:ascii="Arial" w:hAnsi="Arial" w:cs="Arial"/>
          <w:color w:val="000000"/>
          <w:sz w:val="23"/>
          <w:szCs w:val="23"/>
        </w:rPr>
        <w:t xml:space="preserve">и </w:t>
      </w:r>
      <w:r w:rsidRPr="00906D97">
        <w:rPr>
          <w:rFonts w:ascii="Arial" w:hAnsi="Arial" w:cs="Arial"/>
          <w:sz w:val="23"/>
          <w:szCs w:val="23"/>
        </w:rPr>
        <w:t xml:space="preserve">предложение в отношении предмета закупки в соответствии с </w:t>
      </w:r>
      <w:proofErr w:type="spellStart"/>
      <w:r w:rsidRPr="00906D97">
        <w:rPr>
          <w:rFonts w:ascii="Arial" w:hAnsi="Arial" w:cs="Arial"/>
          <w:sz w:val="23"/>
          <w:szCs w:val="23"/>
        </w:rPr>
        <w:t>п.</w:t>
      </w:r>
      <w:r w:rsidR="00C85E27" w:rsidRPr="00906D97">
        <w:rPr>
          <w:rFonts w:ascii="Arial" w:hAnsi="Arial" w:cs="Arial"/>
          <w:sz w:val="23"/>
          <w:szCs w:val="23"/>
        </w:rPr>
        <w:t>п</w:t>
      </w:r>
      <w:proofErr w:type="spellEnd"/>
      <w:r w:rsidR="00C85E27" w:rsidRPr="00906D97">
        <w:rPr>
          <w:rFonts w:ascii="Arial" w:hAnsi="Arial" w:cs="Arial"/>
          <w:sz w:val="23"/>
          <w:szCs w:val="23"/>
        </w:rPr>
        <w:t>. 2.</w:t>
      </w:r>
      <w:r w:rsidRPr="00906D97">
        <w:rPr>
          <w:rFonts w:ascii="Arial" w:hAnsi="Arial" w:cs="Arial"/>
          <w:sz w:val="23"/>
          <w:szCs w:val="23"/>
        </w:rPr>
        <w:t xml:space="preserve"> </w:t>
      </w:r>
      <w:r w:rsidR="00C85E27" w:rsidRPr="00906D97">
        <w:rPr>
          <w:rFonts w:ascii="Arial" w:hAnsi="Arial" w:cs="Arial"/>
          <w:sz w:val="23"/>
          <w:szCs w:val="23"/>
        </w:rPr>
        <w:t xml:space="preserve">П. </w:t>
      </w:r>
      <w:r w:rsidRPr="00906D97">
        <w:rPr>
          <w:rFonts w:ascii="Arial" w:hAnsi="Arial" w:cs="Arial"/>
          <w:sz w:val="23"/>
          <w:szCs w:val="23"/>
        </w:rPr>
        <w:t>22.1. настоящей документации с учетом следующего.</w:t>
      </w:r>
    </w:p>
    <w:p w14:paraId="11F28D33" w14:textId="77777777" w:rsidR="008F6E1A" w:rsidRPr="00906D97" w:rsidRDefault="008F6E1A" w:rsidP="008F6E1A">
      <w:pPr>
        <w:ind w:firstLine="709"/>
        <w:jc w:val="both"/>
        <w:rPr>
          <w:rFonts w:ascii="Arial" w:eastAsia="Times New Roman" w:hAnsi="Arial" w:cs="Arial"/>
          <w:sz w:val="23"/>
          <w:szCs w:val="23"/>
        </w:rPr>
      </w:pPr>
      <w:r w:rsidRPr="00906D97">
        <w:rPr>
          <w:rFonts w:ascii="Arial" w:eastAsia="Times New Roman" w:hAnsi="Arial" w:cs="Arial"/>
          <w:color w:val="000000"/>
          <w:sz w:val="23"/>
          <w:szCs w:val="23"/>
        </w:rPr>
        <w:lastRenderedPageBreak/>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Спецификацией -Приложением № 1 к проекту Договора.</w:t>
      </w:r>
    </w:p>
    <w:p w14:paraId="211F962D" w14:textId="77777777" w:rsidR="008F6E1A" w:rsidRPr="00906D97" w:rsidRDefault="008F6E1A" w:rsidP="008F6E1A">
      <w:pPr>
        <w:ind w:firstLine="709"/>
        <w:jc w:val="both"/>
        <w:rPr>
          <w:rFonts w:ascii="Arial" w:eastAsia="Times New Roman" w:hAnsi="Arial" w:cs="Arial"/>
          <w:sz w:val="23"/>
          <w:szCs w:val="23"/>
        </w:rPr>
      </w:pPr>
      <w:r w:rsidRPr="00906D97">
        <w:rPr>
          <w:rFonts w:ascii="Arial" w:eastAsia="Times New Roman" w:hAnsi="Arial" w:cs="Arial"/>
          <w:color w:val="000000"/>
          <w:sz w:val="23"/>
          <w:szCs w:val="23"/>
        </w:rPr>
        <w:t>В случае если Спецификация - Приложение № 1 к проекту Договора содержит указание на товарный знак и в случае, если участник закупки предлагает товар, с тем же товарным знаком, то в заявку на участие в аукционе не включается информация по конкретным показателям предлагаемого товара.</w:t>
      </w:r>
    </w:p>
    <w:p w14:paraId="53D0FC1C" w14:textId="77777777" w:rsidR="008F6E1A" w:rsidRPr="00906D97" w:rsidRDefault="008F6E1A" w:rsidP="008F6E1A">
      <w:pPr>
        <w:ind w:firstLine="709"/>
        <w:jc w:val="both"/>
        <w:rPr>
          <w:rFonts w:ascii="Arial" w:eastAsia="Times New Roman" w:hAnsi="Arial" w:cs="Arial"/>
          <w:color w:val="000000"/>
          <w:sz w:val="23"/>
          <w:szCs w:val="23"/>
        </w:rPr>
      </w:pPr>
      <w:r w:rsidRPr="00906D97">
        <w:rPr>
          <w:rFonts w:ascii="Arial" w:eastAsia="Times New Roman" w:hAnsi="Arial" w:cs="Arial"/>
          <w:color w:val="000000"/>
          <w:sz w:val="23"/>
          <w:szCs w:val="23"/>
        </w:rPr>
        <w:t>При предоставлении участниками закупок сведений по показателям характеристик, установленных в Спецификацией Приложением № 1 к проекту Договора, также следует руководствоваться правилами, указанными в ниже приведенной таблице:</w:t>
      </w:r>
    </w:p>
    <w:tbl>
      <w:tblPr>
        <w:tblStyle w:val="aa"/>
        <w:tblW w:w="0" w:type="auto"/>
        <w:tblLook w:val="04A0" w:firstRow="1" w:lastRow="0" w:firstColumn="1" w:lastColumn="0" w:noHBand="0" w:noVBand="1"/>
      </w:tblPr>
      <w:tblGrid>
        <w:gridCol w:w="9628"/>
      </w:tblGrid>
      <w:tr w:rsidR="008F6E1A" w:rsidRPr="00906D97" w14:paraId="3B3A0B14" w14:textId="77777777" w:rsidTr="00D41864">
        <w:tc>
          <w:tcPr>
            <w:tcW w:w="9628" w:type="dxa"/>
          </w:tcPr>
          <w:p w14:paraId="1364AE1E"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b/>
                <w:bCs/>
                <w:color w:val="000000"/>
                <w:sz w:val="23"/>
                <w:szCs w:val="23"/>
              </w:rPr>
              <w:t>Минимальные и (или) максимальные показатели:</w:t>
            </w:r>
          </w:p>
          <w:p w14:paraId="1878769D" w14:textId="77777777" w:rsidR="008F6E1A" w:rsidRPr="00906D97" w:rsidRDefault="008F6E1A" w:rsidP="00D41864">
            <w:pPr>
              <w:jc w:val="both"/>
              <w:rPr>
                <w:rFonts w:ascii="Arial" w:eastAsia="Times New Roman" w:hAnsi="Arial" w:cs="Arial"/>
                <w:color w:val="000000"/>
                <w:sz w:val="23"/>
                <w:szCs w:val="23"/>
              </w:rPr>
            </w:pPr>
            <w:r w:rsidRPr="00906D97">
              <w:rPr>
                <w:rFonts w:ascii="Arial" w:eastAsia="Times New Roman" w:hAnsi="Arial" w:cs="Arial"/>
                <w:color w:val="000000"/>
                <w:sz w:val="23"/>
                <w:szCs w:val="23"/>
              </w:rPr>
              <w:t xml:space="preserve">- Если значение показателя установлено как верхний и/или нижний предел, сопровождаясь при этом соответственно словами </w:t>
            </w:r>
            <w:r w:rsidRPr="00906D97">
              <w:rPr>
                <w:rFonts w:ascii="Arial" w:eastAsia="Times New Roman" w:hAnsi="Arial" w:cs="Arial"/>
                <w:b/>
                <w:bCs/>
                <w:color w:val="000000"/>
                <w:sz w:val="23"/>
                <w:szCs w:val="23"/>
              </w:rPr>
              <w:t>«не менее», «не более», «от», «до»,</w:t>
            </w:r>
            <w:r w:rsidRPr="00906D97">
              <w:rPr>
                <w:rFonts w:ascii="Arial" w:eastAsia="Times New Roman" w:hAnsi="Arial" w:cs="Arial"/>
                <w:color w:val="000000"/>
                <w:sz w:val="23"/>
                <w:szCs w:val="23"/>
              </w:rPr>
              <w:t xml:space="preserve"> участником закупки в предложении указывается конкретное значение.</w:t>
            </w:r>
          </w:p>
          <w:p w14:paraId="606B23F9" w14:textId="77777777" w:rsidR="008F6E1A" w:rsidRPr="00906D97" w:rsidRDefault="008F6E1A" w:rsidP="00D41864">
            <w:pPr>
              <w:jc w:val="both"/>
              <w:rPr>
                <w:rFonts w:ascii="Arial" w:eastAsia="Times New Roman" w:hAnsi="Arial" w:cs="Arial"/>
                <w:sz w:val="23"/>
                <w:szCs w:val="23"/>
              </w:rPr>
            </w:pPr>
          </w:p>
          <w:p w14:paraId="094FF77A"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(Примеры:</w:t>
            </w:r>
          </w:p>
          <w:p w14:paraId="5BD5CC00"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1)«Беспроводной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14:paraId="33FFFD2F"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2)«Сок 100% яблочный в упаковке емкостью не менее 0,9л и не более 2л». Предложение участника – «Сок 100% яблочный в упаковке емкостью 1л.»)</w:t>
            </w:r>
          </w:p>
          <w:p w14:paraId="7EA0BE1A"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 Если устанавливается показатель, значение которого сопровождается фразой </w:t>
            </w:r>
            <w:r w:rsidRPr="00906D97">
              <w:rPr>
                <w:rFonts w:ascii="Arial" w:eastAsia="Times New Roman" w:hAnsi="Arial" w:cs="Arial"/>
                <w:b/>
                <w:bCs/>
                <w:color w:val="000000"/>
                <w:sz w:val="23"/>
                <w:szCs w:val="23"/>
              </w:rPr>
              <w:t>«не менее»</w:t>
            </w:r>
            <w:r w:rsidRPr="00906D97">
              <w:rPr>
                <w:rFonts w:ascii="Arial" w:eastAsia="Times New Roman" w:hAnsi="Arial" w:cs="Arial"/>
                <w:color w:val="000000"/>
                <w:sz w:val="23"/>
                <w:szCs w:val="23"/>
              </w:rPr>
              <w:t>,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w:t>
            </w:r>
          </w:p>
          <w:p w14:paraId="77A9D6F7"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Пример: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14:paraId="49A8B4BF"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 Если устанавливается показатель, значение которого сопровождается фразой </w:t>
            </w:r>
            <w:r w:rsidRPr="00906D97">
              <w:rPr>
                <w:rFonts w:ascii="Arial" w:eastAsia="Times New Roman" w:hAnsi="Arial" w:cs="Arial"/>
                <w:b/>
                <w:bCs/>
                <w:color w:val="000000"/>
                <w:sz w:val="23"/>
                <w:szCs w:val="23"/>
              </w:rPr>
              <w:t>«не более»</w:t>
            </w:r>
            <w:r w:rsidRPr="00906D97">
              <w:rPr>
                <w:rFonts w:ascii="Arial" w:eastAsia="Times New Roman" w:hAnsi="Arial" w:cs="Arial"/>
                <w:color w:val="000000"/>
                <w:sz w:val="23"/>
                <w:szCs w:val="23"/>
              </w:rPr>
              <w:t>,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
          <w:p w14:paraId="682AD655"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Пример: «Продолжительность сканирования не более 0,5 сек, уровень шума не более 15 </w:t>
            </w:r>
            <w:proofErr w:type="spellStart"/>
            <w:r w:rsidRPr="00906D97">
              <w:rPr>
                <w:rFonts w:ascii="Arial" w:eastAsia="Times New Roman" w:hAnsi="Arial" w:cs="Arial"/>
                <w:color w:val="000000"/>
                <w:sz w:val="23"/>
                <w:szCs w:val="23"/>
              </w:rPr>
              <w:t>Дб</w:t>
            </w:r>
            <w:proofErr w:type="spellEnd"/>
            <w:r w:rsidRPr="00906D97">
              <w:rPr>
                <w:rFonts w:ascii="Arial" w:eastAsia="Times New Roman" w:hAnsi="Arial" w:cs="Arial"/>
                <w:color w:val="000000"/>
                <w:sz w:val="23"/>
                <w:szCs w:val="23"/>
              </w:rPr>
              <w:t xml:space="preserve">». Предложение участника - «Продолжительность сканирования 0,5 сек, уровень шума 14 </w:t>
            </w:r>
            <w:proofErr w:type="spellStart"/>
            <w:r w:rsidRPr="00906D97">
              <w:rPr>
                <w:rFonts w:ascii="Arial" w:eastAsia="Times New Roman" w:hAnsi="Arial" w:cs="Arial"/>
                <w:color w:val="000000"/>
                <w:sz w:val="23"/>
                <w:szCs w:val="23"/>
              </w:rPr>
              <w:t>Дб</w:t>
            </w:r>
            <w:proofErr w:type="spellEnd"/>
            <w:r w:rsidRPr="00906D97">
              <w:rPr>
                <w:rFonts w:ascii="Arial" w:eastAsia="Times New Roman" w:hAnsi="Arial" w:cs="Arial"/>
                <w:color w:val="000000"/>
                <w:sz w:val="23"/>
                <w:szCs w:val="23"/>
              </w:rPr>
              <w:t>».</w:t>
            </w:r>
          </w:p>
          <w:p w14:paraId="4E6D57A4"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 В случае, если требование к показателю сопровождается словом </w:t>
            </w:r>
            <w:r w:rsidRPr="00906D97">
              <w:rPr>
                <w:rFonts w:ascii="Arial" w:eastAsia="Times New Roman" w:hAnsi="Arial" w:cs="Arial"/>
                <w:b/>
                <w:color w:val="000000"/>
                <w:sz w:val="23"/>
                <w:szCs w:val="23"/>
              </w:rPr>
              <w:t>«более»</w:t>
            </w:r>
            <w:r w:rsidRPr="00906D97">
              <w:rPr>
                <w:rFonts w:ascii="Arial" w:eastAsia="Times New Roman" w:hAnsi="Arial" w:cs="Arial"/>
                <w:color w:val="000000"/>
                <w:sz w:val="23"/>
                <w:szCs w:val="23"/>
              </w:rPr>
              <w:t xml:space="preserve">, то участнику закупки следует указать значение такого показателя больше величины, указанной в описании объекта закупки, а в случае, если словом </w:t>
            </w:r>
            <w:r w:rsidRPr="00906D97">
              <w:rPr>
                <w:rFonts w:ascii="Arial" w:eastAsia="Times New Roman" w:hAnsi="Arial" w:cs="Arial"/>
                <w:b/>
                <w:color w:val="000000"/>
                <w:sz w:val="23"/>
                <w:szCs w:val="23"/>
              </w:rPr>
              <w:t>«менее»</w:t>
            </w:r>
            <w:r w:rsidRPr="00906D97">
              <w:rPr>
                <w:rFonts w:ascii="Arial" w:eastAsia="Times New Roman" w:hAnsi="Arial" w:cs="Arial"/>
                <w:color w:val="000000"/>
                <w:sz w:val="23"/>
                <w:szCs w:val="23"/>
              </w:rPr>
              <w:t>, то участнику закупки следует указать значение такого показателя меньше величины, указанной в описании объекта закупки.</w:t>
            </w:r>
          </w:p>
          <w:p w14:paraId="53C80379" w14:textId="77777777" w:rsidR="008F6E1A" w:rsidRPr="00906D97" w:rsidRDefault="008F6E1A" w:rsidP="00D41864">
            <w:pPr>
              <w:jc w:val="both"/>
              <w:rPr>
                <w:rFonts w:ascii="Arial" w:eastAsia="Times New Roman" w:hAnsi="Arial" w:cs="Arial"/>
                <w:sz w:val="23"/>
                <w:szCs w:val="23"/>
                <w:highlight w:val="yellow"/>
              </w:rPr>
            </w:pPr>
            <w:r w:rsidRPr="00906D97">
              <w:rPr>
                <w:rFonts w:ascii="Arial" w:eastAsia="Times New Roman" w:hAnsi="Arial" w:cs="Arial"/>
                <w:color w:val="000000"/>
                <w:sz w:val="23"/>
                <w:szCs w:val="23"/>
              </w:rPr>
              <w:t>Пример: «Длительность непрерывной работы аккумулятора более 4 часов». Предложение участника – «Длительность непрерывной работы аккумулятора 6 часов».</w:t>
            </w:r>
          </w:p>
        </w:tc>
      </w:tr>
      <w:tr w:rsidR="008F6E1A" w:rsidRPr="00906D97" w14:paraId="49704080" w14:textId="77777777" w:rsidTr="00D41864">
        <w:tc>
          <w:tcPr>
            <w:tcW w:w="9628" w:type="dxa"/>
          </w:tcPr>
          <w:p w14:paraId="3CC7DB1A"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b/>
                <w:bCs/>
                <w:color w:val="000000"/>
                <w:sz w:val="23"/>
                <w:szCs w:val="23"/>
              </w:rPr>
              <w:t>Показатели, которые не изменяются:</w:t>
            </w:r>
          </w:p>
          <w:p w14:paraId="5A2D504E"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b/>
                <w:bCs/>
                <w:color w:val="000000"/>
                <w:sz w:val="23"/>
                <w:szCs w:val="23"/>
              </w:rPr>
              <w:t>В случае, если характеристики товара отнесены к «показателям, которые не изменяются:» (в соответствующей графе установлено слово «наличие»), в договор включаются показатели характеристик, установленные заказчиком в неизменном виде.</w:t>
            </w:r>
          </w:p>
          <w:p w14:paraId="176EB4B4" w14:textId="77777777" w:rsidR="008F6E1A" w:rsidRPr="00906D97" w:rsidRDefault="008F6E1A" w:rsidP="00D41864">
            <w:pPr>
              <w:jc w:val="both"/>
              <w:rPr>
                <w:rFonts w:ascii="Arial" w:eastAsia="Times New Roman" w:hAnsi="Arial" w:cs="Arial"/>
                <w:color w:val="000000"/>
                <w:sz w:val="23"/>
                <w:szCs w:val="23"/>
              </w:rPr>
            </w:pPr>
            <w:r w:rsidRPr="00906D97">
              <w:rPr>
                <w:rFonts w:ascii="Arial" w:eastAsia="Times New Roman" w:hAnsi="Arial" w:cs="Arial"/>
                <w:color w:val="000000"/>
                <w:sz w:val="23"/>
                <w:szCs w:val="23"/>
              </w:rPr>
              <w:t xml:space="preserve">Запрещается участнику закупки изменять показатели, которые не изменяются. </w:t>
            </w:r>
          </w:p>
          <w:p w14:paraId="0D17143E" w14:textId="77777777" w:rsidR="008F6E1A" w:rsidRPr="00906D97" w:rsidRDefault="008F6E1A" w:rsidP="00D41864">
            <w:pPr>
              <w:jc w:val="both"/>
              <w:rPr>
                <w:rFonts w:ascii="Arial" w:eastAsia="Times New Roman" w:hAnsi="Arial" w:cs="Arial"/>
                <w:sz w:val="23"/>
                <w:szCs w:val="23"/>
                <w:highlight w:val="yellow"/>
              </w:rPr>
            </w:pPr>
            <w:r w:rsidRPr="00906D97">
              <w:rPr>
                <w:rFonts w:ascii="Arial" w:eastAsia="Times New Roman" w:hAnsi="Arial" w:cs="Arial"/>
                <w:color w:val="000000"/>
                <w:sz w:val="23"/>
                <w:szCs w:val="23"/>
              </w:rPr>
              <w:t>В случае, если участником закупки в нарушение положений документации об аукционе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документации об аукционе.</w:t>
            </w:r>
          </w:p>
        </w:tc>
      </w:tr>
      <w:tr w:rsidR="008F6E1A" w:rsidRPr="00906D97" w14:paraId="4505F0E4" w14:textId="77777777" w:rsidTr="00D41864">
        <w:tc>
          <w:tcPr>
            <w:tcW w:w="9628" w:type="dxa"/>
          </w:tcPr>
          <w:p w14:paraId="72674E41"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b/>
                <w:bCs/>
                <w:color w:val="000000"/>
                <w:sz w:val="23"/>
                <w:szCs w:val="23"/>
              </w:rPr>
              <w:lastRenderedPageBreak/>
              <w:t>Показатели, указанные в диапазоне:</w:t>
            </w:r>
          </w:p>
          <w:p w14:paraId="00321911"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14:paraId="1CF8419F"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 Если устанавливается диапазонный показатель, который сопровождается словами </w:t>
            </w:r>
            <w:r w:rsidRPr="00906D97">
              <w:rPr>
                <w:rFonts w:ascii="Arial" w:eastAsia="Times New Roman" w:hAnsi="Arial" w:cs="Arial"/>
                <w:b/>
                <w:bCs/>
                <w:color w:val="000000"/>
                <w:sz w:val="23"/>
                <w:szCs w:val="23"/>
              </w:rPr>
              <w:t>«не более», «не шире»</w:t>
            </w:r>
            <w:r w:rsidRPr="00906D97">
              <w:rPr>
                <w:rFonts w:ascii="Arial" w:eastAsia="Times New Roman" w:hAnsi="Arial" w:cs="Arial"/>
                <w:color w:val="000000"/>
                <w:sz w:val="23"/>
                <w:szCs w:val="23"/>
              </w:rPr>
              <w:t>,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w:t>
            </w:r>
          </w:p>
          <w:p w14:paraId="7AFA3D30"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Пример: «Диапазон рабочих температур не более -400С - +500С». Участник закупки указывает одно из следующих предложений со следующими показателями:</w:t>
            </w:r>
          </w:p>
          <w:p w14:paraId="6D0A4D26" w14:textId="77777777" w:rsidR="008F6E1A" w:rsidRPr="00906D97" w:rsidRDefault="008F6E1A" w:rsidP="00D41864">
            <w:pPr>
              <w:jc w:val="both"/>
              <w:rPr>
                <w:rFonts w:ascii="Arial" w:eastAsia="Times New Roman" w:hAnsi="Arial" w:cs="Arial"/>
                <w:color w:val="000000"/>
                <w:sz w:val="23"/>
                <w:szCs w:val="23"/>
              </w:rPr>
            </w:pPr>
            <w:r w:rsidRPr="00906D97">
              <w:rPr>
                <w:rFonts w:ascii="Arial" w:eastAsia="Times New Roman" w:hAnsi="Arial" w:cs="Arial"/>
                <w:color w:val="000000"/>
                <w:sz w:val="23"/>
                <w:szCs w:val="23"/>
              </w:rPr>
              <w:t xml:space="preserve">«Диапазон рабочих температур -400С - +500С» или </w:t>
            </w:r>
          </w:p>
          <w:p w14:paraId="3F3EAE9B"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«Диапазон рабочих температур -350С - +400С».</w:t>
            </w:r>
          </w:p>
          <w:p w14:paraId="62BD3744"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 Если устанавливается диапазонный показатель, который сопровождается словами </w:t>
            </w:r>
            <w:r w:rsidRPr="00906D97">
              <w:rPr>
                <w:rFonts w:ascii="Arial" w:eastAsia="Times New Roman" w:hAnsi="Arial" w:cs="Arial"/>
                <w:b/>
                <w:bCs/>
                <w:color w:val="000000"/>
                <w:sz w:val="23"/>
                <w:szCs w:val="23"/>
              </w:rPr>
              <w:t>«не менее», «не уже»</w:t>
            </w:r>
            <w:r w:rsidRPr="00906D97">
              <w:rPr>
                <w:rFonts w:ascii="Arial" w:eastAsia="Times New Roman" w:hAnsi="Arial" w:cs="Arial"/>
                <w:color w:val="000000"/>
                <w:sz w:val="23"/>
                <w:szCs w:val="23"/>
              </w:rPr>
              <w:t>,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w:t>
            </w:r>
          </w:p>
          <w:p w14:paraId="0FFE0612"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Пример: «Диапазон рабочих температур не менее -200С - +400С». Участник закупки указывает одно из следующих предложений со следующими показателями:</w:t>
            </w:r>
          </w:p>
          <w:p w14:paraId="1F3B9644"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«Диапазон рабочих температур -200С - +400С» или</w:t>
            </w:r>
          </w:p>
          <w:p w14:paraId="4C006B3F"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«Диапазон рабочих температур -400С - +500С».</w:t>
            </w:r>
          </w:p>
          <w:p w14:paraId="471F20BC"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 Если устанавливается диапазонный показатель, который сопровождается словами </w:t>
            </w:r>
            <w:r w:rsidRPr="00906D97">
              <w:rPr>
                <w:rFonts w:ascii="Arial" w:eastAsia="Times New Roman" w:hAnsi="Arial" w:cs="Arial"/>
                <w:b/>
                <w:bCs/>
                <w:color w:val="000000"/>
                <w:sz w:val="23"/>
                <w:szCs w:val="23"/>
              </w:rPr>
              <w:t>«шире», «уже», «более», «менее»</w:t>
            </w:r>
            <w:r w:rsidRPr="00906D97">
              <w:rPr>
                <w:rFonts w:ascii="Arial" w:eastAsia="Times New Roman" w:hAnsi="Arial" w:cs="Arial"/>
                <w:color w:val="000000"/>
                <w:sz w:val="23"/>
                <w:szCs w:val="23"/>
              </w:rPr>
              <w:t xml:space="preserve">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
          <w:p w14:paraId="1037A5C4" w14:textId="77777777" w:rsidR="008F6E1A" w:rsidRPr="00906D97" w:rsidRDefault="008F6E1A" w:rsidP="00D41864">
            <w:pPr>
              <w:jc w:val="both"/>
              <w:rPr>
                <w:rFonts w:ascii="Arial" w:eastAsia="Times New Roman" w:hAnsi="Arial" w:cs="Arial"/>
                <w:color w:val="000000"/>
                <w:sz w:val="23"/>
                <w:szCs w:val="23"/>
              </w:rPr>
            </w:pPr>
            <w:r w:rsidRPr="00906D97">
              <w:rPr>
                <w:rFonts w:ascii="Arial" w:eastAsia="Times New Roman" w:hAnsi="Arial" w:cs="Arial"/>
                <w:color w:val="000000"/>
                <w:sz w:val="23"/>
                <w:szCs w:val="23"/>
              </w:rPr>
              <w:t>Пример: «Диапазон рабочих температур шире -</w:t>
            </w:r>
            <w:proofErr w:type="gramStart"/>
            <w:r w:rsidRPr="00906D97">
              <w:rPr>
                <w:rFonts w:ascii="Arial" w:eastAsia="Times New Roman" w:hAnsi="Arial" w:cs="Arial"/>
                <w:color w:val="000000"/>
                <w:sz w:val="23"/>
                <w:szCs w:val="23"/>
              </w:rPr>
              <w:t>400&gt;С</w:t>
            </w:r>
            <w:proofErr w:type="gramEnd"/>
            <w:r w:rsidRPr="00906D97">
              <w:rPr>
                <w:rFonts w:ascii="Arial" w:eastAsia="Times New Roman" w:hAnsi="Arial" w:cs="Arial"/>
                <w:color w:val="000000"/>
                <w:sz w:val="23"/>
                <w:szCs w:val="23"/>
              </w:rPr>
              <w:t xml:space="preserve"> - +500С». Предложение участника: «Диапазон рабочих температур -450С - +550С».</w:t>
            </w:r>
          </w:p>
          <w:p w14:paraId="41DEFF09"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 В случае, если устанавливается диапазонный показатель, который сопровождается словами </w:t>
            </w:r>
            <w:r w:rsidRPr="00906D97">
              <w:rPr>
                <w:rFonts w:ascii="Arial" w:eastAsia="Times New Roman" w:hAnsi="Arial" w:cs="Arial"/>
                <w:b/>
                <w:color w:val="000000"/>
                <w:sz w:val="23"/>
                <w:szCs w:val="23"/>
              </w:rPr>
              <w:t>«не выше»</w:t>
            </w:r>
            <w:r w:rsidRPr="00906D97">
              <w:rPr>
                <w:rFonts w:ascii="Arial" w:eastAsia="Times New Roman" w:hAnsi="Arial" w:cs="Arial"/>
                <w:color w:val="000000"/>
                <w:sz w:val="23"/>
                <w:szCs w:val="23"/>
              </w:rPr>
              <w:t xml:space="preserve">, </w:t>
            </w:r>
            <w:r w:rsidRPr="00906D97">
              <w:rPr>
                <w:rFonts w:ascii="Arial" w:eastAsia="Times New Roman" w:hAnsi="Arial" w:cs="Arial"/>
                <w:b/>
                <w:color w:val="000000"/>
                <w:sz w:val="23"/>
                <w:szCs w:val="23"/>
              </w:rPr>
              <w:t>«не ниже»</w:t>
            </w:r>
            <w:r w:rsidRPr="00906D97">
              <w:rPr>
                <w:rFonts w:ascii="Arial" w:eastAsia="Times New Roman" w:hAnsi="Arial" w:cs="Arial"/>
                <w:color w:val="000000"/>
                <w:sz w:val="23"/>
                <w:szCs w:val="23"/>
              </w:rPr>
              <w:t>,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w:t>
            </w:r>
          </w:p>
          <w:p w14:paraId="22EAC3E7"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Пример: «Диапазон действия вещества не выше </w:t>
            </w:r>
            <w:proofErr w:type="gramStart"/>
            <w:r w:rsidRPr="00906D97">
              <w:rPr>
                <w:rFonts w:ascii="Arial" w:eastAsia="Times New Roman" w:hAnsi="Arial" w:cs="Arial"/>
                <w:color w:val="000000"/>
                <w:sz w:val="23"/>
                <w:szCs w:val="23"/>
              </w:rPr>
              <w:t>00&gt;С</w:t>
            </w:r>
            <w:proofErr w:type="gramEnd"/>
            <w:r w:rsidRPr="00906D97">
              <w:rPr>
                <w:rFonts w:ascii="Arial" w:eastAsia="Times New Roman" w:hAnsi="Arial" w:cs="Arial"/>
                <w:color w:val="000000"/>
                <w:sz w:val="23"/>
                <w:szCs w:val="23"/>
              </w:rPr>
              <w:t xml:space="preserve"> – и не ниже +250С».</w:t>
            </w:r>
          </w:p>
          <w:p w14:paraId="236A4146"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Участник закупки указывает одно из следующих предложений со следующими показателями:</w:t>
            </w:r>
          </w:p>
          <w:p w14:paraId="3E56D16D"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1) «Диапазон действия вещества 00С - +250С» или</w:t>
            </w:r>
          </w:p>
          <w:p w14:paraId="23AD28E0"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2) «Диапазон действия вещества -</w:t>
            </w:r>
            <w:proofErr w:type="gramStart"/>
            <w:r w:rsidRPr="00906D97">
              <w:rPr>
                <w:rFonts w:ascii="Arial" w:eastAsia="Times New Roman" w:hAnsi="Arial" w:cs="Arial"/>
                <w:color w:val="000000"/>
                <w:sz w:val="23"/>
                <w:szCs w:val="23"/>
              </w:rPr>
              <w:t>20&gt;С</w:t>
            </w:r>
            <w:proofErr w:type="gramEnd"/>
            <w:r w:rsidRPr="00906D97">
              <w:rPr>
                <w:rFonts w:ascii="Arial" w:eastAsia="Times New Roman" w:hAnsi="Arial" w:cs="Arial"/>
                <w:color w:val="000000"/>
                <w:sz w:val="23"/>
                <w:szCs w:val="23"/>
              </w:rPr>
              <w:t xml:space="preserve"> – +280С».</w:t>
            </w:r>
          </w:p>
        </w:tc>
      </w:tr>
      <w:tr w:rsidR="008F6E1A" w:rsidRPr="00906D97" w14:paraId="2E6DFBCC" w14:textId="77777777" w:rsidTr="00D41864">
        <w:tc>
          <w:tcPr>
            <w:tcW w:w="9628" w:type="dxa"/>
          </w:tcPr>
          <w:p w14:paraId="0FF73AAA"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b/>
                <w:bCs/>
                <w:color w:val="000000"/>
                <w:sz w:val="23"/>
                <w:szCs w:val="23"/>
              </w:rPr>
              <w:t>Иные показатели:</w:t>
            </w:r>
          </w:p>
          <w:p w14:paraId="1A924B73"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 Если два и более показателя перечислены с использованием союза </w:t>
            </w:r>
            <w:r w:rsidRPr="00906D97">
              <w:rPr>
                <w:rFonts w:ascii="Arial" w:eastAsia="Times New Roman" w:hAnsi="Arial" w:cs="Arial"/>
                <w:b/>
                <w:color w:val="000000"/>
                <w:sz w:val="23"/>
                <w:szCs w:val="23"/>
              </w:rPr>
              <w:t>«или»</w:t>
            </w:r>
            <w:r w:rsidRPr="00906D97">
              <w:rPr>
                <w:rFonts w:ascii="Arial" w:eastAsia="Times New Roman" w:hAnsi="Arial" w:cs="Arial"/>
                <w:color w:val="000000"/>
                <w:sz w:val="23"/>
                <w:szCs w:val="23"/>
              </w:rPr>
              <w:t>, то участник закупки должен выбрать один показатель и без союза «или».</w:t>
            </w:r>
          </w:p>
          <w:p w14:paraId="79653D63"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Пример: «Цвет белый или желтый». Предложение участника закупки «Цвет белый».</w:t>
            </w:r>
          </w:p>
          <w:p w14:paraId="3BF0EB29"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 Если устанавливаются показатели со словами </w:t>
            </w:r>
            <w:r w:rsidRPr="00906D97">
              <w:rPr>
                <w:rFonts w:ascii="Arial" w:eastAsia="Times New Roman" w:hAnsi="Arial" w:cs="Arial"/>
                <w:b/>
                <w:color w:val="000000"/>
                <w:sz w:val="23"/>
                <w:szCs w:val="23"/>
              </w:rPr>
              <w:t>«не менее»</w:t>
            </w:r>
            <w:r w:rsidRPr="00906D97">
              <w:rPr>
                <w:rFonts w:ascii="Arial" w:eastAsia="Times New Roman" w:hAnsi="Arial" w:cs="Arial"/>
                <w:color w:val="000000"/>
                <w:sz w:val="23"/>
                <w:szCs w:val="23"/>
              </w:rPr>
              <w:t xml:space="preserve">, </w:t>
            </w:r>
            <w:r w:rsidRPr="00906D97">
              <w:rPr>
                <w:rFonts w:ascii="Arial" w:eastAsia="Times New Roman" w:hAnsi="Arial" w:cs="Arial"/>
                <w:b/>
                <w:color w:val="000000"/>
                <w:sz w:val="23"/>
                <w:szCs w:val="23"/>
              </w:rPr>
              <w:t>«не более»</w:t>
            </w:r>
            <w:r w:rsidRPr="00906D97">
              <w:rPr>
                <w:rFonts w:ascii="Arial" w:eastAsia="Times New Roman" w:hAnsi="Arial" w:cs="Arial"/>
                <w:color w:val="000000"/>
                <w:sz w:val="23"/>
                <w:szCs w:val="23"/>
              </w:rPr>
              <w:t xml:space="preserve"> и разделены союзом </w:t>
            </w:r>
            <w:r w:rsidRPr="00906D97">
              <w:rPr>
                <w:rFonts w:ascii="Arial" w:eastAsia="Times New Roman" w:hAnsi="Arial" w:cs="Arial"/>
                <w:b/>
                <w:color w:val="000000"/>
                <w:sz w:val="23"/>
                <w:szCs w:val="23"/>
              </w:rPr>
              <w:t>«или»</w:t>
            </w:r>
            <w:r w:rsidRPr="00906D97">
              <w:rPr>
                <w:rFonts w:ascii="Arial" w:eastAsia="Times New Roman" w:hAnsi="Arial" w:cs="Arial"/>
                <w:color w:val="000000"/>
                <w:sz w:val="23"/>
                <w:szCs w:val="23"/>
              </w:rPr>
              <w:t xml:space="preserve">, участнику закупки при подготовке заявки необходимо указать один конкретный показатель без слов </w:t>
            </w:r>
            <w:r w:rsidRPr="00906D97">
              <w:rPr>
                <w:rFonts w:ascii="Arial" w:eastAsia="Times New Roman" w:hAnsi="Arial" w:cs="Arial"/>
                <w:b/>
                <w:bCs/>
                <w:color w:val="000000"/>
                <w:sz w:val="23"/>
                <w:szCs w:val="23"/>
              </w:rPr>
              <w:t>«не менее», «не более»</w:t>
            </w:r>
            <w:r w:rsidRPr="00906D97">
              <w:rPr>
                <w:rFonts w:ascii="Arial" w:eastAsia="Times New Roman" w:hAnsi="Arial" w:cs="Arial"/>
                <w:color w:val="000000"/>
                <w:sz w:val="23"/>
                <w:szCs w:val="23"/>
              </w:rPr>
              <w:t xml:space="preserve">, а также </w:t>
            </w:r>
            <w:r w:rsidRPr="00906D97">
              <w:rPr>
                <w:rFonts w:ascii="Arial" w:eastAsia="Times New Roman" w:hAnsi="Arial" w:cs="Arial"/>
                <w:bCs/>
                <w:color w:val="000000"/>
                <w:sz w:val="23"/>
                <w:szCs w:val="23"/>
              </w:rPr>
              <w:t>без союза</w:t>
            </w:r>
            <w:r w:rsidRPr="00906D97">
              <w:rPr>
                <w:rFonts w:ascii="Arial" w:eastAsia="Times New Roman" w:hAnsi="Arial" w:cs="Arial"/>
                <w:b/>
                <w:bCs/>
                <w:color w:val="000000"/>
                <w:sz w:val="23"/>
                <w:szCs w:val="23"/>
              </w:rPr>
              <w:t xml:space="preserve"> «или»</w:t>
            </w:r>
            <w:r w:rsidRPr="00906D97">
              <w:rPr>
                <w:rFonts w:ascii="Arial" w:eastAsia="Times New Roman" w:hAnsi="Arial" w:cs="Arial"/>
                <w:color w:val="000000"/>
                <w:sz w:val="23"/>
                <w:szCs w:val="23"/>
              </w:rPr>
              <w:t>.</w:t>
            </w:r>
          </w:p>
          <w:p w14:paraId="247A68D3"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Пример: «Состав дезинфицирующего вещества: «изопропиловый спирт не менее 70% или группа </w:t>
            </w:r>
            <w:proofErr w:type="spellStart"/>
            <w:r w:rsidRPr="00906D97">
              <w:rPr>
                <w:rFonts w:ascii="Arial" w:eastAsia="Times New Roman" w:hAnsi="Arial" w:cs="Arial"/>
                <w:color w:val="000000"/>
                <w:sz w:val="23"/>
                <w:szCs w:val="23"/>
              </w:rPr>
              <w:t>пропиловых</w:t>
            </w:r>
            <w:proofErr w:type="spellEnd"/>
            <w:r w:rsidRPr="00906D97">
              <w:rPr>
                <w:rFonts w:ascii="Arial" w:eastAsia="Times New Roman" w:hAnsi="Arial" w:cs="Arial"/>
                <w:color w:val="000000"/>
                <w:sz w:val="23"/>
                <w:szCs w:val="23"/>
              </w:rPr>
              <w:t xml:space="preserve"> спиртов не менее 70%».</w:t>
            </w:r>
          </w:p>
          <w:p w14:paraId="071433D5"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Участник закупки указывает одно из следующих предложений со следующими показателями:</w:t>
            </w:r>
          </w:p>
          <w:p w14:paraId="2D15294E"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1) «Состав дезинфицирующего вещества: «изопропиловый спирт 70%» или</w:t>
            </w:r>
          </w:p>
          <w:p w14:paraId="1FDE4E49" w14:textId="77777777" w:rsidR="008F6E1A" w:rsidRPr="00906D97" w:rsidRDefault="008F6E1A" w:rsidP="00D41864">
            <w:pPr>
              <w:jc w:val="both"/>
              <w:rPr>
                <w:rFonts w:ascii="Arial" w:eastAsia="Times New Roman" w:hAnsi="Arial" w:cs="Arial"/>
                <w:sz w:val="23"/>
                <w:szCs w:val="23"/>
              </w:rPr>
            </w:pPr>
            <w:r w:rsidRPr="00906D97">
              <w:rPr>
                <w:rFonts w:ascii="Arial" w:eastAsia="Times New Roman" w:hAnsi="Arial" w:cs="Arial"/>
                <w:color w:val="000000"/>
                <w:sz w:val="23"/>
                <w:szCs w:val="23"/>
              </w:rPr>
              <w:t xml:space="preserve">2) «Состав дезинфицирующего вещества: группа </w:t>
            </w:r>
            <w:proofErr w:type="spellStart"/>
            <w:r w:rsidRPr="00906D97">
              <w:rPr>
                <w:rFonts w:ascii="Arial" w:eastAsia="Times New Roman" w:hAnsi="Arial" w:cs="Arial"/>
                <w:color w:val="000000"/>
                <w:sz w:val="23"/>
                <w:szCs w:val="23"/>
              </w:rPr>
              <w:t>пропиловых</w:t>
            </w:r>
            <w:proofErr w:type="spellEnd"/>
            <w:r w:rsidRPr="00906D97">
              <w:rPr>
                <w:rFonts w:ascii="Arial" w:eastAsia="Times New Roman" w:hAnsi="Arial" w:cs="Arial"/>
                <w:color w:val="000000"/>
                <w:sz w:val="23"/>
                <w:szCs w:val="23"/>
              </w:rPr>
              <w:t xml:space="preserve"> спиртов 70%».</w:t>
            </w:r>
          </w:p>
        </w:tc>
      </w:tr>
    </w:tbl>
    <w:p w14:paraId="4C617A34" w14:textId="7ADE7737" w:rsidR="008F6E1A" w:rsidRPr="00906D97" w:rsidRDefault="008F6E1A" w:rsidP="008F6E1A">
      <w:pPr>
        <w:ind w:firstLine="709"/>
        <w:jc w:val="both"/>
        <w:rPr>
          <w:rFonts w:ascii="Arial" w:eastAsia="Times New Roman" w:hAnsi="Arial" w:cs="Arial"/>
          <w:sz w:val="23"/>
          <w:szCs w:val="23"/>
        </w:rPr>
      </w:pPr>
      <w:r w:rsidRPr="00906D97">
        <w:rPr>
          <w:rFonts w:ascii="Arial" w:eastAsia="Times New Roman" w:hAnsi="Arial" w:cs="Arial"/>
          <w:color w:val="000000"/>
          <w:sz w:val="23"/>
          <w:szCs w:val="23"/>
        </w:rPr>
        <w:t xml:space="preserve">При </w:t>
      </w:r>
      <w:r w:rsidR="004314C1">
        <w:rPr>
          <w:rFonts w:ascii="Arial" w:eastAsia="Times New Roman" w:hAnsi="Arial" w:cs="Arial"/>
          <w:color w:val="000000"/>
          <w:sz w:val="23"/>
          <w:szCs w:val="23"/>
        </w:rPr>
        <w:t xml:space="preserve">рассмотрении </w:t>
      </w:r>
      <w:r w:rsidRPr="00906D97">
        <w:rPr>
          <w:rFonts w:ascii="Arial" w:eastAsia="Times New Roman" w:hAnsi="Arial" w:cs="Arial"/>
          <w:color w:val="000000"/>
          <w:sz w:val="23"/>
          <w:szCs w:val="23"/>
        </w:rPr>
        <w:t>заявок участников закупки комиссия по закупкам не учитывает требования к описанию характеристик (показателей) товара в составе заявок на участие в закупке, если установлено, что такие характеристики (показатели) товара являются необъективными, некорректными, неверными и ведут к необоснованному отклонению заявок на участие в закупке.</w:t>
      </w:r>
    </w:p>
    <w:p w14:paraId="529A0677" w14:textId="77777777" w:rsidR="008F6E1A" w:rsidRPr="00906D97" w:rsidRDefault="008F6E1A" w:rsidP="008F6E1A">
      <w:pPr>
        <w:ind w:firstLine="709"/>
        <w:jc w:val="both"/>
        <w:rPr>
          <w:rFonts w:ascii="Arial" w:eastAsia="Times New Roman" w:hAnsi="Arial" w:cs="Arial"/>
          <w:sz w:val="23"/>
          <w:szCs w:val="23"/>
        </w:rPr>
      </w:pPr>
      <w:r w:rsidRPr="00906D97">
        <w:rPr>
          <w:rFonts w:ascii="Arial" w:eastAsia="Times New Roman" w:hAnsi="Arial" w:cs="Arial"/>
          <w:color w:val="000000"/>
          <w:sz w:val="23"/>
          <w:szCs w:val="23"/>
        </w:rPr>
        <w:lastRenderedPageBreak/>
        <w:t>В случае если в Спецификации - Приложение № 1 к проекту Договора,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Спецификации - Приложение № 1 к проекту Договора.</w:t>
      </w:r>
    </w:p>
    <w:p w14:paraId="79F6DA72" w14:textId="77777777" w:rsidR="008F6E1A" w:rsidRPr="005F04DC" w:rsidRDefault="008F6E1A" w:rsidP="008F6E1A">
      <w:pPr>
        <w:ind w:firstLine="709"/>
        <w:jc w:val="both"/>
        <w:rPr>
          <w:rFonts w:ascii="Arial" w:eastAsia="Times New Roman" w:hAnsi="Arial" w:cs="Arial"/>
          <w:color w:val="000000"/>
        </w:rPr>
      </w:pPr>
      <w:r w:rsidRPr="00906D97">
        <w:rPr>
          <w:rFonts w:ascii="Arial" w:eastAsia="Times New Roman" w:hAnsi="Arial" w:cs="Arial"/>
          <w:color w:val="000000"/>
          <w:sz w:val="23"/>
          <w:szCs w:val="23"/>
        </w:rPr>
        <w:t>В случае если в Спецификации - Приложение № 1 к проекту Договора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w:t>
      </w:r>
      <w:r w:rsidRPr="005F04DC">
        <w:rPr>
          <w:rFonts w:ascii="Arial" w:eastAsia="Times New Roman" w:hAnsi="Arial" w:cs="Arial"/>
          <w:color w:val="000000"/>
        </w:rPr>
        <w:t xml:space="preserve"> товара в соответствии с установленными требованиями Заказчика.</w:t>
      </w:r>
    </w:p>
    <w:p w14:paraId="36AC2034" w14:textId="77777777" w:rsidR="0078013B" w:rsidRPr="00486CB6" w:rsidRDefault="0078013B" w:rsidP="0078013B">
      <w:pPr>
        <w:tabs>
          <w:tab w:val="left" w:pos="851"/>
        </w:tabs>
        <w:ind w:firstLine="567"/>
        <w:jc w:val="both"/>
        <w:rPr>
          <w:rFonts w:ascii="Arial" w:hAnsi="Arial" w:cs="Arial"/>
          <w:sz w:val="23"/>
          <w:szCs w:val="23"/>
        </w:rPr>
      </w:pPr>
    </w:p>
    <w:p w14:paraId="045C4B7A" w14:textId="77777777" w:rsidR="0078013B" w:rsidRPr="00486CB6" w:rsidRDefault="0078013B" w:rsidP="0078013B">
      <w:pPr>
        <w:widowControl w:val="0"/>
        <w:tabs>
          <w:tab w:val="left" w:pos="708"/>
        </w:tabs>
        <w:autoSpaceDE w:val="0"/>
        <w:autoSpaceDN w:val="0"/>
        <w:adjustRightInd w:val="0"/>
        <w:contextualSpacing/>
        <w:jc w:val="both"/>
        <w:rPr>
          <w:rFonts w:ascii="Arial" w:hAnsi="Arial" w:cs="Arial"/>
          <w:b/>
          <w:sz w:val="23"/>
          <w:szCs w:val="23"/>
        </w:rPr>
      </w:pPr>
      <w:r w:rsidRPr="00486CB6">
        <w:rPr>
          <w:rFonts w:ascii="Arial" w:eastAsia="Times New Roman" w:hAnsi="Arial" w:cs="Arial"/>
          <w:b/>
          <w:sz w:val="23"/>
          <w:szCs w:val="23"/>
        </w:rPr>
        <w:tab/>
        <w:t xml:space="preserve">23. </w:t>
      </w:r>
      <w:r w:rsidRPr="00486CB6">
        <w:rPr>
          <w:rFonts w:ascii="Arial" w:hAnsi="Arial" w:cs="Arial"/>
          <w:b/>
          <w:sz w:val="23"/>
          <w:szCs w:val="23"/>
        </w:rPr>
        <w:t xml:space="preserve">Порядок подачи участниками заявок на участие в электронном аукционе. </w:t>
      </w:r>
    </w:p>
    <w:p w14:paraId="63C83FF7" w14:textId="77777777" w:rsidR="0078013B" w:rsidRPr="000D105D" w:rsidRDefault="0078013B" w:rsidP="0078013B">
      <w:pPr>
        <w:widowControl w:val="0"/>
        <w:tabs>
          <w:tab w:val="left" w:pos="708"/>
        </w:tabs>
        <w:autoSpaceDE w:val="0"/>
        <w:autoSpaceDN w:val="0"/>
        <w:adjustRightInd w:val="0"/>
        <w:contextualSpacing/>
        <w:jc w:val="both"/>
        <w:rPr>
          <w:rFonts w:ascii="Arial" w:hAnsi="Arial" w:cs="Arial"/>
          <w:sz w:val="23"/>
          <w:szCs w:val="23"/>
        </w:rPr>
      </w:pPr>
      <w:r w:rsidRPr="00486CB6">
        <w:rPr>
          <w:rFonts w:ascii="Arial" w:hAnsi="Arial" w:cs="Arial"/>
          <w:sz w:val="23"/>
          <w:szCs w:val="23"/>
        </w:rPr>
        <w:tab/>
      </w:r>
      <w:r w:rsidRPr="000D105D">
        <w:rPr>
          <w:rFonts w:ascii="Arial" w:hAnsi="Arial" w:cs="Arial"/>
          <w:sz w:val="23"/>
          <w:szCs w:val="23"/>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14:paraId="144ACCDC" w14:textId="77777777" w:rsidR="0078013B" w:rsidRPr="000D105D" w:rsidRDefault="0078013B" w:rsidP="0078013B">
      <w:pPr>
        <w:widowControl w:val="0"/>
        <w:tabs>
          <w:tab w:val="left" w:pos="708"/>
        </w:tabs>
        <w:autoSpaceDE w:val="0"/>
        <w:autoSpaceDN w:val="0"/>
        <w:adjustRightInd w:val="0"/>
        <w:contextualSpacing/>
        <w:jc w:val="both"/>
        <w:rPr>
          <w:rFonts w:ascii="Arial" w:hAnsi="Arial" w:cs="Arial"/>
          <w:sz w:val="23"/>
          <w:szCs w:val="23"/>
        </w:rPr>
      </w:pPr>
      <w:r w:rsidRPr="000D105D">
        <w:rPr>
          <w:rFonts w:ascii="Arial" w:hAnsi="Arial" w:cs="Arial"/>
          <w:sz w:val="23"/>
          <w:szCs w:val="23"/>
        </w:rPr>
        <w:tab/>
        <w:t>Заявка подается оператору электронной площадки в форме электронного документа в срок и по форме, установленные аукционной документацией, в соответствии с регламентом электронной площадки.</w:t>
      </w:r>
    </w:p>
    <w:p w14:paraId="14A1DD81" w14:textId="77777777" w:rsidR="0078013B" w:rsidRPr="000D105D" w:rsidRDefault="0078013B" w:rsidP="0078013B">
      <w:pPr>
        <w:tabs>
          <w:tab w:val="left" w:pos="851"/>
        </w:tabs>
        <w:ind w:firstLine="567"/>
        <w:jc w:val="both"/>
        <w:rPr>
          <w:rFonts w:ascii="Arial" w:eastAsia="Times New Roman" w:hAnsi="Arial" w:cs="Arial"/>
          <w:sz w:val="23"/>
          <w:szCs w:val="23"/>
        </w:rPr>
      </w:pPr>
      <w:r w:rsidRPr="000D105D">
        <w:rPr>
          <w:rFonts w:ascii="Arial" w:eastAsia="Times New Roman" w:hAnsi="Arial" w:cs="Arial"/>
          <w:sz w:val="23"/>
          <w:szCs w:val="23"/>
        </w:rPr>
        <w:t>Заявка на участие в аукционе должна содержать документы и информацию, установленные в документации о закупке.</w:t>
      </w:r>
    </w:p>
    <w:p w14:paraId="20BB5F94" w14:textId="77777777" w:rsidR="0078013B" w:rsidRPr="000D105D" w:rsidRDefault="0078013B" w:rsidP="00B52654">
      <w:pPr>
        <w:tabs>
          <w:tab w:val="left" w:pos="851"/>
        </w:tabs>
        <w:ind w:firstLine="709"/>
        <w:jc w:val="both"/>
        <w:rPr>
          <w:rFonts w:ascii="Arial" w:eastAsia="Times New Roman" w:hAnsi="Arial" w:cs="Arial"/>
          <w:sz w:val="23"/>
          <w:szCs w:val="23"/>
        </w:rPr>
      </w:pPr>
      <w:r w:rsidRPr="000D105D">
        <w:rPr>
          <w:rFonts w:ascii="Arial" w:eastAsia="Times New Roman" w:hAnsi="Arial" w:cs="Arial"/>
          <w:sz w:val="23"/>
          <w:szCs w:val="23"/>
        </w:rPr>
        <w:t xml:space="preserve">Участник закупки вправе подать только одну заявку на участие в аукционе. </w:t>
      </w:r>
    </w:p>
    <w:p w14:paraId="4F4E6FB4" w14:textId="272AF4E7" w:rsidR="0078013B" w:rsidRPr="000D105D" w:rsidRDefault="0078013B" w:rsidP="0078013B">
      <w:pPr>
        <w:widowControl w:val="0"/>
        <w:tabs>
          <w:tab w:val="left" w:pos="708"/>
        </w:tabs>
        <w:autoSpaceDE w:val="0"/>
        <w:autoSpaceDN w:val="0"/>
        <w:adjustRightInd w:val="0"/>
        <w:contextualSpacing/>
        <w:jc w:val="both"/>
        <w:rPr>
          <w:rFonts w:ascii="Arial" w:hAnsi="Arial" w:cs="Arial"/>
          <w:sz w:val="23"/>
          <w:szCs w:val="23"/>
        </w:rPr>
      </w:pPr>
      <w:r w:rsidRPr="000D105D">
        <w:rPr>
          <w:rFonts w:ascii="Arial" w:hAnsi="Arial" w:cs="Arial"/>
          <w:sz w:val="23"/>
          <w:szCs w:val="23"/>
        </w:rPr>
        <w:tab/>
        <w:t>Заявка направляется участником электронного аукциона оператору электронной площадки.</w:t>
      </w:r>
    </w:p>
    <w:p w14:paraId="0F203C69" w14:textId="77777777" w:rsidR="0078013B" w:rsidRPr="000D105D" w:rsidRDefault="0078013B" w:rsidP="0078013B">
      <w:pPr>
        <w:widowControl w:val="0"/>
        <w:autoSpaceDE w:val="0"/>
        <w:autoSpaceDN w:val="0"/>
        <w:adjustRightInd w:val="0"/>
        <w:contextualSpacing/>
        <w:jc w:val="both"/>
        <w:rPr>
          <w:rFonts w:ascii="Arial" w:eastAsia="Times New Roman" w:hAnsi="Arial" w:cs="Arial"/>
          <w:sz w:val="23"/>
          <w:szCs w:val="23"/>
        </w:rPr>
      </w:pPr>
      <w:r w:rsidRPr="000D105D">
        <w:rPr>
          <w:rFonts w:ascii="Arial" w:hAnsi="Arial" w:cs="Arial"/>
          <w:bCs/>
          <w:sz w:val="23"/>
          <w:szCs w:val="23"/>
        </w:rPr>
        <w:tab/>
        <w:t>Заявка на участие в электронном аукционе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электронного аукциона.</w:t>
      </w:r>
    </w:p>
    <w:p w14:paraId="62BA50D3" w14:textId="77777777" w:rsidR="0078013B" w:rsidRPr="000D105D" w:rsidRDefault="0078013B" w:rsidP="0078013B">
      <w:pPr>
        <w:widowControl w:val="0"/>
        <w:autoSpaceDE w:val="0"/>
        <w:autoSpaceDN w:val="0"/>
        <w:adjustRightInd w:val="0"/>
        <w:contextualSpacing/>
        <w:jc w:val="both"/>
        <w:rPr>
          <w:rFonts w:ascii="Arial" w:hAnsi="Arial" w:cs="Arial"/>
          <w:bCs/>
          <w:sz w:val="23"/>
          <w:szCs w:val="23"/>
        </w:rPr>
      </w:pPr>
      <w:r w:rsidRPr="000D105D">
        <w:rPr>
          <w:rFonts w:ascii="Arial" w:eastAsia="Times New Roman" w:hAnsi="Arial" w:cs="Arial"/>
          <w:sz w:val="23"/>
          <w:szCs w:val="23"/>
        </w:rPr>
        <w:tab/>
      </w:r>
      <w:r w:rsidRPr="000D105D">
        <w:rPr>
          <w:rFonts w:ascii="Arial" w:hAnsi="Arial" w:cs="Arial"/>
          <w:bCs/>
          <w:sz w:val="23"/>
          <w:szCs w:val="23"/>
        </w:rPr>
        <w:t>Заявка на участие в электронном аукционе подается на русском языке. Предоставление в составе заявки на участие в электронном аукционе информации и документов на иностранном языке должно сопровождаться предоставлением надлежащим образом заверенного перевода данных информации и документов на русский язык. Допускается использование в информации и документах, представленных в составе заявки на участие в электронном аукционе,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w:t>
      </w:r>
    </w:p>
    <w:p w14:paraId="20BB8FD6" w14:textId="77777777" w:rsidR="0078013B" w:rsidRPr="000D105D" w:rsidRDefault="0078013B" w:rsidP="0078013B">
      <w:pPr>
        <w:widowControl w:val="0"/>
        <w:autoSpaceDE w:val="0"/>
        <w:autoSpaceDN w:val="0"/>
        <w:adjustRightInd w:val="0"/>
        <w:contextualSpacing/>
        <w:jc w:val="both"/>
        <w:rPr>
          <w:rFonts w:ascii="Arial" w:hAnsi="Arial" w:cs="Arial"/>
          <w:bCs/>
          <w:sz w:val="23"/>
          <w:szCs w:val="23"/>
        </w:rPr>
      </w:pPr>
      <w:r w:rsidRPr="000D105D">
        <w:rPr>
          <w:rFonts w:ascii="Arial" w:hAnsi="Arial" w:cs="Arial"/>
          <w:bCs/>
          <w:sz w:val="23"/>
          <w:szCs w:val="23"/>
        </w:rPr>
        <w:tab/>
        <w:t>При подготовке заявки участниками закупки должны применяться общепринятые обозначения и наименования в соответствии с требованиями действующих нормативных актов.</w:t>
      </w:r>
    </w:p>
    <w:p w14:paraId="5689CEC5" w14:textId="77777777" w:rsidR="0078013B" w:rsidRPr="000D105D" w:rsidRDefault="0078013B" w:rsidP="0078013B">
      <w:pPr>
        <w:widowControl w:val="0"/>
        <w:autoSpaceDE w:val="0"/>
        <w:autoSpaceDN w:val="0"/>
        <w:adjustRightInd w:val="0"/>
        <w:ind w:firstLine="709"/>
        <w:contextualSpacing/>
        <w:jc w:val="both"/>
        <w:rPr>
          <w:rFonts w:ascii="Arial" w:hAnsi="Arial" w:cs="Arial"/>
          <w:bCs/>
          <w:sz w:val="23"/>
          <w:szCs w:val="23"/>
        </w:rPr>
      </w:pPr>
      <w:r w:rsidRPr="000D105D">
        <w:rPr>
          <w:rFonts w:ascii="Arial" w:hAnsi="Arial" w:cs="Arial"/>
          <w:bCs/>
          <w:sz w:val="23"/>
          <w:szCs w:val="23"/>
        </w:rPr>
        <w:t xml:space="preserve">Сведения, которые содержатся в заявке участника </w:t>
      </w:r>
      <w:r w:rsidRPr="000D105D">
        <w:rPr>
          <w:rFonts w:ascii="Arial" w:hAnsi="Arial" w:cs="Arial"/>
          <w:sz w:val="23"/>
          <w:szCs w:val="23"/>
        </w:rPr>
        <w:t xml:space="preserve">электронного </w:t>
      </w:r>
      <w:r w:rsidRPr="000D105D">
        <w:rPr>
          <w:rFonts w:ascii="Arial" w:hAnsi="Arial" w:cs="Arial"/>
          <w:bCs/>
          <w:sz w:val="23"/>
          <w:szCs w:val="23"/>
        </w:rPr>
        <w:t>аукциона, не должны иметь противоречий, не должны допускать разночтений и двусмысленных толкований.</w:t>
      </w:r>
    </w:p>
    <w:p w14:paraId="7FCE4716" w14:textId="77777777" w:rsidR="0078013B" w:rsidRPr="000D105D" w:rsidRDefault="0078013B" w:rsidP="0078013B">
      <w:pPr>
        <w:widowControl w:val="0"/>
        <w:autoSpaceDE w:val="0"/>
        <w:autoSpaceDN w:val="0"/>
        <w:adjustRightInd w:val="0"/>
        <w:ind w:firstLine="709"/>
        <w:contextualSpacing/>
        <w:jc w:val="both"/>
        <w:rPr>
          <w:rFonts w:ascii="Arial" w:hAnsi="Arial" w:cs="Arial"/>
          <w:sz w:val="23"/>
          <w:szCs w:val="23"/>
        </w:rPr>
      </w:pPr>
      <w:r w:rsidRPr="000D105D">
        <w:rPr>
          <w:rFonts w:ascii="Arial" w:hAnsi="Arial" w:cs="Arial"/>
          <w:sz w:val="23"/>
          <w:szCs w:val="23"/>
        </w:rPr>
        <w:t>По условиям аукционной документации,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278A09EF" w14:textId="77777777" w:rsidR="0078013B" w:rsidRPr="000D105D" w:rsidRDefault="0078013B" w:rsidP="0078013B">
      <w:pPr>
        <w:keepNext/>
        <w:suppressAutoHyphens/>
        <w:ind w:firstLine="709"/>
        <w:jc w:val="both"/>
        <w:rPr>
          <w:rFonts w:ascii="Arial" w:eastAsia="Times New Roman" w:hAnsi="Arial" w:cs="Arial"/>
          <w:color w:val="00000A"/>
          <w:sz w:val="23"/>
          <w:szCs w:val="23"/>
          <w:lang w:eastAsia="zh-CN"/>
        </w:rPr>
      </w:pPr>
      <w:r w:rsidRPr="000D105D">
        <w:rPr>
          <w:rFonts w:ascii="Arial" w:eastAsia="Times New Roman" w:hAnsi="Arial" w:cs="Arial"/>
          <w:color w:val="00000A"/>
          <w:sz w:val="23"/>
          <w:szCs w:val="23"/>
          <w:lang w:eastAsia="zh-CN"/>
        </w:rPr>
        <w:t xml:space="preserve">Участник закупки имеет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участника закупки подтверждается доверенностью, выданной и оформленной в соответствии с гражданским </w:t>
      </w:r>
      <w:hyperlink r:id="rId16" w:history="1">
        <w:r w:rsidRPr="000D105D">
          <w:rPr>
            <w:rFonts w:ascii="Arial" w:eastAsia="Times New Roman" w:hAnsi="Arial" w:cs="Arial"/>
            <w:color w:val="00000A"/>
            <w:sz w:val="23"/>
            <w:szCs w:val="23"/>
            <w:lang w:eastAsia="zh-CN"/>
          </w:rPr>
          <w:t>законодательством</w:t>
        </w:r>
      </w:hyperlink>
      <w:r w:rsidRPr="000D105D">
        <w:rPr>
          <w:rFonts w:ascii="Arial" w:eastAsia="Times New Roman" w:hAnsi="Arial" w:cs="Arial"/>
          <w:color w:val="00000A"/>
          <w:sz w:val="23"/>
          <w:szCs w:val="23"/>
          <w:lang w:eastAsia="zh-CN"/>
        </w:rPr>
        <w:t xml:space="preserve"> Российской Федерации.</w:t>
      </w:r>
    </w:p>
    <w:p w14:paraId="75ABE1E0" w14:textId="77777777" w:rsidR="0078013B" w:rsidRPr="00486CB6" w:rsidRDefault="0078013B" w:rsidP="0078013B">
      <w:pPr>
        <w:keepNext/>
        <w:suppressAutoHyphens/>
        <w:ind w:firstLine="709"/>
        <w:jc w:val="both"/>
        <w:rPr>
          <w:rFonts w:ascii="Arial" w:eastAsia="Times New Roman" w:hAnsi="Arial" w:cs="Arial"/>
          <w:color w:val="00000A"/>
          <w:sz w:val="23"/>
          <w:szCs w:val="23"/>
          <w:lang w:eastAsia="zh-CN"/>
        </w:rPr>
      </w:pPr>
      <w:r w:rsidRPr="000D105D">
        <w:rPr>
          <w:rFonts w:ascii="Arial" w:eastAsia="Times New Roman" w:hAnsi="Arial" w:cs="Arial"/>
          <w:color w:val="00000A"/>
          <w:sz w:val="23"/>
          <w:szCs w:val="23"/>
          <w:lang w:eastAsia="zh-CN"/>
        </w:rPr>
        <w:t xml:space="preserve">Ответственность за достоверность документов и информации, предоставляемых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w:t>
      </w:r>
      <w:r w:rsidRPr="000D105D">
        <w:rPr>
          <w:rFonts w:ascii="Arial" w:eastAsia="Times New Roman" w:hAnsi="Arial" w:cs="Arial"/>
          <w:color w:val="00000A"/>
          <w:sz w:val="23"/>
          <w:szCs w:val="23"/>
          <w:lang w:eastAsia="zh-CN"/>
        </w:rPr>
        <w:lastRenderedPageBreak/>
        <w:t>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14:paraId="19EF8A76" w14:textId="60CC2121" w:rsidR="00994C25" w:rsidRPr="00486CB6" w:rsidRDefault="00994C25" w:rsidP="00E626B0">
      <w:pPr>
        <w:widowControl w:val="0"/>
        <w:ind w:firstLine="709"/>
        <w:contextualSpacing/>
        <w:jc w:val="both"/>
        <w:rPr>
          <w:rFonts w:ascii="Arial" w:hAnsi="Arial" w:cs="Arial"/>
          <w:sz w:val="23"/>
          <w:szCs w:val="23"/>
        </w:rPr>
      </w:pPr>
    </w:p>
    <w:p w14:paraId="79C5E6B6" w14:textId="77777777" w:rsidR="00780E08" w:rsidRPr="00486CB6" w:rsidRDefault="00780E08" w:rsidP="00780E08">
      <w:pPr>
        <w:pStyle w:val="HTML0"/>
        <w:widowControl w:val="0"/>
        <w:spacing w:after="0"/>
        <w:ind w:firstLine="709"/>
        <w:contextualSpacing/>
        <w:rPr>
          <w:rFonts w:ascii="Arial" w:hAnsi="Arial" w:cs="Arial"/>
          <w:b/>
          <w:bCs/>
          <w:sz w:val="23"/>
          <w:szCs w:val="23"/>
        </w:rPr>
      </w:pPr>
      <w:r w:rsidRPr="00486CB6">
        <w:rPr>
          <w:rFonts w:ascii="Arial" w:hAnsi="Arial" w:cs="Arial"/>
          <w:b/>
          <w:color w:val="000000"/>
          <w:sz w:val="23"/>
          <w:szCs w:val="23"/>
        </w:rPr>
        <w:t>24. Размер обеспечения заявки, порядок и срок предоставления указанного обеспечения:</w:t>
      </w:r>
    </w:p>
    <w:p w14:paraId="3830D359" w14:textId="77777777" w:rsidR="00780E08" w:rsidRPr="00486CB6" w:rsidRDefault="00780E08" w:rsidP="00780E08">
      <w:pPr>
        <w:pStyle w:val="HTML0"/>
        <w:widowControl w:val="0"/>
        <w:spacing w:after="0"/>
        <w:ind w:firstLine="709"/>
        <w:contextualSpacing/>
        <w:rPr>
          <w:rFonts w:ascii="Arial" w:hAnsi="Arial" w:cs="Arial"/>
          <w:sz w:val="23"/>
          <w:szCs w:val="23"/>
        </w:rPr>
      </w:pPr>
      <w:r w:rsidRPr="00486CB6">
        <w:rPr>
          <w:rFonts w:ascii="Arial" w:hAnsi="Arial" w:cs="Arial"/>
          <w:sz w:val="23"/>
          <w:szCs w:val="23"/>
        </w:rPr>
        <w:t>24.1.</w:t>
      </w:r>
      <w:r w:rsidRPr="00486CB6">
        <w:rPr>
          <w:rFonts w:ascii="Arial" w:hAnsi="Arial" w:cs="Arial"/>
          <w:b/>
          <w:sz w:val="23"/>
          <w:szCs w:val="23"/>
        </w:rPr>
        <w:t xml:space="preserve"> </w:t>
      </w:r>
      <w:bookmarkStart w:id="13" w:name="_Hlk116304507"/>
      <w:r w:rsidRPr="00486CB6">
        <w:rPr>
          <w:rFonts w:ascii="Arial" w:hAnsi="Arial" w:cs="Arial"/>
          <w:sz w:val="23"/>
          <w:szCs w:val="23"/>
        </w:rPr>
        <w:t>Не устанавливается.</w:t>
      </w:r>
      <w:bookmarkEnd w:id="13"/>
    </w:p>
    <w:p w14:paraId="4428C14B" w14:textId="77777777" w:rsidR="00780E08" w:rsidRPr="00486CB6" w:rsidRDefault="00780E08" w:rsidP="00780E08">
      <w:pPr>
        <w:pStyle w:val="HTML0"/>
        <w:widowControl w:val="0"/>
        <w:spacing w:after="0"/>
        <w:ind w:firstLine="709"/>
        <w:contextualSpacing/>
        <w:rPr>
          <w:rFonts w:ascii="Arial" w:hAnsi="Arial" w:cs="Arial"/>
          <w:bCs/>
          <w:sz w:val="23"/>
          <w:szCs w:val="23"/>
        </w:rPr>
      </w:pPr>
    </w:p>
    <w:p w14:paraId="6A8C2A6B" w14:textId="49D1E0A8" w:rsidR="00780E08" w:rsidRPr="00486CB6" w:rsidRDefault="00780E08" w:rsidP="00780E08">
      <w:pPr>
        <w:pStyle w:val="22"/>
        <w:keepNext w:val="0"/>
        <w:keepLines w:val="0"/>
        <w:suppressLineNumbers w:val="0"/>
        <w:tabs>
          <w:tab w:val="clear" w:pos="2376"/>
        </w:tabs>
        <w:suppressAutoHyphens w:val="0"/>
        <w:spacing w:after="0"/>
        <w:ind w:left="0" w:firstLine="709"/>
        <w:contextualSpacing/>
        <w:rPr>
          <w:rFonts w:ascii="Arial" w:hAnsi="Arial" w:cs="Arial"/>
          <w:color w:val="000000"/>
          <w:sz w:val="23"/>
          <w:szCs w:val="23"/>
        </w:rPr>
      </w:pPr>
      <w:r w:rsidRPr="00486CB6">
        <w:rPr>
          <w:rFonts w:ascii="Arial" w:hAnsi="Arial" w:cs="Arial"/>
          <w:sz w:val="23"/>
          <w:szCs w:val="23"/>
        </w:rPr>
        <w:t>25. Размер обеспечения исполнения договора, порядок и срок его предоставления, а также основное обязательство, исполнение которого обеспечивается,</w:t>
      </w:r>
      <w:r w:rsidRPr="00486CB6">
        <w:rPr>
          <w:sz w:val="23"/>
          <w:szCs w:val="23"/>
        </w:rPr>
        <w:t xml:space="preserve"> </w:t>
      </w:r>
      <w:r w:rsidRPr="00486CB6">
        <w:rPr>
          <w:rFonts w:ascii="Arial" w:hAnsi="Arial" w:cs="Arial"/>
          <w:sz w:val="23"/>
          <w:szCs w:val="23"/>
        </w:rPr>
        <w:t>и срок его исполнения:</w:t>
      </w:r>
    </w:p>
    <w:p w14:paraId="7CCA3F56" w14:textId="04239806" w:rsidR="00780E08" w:rsidRPr="00486CB6" w:rsidRDefault="00486CB6" w:rsidP="00780E08">
      <w:pPr>
        <w:widowControl w:val="0"/>
        <w:tabs>
          <w:tab w:val="left" w:pos="1722"/>
        </w:tabs>
        <w:autoSpaceDE w:val="0"/>
        <w:autoSpaceDN w:val="0"/>
        <w:adjustRightInd w:val="0"/>
        <w:ind w:firstLine="567"/>
        <w:jc w:val="both"/>
        <w:rPr>
          <w:rFonts w:ascii="Arial" w:hAnsi="Arial" w:cs="Arial"/>
          <w:sz w:val="23"/>
          <w:szCs w:val="23"/>
        </w:rPr>
      </w:pPr>
      <w:r w:rsidRPr="00486CB6">
        <w:rPr>
          <w:rFonts w:ascii="Arial" w:hAnsi="Arial" w:cs="Arial"/>
          <w:sz w:val="23"/>
          <w:szCs w:val="23"/>
        </w:rPr>
        <w:t xml:space="preserve">  25.1. Не устанавливается.</w:t>
      </w:r>
    </w:p>
    <w:p w14:paraId="648BCB5C" w14:textId="77777777" w:rsidR="00486CB6" w:rsidRPr="00486CB6" w:rsidRDefault="00486CB6" w:rsidP="00780E08">
      <w:pPr>
        <w:widowControl w:val="0"/>
        <w:tabs>
          <w:tab w:val="left" w:pos="1722"/>
        </w:tabs>
        <w:autoSpaceDE w:val="0"/>
        <w:autoSpaceDN w:val="0"/>
        <w:adjustRightInd w:val="0"/>
        <w:ind w:firstLine="567"/>
        <w:jc w:val="both"/>
        <w:rPr>
          <w:rFonts w:ascii="Arial" w:hAnsi="Arial" w:cs="Arial"/>
          <w:sz w:val="23"/>
          <w:szCs w:val="23"/>
        </w:rPr>
      </w:pPr>
    </w:p>
    <w:p w14:paraId="75ECBBCD" w14:textId="77777777" w:rsidR="00780E08" w:rsidRPr="00486CB6" w:rsidRDefault="00780E08" w:rsidP="00780E08">
      <w:pPr>
        <w:pStyle w:val="11"/>
        <w:ind w:left="0" w:firstLine="567"/>
        <w:jc w:val="both"/>
        <w:rPr>
          <w:b/>
          <w:sz w:val="23"/>
          <w:szCs w:val="23"/>
        </w:rPr>
      </w:pPr>
      <w:r w:rsidRPr="00486CB6">
        <w:rPr>
          <w:b/>
          <w:sz w:val="23"/>
          <w:szCs w:val="23"/>
        </w:rPr>
        <w:tab/>
        <w:t>26. Внесение изменений в документацию об аукционе в электронной форме</w:t>
      </w:r>
    </w:p>
    <w:p w14:paraId="15EDA787" w14:textId="77777777" w:rsidR="00780E08" w:rsidRPr="00486CB6" w:rsidRDefault="00780E08" w:rsidP="00780E08">
      <w:pPr>
        <w:pStyle w:val="a6"/>
        <w:tabs>
          <w:tab w:val="left" w:pos="567"/>
        </w:tabs>
        <w:autoSpaceDE w:val="0"/>
        <w:ind w:left="0"/>
        <w:jc w:val="both"/>
        <w:rPr>
          <w:rFonts w:ascii="Arial" w:hAnsi="Arial" w:cs="Arial"/>
          <w:sz w:val="23"/>
          <w:szCs w:val="23"/>
        </w:rPr>
      </w:pPr>
      <w:r w:rsidRPr="00486CB6">
        <w:rPr>
          <w:rFonts w:ascii="Arial" w:hAnsi="Arial" w:cs="Arial"/>
          <w:b/>
          <w:sz w:val="23"/>
          <w:szCs w:val="23"/>
        </w:rPr>
        <w:tab/>
      </w:r>
      <w:r w:rsidRPr="00486CB6">
        <w:rPr>
          <w:rFonts w:ascii="Arial" w:hAnsi="Arial" w:cs="Arial"/>
          <w:b/>
          <w:sz w:val="23"/>
          <w:szCs w:val="23"/>
        </w:rPr>
        <w:tab/>
      </w:r>
      <w:r w:rsidRPr="00486CB6">
        <w:rPr>
          <w:rFonts w:ascii="Arial" w:hAnsi="Arial" w:cs="Arial"/>
          <w:sz w:val="23"/>
          <w:szCs w:val="23"/>
        </w:rPr>
        <w:t>26.1. Заказчик вправе принять решение о внесении изменений в извещение, документацию об аукционе в электронной форме</w:t>
      </w:r>
      <w:r w:rsidRPr="00486CB6">
        <w:rPr>
          <w:rFonts w:ascii="Arial" w:hAnsi="Arial" w:cs="Arial"/>
          <w:b/>
          <w:bCs/>
          <w:sz w:val="23"/>
          <w:szCs w:val="23"/>
        </w:rPr>
        <w:t xml:space="preserve"> </w:t>
      </w:r>
      <w:r w:rsidRPr="00486CB6">
        <w:rPr>
          <w:rFonts w:ascii="Arial" w:hAnsi="Arial" w:cs="Arial"/>
          <w:bCs/>
          <w:sz w:val="23"/>
          <w:szCs w:val="23"/>
        </w:rPr>
        <w:t>не позднее, чем за 4 (четыре) дня</w:t>
      </w:r>
      <w:r w:rsidRPr="00486CB6">
        <w:rPr>
          <w:rFonts w:ascii="Arial" w:hAnsi="Arial" w:cs="Arial"/>
          <w:sz w:val="23"/>
          <w:szCs w:val="23"/>
        </w:rPr>
        <w:t xml:space="preserve"> до даты окончания подачи заявок на участие в аукционе.</w:t>
      </w:r>
    </w:p>
    <w:p w14:paraId="5940A9DA" w14:textId="77777777" w:rsidR="00780E08" w:rsidRPr="00486CB6" w:rsidRDefault="00780E08" w:rsidP="00780E08">
      <w:pPr>
        <w:pStyle w:val="a6"/>
        <w:autoSpaceDE w:val="0"/>
        <w:ind w:left="0"/>
        <w:jc w:val="both"/>
        <w:rPr>
          <w:rFonts w:ascii="Arial" w:hAnsi="Arial" w:cs="Arial"/>
          <w:sz w:val="23"/>
          <w:szCs w:val="23"/>
        </w:rPr>
      </w:pPr>
      <w:r w:rsidRPr="00486CB6">
        <w:rPr>
          <w:rFonts w:ascii="Arial" w:hAnsi="Arial" w:cs="Arial"/>
          <w:sz w:val="23"/>
          <w:szCs w:val="23"/>
        </w:rPr>
        <w:tab/>
        <w:t>26.2. Изменения, вносимые в извещение, 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изменений.</w:t>
      </w:r>
    </w:p>
    <w:p w14:paraId="20C0F8CC" w14:textId="77777777" w:rsidR="00780E08" w:rsidRPr="00486CB6" w:rsidRDefault="00780E08" w:rsidP="00780E08">
      <w:pPr>
        <w:pStyle w:val="11"/>
        <w:widowControl w:val="0"/>
        <w:ind w:left="0"/>
        <w:jc w:val="both"/>
        <w:rPr>
          <w:rFonts w:eastAsia="Calibri"/>
          <w:color w:val="auto"/>
          <w:sz w:val="23"/>
          <w:szCs w:val="23"/>
          <w:lang w:eastAsia="ru-RU"/>
        </w:rPr>
      </w:pPr>
      <w:r w:rsidRPr="00486CB6">
        <w:rPr>
          <w:rFonts w:eastAsia="Calibri"/>
          <w:color w:val="auto"/>
          <w:sz w:val="23"/>
          <w:szCs w:val="23"/>
          <w:lang w:eastAsia="ru-RU"/>
        </w:rPr>
        <w:tab/>
        <w:t xml:space="preserve">26.3. В случае, внесения изменений в извещение, документацию </w:t>
      </w:r>
      <w:r w:rsidRPr="00486CB6">
        <w:rPr>
          <w:sz w:val="23"/>
          <w:szCs w:val="23"/>
        </w:rPr>
        <w:t>об  аукционе в электронной форме</w:t>
      </w:r>
      <w:r w:rsidRPr="00486CB6">
        <w:rPr>
          <w:rFonts w:eastAsia="Calibri"/>
          <w:color w:val="auto"/>
          <w:sz w:val="23"/>
          <w:szCs w:val="23"/>
          <w:lang w:eastAsia="ru-RU"/>
        </w:rPr>
        <w:t xml:space="preserve"> срок подачи заявок на участие в </w:t>
      </w:r>
      <w:r w:rsidRPr="00486CB6">
        <w:rPr>
          <w:sz w:val="23"/>
          <w:szCs w:val="23"/>
        </w:rPr>
        <w:t>аукционе</w:t>
      </w:r>
      <w:r w:rsidRPr="00486CB6">
        <w:rPr>
          <w:rFonts w:eastAsia="Calibri"/>
          <w:color w:val="auto"/>
          <w:sz w:val="23"/>
          <w:szCs w:val="23"/>
          <w:lang w:eastAsia="ru-RU"/>
        </w:rPr>
        <w:t xml:space="preserve"> должен быть продлен таким образом, чтобы с даты размещения в ЕИС указанных изменений до даты окончания срока подачи заявок на участие в </w:t>
      </w:r>
      <w:r w:rsidRPr="00486CB6">
        <w:rPr>
          <w:sz w:val="23"/>
          <w:szCs w:val="23"/>
        </w:rPr>
        <w:t>аукционе</w:t>
      </w:r>
      <w:r w:rsidRPr="00486CB6">
        <w:rPr>
          <w:rFonts w:eastAsia="Calibri"/>
          <w:color w:val="auto"/>
          <w:sz w:val="23"/>
          <w:szCs w:val="23"/>
          <w:lang w:eastAsia="ru-RU"/>
        </w:rPr>
        <w:t xml:space="preserve"> в электронной форме оставалось не менее половины срока подачи заявок на участие в таком аукционе. </w:t>
      </w:r>
    </w:p>
    <w:p w14:paraId="26157377" w14:textId="77777777" w:rsidR="00780E08" w:rsidRPr="00486CB6" w:rsidRDefault="00780E08" w:rsidP="00780E08">
      <w:pPr>
        <w:pStyle w:val="11"/>
        <w:widowControl w:val="0"/>
        <w:ind w:left="0"/>
        <w:jc w:val="both"/>
        <w:rPr>
          <w:rFonts w:eastAsia="Calibri"/>
          <w:color w:val="auto"/>
          <w:sz w:val="23"/>
          <w:szCs w:val="23"/>
          <w:lang w:eastAsia="ru-RU"/>
        </w:rPr>
      </w:pPr>
    </w:p>
    <w:p w14:paraId="1FFB6F67" w14:textId="77777777" w:rsidR="00780E08" w:rsidRPr="00486CB6" w:rsidRDefault="00780E08" w:rsidP="00780E08">
      <w:pPr>
        <w:pStyle w:val="11"/>
        <w:ind w:left="0" w:firstLine="567"/>
        <w:jc w:val="both"/>
        <w:rPr>
          <w:b/>
          <w:sz w:val="23"/>
          <w:szCs w:val="23"/>
        </w:rPr>
      </w:pPr>
      <w:r w:rsidRPr="00486CB6">
        <w:rPr>
          <w:rFonts w:eastAsia="Calibri"/>
          <w:color w:val="auto"/>
          <w:sz w:val="23"/>
          <w:szCs w:val="23"/>
          <w:lang w:eastAsia="ru-RU"/>
        </w:rPr>
        <w:tab/>
      </w:r>
      <w:r w:rsidRPr="00486CB6">
        <w:rPr>
          <w:b/>
          <w:sz w:val="23"/>
          <w:szCs w:val="23"/>
        </w:rPr>
        <w:t xml:space="preserve">27. </w:t>
      </w:r>
      <w:r w:rsidRPr="00486CB6">
        <w:rPr>
          <w:b/>
          <w:color w:val="000000"/>
          <w:sz w:val="23"/>
          <w:szCs w:val="23"/>
        </w:rPr>
        <w:t>Сроки и порядок отмены</w:t>
      </w:r>
      <w:r w:rsidRPr="00486CB6">
        <w:rPr>
          <w:b/>
          <w:sz w:val="23"/>
          <w:szCs w:val="23"/>
        </w:rPr>
        <w:t xml:space="preserve"> аукциона в электронной форме</w:t>
      </w:r>
    </w:p>
    <w:p w14:paraId="0BED8DB9" w14:textId="77777777" w:rsidR="00780E08" w:rsidRPr="00486CB6" w:rsidRDefault="00780E08" w:rsidP="00780E08">
      <w:pPr>
        <w:widowControl w:val="0"/>
        <w:tabs>
          <w:tab w:val="left" w:pos="708"/>
        </w:tabs>
        <w:autoSpaceDE w:val="0"/>
        <w:autoSpaceDN w:val="0"/>
        <w:adjustRightInd w:val="0"/>
        <w:ind w:firstLine="709"/>
        <w:contextualSpacing/>
        <w:jc w:val="both"/>
        <w:rPr>
          <w:rFonts w:ascii="Arial" w:hAnsi="Arial" w:cs="Arial"/>
          <w:sz w:val="23"/>
          <w:szCs w:val="23"/>
        </w:rPr>
      </w:pPr>
      <w:r w:rsidRPr="00486CB6">
        <w:rPr>
          <w:rFonts w:ascii="Arial" w:hAnsi="Arial" w:cs="Arial"/>
          <w:sz w:val="23"/>
          <w:szCs w:val="23"/>
        </w:rPr>
        <w:t>27.1. Заказчик вправе отменить аукцион в электронной форме до наступления даты и времени окончания срока подачи заявок на участие в аукционе.</w:t>
      </w:r>
    </w:p>
    <w:p w14:paraId="3362BABD" w14:textId="77777777" w:rsidR="00780E08" w:rsidRPr="00486CB6" w:rsidRDefault="00780E08" w:rsidP="00780E08">
      <w:pPr>
        <w:pStyle w:val="af7"/>
        <w:spacing w:before="0" w:beforeAutospacing="0" w:after="0" w:line="240" w:lineRule="auto"/>
        <w:ind w:firstLine="709"/>
        <w:jc w:val="both"/>
        <w:rPr>
          <w:rFonts w:ascii="Arial" w:eastAsia="Calibri" w:hAnsi="Arial" w:cs="Arial"/>
          <w:sz w:val="23"/>
          <w:szCs w:val="23"/>
        </w:rPr>
      </w:pPr>
      <w:r w:rsidRPr="00486CB6">
        <w:rPr>
          <w:rFonts w:ascii="Arial" w:eastAsia="Calibri" w:hAnsi="Arial" w:cs="Arial"/>
          <w:sz w:val="23"/>
          <w:szCs w:val="23"/>
        </w:rPr>
        <w:t>27.2. Решение об отмене аукциона в электронной форме размещается в ЕИС в день принятия этого решения.</w:t>
      </w:r>
    </w:p>
    <w:p w14:paraId="6DA2B7E7" w14:textId="77777777" w:rsidR="00780E08" w:rsidRPr="00486CB6" w:rsidRDefault="00780E08" w:rsidP="00780E08">
      <w:pPr>
        <w:pStyle w:val="af7"/>
        <w:spacing w:before="0" w:beforeAutospacing="0" w:after="0" w:line="240" w:lineRule="auto"/>
        <w:ind w:firstLine="709"/>
        <w:jc w:val="both"/>
        <w:rPr>
          <w:rFonts w:ascii="Arial" w:eastAsia="Calibri" w:hAnsi="Arial" w:cs="Arial"/>
          <w:sz w:val="23"/>
          <w:szCs w:val="23"/>
        </w:rPr>
      </w:pPr>
      <w:r w:rsidRPr="00486CB6">
        <w:rPr>
          <w:rFonts w:ascii="Arial" w:hAnsi="Arial" w:cs="Arial"/>
          <w:sz w:val="23"/>
          <w:szCs w:val="23"/>
        </w:rPr>
        <w:t xml:space="preserve">27.3. </w:t>
      </w:r>
      <w:r w:rsidRPr="00486CB6">
        <w:rPr>
          <w:rFonts w:ascii="Arial" w:eastAsia="Calibri" w:hAnsi="Arial" w:cs="Arial"/>
          <w:sz w:val="23"/>
          <w:szCs w:val="23"/>
        </w:rPr>
        <w:t xml:space="preserve">По истечении срока отмены аукциона в электронной форме в соответствии с пунктом 27.1 настоящего раздела и до заключения договора Заказчик вправе отменить проведение конкурентной закупки только в случае возникновения обстоятельств </w:t>
      </w:r>
      <w:hyperlink r:id="rId17" w:history="1">
        <w:r w:rsidRPr="00486CB6">
          <w:rPr>
            <w:rFonts w:ascii="Arial" w:eastAsia="Calibri" w:hAnsi="Arial" w:cs="Arial"/>
            <w:sz w:val="23"/>
            <w:szCs w:val="23"/>
          </w:rPr>
          <w:t>непреодолимой силы</w:t>
        </w:r>
      </w:hyperlink>
      <w:r w:rsidRPr="00486CB6">
        <w:rPr>
          <w:rFonts w:ascii="Arial" w:eastAsia="Calibri" w:hAnsi="Arial" w:cs="Arial"/>
          <w:sz w:val="23"/>
          <w:szCs w:val="23"/>
        </w:rPr>
        <w:t xml:space="preserve"> в соответствии с гражданским законодательством.</w:t>
      </w:r>
    </w:p>
    <w:p w14:paraId="1676118E" w14:textId="77777777" w:rsidR="00780E08" w:rsidRPr="00486CB6" w:rsidRDefault="00780E08" w:rsidP="00780E08">
      <w:pPr>
        <w:widowControl w:val="0"/>
        <w:autoSpaceDE w:val="0"/>
        <w:autoSpaceDN w:val="0"/>
        <w:adjustRightInd w:val="0"/>
        <w:ind w:firstLine="709"/>
        <w:contextualSpacing/>
        <w:jc w:val="both"/>
        <w:rPr>
          <w:rFonts w:ascii="Arial" w:hAnsi="Arial" w:cs="Arial"/>
          <w:sz w:val="23"/>
          <w:szCs w:val="23"/>
        </w:rPr>
      </w:pPr>
      <w:r w:rsidRPr="00486CB6">
        <w:rPr>
          <w:rFonts w:ascii="Arial" w:hAnsi="Arial" w:cs="Arial"/>
          <w:sz w:val="23"/>
          <w:szCs w:val="23"/>
        </w:rPr>
        <w:t>27.4. В случае отмены проведения аукциона в электронной форме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аукционе в электронной форме.</w:t>
      </w:r>
    </w:p>
    <w:p w14:paraId="4A8C3925" w14:textId="77777777" w:rsidR="00780E08" w:rsidRPr="00486CB6" w:rsidRDefault="00780E08" w:rsidP="00780E08">
      <w:pPr>
        <w:widowControl w:val="0"/>
        <w:autoSpaceDE w:val="0"/>
        <w:autoSpaceDN w:val="0"/>
        <w:adjustRightInd w:val="0"/>
        <w:ind w:firstLine="709"/>
        <w:contextualSpacing/>
        <w:jc w:val="both"/>
        <w:rPr>
          <w:rFonts w:ascii="Arial" w:hAnsi="Arial" w:cs="Arial"/>
          <w:sz w:val="23"/>
          <w:szCs w:val="23"/>
        </w:rPr>
      </w:pPr>
      <w:r w:rsidRPr="00486CB6">
        <w:rPr>
          <w:rFonts w:ascii="Arial" w:hAnsi="Arial" w:cs="Arial"/>
          <w:sz w:val="23"/>
          <w:szCs w:val="23"/>
        </w:rPr>
        <w:t xml:space="preserve"> </w:t>
      </w:r>
    </w:p>
    <w:p w14:paraId="4ED26E68" w14:textId="77777777" w:rsidR="000A1B65" w:rsidRPr="00364015" w:rsidRDefault="00780E08" w:rsidP="000A1B65">
      <w:pPr>
        <w:widowControl w:val="0"/>
        <w:autoSpaceDE w:val="0"/>
        <w:autoSpaceDN w:val="0"/>
        <w:adjustRightInd w:val="0"/>
        <w:ind w:firstLine="709"/>
        <w:contextualSpacing/>
        <w:jc w:val="both"/>
        <w:rPr>
          <w:rFonts w:ascii="Arial" w:hAnsi="Arial" w:cs="Arial"/>
          <w:b/>
          <w:bCs/>
          <w:sz w:val="23"/>
          <w:szCs w:val="23"/>
        </w:rPr>
      </w:pPr>
      <w:r w:rsidRPr="00486CB6">
        <w:rPr>
          <w:rFonts w:ascii="Arial" w:hAnsi="Arial" w:cs="Arial"/>
          <w:b/>
          <w:bCs/>
          <w:sz w:val="23"/>
          <w:szCs w:val="23"/>
        </w:rPr>
        <w:tab/>
      </w:r>
      <w:r w:rsidR="000A1B65" w:rsidRPr="00364015">
        <w:rPr>
          <w:rFonts w:ascii="Arial" w:hAnsi="Arial" w:cs="Arial"/>
          <w:b/>
          <w:bCs/>
          <w:sz w:val="23"/>
          <w:szCs w:val="23"/>
        </w:rPr>
        <w:t xml:space="preserve">28. Порядок предоставления национального режима </w:t>
      </w:r>
    </w:p>
    <w:p w14:paraId="79E26791"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28.1. 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w:t>
      </w:r>
    </w:p>
    <w:p w14:paraId="7DAC1311"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364015">
        <w:rPr>
          <w:rFonts w:ascii="Arial" w:eastAsia="Calibri" w:hAnsi="Arial" w:cs="Arial"/>
          <w:color w:val="000000"/>
          <w:sz w:val="23"/>
          <w:szCs w:val="23"/>
          <w:lang w:eastAsia="ru-RU"/>
        </w:rPr>
        <w:lastRenderedPageBreak/>
        <w:t>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D647ADF"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23.2. При осуществлении закупки товара:</w:t>
      </w:r>
    </w:p>
    <w:p w14:paraId="22CA950E"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14:paraId="50C4FDF8"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а) заключение договора на поставку такого товара;</w:t>
      </w:r>
    </w:p>
    <w:p w14:paraId="305002AA"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882F8FF"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14:paraId="2396FBD2"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2476F11"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97CDFD4"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14:paraId="06A39D37"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DD2E840"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2F24AB9A"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CD8104F"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23.3. При осуществлении закупки работы, услуги:</w:t>
      </w:r>
    </w:p>
    <w:p w14:paraId="77F6669C"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14:paraId="42CB6C8D"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а) заключение договора на выполнение такой работы, оказание такой услуги с подрядчиком (исполнителем), являющимся иностранным лицом;</w:t>
      </w:r>
    </w:p>
    <w:p w14:paraId="11103D0F"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
    <w:p w14:paraId="37032824"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lastRenderedPageBreak/>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0F27AFB1"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08BDF23"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10FC0048"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 xml:space="preserve">3) 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proofErr w:type="gramStart"/>
      <w:r w:rsidRPr="00364015">
        <w:rPr>
          <w:rFonts w:ascii="Arial" w:eastAsia="Calibri" w:hAnsi="Arial" w:cs="Arial"/>
          <w:color w:val="000000"/>
          <w:sz w:val="23"/>
          <w:szCs w:val="23"/>
          <w:lang w:eastAsia="ru-RU"/>
        </w:rPr>
        <w:t>в отношении таких работы</w:t>
      </w:r>
      <w:proofErr w:type="gramEnd"/>
      <w:r w:rsidRPr="00364015">
        <w:rPr>
          <w:rFonts w:ascii="Arial" w:eastAsia="Calibri" w:hAnsi="Arial" w:cs="Arial"/>
          <w:color w:val="000000"/>
          <w:sz w:val="23"/>
          <w:szCs w:val="23"/>
          <w:lang w:eastAsia="ru-RU"/>
        </w:rPr>
        <w:t>, услуги, соответственно выполняемой, оказываемой российским лицом:</w:t>
      </w:r>
    </w:p>
    <w:p w14:paraId="2EA39756"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4F180AA"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4FE1E7B7" w14:textId="77777777" w:rsidR="000A1B65" w:rsidRPr="00364015" w:rsidRDefault="000A1B65" w:rsidP="000A1B65">
      <w:pPr>
        <w:pStyle w:val="LO-Normal"/>
        <w:spacing w:before="0" w:after="0"/>
        <w:ind w:firstLine="709"/>
        <w:jc w:val="both"/>
        <w:rPr>
          <w:rFonts w:ascii="Arial" w:eastAsia="Calibri" w:hAnsi="Arial" w:cs="Arial"/>
          <w:color w:val="000000"/>
          <w:sz w:val="23"/>
          <w:szCs w:val="23"/>
          <w:lang w:eastAsia="ru-RU"/>
        </w:rPr>
      </w:pPr>
      <w:r w:rsidRPr="00364015">
        <w:rPr>
          <w:rFonts w:ascii="Arial" w:eastAsia="Calibri" w:hAnsi="Arial" w:cs="Arial"/>
          <w:color w:val="000000"/>
          <w:sz w:val="23"/>
          <w:szCs w:val="23"/>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034EA77" w14:textId="2883337F" w:rsidR="00780E08" w:rsidRPr="00486CB6" w:rsidRDefault="00780E08" w:rsidP="000A1B65">
      <w:pPr>
        <w:pStyle w:val="LO-Normal"/>
        <w:spacing w:before="0" w:after="0"/>
        <w:jc w:val="both"/>
        <w:rPr>
          <w:rFonts w:ascii="Arial" w:hAnsi="Arial" w:cs="Arial"/>
          <w:b/>
          <w:sz w:val="23"/>
          <w:szCs w:val="23"/>
        </w:rPr>
      </w:pPr>
      <w:r w:rsidRPr="00486CB6">
        <w:rPr>
          <w:rFonts w:ascii="Arial" w:hAnsi="Arial" w:cs="Arial"/>
          <w:sz w:val="23"/>
          <w:szCs w:val="23"/>
        </w:rPr>
        <w:tab/>
      </w:r>
      <w:r w:rsidRPr="00486CB6">
        <w:rPr>
          <w:rFonts w:ascii="Arial" w:hAnsi="Arial" w:cs="Arial"/>
          <w:b/>
          <w:sz w:val="23"/>
          <w:szCs w:val="23"/>
        </w:rPr>
        <w:t>29. Порядок заключения договора</w:t>
      </w:r>
    </w:p>
    <w:p w14:paraId="6913BEC7" w14:textId="77777777" w:rsidR="00780E08" w:rsidRPr="00486CB6" w:rsidRDefault="00780E08" w:rsidP="00780E08">
      <w:pPr>
        <w:pStyle w:val="af7"/>
        <w:tabs>
          <w:tab w:val="left" w:pos="851"/>
        </w:tabs>
        <w:spacing w:before="0" w:beforeAutospacing="0" w:after="0" w:line="240" w:lineRule="auto"/>
        <w:ind w:firstLine="709"/>
        <w:jc w:val="both"/>
        <w:rPr>
          <w:rFonts w:ascii="Arial" w:hAnsi="Arial" w:cs="Arial"/>
          <w:strike/>
          <w:sz w:val="23"/>
          <w:szCs w:val="23"/>
        </w:rPr>
      </w:pPr>
      <w:r w:rsidRPr="00486CB6">
        <w:rPr>
          <w:rFonts w:ascii="Arial" w:hAnsi="Arial" w:cs="Arial"/>
          <w:sz w:val="23"/>
          <w:szCs w:val="23"/>
        </w:rPr>
        <w:t xml:space="preserve">29.1. 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358AD98C" w14:textId="77777777" w:rsidR="00780E08" w:rsidRPr="00486CB6" w:rsidRDefault="00780E08" w:rsidP="00780E08">
      <w:pPr>
        <w:pStyle w:val="af7"/>
        <w:spacing w:before="0" w:beforeAutospacing="0" w:after="0" w:line="240" w:lineRule="auto"/>
        <w:ind w:firstLine="709"/>
        <w:jc w:val="both"/>
        <w:rPr>
          <w:rFonts w:ascii="Arial" w:hAnsi="Arial" w:cs="Arial"/>
          <w:color w:val="00000A"/>
          <w:sz w:val="23"/>
          <w:szCs w:val="23"/>
          <w:lang w:eastAsia="zh-CN"/>
        </w:rPr>
      </w:pPr>
      <w:r w:rsidRPr="00486CB6">
        <w:rPr>
          <w:rFonts w:ascii="Arial" w:hAnsi="Arial" w:cs="Arial"/>
          <w:sz w:val="23"/>
          <w:szCs w:val="23"/>
        </w:rPr>
        <w:t>29.</w:t>
      </w:r>
      <w:r w:rsidRPr="00486CB6">
        <w:rPr>
          <w:rFonts w:ascii="Arial" w:hAnsi="Arial" w:cs="Arial"/>
          <w:color w:val="00000A"/>
          <w:sz w:val="23"/>
          <w:szCs w:val="23"/>
          <w:lang w:eastAsia="zh-CN"/>
        </w:rPr>
        <w:t>2. 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по цене, предложенной победителем аукциона,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AC89000" w14:textId="77777777" w:rsidR="00780E08" w:rsidRPr="00486CB6" w:rsidRDefault="00780E08" w:rsidP="00780E08">
      <w:pPr>
        <w:ind w:firstLine="567"/>
        <w:jc w:val="both"/>
        <w:rPr>
          <w:rFonts w:ascii="Arial" w:eastAsia="Times New Roman" w:hAnsi="Arial" w:cs="Arial"/>
          <w:color w:val="00000A"/>
          <w:sz w:val="23"/>
          <w:szCs w:val="23"/>
          <w:lang w:eastAsia="zh-CN"/>
        </w:rPr>
      </w:pPr>
      <w:r w:rsidRPr="00486CB6">
        <w:rPr>
          <w:rFonts w:ascii="Arial" w:eastAsia="Times New Roman" w:hAnsi="Arial" w:cs="Arial"/>
          <w:color w:val="00000A"/>
          <w:sz w:val="23"/>
          <w:szCs w:val="23"/>
          <w:lang w:eastAsia="zh-CN"/>
        </w:rPr>
        <w:tab/>
        <w:t>29</w:t>
      </w:r>
      <w:r w:rsidRPr="00486CB6">
        <w:rPr>
          <w:rFonts w:ascii="Arial" w:hAnsi="Arial" w:cs="Arial"/>
          <w:sz w:val="23"/>
          <w:szCs w:val="23"/>
        </w:rPr>
        <w:t xml:space="preserve">.3. </w:t>
      </w:r>
      <w:r w:rsidRPr="00486CB6">
        <w:rPr>
          <w:rFonts w:ascii="Arial" w:eastAsia="Times New Roman" w:hAnsi="Arial" w:cs="Arial"/>
          <w:color w:val="00000A"/>
          <w:sz w:val="23"/>
          <w:szCs w:val="23"/>
          <w:lang w:eastAsia="zh-CN"/>
        </w:rPr>
        <w:t>В случае установления в извещении об осуществлении конкурентной закупки, документации о конкурентной закупке требования о предоставлении обеспечения договора, договор заключается только после предоставления победителем конкурентной закупки (единственным участником закупки, заявка которого признана соответствующей) такого обеспечения.</w:t>
      </w:r>
    </w:p>
    <w:p w14:paraId="6B49160E" w14:textId="77777777" w:rsidR="00780E08" w:rsidRPr="00486CB6" w:rsidRDefault="00780E08" w:rsidP="00780E08">
      <w:pPr>
        <w:pStyle w:val="LO-Normal"/>
        <w:spacing w:before="0" w:after="0"/>
        <w:jc w:val="both"/>
        <w:rPr>
          <w:rFonts w:ascii="Arial" w:hAnsi="Arial" w:cs="Arial"/>
          <w:sz w:val="23"/>
          <w:szCs w:val="23"/>
        </w:rPr>
      </w:pPr>
      <w:r w:rsidRPr="00486CB6">
        <w:rPr>
          <w:rFonts w:ascii="Arial" w:hAnsi="Arial" w:cs="Arial"/>
          <w:sz w:val="23"/>
          <w:szCs w:val="23"/>
        </w:rPr>
        <w:tab/>
        <w:t>29.4. Договор заключается не ранее чем по истечении 10 (десяти) календарных дней и не позднее 20 (двадцати) календарных дней, следующих после дня опубликования в ЕИС протокола по итогам конкурентной закупки, протокола рассмотрения единственной заявки на участие в конкурентной закупке.</w:t>
      </w:r>
    </w:p>
    <w:p w14:paraId="6DE010EB" w14:textId="77777777" w:rsidR="00780E08" w:rsidRPr="00486CB6" w:rsidRDefault="00780E08" w:rsidP="00780E08">
      <w:pPr>
        <w:ind w:firstLine="567"/>
        <w:jc w:val="both"/>
        <w:rPr>
          <w:rFonts w:ascii="Arial" w:hAnsi="Arial" w:cs="Arial"/>
          <w:sz w:val="23"/>
          <w:szCs w:val="23"/>
        </w:rPr>
      </w:pPr>
      <w:r w:rsidRPr="00486CB6">
        <w:rPr>
          <w:rFonts w:ascii="Arial" w:hAnsi="Arial" w:cs="Arial"/>
          <w:sz w:val="23"/>
          <w:szCs w:val="23"/>
        </w:rPr>
        <w:tab/>
        <w:t xml:space="preserve">29.5. </w:t>
      </w:r>
      <w:r w:rsidRPr="00486CB6">
        <w:rPr>
          <w:rFonts w:ascii="Arial" w:hAnsi="Arial" w:cs="Arial"/>
          <w:color w:val="000000"/>
          <w:sz w:val="23"/>
          <w:szCs w:val="23"/>
        </w:rPr>
        <w:t xml:space="preserve">Заказчик в течение </w:t>
      </w:r>
      <w:r w:rsidRPr="00486CB6">
        <w:rPr>
          <w:rFonts w:ascii="Arial" w:hAnsi="Arial" w:cs="Arial"/>
          <w:b/>
          <w:bCs/>
          <w:color w:val="000000"/>
          <w:sz w:val="23"/>
          <w:szCs w:val="23"/>
        </w:rPr>
        <w:t>пяти дней</w:t>
      </w:r>
      <w:r w:rsidRPr="00486CB6">
        <w:rPr>
          <w:rFonts w:ascii="Arial" w:hAnsi="Arial" w:cs="Arial"/>
          <w:color w:val="000000"/>
          <w:sz w:val="23"/>
          <w:szCs w:val="23"/>
        </w:rPr>
        <w:t xml:space="preserve"> с даты размещения в единой информационной системы протокола по итогам конкурентной закупки, протокола рассмотрения </w:t>
      </w:r>
      <w:r w:rsidRPr="00486CB6">
        <w:rPr>
          <w:rFonts w:ascii="Arial" w:hAnsi="Arial" w:cs="Arial"/>
          <w:color w:val="000000"/>
          <w:sz w:val="23"/>
          <w:szCs w:val="23"/>
        </w:rPr>
        <w:lastRenderedPageBreak/>
        <w:t>единственной заявки на участие конкурентной закупки размещает на электронной торговой площадке проект договора без своей подписи, который составляется путем включения в проект договора цены договора, предложенной участником закупки, информации о товаре (товарном знаке и (или) конкретных показателях товара), страны происхождения товара, предложение участника об условиях исполнения договора.</w:t>
      </w:r>
    </w:p>
    <w:p w14:paraId="47F5EEB2" w14:textId="77777777" w:rsidR="00780E08" w:rsidRPr="00486CB6" w:rsidRDefault="00780E08" w:rsidP="00780E08">
      <w:pPr>
        <w:ind w:firstLine="567"/>
        <w:jc w:val="both"/>
        <w:rPr>
          <w:rFonts w:ascii="Arial" w:hAnsi="Arial" w:cs="Arial"/>
          <w:color w:val="000000"/>
          <w:sz w:val="23"/>
          <w:szCs w:val="23"/>
        </w:rPr>
      </w:pPr>
      <w:r w:rsidRPr="00486CB6">
        <w:rPr>
          <w:rFonts w:ascii="Arial" w:hAnsi="Arial" w:cs="Arial"/>
          <w:color w:val="000000"/>
          <w:sz w:val="23"/>
          <w:szCs w:val="23"/>
        </w:rPr>
        <w:tab/>
        <w:t xml:space="preserve">В течение </w:t>
      </w:r>
      <w:r w:rsidRPr="00486CB6">
        <w:rPr>
          <w:rFonts w:ascii="Arial" w:hAnsi="Arial" w:cs="Arial"/>
          <w:b/>
          <w:bCs/>
          <w:color w:val="000000"/>
          <w:sz w:val="23"/>
          <w:szCs w:val="23"/>
        </w:rPr>
        <w:t>десяти дней</w:t>
      </w:r>
      <w:r w:rsidRPr="00486CB6">
        <w:rPr>
          <w:rFonts w:ascii="Arial" w:hAnsi="Arial" w:cs="Arial"/>
          <w:color w:val="000000"/>
          <w:sz w:val="23"/>
          <w:szCs w:val="23"/>
        </w:rPr>
        <w:t xml:space="preserve"> с даты размещения Заказчиком на электронной торговой площадке проекта договора победитель конкурентной закупки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40D30F16" w14:textId="77777777" w:rsidR="00780E08" w:rsidRPr="00486CB6" w:rsidRDefault="00780E08" w:rsidP="00780E08">
      <w:pPr>
        <w:ind w:firstLine="567"/>
        <w:jc w:val="both"/>
        <w:rPr>
          <w:rFonts w:ascii="Arial" w:hAnsi="Arial" w:cs="Arial"/>
          <w:sz w:val="23"/>
          <w:szCs w:val="23"/>
        </w:rPr>
      </w:pPr>
      <w:r w:rsidRPr="00486CB6">
        <w:rPr>
          <w:rFonts w:ascii="Arial" w:hAnsi="Arial" w:cs="Arial"/>
          <w:sz w:val="23"/>
          <w:szCs w:val="23"/>
        </w:rPr>
        <w:t>В течение 5 (пяти) дней с даты размещения Заказчиком на электронной торговой площадке проекта договора победитель конкурентной закупки, с которым заключается договор, в случае наличия разногласий по проекту договора, размещенному в соответствии с настоящим пунктом, размещает на электронной торговой площадке протокол разногласий, подписанный усиленной электронной квалифицированной подписью лица, имеющего право действовать от имени победителя конкурентной закупки. Указанный протокол может быть размещен на электронной площадке в отношении соответствующего договора не более чем один раз. При этом победитель конкурентной закупки,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p>
    <w:p w14:paraId="7BF69275" w14:textId="77777777" w:rsidR="00780E08" w:rsidRPr="00486CB6" w:rsidRDefault="00780E08" w:rsidP="00780E08">
      <w:pPr>
        <w:ind w:firstLine="567"/>
        <w:jc w:val="both"/>
        <w:rPr>
          <w:rFonts w:ascii="Arial" w:hAnsi="Arial" w:cs="Arial"/>
          <w:sz w:val="23"/>
          <w:szCs w:val="23"/>
        </w:rPr>
      </w:pPr>
      <w:r w:rsidRPr="00486CB6">
        <w:rPr>
          <w:rFonts w:ascii="Arial" w:hAnsi="Arial" w:cs="Arial"/>
          <w:sz w:val="23"/>
          <w:szCs w:val="23"/>
        </w:rPr>
        <w:t>В течение 3 (трех) рабочих дней с даты размещения победителем конкурентной закупки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требованиями настоящего пункта.</w:t>
      </w:r>
    </w:p>
    <w:p w14:paraId="3D5DA00B" w14:textId="77777777" w:rsidR="00780E08" w:rsidRPr="00486CB6" w:rsidRDefault="00780E08" w:rsidP="00780E08">
      <w:pPr>
        <w:ind w:firstLine="567"/>
        <w:jc w:val="both"/>
        <w:rPr>
          <w:rFonts w:ascii="Arial" w:hAnsi="Arial" w:cs="Arial"/>
          <w:sz w:val="23"/>
          <w:szCs w:val="23"/>
        </w:rPr>
      </w:pPr>
      <w:r w:rsidRPr="00486CB6">
        <w:rPr>
          <w:rFonts w:ascii="Arial" w:hAnsi="Arial" w:cs="Arial"/>
          <w:sz w:val="23"/>
          <w:szCs w:val="23"/>
        </w:rPr>
        <w:t>В течение 3 (трех) рабочих дней с даты размещения Заказчиком на электронной площадке документов, предусмотренных настоящим пунктом, победитель конкурентной закупки размещает на электронной площадке проект договора, подписанный усиленной электронной квалифицированной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4BD1A47B" w14:textId="77777777" w:rsidR="00780E08" w:rsidRPr="00486CB6" w:rsidRDefault="00780E08" w:rsidP="00780E08">
      <w:pPr>
        <w:ind w:firstLine="567"/>
        <w:jc w:val="both"/>
        <w:rPr>
          <w:rFonts w:ascii="Arial" w:hAnsi="Arial" w:cs="Arial"/>
          <w:sz w:val="23"/>
          <w:szCs w:val="23"/>
        </w:rPr>
      </w:pPr>
      <w:r w:rsidRPr="00486CB6">
        <w:rPr>
          <w:rFonts w:ascii="Arial" w:hAnsi="Arial" w:cs="Arial"/>
          <w:color w:val="000000"/>
          <w:sz w:val="23"/>
          <w:szCs w:val="23"/>
        </w:rPr>
        <w:tab/>
        <w:t>Заказчик в течение</w:t>
      </w:r>
      <w:r w:rsidRPr="00486CB6">
        <w:rPr>
          <w:rFonts w:ascii="Arial" w:hAnsi="Arial" w:cs="Arial"/>
          <w:b/>
          <w:bCs/>
          <w:color w:val="000000"/>
          <w:sz w:val="23"/>
          <w:szCs w:val="23"/>
        </w:rPr>
        <w:t xml:space="preserve"> пяти дней </w:t>
      </w:r>
      <w:r w:rsidRPr="00486CB6">
        <w:rPr>
          <w:rFonts w:ascii="Arial" w:hAnsi="Arial" w:cs="Arial"/>
          <w:color w:val="000000"/>
          <w:sz w:val="23"/>
          <w:szCs w:val="23"/>
        </w:rPr>
        <w:t>со дня размещения на электронной площадке подписанного договора усиленной электронной квалифицированной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и документа, подтверждающего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обязан подписать договор усиленной электронной квалифицированной подписью лица, имеющего право действовать от имени Заказчика. С этого момента договор считается заключенным.</w:t>
      </w:r>
    </w:p>
    <w:p w14:paraId="449FDE65" w14:textId="77777777" w:rsidR="00780E08" w:rsidRPr="00486CB6" w:rsidRDefault="00780E08" w:rsidP="00780E08">
      <w:pPr>
        <w:pStyle w:val="LO-Normal"/>
        <w:spacing w:before="0" w:after="0"/>
        <w:jc w:val="both"/>
        <w:rPr>
          <w:rFonts w:ascii="Arial" w:hAnsi="Arial" w:cs="Arial"/>
          <w:color w:val="000000"/>
          <w:sz w:val="23"/>
          <w:szCs w:val="23"/>
        </w:rPr>
      </w:pPr>
      <w:r w:rsidRPr="00486CB6">
        <w:rPr>
          <w:rFonts w:ascii="Arial" w:hAnsi="Arial" w:cs="Arial"/>
          <w:color w:val="000000"/>
          <w:sz w:val="23"/>
          <w:szCs w:val="23"/>
        </w:rPr>
        <w:tab/>
        <w:t>Заказчик в течение трех рабочих дней со дня заключения договора вносит информацию и документы, установленные постановлением Правительства Российской Федерации от 31.10.2014 № 1132 «О порядке ведения реестра договоров, заключенных заказчиками по результатам закупки», в реестр договоров, заключенных заказчиками по результатам закупки.</w:t>
      </w:r>
    </w:p>
    <w:p w14:paraId="4423AF1E" w14:textId="77777777" w:rsidR="00780E08" w:rsidRPr="00486CB6" w:rsidRDefault="00780E08" w:rsidP="00780E08">
      <w:pPr>
        <w:pStyle w:val="LO-Normal"/>
        <w:spacing w:before="0" w:after="0"/>
        <w:jc w:val="both"/>
        <w:rPr>
          <w:rFonts w:ascii="Arial" w:eastAsia="Calibri" w:hAnsi="Arial" w:cs="Arial"/>
          <w:color w:val="000000"/>
          <w:sz w:val="23"/>
          <w:szCs w:val="23"/>
          <w:lang w:eastAsia="ru-RU"/>
        </w:rPr>
      </w:pPr>
      <w:r w:rsidRPr="00486CB6">
        <w:rPr>
          <w:rFonts w:ascii="Arial" w:hAnsi="Arial" w:cs="Arial"/>
          <w:color w:val="000000"/>
          <w:sz w:val="23"/>
          <w:szCs w:val="23"/>
        </w:rPr>
        <w:tab/>
        <w:t xml:space="preserve">29.6. </w:t>
      </w:r>
      <w:r w:rsidRPr="00486CB6">
        <w:rPr>
          <w:rFonts w:ascii="Arial" w:eastAsia="Calibri" w:hAnsi="Arial" w:cs="Arial"/>
          <w:color w:val="000000"/>
          <w:sz w:val="23"/>
          <w:szCs w:val="23"/>
          <w:lang w:eastAsia="ru-RU"/>
        </w:rPr>
        <w:t xml:space="preserve">В случае необходимости одобрения органом управления Заказчика в </w:t>
      </w:r>
      <w:r w:rsidRPr="00486CB6">
        <w:rPr>
          <w:rFonts w:ascii="Arial" w:eastAsia="Calibri" w:hAnsi="Arial" w:cs="Arial"/>
          <w:color w:val="000000"/>
          <w:sz w:val="23"/>
          <w:szCs w:val="23"/>
          <w:lang w:eastAsia="ru-RU"/>
        </w:rPr>
        <w:lastRenderedPageBreak/>
        <w:t>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801F75A" w14:textId="77777777" w:rsidR="00780E08" w:rsidRPr="00486CB6" w:rsidRDefault="00780E08" w:rsidP="00780E08">
      <w:pPr>
        <w:pStyle w:val="LO-Normal"/>
        <w:spacing w:before="0" w:after="0"/>
        <w:jc w:val="both"/>
        <w:rPr>
          <w:rFonts w:ascii="Arial" w:eastAsia="Calibri" w:hAnsi="Arial" w:cs="Arial"/>
          <w:color w:val="000000"/>
          <w:sz w:val="23"/>
          <w:szCs w:val="23"/>
          <w:lang w:eastAsia="ru-RU"/>
        </w:rPr>
      </w:pPr>
      <w:r w:rsidRPr="00486CB6">
        <w:rPr>
          <w:rFonts w:ascii="Arial" w:eastAsia="Calibri" w:hAnsi="Arial" w:cs="Arial"/>
          <w:color w:val="000000"/>
          <w:sz w:val="23"/>
          <w:szCs w:val="23"/>
          <w:lang w:eastAsia="ru-RU"/>
        </w:rPr>
        <w:tab/>
        <w:t>29.7. Победитель аукциона признается уклонившимся от заключения договора в случае, если в порядке и сроки, предусмотренные настоящим разделом, он не направил Заказчику проект договора, подписанный лицом, имеющим право действовать от имени победителя такого аукциона.</w:t>
      </w:r>
    </w:p>
    <w:p w14:paraId="6E7B0F49" w14:textId="77777777" w:rsidR="00780E08" w:rsidRPr="00486CB6" w:rsidRDefault="00780E08" w:rsidP="00780E08">
      <w:pPr>
        <w:pStyle w:val="LO-Normal"/>
        <w:spacing w:before="0" w:after="0"/>
        <w:jc w:val="both"/>
        <w:rPr>
          <w:rFonts w:ascii="Arial" w:eastAsia="Calibri" w:hAnsi="Arial" w:cs="Arial"/>
          <w:color w:val="000000"/>
          <w:sz w:val="23"/>
          <w:szCs w:val="23"/>
          <w:lang w:eastAsia="ru-RU"/>
        </w:rPr>
      </w:pPr>
      <w:r w:rsidRPr="00486CB6">
        <w:rPr>
          <w:rFonts w:ascii="Arial" w:eastAsia="Calibri" w:hAnsi="Arial" w:cs="Arial"/>
          <w:color w:val="000000"/>
          <w:sz w:val="23"/>
          <w:szCs w:val="23"/>
          <w:lang w:eastAsia="ru-RU"/>
        </w:rPr>
        <w:tab/>
        <w:t>29.8. В случае, если победитель аукциона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такого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Такой участник признается победителем такого аукциона и проект договора, прилагаемый к документации об аукционе, составляется Заказчиком путем включения в проект договора условий его исполнения, предложенных этим участником. Заключение договора для такого участника является обязательным. Проект договора должен быть направлен Заказчиком этому участнику в срок, не превышающий пяти дней с даты признания победителя такого аукциона уклонившимся от заключения договора. Участник аукциона обязан подписать договор и передать его Заказчику в порядке и в сроки, которые предусмотрены настоящим разделом.</w:t>
      </w:r>
    </w:p>
    <w:p w14:paraId="02064A53" w14:textId="77777777" w:rsidR="00780E08" w:rsidRPr="00486CB6" w:rsidRDefault="00780E08" w:rsidP="00780E08">
      <w:pPr>
        <w:widowControl w:val="0"/>
        <w:ind w:firstLine="709"/>
        <w:contextualSpacing/>
        <w:jc w:val="both"/>
        <w:rPr>
          <w:rFonts w:ascii="Arial" w:hAnsi="Arial" w:cs="Arial"/>
          <w:sz w:val="23"/>
          <w:szCs w:val="23"/>
        </w:rPr>
      </w:pPr>
      <w:r w:rsidRPr="00486CB6">
        <w:rPr>
          <w:rFonts w:ascii="Arial" w:hAnsi="Arial" w:cs="Arial"/>
          <w:sz w:val="23"/>
          <w:szCs w:val="23"/>
        </w:rPr>
        <w:t xml:space="preserve">В случае, если победитель закупки признан уклонившимся от заключения договора, </w:t>
      </w:r>
      <w:proofErr w:type="gramStart"/>
      <w:r w:rsidRPr="00486CB6">
        <w:rPr>
          <w:rFonts w:ascii="Arial" w:hAnsi="Arial" w:cs="Arial"/>
          <w:sz w:val="23"/>
          <w:szCs w:val="23"/>
        </w:rPr>
        <w:t>и</w:t>
      </w:r>
      <w:proofErr w:type="gramEnd"/>
      <w:r w:rsidRPr="00486CB6">
        <w:rPr>
          <w:rFonts w:ascii="Arial" w:hAnsi="Arial" w:cs="Arial"/>
          <w:sz w:val="23"/>
          <w:szCs w:val="23"/>
        </w:rPr>
        <w:t xml:space="preserve"> если участник закупки, заявке которого присвоен второй номер, также признан уклонившимся от заключения договора, закупка признается несостоявшейся. В этом случае Заказчик вправе осуществить повторную закупку или заключить договор с единственным поставщиком (исполнителем, подрядчиком).</w:t>
      </w:r>
    </w:p>
    <w:p w14:paraId="429FCF33" w14:textId="7D805814" w:rsidR="00780E08" w:rsidRDefault="00780E08" w:rsidP="00780E08">
      <w:pPr>
        <w:ind w:right="-1"/>
        <w:contextualSpacing/>
        <w:jc w:val="center"/>
        <w:rPr>
          <w:rFonts w:ascii="Arial" w:hAnsi="Arial" w:cs="Arial"/>
          <w:sz w:val="23"/>
          <w:szCs w:val="23"/>
        </w:rPr>
      </w:pPr>
    </w:p>
    <w:p w14:paraId="3FBFF658" w14:textId="425A6A35" w:rsidR="000A1B65" w:rsidRDefault="000A1B65" w:rsidP="00780E08">
      <w:pPr>
        <w:ind w:right="-1"/>
        <w:contextualSpacing/>
        <w:jc w:val="center"/>
        <w:rPr>
          <w:rFonts w:ascii="Arial" w:hAnsi="Arial" w:cs="Arial"/>
          <w:sz w:val="23"/>
          <w:szCs w:val="23"/>
        </w:rPr>
      </w:pPr>
    </w:p>
    <w:p w14:paraId="21A93DBC" w14:textId="77777777" w:rsidR="000A1B65" w:rsidRPr="00486CB6" w:rsidRDefault="000A1B65" w:rsidP="00780E08">
      <w:pPr>
        <w:ind w:right="-1"/>
        <w:contextualSpacing/>
        <w:jc w:val="center"/>
        <w:rPr>
          <w:rFonts w:ascii="Arial" w:hAnsi="Arial" w:cs="Arial"/>
          <w:sz w:val="23"/>
          <w:szCs w:val="23"/>
        </w:rPr>
      </w:pPr>
    </w:p>
    <w:p w14:paraId="07DCBBEF" w14:textId="77777777" w:rsidR="00780E08" w:rsidRPr="00486CB6" w:rsidRDefault="00780E08" w:rsidP="00780E08">
      <w:pPr>
        <w:ind w:right="-1"/>
        <w:contextualSpacing/>
        <w:jc w:val="both"/>
        <w:rPr>
          <w:rFonts w:ascii="Arial" w:hAnsi="Arial" w:cs="Arial"/>
          <w:sz w:val="23"/>
          <w:szCs w:val="23"/>
        </w:rPr>
      </w:pPr>
      <w:r w:rsidRPr="00486CB6">
        <w:rPr>
          <w:rFonts w:ascii="Arial" w:hAnsi="Arial" w:cs="Arial"/>
          <w:sz w:val="23"/>
          <w:szCs w:val="23"/>
        </w:rPr>
        <w:t>Приложения к документации о проведении электронного аукциона:</w:t>
      </w:r>
    </w:p>
    <w:p w14:paraId="3A228296" w14:textId="77777777" w:rsidR="00780E08" w:rsidRPr="00486CB6" w:rsidRDefault="00780E08" w:rsidP="00780E08">
      <w:pPr>
        <w:ind w:right="-1"/>
        <w:contextualSpacing/>
        <w:jc w:val="both"/>
        <w:rPr>
          <w:rFonts w:ascii="Arial" w:hAnsi="Arial" w:cs="Arial"/>
          <w:sz w:val="23"/>
          <w:szCs w:val="23"/>
        </w:rPr>
      </w:pPr>
    </w:p>
    <w:p w14:paraId="4942E4B6" w14:textId="77777777" w:rsidR="008B5A03" w:rsidRPr="00906D97" w:rsidRDefault="008B5A03" w:rsidP="008B5A03">
      <w:pPr>
        <w:widowControl w:val="0"/>
        <w:ind w:firstLine="709"/>
        <w:contextualSpacing/>
        <w:jc w:val="both"/>
        <w:rPr>
          <w:rFonts w:ascii="Arial" w:hAnsi="Arial" w:cs="Arial"/>
          <w:sz w:val="23"/>
          <w:szCs w:val="23"/>
        </w:rPr>
      </w:pPr>
      <w:r w:rsidRPr="00906D97">
        <w:rPr>
          <w:rFonts w:ascii="Arial" w:hAnsi="Arial" w:cs="Arial"/>
          <w:sz w:val="23"/>
          <w:szCs w:val="23"/>
        </w:rPr>
        <w:t>Приложение № 1: Проект договора</w:t>
      </w:r>
    </w:p>
    <w:p w14:paraId="264CEB44" w14:textId="77777777" w:rsidR="008B5A03" w:rsidRPr="00906D97" w:rsidRDefault="008B5A03" w:rsidP="008B5A03">
      <w:pPr>
        <w:widowControl w:val="0"/>
        <w:ind w:firstLine="709"/>
        <w:contextualSpacing/>
        <w:jc w:val="both"/>
        <w:rPr>
          <w:rFonts w:ascii="Arial" w:hAnsi="Arial" w:cs="Arial"/>
          <w:sz w:val="23"/>
          <w:szCs w:val="23"/>
        </w:rPr>
      </w:pPr>
      <w:r w:rsidRPr="00906D97">
        <w:rPr>
          <w:rFonts w:ascii="Arial" w:hAnsi="Arial" w:cs="Arial"/>
          <w:sz w:val="23"/>
          <w:szCs w:val="23"/>
        </w:rPr>
        <w:t>Приложение № 2: Обоснование начальной (максимальной) цены договора</w:t>
      </w:r>
    </w:p>
    <w:p w14:paraId="6C26C716" w14:textId="74B21DE6" w:rsidR="00D30576" w:rsidRDefault="008B5A03" w:rsidP="008B5A03">
      <w:pPr>
        <w:widowControl w:val="0"/>
        <w:ind w:firstLine="709"/>
        <w:contextualSpacing/>
        <w:jc w:val="both"/>
        <w:rPr>
          <w:rFonts w:ascii="Arial" w:hAnsi="Arial" w:cs="Arial"/>
          <w:sz w:val="23"/>
          <w:szCs w:val="23"/>
        </w:rPr>
      </w:pPr>
      <w:r w:rsidRPr="00906D97">
        <w:rPr>
          <w:rFonts w:ascii="Arial" w:hAnsi="Arial" w:cs="Arial"/>
          <w:sz w:val="23"/>
          <w:szCs w:val="23"/>
        </w:rPr>
        <w:t>Приложение № 3: Рекомендуемые образцы форм и документов, представляемых для участия в электронном аукционе</w:t>
      </w:r>
    </w:p>
    <w:p w14:paraId="70320121" w14:textId="49624380" w:rsidR="000A1B65" w:rsidRDefault="000A1B65" w:rsidP="008B5A03">
      <w:pPr>
        <w:widowControl w:val="0"/>
        <w:ind w:firstLine="709"/>
        <w:contextualSpacing/>
        <w:jc w:val="both"/>
        <w:rPr>
          <w:rFonts w:ascii="Arial" w:hAnsi="Arial" w:cs="Arial"/>
          <w:sz w:val="23"/>
          <w:szCs w:val="23"/>
        </w:rPr>
      </w:pPr>
    </w:p>
    <w:p w14:paraId="59C470B9" w14:textId="60254046" w:rsidR="000A1B65" w:rsidRDefault="000A1B65" w:rsidP="008B5A03">
      <w:pPr>
        <w:widowControl w:val="0"/>
        <w:ind w:firstLine="709"/>
        <w:contextualSpacing/>
        <w:jc w:val="both"/>
        <w:rPr>
          <w:rFonts w:ascii="Arial" w:hAnsi="Arial" w:cs="Arial"/>
          <w:sz w:val="23"/>
          <w:szCs w:val="23"/>
        </w:rPr>
      </w:pPr>
    </w:p>
    <w:p w14:paraId="101F99D2" w14:textId="275CBF58" w:rsidR="000A1B65" w:rsidRDefault="000A1B65" w:rsidP="008B5A03">
      <w:pPr>
        <w:widowControl w:val="0"/>
        <w:ind w:firstLine="709"/>
        <w:contextualSpacing/>
        <w:jc w:val="both"/>
        <w:rPr>
          <w:rFonts w:ascii="Arial" w:hAnsi="Arial" w:cs="Arial"/>
          <w:sz w:val="23"/>
          <w:szCs w:val="23"/>
        </w:rPr>
      </w:pPr>
    </w:p>
    <w:p w14:paraId="2C255355" w14:textId="2EFABED8" w:rsidR="000A1B65" w:rsidRDefault="000A1B65" w:rsidP="008B5A03">
      <w:pPr>
        <w:widowControl w:val="0"/>
        <w:ind w:firstLine="709"/>
        <w:contextualSpacing/>
        <w:jc w:val="both"/>
        <w:rPr>
          <w:rFonts w:ascii="Arial" w:hAnsi="Arial" w:cs="Arial"/>
          <w:sz w:val="23"/>
          <w:szCs w:val="23"/>
        </w:rPr>
      </w:pPr>
    </w:p>
    <w:p w14:paraId="64782B93" w14:textId="712C8EB3" w:rsidR="000A1B65" w:rsidRDefault="000A1B65" w:rsidP="008B5A03">
      <w:pPr>
        <w:widowControl w:val="0"/>
        <w:ind w:firstLine="709"/>
        <w:contextualSpacing/>
        <w:jc w:val="both"/>
        <w:rPr>
          <w:rFonts w:ascii="Arial" w:hAnsi="Arial" w:cs="Arial"/>
          <w:sz w:val="23"/>
          <w:szCs w:val="23"/>
        </w:rPr>
      </w:pPr>
    </w:p>
    <w:p w14:paraId="556B633C" w14:textId="13CAD888" w:rsidR="000A1B65" w:rsidRDefault="000A1B65" w:rsidP="008B5A03">
      <w:pPr>
        <w:widowControl w:val="0"/>
        <w:ind w:firstLine="709"/>
        <w:contextualSpacing/>
        <w:jc w:val="both"/>
        <w:rPr>
          <w:rFonts w:ascii="Arial" w:hAnsi="Arial" w:cs="Arial"/>
          <w:sz w:val="23"/>
          <w:szCs w:val="23"/>
        </w:rPr>
      </w:pPr>
    </w:p>
    <w:p w14:paraId="67E183D0" w14:textId="518ABB6C" w:rsidR="000A1B65" w:rsidRDefault="000A1B65" w:rsidP="008B5A03">
      <w:pPr>
        <w:widowControl w:val="0"/>
        <w:ind w:firstLine="709"/>
        <w:contextualSpacing/>
        <w:jc w:val="both"/>
        <w:rPr>
          <w:rFonts w:ascii="Arial" w:hAnsi="Arial" w:cs="Arial"/>
          <w:sz w:val="23"/>
          <w:szCs w:val="23"/>
        </w:rPr>
      </w:pPr>
    </w:p>
    <w:p w14:paraId="5244F78C" w14:textId="3AD9A37B" w:rsidR="000A1B65" w:rsidRDefault="000A1B65" w:rsidP="008B5A03">
      <w:pPr>
        <w:widowControl w:val="0"/>
        <w:ind w:firstLine="709"/>
        <w:contextualSpacing/>
        <w:jc w:val="both"/>
        <w:rPr>
          <w:rFonts w:ascii="Arial" w:hAnsi="Arial" w:cs="Arial"/>
          <w:sz w:val="23"/>
          <w:szCs w:val="23"/>
        </w:rPr>
      </w:pPr>
    </w:p>
    <w:p w14:paraId="4A61758F" w14:textId="17E7BA8E" w:rsidR="000A1B65" w:rsidRDefault="000A1B65" w:rsidP="008B5A03">
      <w:pPr>
        <w:widowControl w:val="0"/>
        <w:ind w:firstLine="709"/>
        <w:contextualSpacing/>
        <w:jc w:val="both"/>
        <w:rPr>
          <w:rFonts w:ascii="Arial" w:hAnsi="Arial" w:cs="Arial"/>
          <w:sz w:val="23"/>
          <w:szCs w:val="23"/>
        </w:rPr>
      </w:pPr>
    </w:p>
    <w:p w14:paraId="2FEC97A1" w14:textId="2281BE40" w:rsidR="000A1B65" w:rsidRDefault="000A1B65" w:rsidP="008B5A03">
      <w:pPr>
        <w:widowControl w:val="0"/>
        <w:ind w:firstLine="709"/>
        <w:contextualSpacing/>
        <w:jc w:val="both"/>
        <w:rPr>
          <w:rFonts w:ascii="Arial" w:hAnsi="Arial" w:cs="Arial"/>
          <w:sz w:val="23"/>
          <w:szCs w:val="23"/>
        </w:rPr>
      </w:pPr>
    </w:p>
    <w:p w14:paraId="666C7105" w14:textId="6938A980" w:rsidR="000A1B65" w:rsidRDefault="000A1B65" w:rsidP="008B5A03">
      <w:pPr>
        <w:widowControl w:val="0"/>
        <w:ind w:firstLine="709"/>
        <w:contextualSpacing/>
        <w:jc w:val="both"/>
        <w:rPr>
          <w:rFonts w:ascii="Arial" w:hAnsi="Arial" w:cs="Arial"/>
          <w:sz w:val="23"/>
          <w:szCs w:val="23"/>
        </w:rPr>
      </w:pPr>
    </w:p>
    <w:p w14:paraId="3DCB87CA" w14:textId="442526A0" w:rsidR="000A1B65" w:rsidRDefault="000A1B65" w:rsidP="008B5A03">
      <w:pPr>
        <w:widowControl w:val="0"/>
        <w:ind w:firstLine="709"/>
        <w:contextualSpacing/>
        <w:jc w:val="both"/>
        <w:rPr>
          <w:rFonts w:ascii="Arial" w:hAnsi="Arial" w:cs="Arial"/>
          <w:sz w:val="23"/>
          <w:szCs w:val="23"/>
        </w:rPr>
      </w:pPr>
    </w:p>
    <w:p w14:paraId="6047A496" w14:textId="3781EDE0" w:rsidR="000A1B65" w:rsidRDefault="000A1B65" w:rsidP="008B5A03">
      <w:pPr>
        <w:widowControl w:val="0"/>
        <w:ind w:firstLine="709"/>
        <w:contextualSpacing/>
        <w:jc w:val="both"/>
        <w:rPr>
          <w:rFonts w:ascii="Arial" w:hAnsi="Arial" w:cs="Arial"/>
          <w:sz w:val="23"/>
          <w:szCs w:val="23"/>
        </w:rPr>
      </w:pPr>
    </w:p>
    <w:p w14:paraId="0E8F8CFC" w14:textId="34205486" w:rsidR="000A1B65" w:rsidRDefault="000A1B65" w:rsidP="008B5A03">
      <w:pPr>
        <w:widowControl w:val="0"/>
        <w:ind w:firstLine="709"/>
        <w:contextualSpacing/>
        <w:jc w:val="both"/>
        <w:rPr>
          <w:rFonts w:ascii="Arial" w:hAnsi="Arial" w:cs="Arial"/>
          <w:sz w:val="23"/>
          <w:szCs w:val="23"/>
        </w:rPr>
      </w:pPr>
    </w:p>
    <w:p w14:paraId="57575C44" w14:textId="4D7B7066" w:rsidR="000A1B65" w:rsidRDefault="000A1B65" w:rsidP="008B5A03">
      <w:pPr>
        <w:widowControl w:val="0"/>
        <w:ind w:firstLine="709"/>
        <w:contextualSpacing/>
        <w:jc w:val="both"/>
        <w:rPr>
          <w:rFonts w:ascii="Arial" w:hAnsi="Arial" w:cs="Arial"/>
          <w:sz w:val="23"/>
          <w:szCs w:val="23"/>
        </w:rPr>
      </w:pPr>
    </w:p>
    <w:p w14:paraId="1CE23333" w14:textId="7B37D390" w:rsidR="00A47835" w:rsidRPr="000F7C15" w:rsidRDefault="00A47835" w:rsidP="00A47835">
      <w:pPr>
        <w:keepNext/>
        <w:keepLines/>
        <w:widowControl w:val="0"/>
        <w:autoSpaceDE w:val="0"/>
        <w:autoSpaceDN w:val="0"/>
        <w:adjustRightInd w:val="0"/>
        <w:ind w:firstLine="720"/>
        <w:jc w:val="right"/>
        <w:rPr>
          <w:rFonts w:ascii="Arial" w:eastAsia="Times New Roman" w:hAnsi="Arial" w:cs="Arial"/>
        </w:rPr>
      </w:pPr>
      <w:r w:rsidRPr="000F7C15">
        <w:rPr>
          <w:rFonts w:ascii="Arial" w:eastAsia="Times New Roman" w:hAnsi="Arial" w:cs="Arial"/>
        </w:rPr>
        <w:lastRenderedPageBreak/>
        <w:t xml:space="preserve">Приложение № </w:t>
      </w:r>
      <w:r w:rsidR="008B5A03">
        <w:rPr>
          <w:rFonts w:ascii="Arial" w:eastAsia="Times New Roman" w:hAnsi="Arial" w:cs="Arial"/>
        </w:rPr>
        <w:t>3</w:t>
      </w:r>
      <w:r w:rsidRPr="000F7C15">
        <w:rPr>
          <w:rFonts w:ascii="Arial" w:eastAsia="Times New Roman" w:hAnsi="Arial" w:cs="Arial"/>
        </w:rPr>
        <w:t xml:space="preserve"> </w:t>
      </w:r>
    </w:p>
    <w:p w14:paraId="2CD2EB11" w14:textId="77777777" w:rsidR="00A47835" w:rsidRPr="000F7C15" w:rsidRDefault="00A47835" w:rsidP="00A47835">
      <w:pPr>
        <w:keepNext/>
        <w:keepLines/>
        <w:widowControl w:val="0"/>
        <w:autoSpaceDE w:val="0"/>
        <w:autoSpaceDN w:val="0"/>
        <w:adjustRightInd w:val="0"/>
        <w:ind w:firstLine="720"/>
        <w:jc w:val="right"/>
        <w:rPr>
          <w:rFonts w:ascii="Arial" w:eastAsia="Times New Roman" w:hAnsi="Arial" w:cs="Arial"/>
        </w:rPr>
      </w:pPr>
      <w:r w:rsidRPr="000F7C15">
        <w:rPr>
          <w:rFonts w:ascii="Arial" w:eastAsia="Times New Roman" w:hAnsi="Arial" w:cs="Arial"/>
        </w:rPr>
        <w:t>к документации об электронном аукционе</w:t>
      </w:r>
    </w:p>
    <w:p w14:paraId="3290C637" w14:textId="77777777" w:rsidR="00A47835" w:rsidRDefault="00A47835" w:rsidP="00A47835">
      <w:pPr>
        <w:jc w:val="right"/>
        <w:rPr>
          <w:rFonts w:ascii="Arial" w:hAnsi="Arial" w:cs="Arial"/>
          <w:b/>
          <w:i/>
          <w:sz w:val="22"/>
          <w:szCs w:val="22"/>
        </w:rPr>
      </w:pPr>
    </w:p>
    <w:p w14:paraId="6A97649E" w14:textId="77777777" w:rsidR="008201BD" w:rsidRDefault="008201BD" w:rsidP="008201BD">
      <w:pPr>
        <w:jc w:val="right"/>
        <w:rPr>
          <w:rFonts w:ascii="Arial" w:hAnsi="Arial" w:cs="Arial"/>
          <w:b/>
          <w:sz w:val="22"/>
          <w:szCs w:val="22"/>
        </w:rPr>
      </w:pPr>
    </w:p>
    <w:p w14:paraId="4CFBECEC" w14:textId="77777777" w:rsidR="008201BD" w:rsidRPr="003B3CF8" w:rsidRDefault="008201BD" w:rsidP="008201BD">
      <w:pPr>
        <w:jc w:val="center"/>
        <w:rPr>
          <w:rFonts w:ascii="Arial" w:hAnsi="Arial" w:cs="Arial"/>
          <w:b/>
          <w:sz w:val="22"/>
          <w:szCs w:val="22"/>
        </w:rPr>
      </w:pPr>
      <w:r w:rsidRPr="003B3CF8">
        <w:rPr>
          <w:rFonts w:ascii="Arial" w:hAnsi="Arial" w:cs="Arial"/>
          <w:b/>
          <w:sz w:val="22"/>
          <w:szCs w:val="22"/>
        </w:rPr>
        <w:t xml:space="preserve">Рекомендуемые образцы форм и документов, представляемых для участия в </w:t>
      </w:r>
      <w:r>
        <w:rPr>
          <w:rFonts w:ascii="Arial" w:hAnsi="Arial" w:cs="Arial"/>
          <w:b/>
          <w:sz w:val="22"/>
          <w:szCs w:val="22"/>
        </w:rPr>
        <w:t>электронном</w:t>
      </w:r>
      <w:r w:rsidRPr="003B3CF8">
        <w:rPr>
          <w:rFonts w:ascii="Arial" w:hAnsi="Arial" w:cs="Arial"/>
          <w:b/>
          <w:sz w:val="22"/>
          <w:szCs w:val="22"/>
        </w:rPr>
        <w:t xml:space="preserve"> аукционе </w:t>
      </w:r>
    </w:p>
    <w:p w14:paraId="77BCE64F" w14:textId="2876D846" w:rsidR="008201BD" w:rsidRPr="003B3CF8" w:rsidRDefault="00C85E27" w:rsidP="008201BD">
      <w:pPr>
        <w:ind w:firstLine="709"/>
        <w:jc w:val="right"/>
        <w:rPr>
          <w:rFonts w:ascii="Arial" w:hAnsi="Arial" w:cs="Arial"/>
          <w:sz w:val="22"/>
          <w:szCs w:val="22"/>
        </w:rPr>
      </w:pPr>
      <w:r>
        <w:rPr>
          <w:rFonts w:ascii="Arial" w:hAnsi="Arial" w:cs="Arial"/>
          <w:sz w:val="22"/>
          <w:szCs w:val="22"/>
        </w:rPr>
        <w:t>Форма</w:t>
      </w:r>
    </w:p>
    <w:p w14:paraId="34011BB8" w14:textId="77777777" w:rsidR="008201BD" w:rsidRPr="003B3CF8" w:rsidRDefault="008201BD" w:rsidP="008201BD">
      <w:pPr>
        <w:ind w:firstLine="709"/>
        <w:jc w:val="right"/>
        <w:rPr>
          <w:rFonts w:ascii="Arial" w:hAnsi="Arial" w:cs="Arial"/>
          <w:i/>
          <w:sz w:val="22"/>
          <w:szCs w:val="22"/>
        </w:rPr>
      </w:pPr>
    </w:p>
    <w:p w14:paraId="29914174" w14:textId="77777777" w:rsidR="008201BD" w:rsidRPr="003B3CF8" w:rsidRDefault="008201BD" w:rsidP="008201BD">
      <w:pPr>
        <w:ind w:firstLine="709"/>
        <w:jc w:val="right"/>
        <w:rPr>
          <w:rFonts w:ascii="Arial" w:hAnsi="Arial" w:cs="Arial"/>
          <w:b/>
          <w:i/>
          <w:sz w:val="22"/>
          <w:szCs w:val="22"/>
        </w:rPr>
      </w:pPr>
    </w:p>
    <w:p w14:paraId="4488D04A" w14:textId="4496969B" w:rsidR="008201BD" w:rsidRPr="007052D1" w:rsidRDefault="003635AC" w:rsidP="008201BD">
      <w:pPr>
        <w:pStyle w:val="Njd"/>
        <w:jc w:val="center"/>
        <w:rPr>
          <w:rFonts w:ascii="Arial" w:hAnsi="Arial" w:cs="Arial"/>
          <w:b/>
          <w:sz w:val="22"/>
          <w:szCs w:val="22"/>
        </w:rPr>
      </w:pPr>
      <w:r w:rsidRPr="003635AC">
        <w:rPr>
          <w:rFonts w:ascii="Arial" w:hAnsi="Arial" w:cs="Arial"/>
          <w:b/>
          <w:sz w:val="22"/>
          <w:szCs w:val="22"/>
        </w:rPr>
        <w:t>З</w:t>
      </w:r>
      <w:r>
        <w:rPr>
          <w:rFonts w:ascii="Arial" w:hAnsi="Arial" w:cs="Arial"/>
          <w:b/>
          <w:sz w:val="22"/>
          <w:szCs w:val="22"/>
        </w:rPr>
        <w:t>аявка</w:t>
      </w:r>
      <w:r w:rsidR="008201BD" w:rsidRPr="007052D1">
        <w:rPr>
          <w:rFonts w:ascii="Arial" w:hAnsi="Arial" w:cs="Arial"/>
          <w:b/>
          <w:sz w:val="22"/>
          <w:szCs w:val="22"/>
        </w:rPr>
        <w:t xml:space="preserve"> на участие в электронном аукционе </w:t>
      </w:r>
    </w:p>
    <w:p w14:paraId="7FD53DA1" w14:textId="6250BE0F" w:rsidR="008201BD" w:rsidRDefault="000965D5" w:rsidP="008201BD">
      <w:pPr>
        <w:widowControl w:val="0"/>
        <w:autoSpaceDE w:val="0"/>
        <w:autoSpaceDN w:val="0"/>
        <w:adjustRightInd w:val="0"/>
        <w:jc w:val="center"/>
        <w:rPr>
          <w:rFonts w:ascii="Arial" w:hAnsi="Arial" w:cs="Arial"/>
          <w:sz w:val="22"/>
          <w:szCs w:val="22"/>
        </w:rPr>
      </w:pPr>
      <w:r>
        <w:rPr>
          <w:rFonts w:ascii="Arial" w:hAnsi="Arial" w:cs="Arial"/>
          <w:sz w:val="22"/>
          <w:szCs w:val="22"/>
        </w:rPr>
        <w:t>______________________________________________________________</w:t>
      </w:r>
    </w:p>
    <w:p w14:paraId="4E984307" w14:textId="6AB342DA" w:rsidR="000965D5" w:rsidRPr="000965D5" w:rsidRDefault="000965D5" w:rsidP="008201BD">
      <w:pPr>
        <w:widowControl w:val="0"/>
        <w:autoSpaceDE w:val="0"/>
        <w:autoSpaceDN w:val="0"/>
        <w:adjustRightInd w:val="0"/>
        <w:jc w:val="center"/>
        <w:rPr>
          <w:rFonts w:ascii="Arial" w:hAnsi="Arial" w:cs="Arial"/>
          <w:i/>
          <w:iCs/>
          <w:sz w:val="18"/>
          <w:szCs w:val="18"/>
        </w:rPr>
      </w:pPr>
      <w:r w:rsidRPr="000965D5">
        <w:rPr>
          <w:rFonts w:ascii="Arial" w:hAnsi="Arial" w:cs="Arial"/>
          <w:i/>
          <w:iCs/>
          <w:sz w:val="18"/>
          <w:szCs w:val="18"/>
        </w:rPr>
        <w:t>(наименование предмета (объекта) закупки)</w:t>
      </w:r>
    </w:p>
    <w:p w14:paraId="142103C0" w14:textId="77777777" w:rsidR="000965D5" w:rsidRDefault="000965D5" w:rsidP="008201BD">
      <w:pPr>
        <w:widowControl w:val="0"/>
        <w:autoSpaceDE w:val="0"/>
        <w:autoSpaceDN w:val="0"/>
        <w:adjustRightInd w:val="0"/>
        <w:jc w:val="center"/>
        <w:rPr>
          <w:rFonts w:ascii="Arial" w:hAnsi="Arial" w:cs="Arial"/>
          <w:sz w:val="22"/>
          <w:szCs w:val="22"/>
        </w:rPr>
      </w:pPr>
    </w:p>
    <w:p w14:paraId="32AA38FC" w14:textId="77777777" w:rsidR="008201BD" w:rsidRPr="007052D1" w:rsidRDefault="008201BD" w:rsidP="008201BD">
      <w:pPr>
        <w:widowControl w:val="0"/>
        <w:autoSpaceDE w:val="0"/>
        <w:autoSpaceDN w:val="0"/>
        <w:adjustRightInd w:val="0"/>
        <w:jc w:val="center"/>
        <w:rPr>
          <w:rFonts w:ascii="Arial" w:hAnsi="Arial" w:cs="Arial"/>
          <w:b/>
          <w:sz w:val="22"/>
          <w:szCs w:val="22"/>
        </w:rPr>
      </w:pPr>
      <w:r w:rsidRPr="007052D1">
        <w:rPr>
          <w:rFonts w:ascii="Arial" w:hAnsi="Arial" w:cs="Arial"/>
          <w:b/>
          <w:sz w:val="22"/>
          <w:szCs w:val="22"/>
        </w:rPr>
        <w:t xml:space="preserve">Регистрационный номер электронного аукциона </w:t>
      </w:r>
      <w:r w:rsidRPr="007052D1">
        <w:rPr>
          <w:rFonts w:ascii="Arial" w:hAnsi="Arial" w:cs="Arial"/>
          <w:b/>
          <w:color w:val="000000"/>
          <w:sz w:val="22"/>
          <w:szCs w:val="22"/>
        </w:rPr>
        <w:t xml:space="preserve">№ </w:t>
      </w:r>
      <w:r>
        <w:rPr>
          <w:rFonts w:ascii="Arial" w:hAnsi="Arial" w:cs="Arial"/>
          <w:b/>
          <w:sz w:val="22"/>
          <w:szCs w:val="22"/>
        </w:rPr>
        <w:t>__________</w:t>
      </w:r>
    </w:p>
    <w:p w14:paraId="4758D9D0" w14:textId="77777777" w:rsidR="008201BD" w:rsidRDefault="008201BD" w:rsidP="008201BD">
      <w:pPr>
        <w:widowControl w:val="0"/>
        <w:autoSpaceDE w:val="0"/>
        <w:autoSpaceDN w:val="0"/>
        <w:adjustRightInd w:val="0"/>
        <w:jc w:val="center"/>
        <w:rPr>
          <w:rFonts w:ascii="Arial" w:hAnsi="Arial" w:cs="Arial"/>
          <w:sz w:val="22"/>
          <w:szCs w:val="22"/>
        </w:rPr>
      </w:pPr>
    </w:p>
    <w:tbl>
      <w:tblPr>
        <w:tblStyle w:val="aa"/>
        <w:tblW w:w="0" w:type="auto"/>
        <w:tblLook w:val="04A0" w:firstRow="1" w:lastRow="0" w:firstColumn="1" w:lastColumn="0" w:noHBand="0" w:noVBand="1"/>
      </w:tblPr>
      <w:tblGrid>
        <w:gridCol w:w="672"/>
        <w:gridCol w:w="5459"/>
        <w:gridCol w:w="3497"/>
      </w:tblGrid>
      <w:tr w:rsidR="008201BD" w14:paraId="4959E1BB" w14:textId="77777777" w:rsidTr="0066028C">
        <w:tc>
          <w:tcPr>
            <w:tcW w:w="672" w:type="dxa"/>
          </w:tcPr>
          <w:p w14:paraId="36A8D83B"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 п/п</w:t>
            </w:r>
          </w:p>
        </w:tc>
        <w:tc>
          <w:tcPr>
            <w:tcW w:w="5459" w:type="dxa"/>
          </w:tcPr>
          <w:p w14:paraId="067C16D8"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Наименование сведений</w:t>
            </w:r>
          </w:p>
        </w:tc>
        <w:tc>
          <w:tcPr>
            <w:tcW w:w="3497" w:type="dxa"/>
          </w:tcPr>
          <w:p w14:paraId="618513EA"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Сведения об участнике закупки</w:t>
            </w:r>
          </w:p>
        </w:tc>
      </w:tr>
      <w:tr w:rsidR="008201BD" w14:paraId="5D7E3612" w14:textId="77777777" w:rsidTr="0066028C">
        <w:tc>
          <w:tcPr>
            <w:tcW w:w="9628" w:type="dxa"/>
            <w:gridSpan w:val="3"/>
          </w:tcPr>
          <w:p w14:paraId="1835A817" w14:textId="77777777" w:rsidR="008201BD" w:rsidRPr="00A50F8F" w:rsidRDefault="008201BD" w:rsidP="00AA7573">
            <w:pPr>
              <w:widowControl w:val="0"/>
              <w:autoSpaceDE w:val="0"/>
              <w:autoSpaceDN w:val="0"/>
              <w:adjustRightInd w:val="0"/>
              <w:jc w:val="center"/>
              <w:rPr>
                <w:rFonts w:ascii="Arial" w:hAnsi="Arial" w:cs="Arial"/>
                <w:b/>
                <w:i/>
              </w:rPr>
            </w:pPr>
            <w:r w:rsidRPr="00A50F8F">
              <w:rPr>
                <w:rFonts w:ascii="Arial" w:hAnsi="Arial" w:cs="Arial"/>
                <w:b/>
                <w:i/>
              </w:rPr>
              <w:t>Для юридического лица</w:t>
            </w:r>
          </w:p>
        </w:tc>
      </w:tr>
      <w:tr w:rsidR="008201BD" w14:paraId="2F04F72F" w14:textId="77777777" w:rsidTr="0066028C">
        <w:tc>
          <w:tcPr>
            <w:tcW w:w="672" w:type="dxa"/>
          </w:tcPr>
          <w:p w14:paraId="4DED47D3"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1</w:t>
            </w:r>
          </w:p>
        </w:tc>
        <w:tc>
          <w:tcPr>
            <w:tcW w:w="5459" w:type="dxa"/>
          </w:tcPr>
          <w:p w14:paraId="22E94A16" w14:textId="77777777" w:rsidR="008201BD" w:rsidRPr="00A50F8F" w:rsidRDefault="008201BD" w:rsidP="00AA7573">
            <w:pPr>
              <w:pStyle w:val="31"/>
              <w:tabs>
                <w:tab w:val="clear" w:pos="1127"/>
              </w:tabs>
              <w:ind w:left="0"/>
              <w:jc w:val="left"/>
              <w:rPr>
                <w:rFonts w:ascii="Arial" w:hAnsi="Arial" w:cs="Arial"/>
                <w:szCs w:val="22"/>
              </w:rPr>
            </w:pPr>
            <w:r w:rsidRPr="00A50F8F">
              <w:rPr>
                <w:rFonts w:ascii="Arial" w:hAnsi="Arial" w:cs="Arial"/>
                <w:szCs w:val="22"/>
              </w:rPr>
              <w:t>Наименование, фирменное наименование (при наличии) полное, сокращенное</w:t>
            </w:r>
          </w:p>
        </w:tc>
        <w:tc>
          <w:tcPr>
            <w:tcW w:w="3497" w:type="dxa"/>
          </w:tcPr>
          <w:p w14:paraId="6ACBFF10" w14:textId="77777777" w:rsidR="008201BD" w:rsidRDefault="008201BD" w:rsidP="00AA7573">
            <w:pPr>
              <w:widowControl w:val="0"/>
              <w:autoSpaceDE w:val="0"/>
              <w:autoSpaceDN w:val="0"/>
              <w:adjustRightInd w:val="0"/>
              <w:jc w:val="center"/>
              <w:rPr>
                <w:rFonts w:ascii="Arial" w:hAnsi="Arial" w:cs="Arial"/>
              </w:rPr>
            </w:pPr>
          </w:p>
        </w:tc>
      </w:tr>
      <w:tr w:rsidR="008201BD" w14:paraId="66555D58" w14:textId="77777777" w:rsidTr="0066028C">
        <w:tc>
          <w:tcPr>
            <w:tcW w:w="672" w:type="dxa"/>
          </w:tcPr>
          <w:p w14:paraId="6C8B8EFA"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2</w:t>
            </w:r>
          </w:p>
        </w:tc>
        <w:tc>
          <w:tcPr>
            <w:tcW w:w="5459" w:type="dxa"/>
          </w:tcPr>
          <w:p w14:paraId="40F902E8" w14:textId="77777777" w:rsidR="008201BD" w:rsidRPr="00A50F8F" w:rsidRDefault="008201BD" w:rsidP="00AA7573">
            <w:pPr>
              <w:pStyle w:val="31"/>
              <w:tabs>
                <w:tab w:val="clear" w:pos="1127"/>
              </w:tabs>
              <w:ind w:left="0"/>
              <w:rPr>
                <w:rFonts w:ascii="Arial" w:hAnsi="Arial" w:cs="Arial"/>
                <w:szCs w:val="22"/>
              </w:rPr>
            </w:pPr>
            <w:r w:rsidRPr="00A50F8F">
              <w:rPr>
                <w:rFonts w:ascii="Arial" w:hAnsi="Arial" w:cs="Arial"/>
                <w:szCs w:val="22"/>
              </w:rPr>
              <w:t>Сведения об организационно-правовой форме</w:t>
            </w:r>
          </w:p>
        </w:tc>
        <w:tc>
          <w:tcPr>
            <w:tcW w:w="3497" w:type="dxa"/>
          </w:tcPr>
          <w:p w14:paraId="2BF16250" w14:textId="77777777" w:rsidR="008201BD" w:rsidRDefault="008201BD" w:rsidP="00AA7573">
            <w:pPr>
              <w:widowControl w:val="0"/>
              <w:autoSpaceDE w:val="0"/>
              <w:autoSpaceDN w:val="0"/>
              <w:adjustRightInd w:val="0"/>
              <w:jc w:val="center"/>
              <w:rPr>
                <w:rFonts w:ascii="Arial" w:hAnsi="Arial" w:cs="Arial"/>
              </w:rPr>
            </w:pPr>
          </w:p>
        </w:tc>
      </w:tr>
      <w:tr w:rsidR="008201BD" w14:paraId="02E6D8FC" w14:textId="77777777" w:rsidTr="0066028C">
        <w:tc>
          <w:tcPr>
            <w:tcW w:w="672" w:type="dxa"/>
          </w:tcPr>
          <w:p w14:paraId="73EAE157"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3</w:t>
            </w:r>
          </w:p>
        </w:tc>
        <w:tc>
          <w:tcPr>
            <w:tcW w:w="5459" w:type="dxa"/>
          </w:tcPr>
          <w:p w14:paraId="14D3C7C9" w14:textId="77777777" w:rsidR="008201BD" w:rsidRPr="00A50F8F" w:rsidRDefault="008201BD" w:rsidP="00AA7573">
            <w:pPr>
              <w:pStyle w:val="31"/>
              <w:tabs>
                <w:tab w:val="clear" w:pos="1127"/>
              </w:tabs>
              <w:ind w:left="0"/>
              <w:rPr>
                <w:rFonts w:ascii="Arial" w:hAnsi="Arial" w:cs="Arial"/>
                <w:szCs w:val="22"/>
              </w:rPr>
            </w:pPr>
            <w:r w:rsidRPr="00A50F8F">
              <w:rPr>
                <w:rFonts w:ascii="Arial" w:hAnsi="Arial" w:cs="Arial"/>
                <w:szCs w:val="22"/>
              </w:rPr>
              <w:t>Место нахождения</w:t>
            </w:r>
          </w:p>
        </w:tc>
        <w:tc>
          <w:tcPr>
            <w:tcW w:w="3497" w:type="dxa"/>
          </w:tcPr>
          <w:p w14:paraId="1BA42331" w14:textId="77777777" w:rsidR="008201BD" w:rsidRDefault="008201BD" w:rsidP="00AA7573">
            <w:pPr>
              <w:widowControl w:val="0"/>
              <w:autoSpaceDE w:val="0"/>
              <w:autoSpaceDN w:val="0"/>
              <w:adjustRightInd w:val="0"/>
              <w:jc w:val="center"/>
              <w:rPr>
                <w:rFonts w:ascii="Arial" w:hAnsi="Arial" w:cs="Arial"/>
              </w:rPr>
            </w:pPr>
          </w:p>
        </w:tc>
      </w:tr>
      <w:tr w:rsidR="008201BD" w14:paraId="4717BCA3" w14:textId="77777777" w:rsidTr="0066028C">
        <w:tc>
          <w:tcPr>
            <w:tcW w:w="672" w:type="dxa"/>
          </w:tcPr>
          <w:p w14:paraId="6D1EE847"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4</w:t>
            </w:r>
          </w:p>
        </w:tc>
        <w:tc>
          <w:tcPr>
            <w:tcW w:w="5459" w:type="dxa"/>
          </w:tcPr>
          <w:p w14:paraId="55C1D67E" w14:textId="77777777" w:rsidR="008201BD" w:rsidRPr="00A50F8F" w:rsidRDefault="008201BD" w:rsidP="00AA7573">
            <w:pPr>
              <w:pStyle w:val="31"/>
              <w:tabs>
                <w:tab w:val="clear" w:pos="1127"/>
              </w:tabs>
              <w:ind w:left="0"/>
              <w:rPr>
                <w:rFonts w:ascii="Arial" w:hAnsi="Arial" w:cs="Arial"/>
                <w:szCs w:val="22"/>
              </w:rPr>
            </w:pPr>
            <w:r w:rsidRPr="00A50F8F">
              <w:rPr>
                <w:rFonts w:ascii="Arial" w:hAnsi="Arial" w:cs="Arial"/>
                <w:szCs w:val="22"/>
              </w:rPr>
              <w:t>Почтовый адрес</w:t>
            </w:r>
          </w:p>
        </w:tc>
        <w:tc>
          <w:tcPr>
            <w:tcW w:w="3497" w:type="dxa"/>
          </w:tcPr>
          <w:p w14:paraId="084E8382" w14:textId="77777777" w:rsidR="008201BD" w:rsidRDefault="008201BD" w:rsidP="00AA7573">
            <w:pPr>
              <w:widowControl w:val="0"/>
              <w:autoSpaceDE w:val="0"/>
              <w:autoSpaceDN w:val="0"/>
              <w:adjustRightInd w:val="0"/>
              <w:jc w:val="center"/>
              <w:rPr>
                <w:rFonts w:ascii="Arial" w:hAnsi="Arial" w:cs="Arial"/>
              </w:rPr>
            </w:pPr>
          </w:p>
        </w:tc>
      </w:tr>
      <w:tr w:rsidR="008201BD" w14:paraId="36795D17" w14:textId="77777777" w:rsidTr="0066028C">
        <w:tc>
          <w:tcPr>
            <w:tcW w:w="672" w:type="dxa"/>
          </w:tcPr>
          <w:p w14:paraId="7F908CF6" w14:textId="6EF5A9EA" w:rsidR="008201BD" w:rsidRDefault="008153B5" w:rsidP="00AA7573">
            <w:pPr>
              <w:widowControl w:val="0"/>
              <w:autoSpaceDE w:val="0"/>
              <w:autoSpaceDN w:val="0"/>
              <w:adjustRightInd w:val="0"/>
              <w:jc w:val="center"/>
              <w:rPr>
                <w:rFonts w:ascii="Arial" w:hAnsi="Arial" w:cs="Arial"/>
              </w:rPr>
            </w:pPr>
            <w:r>
              <w:rPr>
                <w:rFonts w:ascii="Arial" w:hAnsi="Arial" w:cs="Arial"/>
              </w:rPr>
              <w:t>5</w:t>
            </w:r>
          </w:p>
        </w:tc>
        <w:tc>
          <w:tcPr>
            <w:tcW w:w="5459" w:type="dxa"/>
          </w:tcPr>
          <w:p w14:paraId="677CC422" w14:textId="3B0D089F" w:rsidR="008201BD" w:rsidRPr="00A50F8F" w:rsidRDefault="008201BD" w:rsidP="00AA7573">
            <w:pPr>
              <w:pStyle w:val="31"/>
              <w:tabs>
                <w:tab w:val="clear" w:pos="1127"/>
              </w:tabs>
              <w:ind w:left="0"/>
              <w:jc w:val="left"/>
              <w:rPr>
                <w:rFonts w:ascii="Arial" w:hAnsi="Arial" w:cs="Arial"/>
                <w:szCs w:val="22"/>
              </w:rPr>
            </w:pPr>
            <w:r w:rsidRPr="00A50F8F">
              <w:rPr>
                <w:rFonts w:ascii="Arial" w:hAnsi="Arial" w:cs="Arial"/>
                <w:szCs w:val="22"/>
              </w:rPr>
              <w:t xml:space="preserve">ИНН </w:t>
            </w:r>
            <w:r w:rsidR="0066028C">
              <w:rPr>
                <w:rFonts w:ascii="Arial" w:hAnsi="Arial" w:cs="Arial"/>
                <w:szCs w:val="22"/>
              </w:rPr>
              <w:t xml:space="preserve">участника закупки </w:t>
            </w:r>
          </w:p>
        </w:tc>
        <w:tc>
          <w:tcPr>
            <w:tcW w:w="3497" w:type="dxa"/>
          </w:tcPr>
          <w:p w14:paraId="387D357A" w14:textId="77777777" w:rsidR="008201BD" w:rsidRDefault="008201BD" w:rsidP="00AA7573">
            <w:pPr>
              <w:widowControl w:val="0"/>
              <w:autoSpaceDE w:val="0"/>
              <w:autoSpaceDN w:val="0"/>
              <w:adjustRightInd w:val="0"/>
              <w:jc w:val="center"/>
              <w:rPr>
                <w:rFonts w:ascii="Arial" w:hAnsi="Arial" w:cs="Arial"/>
              </w:rPr>
            </w:pPr>
          </w:p>
        </w:tc>
      </w:tr>
      <w:tr w:rsidR="0066028C" w14:paraId="259DD3EC" w14:textId="77777777" w:rsidTr="0066028C">
        <w:tc>
          <w:tcPr>
            <w:tcW w:w="672" w:type="dxa"/>
          </w:tcPr>
          <w:p w14:paraId="1298D9C7" w14:textId="2DC9B4A1" w:rsidR="0066028C" w:rsidRDefault="008153B5" w:rsidP="00AA7573">
            <w:pPr>
              <w:widowControl w:val="0"/>
              <w:autoSpaceDE w:val="0"/>
              <w:autoSpaceDN w:val="0"/>
              <w:adjustRightInd w:val="0"/>
              <w:jc w:val="center"/>
              <w:rPr>
                <w:rFonts w:ascii="Arial" w:hAnsi="Arial" w:cs="Arial"/>
              </w:rPr>
            </w:pPr>
            <w:r>
              <w:rPr>
                <w:rFonts w:ascii="Arial" w:hAnsi="Arial" w:cs="Arial"/>
              </w:rPr>
              <w:t>6</w:t>
            </w:r>
          </w:p>
        </w:tc>
        <w:tc>
          <w:tcPr>
            <w:tcW w:w="5459" w:type="dxa"/>
          </w:tcPr>
          <w:p w14:paraId="0CE773E0" w14:textId="67A433D4" w:rsidR="0066028C" w:rsidRPr="00A50F8F" w:rsidRDefault="0066028C" w:rsidP="00AA7573">
            <w:pPr>
              <w:pStyle w:val="31"/>
              <w:tabs>
                <w:tab w:val="clear" w:pos="1127"/>
              </w:tabs>
              <w:ind w:left="0"/>
              <w:jc w:val="left"/>
              <w:rPr>
                <w:rFonts w:ascii="Arial" w:hAnsi="Arial" w:cs="Arial"/>
                <w:szCs w:val="22"/>
              </w:rPr>
            </w:pPr>
            <w:r>
              <w:rPr>
                <w:rFonts w:ascii="Arial" w:hAnsi="Arial" w:cs="Arial"/>
                <w:szCs w:val="22"/>
              </w:rPr>
              <w:t xml:space="preserve">ИНН </w:t>
            </w:r>
            <w:r w:rsidRPr="0066028C">
              <w:rPr>
                <w:rFonts w:ascii="Arial" w:hAnsi="Arial" w:cs="Arial"/>
                <w:szCs w:val="22"/>
              </w:rPr>
              <w:t>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497" w:type="dxa"/>
          </w:tcPr>
          <w:p w14:paraId="2654FDEA" w14:textId="77777777" w:rsidR="0066028C" w:rsidRDefault="0066028C" w:rsidP="00AA7573">
            <w:pPr>
              <w:widowControl w:val="0"/>
              <w:autoSpaceDE w:val="0"/>
              <w:autoSpaceDN w:val="0"/>
              <w:adjustRightInd w:val="0"/>
              <w:jc w:val="center"/>
              <w:rPr>
                <w:rFonts w:ascii="Arial" w:hAnsi="Arial" w:cs="Arial"/>
              </w:rPr>
            </w:pPr>
          </w:p>
        </w:tc>
      </w:tr>
      <w:tr w:rsidR="008201BD" w14:paraId="290F9D49" w14:textId="77777777" w:rsidTr="0066028C">
        <w:tc>
          <w:tcPr>
            <w:tcW w:w="672" w:type="dxa"/>
          </w:tcPr>
          <w:p w14:paraId="68F5180A" w14:textId="1C907D94" w:rsidR="008201BD" w:rsidRDefault="008153B5" w:rsidP="00AA7573">
            <w:pPr>
              <w:widowControl w:val="0"/>
              <w:autoSpaceDE w:val="0"/>
              <w:autoSpaceDN w:val="0"/>
              <w:adjustRightInd w:val="0"/>
              <w:jc w:val="center"/>
              <w:rPr>
                <w:rFonts w:ascii="Arial" w:hAnsi="Arial" w:cs="Arial"/>
              </w:rPr>
            </w:pPr>
            <w:r>
              <w:rPr>
                <w:rFonts w:ascii="Arial" w:hAnsi="Arial" w:cs="Arial"/>
              </w:rPr>
              <w:t>7</w:t>
            </w:r>
          </w:p>
        </w:tc>
        <w:tc>
          <w:tcPr>
            <w:tcW w:w="5459" w:type="dxa"/>
          </w:tcPr>
          <w:p w14:paraId="1DA82BED" w14:textId="77777777" w:rsidR="008201BD" w:rsidRPr="00A50F8F" w:rsidRDefault="008201BD" w:rsidP="00AA7573">
            <w:pPr>
              <w:pStyle w:val="31"/>
              <w:tabs>
                <w:tab w:val="clear" w:pos="1127"/>
              </w:tabs>
              <w:ind w:left="0"/>
              <w:rPr>
                <w:rFonts w:ascii="Arial" w:hAnsi="Arial" w:cs="Arial"/>
                <w:szCs w:val="22"/>
              </w:rPr>
            </w:pPr>
            <w:r w:rsidRPr="00A50F8F">
              <w:rPr>
                <w:rFonts w:ascii="Arial" w:hAnsi="Arial" w:cs="Arial"/>
                <w:szCs w:val="22"/>
              </w:rPr>
              <w:t>КПП</w:t>
            </w:r>
          </w:p>
        </w:tc>
        <w:tc>
          <w:tcPr>
            <w:tcW w:w="3497" w:type="dxa"/>
          </w:tcPr>
          <w:p w14:paraId="57A9D2FA" w14:textId="77777777" w:rsidR="008201BD" w:rsidRDefault="008201BD" w:rsidP="00AA7573">
            <w:pPr>
              <w:widowControl w:val="0"/>
              <w:autoSpaceDE w:val="0"/>
              <w:autoSpaceDN w:val="0"/>
              <w:adjustRightInd w:val="0"/>
              <w:jc w:val="center"/>
              <w:rPr>
                <w:rFonts w:ascii="Arial" w:hAnsi="Arial" w:cs="Arial"/>
              </w:rPr>
            </w:pPr>
          </w:p>
        </w:tc>
      </w:tr>
      <w:tr w:rsidR="008201BD" w14:paraId="56E90396" w14:textId="77777777" w:rsidTr="0066028C">
        <w:tc>
          <w:tcPr>
            <w:tcW w:w="672" w:type="dxa"/>
          </w:tcPr>
          <w:p w14:paraId="5711B28A"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8</w:t>
            </w:r>
          </w:p>
        </w:tc>
        <w:tc>
          <w:tcPr>
            <w:tcW w:w="5459" w:type="dxa"/>
          </w:tcPr>
          <w:p w14:paraId="5CFB3ABD" w14:textId="77777777" w:rsidR="008201BD" w:rsidRPr="00A50F8F" w:rsidRDefault="008201BD" w:rsidP="00AA7573">
            <w:pPr>
              <w:pStyle w:val="31"/>
              <w:tabs>
                <w:tab w:val="clear" w:pos="1127"/>
              </w:tabs>
              <w:ind w:left="0"/>
              <w:rPr>
                <w:rFonts w:ascii="Arial" w:hAnsi="Arial" w:cs="Arial"/>
                <w:szCs w:val="22"/>
              </w:rPr>
            </w:pPr>
            <w:r w:rsidRPr="00A50F8F">
              <w:rPr>
                <w:rFonts w:ascii="Arial" w:hAnsi="Arial" w:cs="Arial"/>
                <w:szCs w:val="22"/>
              </w:rPr>
              <w:t xml:space="preserve">ОГРН </w:t>
            </w:r>
          </w:p>
        </w:tc>
        <w:tc>
          <w:tcPr>
            <w:tcW w:w="3497" w:type="dxa"/>
          </w:tcPr>
          <w:p w14:paraId="2D094000" w14:textId="77777777" w:rsidR="008201BD" w:rsidRDefault="008201BD" w:rsidP="00AA7573">
            <w:pPr>
              <w:widowControl w:val="0"/>
              <w:autoSpaceDE w:val="0"/>
              <w:autoSpaceDN w:val="0"/>
              <w:adjustRightInd w:val="0"/>
              <w:jc w:val="center"/>
              <w:rPr>
                <w:rFonts w:ascii="Arial" w:hAnsi="Arial" w:cs="Arial"/>
              </w:rPr>
            </w:pPr>
          </w:p>
        </w:tc>
      </w:tr>
      <w:tr w:rsidR="008201BD" w14:paraId="7BCE0BA1" w14:textId="77777777" w:rsidTr="0066028C">
        <w:tc>
          <w:tcPr>
            <w:tcW w:w="672" w:type="dxa"/>
          </w:tcPr>
          <w:p w14:paraId="443B6530"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9</w:t>
            </w:r>
          </w:p>
        </w:tc>
        <w:tc>
          <w:tcPr>
            <w:tcW w:w="5459" w:type="dxa"/>
          </w:tcPr>
          <w:p w14:paraId="35A5B828" w14:textId="77777777" w:rsidR="008201BD" w:rsidRPr="00A50F8F" w:rsidRDefault="008201BD" w:rsidP="00AA7573">
            <w:pPr>
              <w:pStyle w:val="31"/>
              <w:tabs>
                <w:tab w:val="clear" w:pos="1127"/>
              </w:tabs>
              <w:ind w:left="0"/>
              <w:rPr>
                <w:rFonts w:ascii="Arial" w:hAnsi="Arial" w:cs="Arial"/>
                <w:szCs w:val="22"/>
              </w:rPr>
            </w:pPr>
            <w:r w:rsidRPr="00A50F8F">
              <w:rPr>
                <w:rFonts w:ascii="Arial" w:hAnsi="Arial" w:cs="Arial"/>
                <w:szCs w:val="22"/>
              </w:rPr>
              <w:t>ОКПО</w:t>
            </w:r>
          </w:p>
        </w:tc>
        <w:tc>
          <w:tcPr>
            <w:tcW w:w="3497" w:type="dxa"/>
          </w:tcPr>
          <w:p w14:paraId="3196A894" w14:textId="77777777" w:rsidR="008201BD" w:rsidRDefault="008201BD" w:rsidP="00AA7573">
            <w:pPr>
              <w:widowControl w:val="0"/>
              <w:autoSpaceDE w:val="0"/>
              <w:autoSpaceDN w:val="0"/>
              <w:adjustRightInd w:val="0"/>
              <w:jc w:val="center"/>
              <w:rPr>
                <w:rFonts w:ascii="Arial" w:hAnsi="Arial" w:cs="Arial"/>
              </w:rPr>
            </w:pPr>
          </w:p>
        </w:tc>
      </w:tr>
      <w:tr w:rsidR="008201BD" w14:paraId="73B03C93" w14:textId="77777777" w:rsidTr="0066028C">
        <w:tc>
          <w:tcPr>
            <w:tcW w:w="672" w:type="dxa"/>
          </w:tcPr>
          <w:p w14:paraId="2AA125D6"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10</w:t>
            </w:r>
          </w:p>
        </w:tc>
        <w:tc>
          <w:tcPr>
            <w:tcW w:w="5459" w:type="dxa"/>
          </w:tcPr>
          <w:p w14:paraId="03355072" w14:textId="77777777" w:rsidR="008201BD" w:rsidRPr="00A50F8F" w:rsidRDefault="008201BD" w:rsidP="00AA7573">
            <w:pPr>
              <w:pStyle w:val="31"/>
              <w:tabs>
                <w:tab w:val="clear" w:pos="1127"/>
              </w:tabs>
              <w:ind w:left="0"/>
              <w:rPr>
                <w:rFonts w:ascii="Arial" w:hAnsi="Arial" w:cs="Arial"/>
                <w:szCs w:val="22"/>
              </w:rPr>
            </w:pPr>
            <w:r w:rsidRPr="00A50F8F">
              <w:rPr>
                <w:rFonts w:ascii="Arial" w:hAnsi="Arial" w:cs="Arial"/>
                <w:szCs w:val="22"/>
              </w:rPr>
              <w:t>e-</w:t>
            </w:r>
            <w:proofErr w:type="spellStart"/>
            <w:r w:rsidRPr="00A50F8F">
              <w:rPr>
                <w:rFonts w:ascii="Arial" w:hAnsi="Arial" w:cs="Arial"/>
                <w:szCs w:val="22"/>
              </w:rPr>
              <w:t>mail</w:t>
            </w:r>
            <w:proofErr w:type="spellEnd"/>
          </w:p>
        </w:tc>
        <w:tc>
          <w:tcPr>
            <w:tcW w:w="3497" w:type="dxa"/>
          </w:tcPr>
          <w:p w14:paraId="2F5BE6C1" w14:textId="77777777" w:rsidR="008201BD" w:rsidRDefault="008201BD" w:rsidP="00AA7573">
            <w:pPr>
              <w:widowControl w:val="0"/>
              <w:autoSpaceDE w:val="0"/>
              <w:autoSpaceDN w:val="0"/>
              <w:adjustRightInd w:val="0"/>
              <w:jc w:val="center"/>
              <w:rPr>
                <w:rFonts w:ascii="Arial" w:hAnsi="Arial" w:cs="Arial"/>
              </w:rPr>
            </w:pPr>
          </w:p>
        </w:tc>
      </w:tr>
      <w:tr w:rsidR="0066028C" w14:paraId="3A9386FC" w14:textId="77777777" w:rsidTr="0066028C">
        <w:tc>
          <w:tcPr>
            <w:tcW w:w="672" w:type="dxa"/>
          </w:tcPr>
          <w:p w14:paraId="210463C8" w14:textId="617507CD" w:rsidR="0066028C" w:rsidRDefault="0066028C" w:rsidP="00AA7573">
            <w:pPr>
              <w:widowControl w:val="0"/>
              <w:autoSpaceDE w:val="0"/>
              <w:autoSpaceDN w:val="0"/>
              <w:adjustRightInd w:val="0"/>
              <w:jc w:val="center"/>
              <w:rPr>
                <w:rFonts w:ascii="Arial" w:hAnsi="Arial" w:cs="Arial"/>
              </w:rPr>
            </w:pPr>
            <w:r>
              <w:rPr>
                <w:rFonts w:ascii="Arial" w:hAnsi="Arial" w:cs="Arial"/>
              </w:rPr>
              <w:t>11</w:t>
            </w:r>
          </w:p>
        </w:tc>
        <w:tc>
          <w:tcPr>
            <w:tcW w:w="5459" w:type="dxa"/>
          </w:tcPr>
          <w:p w14:paraId="4074B4AA" w14:textId="1CCD1387" w:rsidR="0066028C" w:rsidRPr="00A50F8F" w:rsidRDefault="0066028C" w:rsidP="00AA7573">
            <w:pPr>
              <w:pStyle w:val="31"/>
              <w:tabs>
                <w:tab w:val="clear" w:pos="1127"/>
              </w:tabs>
              <w:ind w:left="0"/>
              <w:rPr>
                <w:rFonts w:ascii="Arial" w:hAnsi="Arial" w:cs="Arial"/>
                <w:szCs w:val="22"/>
              </w:rPr>
            </w:pPr>
            <w:r>
              <w:rPr>
                <w:rFonts w:ascii="Arial" w:hAnsi="Arial" w:cs="Arial"/>
                <w:szCs w:val="22"/>
              </w:rPr>
              <w:t>ОКАТО</w:t>
            </w:r>
          </w:p>
        </w:tc>
        <w:tc>
          <w:tcPr>
            <w:tcW w:w="3497" w:type="dxa"/>
          </w:tcPr>
          <w:p w14:paraId="5843C2C3" w14:textId="77777777" w:rsidR="0066028C" w:rsidRDefault="0066028C" w:rsidP="00AA7573">
            <w:pPr>
              <w:widowControl w:val="0"/>
              <w:autoSpaceDE w:val="0"/>
              <w:autoSpaceDN w:val="0"/>
              <w:adjustRightInd w:val="0"/>
              <w:jc w:val="center"/>
              <w:rPr>
                <w:rFonts w:ascii="Arial" w:hAnsi="Arial" w:cs="Arial"/>
              </w:rPr>
            </w:pPr>
          </w:p>
        </w:tc>
      </w:tr>
      <w:tr w:rsidR="008201BD" w14:paraId="2C5421EA" w14:textId="77777777" w:rsidTr="0066028C">
        <w:tc>
          <w:tcPr>
            <w:tcW w:w="672" w:type="dxa"/>
          </w:tcPr>
          <w:p w14:paraId="4B10C8AA" w14:textId="05526B1E" w:rsidR="008201BD" w:rsidRDefault="008201BD" w:rsidP="00AA7573">
            <w:pPr>
              <w:widowControl w:val="0"/>
              <w:autoSpaceDE w:val="0"/>
              <w:autoSpaceDN w:val="0"/>
              <w:adjustRightInd w:val="0"/>
              <w:jc w:val="center"/>
              <w:rPr>
                <w:rFonts w:ascii="Arial" w:hAnsi="Arial" w:cs="Arial"/>
              </w:rPr>
            </w:pPr>
            <w:r>
              <w:rPr>
                <w:rFonts w:ascii="Arial" w:hAnsi="Arial" w:cs="Arial"/>
              </w:rPr>
              <w:t>1</w:t>
            </w:r>
            <w:r w:rsidR="008153B5">
              <w:rPr>
                <w:rFonts w:ascii="Arial" w:hAnsi="Arial" w:cs="Arial"/>
              </w:rPr>
              <w:t>2</w:t>
            </w:r>
          </w:p>
        </w:tc>
        <w:tc>
          <w:tcPr>
            <w:tcW w:w="5459" w:type="dxa"/>
          </w:tcPr>
          <w:p w14:paraId="5DEF05EF" w14:textId="77777777" w:rsidR="008201BD" w:rsidRPr="00A50F8F" w:rsidRDefault="008201BD" w:rsidP="00AA7573">
            <w:pPr>
              <w:pStyle w:val="31"/>
              <w:tabs>
                <w:tab w:val="clear" w:pos="1127"/>
              </w:tabs>
              <w:ind w:left="0"/>
              <w:rPr>
                <w:rFonts w:ascii="Arial" w:hAnsi="Arial" w:cs="Arial"/>
                <w:szCs w:val="22"/>
              </w:rPr>
            </w:pPr>
            <w:r w:rsidRPr="00A50F8F">
              <w:rPr>
                <w:rFonts w:ascii="Arial" w:hAnsi="Arial" w:cs="Arial"/>
                <w:szCs w:val="22"/>
              </w:rPr>
              <w:t>Банковские реквизиты</w:t>
            </w:r>
          </w:p>
        </w:tc>
        <w:tc>
          <w:tcPr>
            <w:tcW w:w="3497" w:type="dxa"/>
          </w:tcPr>
          <w:p w14:paraId="35C39C68" w14:textId="77777777" w:rsidR="008201BD" w:rsidRDefault="008201BD" w:rsidP="00AA7573">
            <w:pPr>
              <w:widowControl w:val="0"/>
              <w:autoSpaceDE w:val="0"/>
              <w:autoSpaceDN w:val="0"/>
              <w:adjustRightInd w:val="0"/>
              <w:jc w:val="center"/>
              <w:rPr>
                <w:rFonts w:ascii="Arial" w:hAnsi="Arial" w:cs="Arial"/>
              </w:rPr>
            </w:pPr>
          </w:p>
        </w:tc>
      </w:tr>
      <w:tr w:rsidR="008201BD" w14:paraId="00427F82" w14:textId="77777777" w:rsidTr="0066028C">
        <w:tc>
          <w:tcPr>
            <w:tcW w:w="672" w:type="dxa"/>
          </w:tcPr>
          <w:p w14:paraId="32A5E992" w14:textId="56F1BEC6" w:rsidR="008201BD" w:rsidRDefault="008201BD" w:rsidP="00AA7573">
            <w:pPr>
              <w:widowControl w:val="0"/>
              <w:autoSpaceDE w:val="0"/>
              <w:autoSpaceDN w:val="0"/>
              <w:adjustRightInd w:val="0"/>
              <w:jc w:val="center"/>
              <w:rPr>
                <w:rFonts w:ascii="Arial" w:hAnsi="Arial" w:cs="Arial"/>
              </w:rPr>
            </w:pPr>
            <w:r>
              <w:rPr>
                <w:rFonts w:ascii="Arial" w:hAnsi="Arial" w:cs="Arial"/>
              </w:rPr>
              <w:t>1</w:t>
            </w:r>
            <w:r w:rsidR="008153B5">
              <w:rPr>
                <w:rFonts w:ascii="Arial" w:hAnsi="Arial" w:cs="Arial"/>
              </w:rPr>
              <w:t>3</w:t>
            </w:r>
          </w:p>
        </w:tc>
        <w:tc>
          <w:tcPr>
            <w:tcW w:w="5459" w:type="dxa"/>
          </w:tcPr>
          <w:p w14:paraId="21FE5E88" w14:textId="77777777" w:rsidR="008201BD" w:rsidRPr="00A50F8F" w:rsidRDefault="008201BD" w:rsidP="00AA7573">
            <w:pPr>
              <w:pStyle w:val="31"/>
              <w:tabs>
                <w:tab w:val="clear" w:pos="1127"/>
              </w:tabs>
              <w:ind w:left="0"/>
              <w:rPr>
                <w:rFonts w:ascii="Arial" w:hAnsi="Arial" w:cs="Arial"/>
                <w:szCs w:val="22"/>
              </w:rPr>
            </w:pPr>
            <w:r w:rsidRPr="00A50F8F">
              <w:rPr>
                <w:rFonts w:ascii="Arial" w:hAnsi="Arial" w:cs="Arial"/>
                <w:szCs w:val="22"/>
              </w:rPr>
              <w:t>Контактное лицо</w:t>
            </w:r>
          </w:p>
        </w:tc>
        <w:tc>
          <w:tcPr>
            <w:tcW w:w="3497" w:type="dxa"/>
          </w:tcPr>
          <w:p w14:paraId="367D4EBD" w14:textId="77777777" w:rsidR="008201BD" w:rsidRDefault="008201BD" w:rsidP="00AA7573">
            <w:pPr>
              <w:widowControl w:val="0"/>
              <w:autoSpaceDE w:val="0"/>
              <w:autoSpaceDN w:val="0"/>
              <w:adjustRightInd w:val="0"/>
              <w:jc w:val="center"/>
              <w:rPr>
                <w:rFonts w:ascii="Arial" w:hAnsi="Arial" w:cs="Arial"/>
              </w:rPr>
            </w:pPr>
          </w:p>
        </w:tc>
      </w:tr>
      <w:tr w:rsidR="0066028C" w14:paraId="342DFF7C" w14:textId="77777777" w:rsidTr="0066028C">
        <w:tc>
          <w:tcPr>
            <w:tcW w:w="672" w:type="dxa"/>
          </w:tcPr>
          <w:p w14:paraId="37795C40" w14:textId="7485FCAD" w:rsidR="0066028C" w:rsidRDefault="008153B5" w:rsidP="0066028C">
            <w:pPr>
              <w:widowControl w:val="0"/>
              <w:autoSpaceDE w:val="0"/>
              <w:autoSpaceDN w:val="0"/>
              <w:adjustRightInd w:val="0"/>
              <w:jc w:val="center"/>
              <w:rPr>
                <w:rFonts w:ascii="Arial" w:hAnsi="Arial" w:cs="Arial"/>
              </w:rPr>
            </w:pPr>
            <w:r>
              <w:rPr>
                <w:rFonts w:ascii="Arial" w:hAnsi="Arial" w:cs="Arial"/>
              </w:rPr>
              <w:t>14</w:t>
            </w:r>
          </w:p>
        </w:tc>
        <w:tc>
          <w:tcPr>
            <w:tcW w:w="5459" w:type="dxa"/>
          </w:tcPr>
          <w:p w14:paraId="45D4E64E" w14:textId="70756503" w:rsidR="0066028C" w:rsidRPr="00A50F8F" w:rsidRDefault="0066028C" w:rsidP="0066028C">
            <w:pPr>
              <w:pStyle w:val="31"/>
              <w:tabs>
                <w:tab w:val="clear" w:pos="1127"/>
              </w:tabs>
              <w:ind w:left="0"/>
              <w:rPr>
                <w:rFonts w:ascii="Arial" w:hAnsi="Arial" w:cs="Arial"/>
                <w:szCs w:val="22"/>
              </w:rPr>
            </w:pPr>
            <w:r w:rsidRPr="00A50F8F">
              <w:rPr>
                <w:rFonts w:ascii="Arial" w:hAnsi="Arial" w:cs="Arial"/>
                <w:szCs w:val="22"/>
              </w:rPr>
              <w:t>Номер контактного телефона</w:t>
            </w:r>
          </w:p>
        </w:tc>
        <w:tc>
          <w:tcPr>
            <w:tcW w:w="3497" w:type="dxa"/>
          </w:tcPr>
          <w:p w14:paraId="13941D20" w14:textId="77777777" w:rsidR="0066028C" w:rsidRDefault="0066028C" w:rsidP="0066028C">
            <w:pPr>
              <w:widowControl w:val="0"/>
              <w:autoSpaceDE w:val="0"/>
              <w:autoSpaceDN w:val="0"/>
              <w:adjustRightInd w:val="0"/>
              <w:jc w:val="center"/>
              <w:rPr>
                <w:rFonts w:ascii="Arial" w:hAnsi="Arial" w:cs="Arial"/>
              </w:rPr>
            </w:pPr>
          </w:p>
        </w:tc>
      </w:tr>
      <w:tr w:rsidR="008201BD" w14:paraId="46E4F7C0" w14:textId="77777777" w:rsidTr="0066028C">
        <w:tc>
          <w:tcPr>
            <w:tcW w:w="9628" w:type="dxa"/>
            <w:gridSpan w:val="3"/>
          </w:tcPr>
          <w:p w14:paraId="12223F59" w14:textId="77777777" w:rsidR="008201BD" w:rsidRDefault="008201BD" w:rsidP="00AA7573">
            <w:pPr>
              <w:widowControl w:val="0"/>
              <w:autoSpaceDE w:val="0"/>
              <w:autoSpaceDN w:val="0"/>
              <w:adjustRightInd w:val="0"/>
              <w:jc w:val="center"/>
              <w:rPr>
                <w:rFonts w:ascii="Arial" w:hAnsi="Arial" w:cs="Arial"/>
              </w:rPr>
            </w:pPr>
            <w:r w:rsidRPr="00A50F8F">
              <w:rPr>
                <w:rFonts w:ascii="Arial" w:hAnsi="Arial" w:cs="Arial"/>
                <w:b/>
                <w:i/>
              </w:rPr>
              <w:t>Для физического лица</w:t>
            </w:r>
          </w:p>
        </w:tc>
      </w:tr>
      <w:tr w:rsidR="008201BD" w14:paraId="41966DEC" w14:textId="77777777" w:rsidTr="0066028C">
        <w:tc>
          <w:tcPr>
            <w:tcW w:w="672" w:type="dxa"/>
          </w:tcPr>
          <w:p w14:paraId="59014E5B"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1</w:t>
            </w:r>
          </w:p>
        </w:tc>
        <w:tc>
          <w:tcPr>
            <w:tcW w:w="5459" w:type="dxa"/>
          </w:tcPr>
          <w:p w14:paraId="2227E1A9" w14:textId="77777777" w:rsidR="008201BD" w:rsidRPr="00A50F8F" w:rsidRDefault="008201BD" w:rsidP="00AA7573">
            <w:pPr>
              <w:pStyle w:val="Njd"/>
              <w:rPr>
                <w:rFonts w:ascii="Arial" w:hAnsi="Arial" w:cs="Arial"/>
                <w:sz w:val="22"/>
                <w:szCs w:val="22"/>
              </w:rPr>
            </w:pPr>
            <w:r w:rsidRPr="00A50F8F">
              <w:rPr>
                <w:rFonts w:ascii="Arial" w:hAnsi="Arial" w:cs="Arial"/>
                <w:sz w:val="22"/>
                <w:szCs w:val="22"/>
              </w:rPr>
              <w:t>Фамилия, имя, отчество (при наличии)</w:t>
            </w:r>
          </w:p>
        </w:tc>
        <w:tc>
          <w:tcPr>
            <w:tcW w:w="3497" w:type="dxa"/>
          </w:tcPr>
          <w:p w14:paraId="6F08D9BF" w14:textId="77777777" w:rsidR="008201BD" w:rsidRDefault="008201BD" w:rsidP="00AA7573">
            <w:pPr>
              <w:widowControl w:val="0"/>
              <w:autoSpaceDE w:val="0"/>
              <w:autoSpaceDN w:val="0"/>
              <w:adjustRightInd w:val="0"/>
              <w:jc w:val="center"/>
              <w:rPr>
                <w:rFonts w:ascii="Arial" w:hAnsi="Arial" w:cs="Arial"/>
              </w:rPr>
            </w:pPr>
          </w:p>
        </w:tc>
      </w:tr>
      <w:tr w:rsidR="008201BD" w14:paraId="741FFF8A" w14:textId="77777777" w:rsidTr="0066028C">
        <w:tc>
          <w:tcPr>
            <w:tcW w:w="672" w:type="dxa"/>
          </w:tcPr>
          <w:p w14:paraId="4303C230"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2</w:t>
            </w:r>
          </w:p>
        </w:tc>
        <w:tc>
          <w:tcPr>
            <w:tcW w:w="5459" w:type="dxa"/>
          </w:tcPr>
          <w:p w14:paraId="023D81E9" w14:textId="77777777" w:rsidR="008201BD" w:rsidRPr="00A50F8F" w:rsidRDefault="008201BD" w:rsidP="00AA7573">
            <w:pPr>
              <w:pStyle w:val="Njd"/>
              <w:jc w:val="both"/>
              <w:rPr>
                <w:rFonts w:ascii="Arial" w:hAnsi="Arial" w:cs="Arial"/>
                <w:sz w:val="22"/>
                <w:szCs w:val="22"/>
              </w:rPr>
            </w:pPr>
            <w:r w:rsidRPr="00A50F8F">
              <w:rPr>
                <w:rFonts w:ascii="Arial" w:hAnsi="Arial" w:cs="Arial"/>
                <w:sz w:val="22"/>
                <w:szCs w:val="22"/>
              </w:rPr>
              <w:t>Паспортные данные</w:t>
            </w:r>
          </w:p>
        </w:tc>
        <w:tc>
          <w:tcPr>
            <w:tcW w:w="3497" w:type="dxa"/>
          </w:tcPr>
          <w:p w14:paraId="0CAD6C4A" w14:textId="77777777" w:rsidR="008201BD" w:rsidRDefault="008201BD" w:rsidP="00AA7573">
            <w:pPr>
              <w:widowControl w:val="0"/>
              <w:autoSpaceDE w:val="0"/>
              <w:autoSpaceDN w:val="0"/>
              <w:adjustRightInd w:val="0"/>
              <w:jc w:val="center"/>
              <w:rPr>
                <w:rFonts w:ascii="Arial" w:hAnsi="Arial" w:cs="Arial"/>
              </w:rPr>
            </w:pPr>
          </w:p>
        </w:tc>
      </w:tr>
      <w:tr w:rsidR="008201BD" w14:paraId="66A90586" w14:textId="77777777" w:rsidTr="0066028C">
        <w:tc>
          <w:tcPr>
            <w:tcW w:w="672" w:type="dxa"/>
          </w:tcPr>
          <w:p w14:paraId="0A9B4BDC"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3</w:t>
            </w:r>
          </w:p>
        </w:tc>
        <w:tc>
          <w:tcPr>
            <w:tcW w:w="5459" w:type="dxa"/>
          </w:tcPr>
          <w:p w14:paraId="02B9EF7F" w14:textId="77777777" w:rsidR="008201BD" w:rsidRPr="00A50F8F" w:rsidRDefault="008201BD" w:rsidP="00AA7573">
            <w:pPr>
              <w:pStyle w:val="Njd"/>
              <w:jc w:val="both"/>
              <w:rPr>
                <w:rFonts w:ascii="Arial" w:hAnsi="Arial" w:cs="Arial"/>
                <w:sz w:val="22"/>
                <w:szCs w:val="22"/>
              </w:rPr>
            </w:pPr>
            <w:r w:rsidRPr="00A50F8F">
              <w:rPr>
                <w:rFonts w:ascii="Arial" w:hAnsi="Arial" w:cs="Arial"/>
                <w:sz w:val="22"/>
                <w:szCs w:val="22"/>
              </w:rPr>
              <w:t>Место жительства</w:t>
            </w:r>
          </w:p>
        </w:tc>
        <w:tc>
          <w:tcPr>
            <w:tcW w:w="3497" w:type="dxa"/>
          </w:tcPr>
          <w:p w14:paraId="322593EF" w14:textId="77777777" w:rsidR="008201BD" w:rsidRDefault="008201BD" w:rsidP="00AA7573">
            <w:pPr>
              <w:widowControl w:val="0"/>
              <w:autoSpaceDE w:val="0"/>
              <w:autoSpaceDN w:val="0"/>
              <w:adjustRightInd w:val="0"/>
              <w:jc w:val="center"/>
              <w:rPr>
                <w:rFonts w:ascii="Arial" w:hAnsi="Arial" w:cs="Arial"/>
              </w:rPr>
            </w:pPr>
          </w:p>
        </w:tc>
      </w:tr>
      <w:tr w:rsidR="008201BD" w14:paraId="3378C4C7" w14:textId="77777777" w:rsidTr="0066028C">
        <w:tc>
          <w:tcPr>
            <w:tcW w:w="672" w:type="dxa"/>
          </w:tcPr>
          <w:p w14:paraId="7D45E461"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4</w:t>
            </w:r>
          </w:p>
        </w:tc>
        <w:tc>
          <w:tcPr>
            <w:tcW w:w="5459" w:type="dxa"/>
          </w:tcPr>
          <w:p w14:paraId="7D57635B" w14:textId="77777777" w:rsidR="008201BD" w:rsidRPr="00A50F8F" w:rsidRDefault="008201BD" w:rsidP="00AA7573">
            <w:pPr>
              <w:pStyle w:val="Njd"/>
              <w:jc w:val="both"/>
              <w:rPr>
                <w:rFonts w:ascii="Arial" w:hAnsi="Arial" w:cs="Arial"/>
                <w:sz w:val="22"/>
                <w:szCs w:val="22"/>
              </w:rPr>
            </w:pPr>
            <w:r w:rsidRPr="00A50F8F">
              <w:rPr>
                <w:rFonts w:ascii="Arial" w:hAnsi="Arial" w:cs="Arial"/>
                <w:sz w:val="22"/>
                <w:szCs w:val="22"/>
              </w:rPr>
              <w:t>Почтовый адрес</w:t>
            </w:r>
          </w:p>
        </w:tc>
        <w:tc>
          <w:tcPr>
            <w:tcW w:w="3497" w:type="dxa"/>
          </w:tcPr>
          <w:p w14:paraId="1C8B9FA9" w14:textId="77777777" w:rsidR="008201BD" w:rsidRDefault="008201BD" w:rsidP="00AA7573">
            <w:pPr>
              <w:widowControl w:val="0"/>
              <w:autoSpaceDE w:val="0"/>
              <w:autoSpaceDN w:val="0"/>
              <w:adjustRightInd w:val="0"/>
              <w:jc w:val="center"/>
              <w:rPr>
                <w:rFonts w:ascii="Arial" w:hAnsi="Arial" w:cs="Arial"/>
              </w:rPr>
            </w:pPr>
          </w:p>
        </w:tc>
      </w:tr>
      <w:tr w:rsidR="008201BD" w14:paraId="0FD0A1AB" w14:textId="77777777" w:rsidTr="0066028C">
        <w:tc>
          <w:tcPr>
            <w:tcW w:w="672" w:type="dxa"/>
          </w:tcPr>
          <w:p w14:paraId="3B21CA7A"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5</w:t>
            </w:r>
          </w:p>
        </w:tc>
        <w:tc>
          <w:tcPr>
            <w:tcW w:w="5459" w:type="dxa"/>
          </w:tcPr>
          <w:p w14:paraId="1A618F67" w14:textId="77777777" w:rsidR="008201BD" w:rsidRPr="00A50F8F" w:rsidRDefault="008201BD" w:rsidP="00AA7573">
            <w:pPr>
              <w:pStyle w:val="Njd"/>
              <w:jc w:val="both"/>
              <w:rPr>
                <w:rFonts w:ascii="Arial" w:hAnsi="Arial" w:cs="Arial"/>
                <w:sz w:val="22"/>
                <w:szCs w:val="22"/>
              </w:rPr>
            </w:pPr>
            <w:r w:rsidRPr="00A50F8F">
              <w:rPr>
                <w:rFonts w:ascii="Arial" w:hAnsi="Arial" w:cs="Arial"/>
                <w:sz w:val="22"/>
                <w:szCs w:val="22"/>
              </w:rPr>
              <w:t>Номер контактного телефона</w:t>
            </w:r>
          </w:p>
        </w:tc>
        <w:tc>
          <w:tcPr>
            <w:tcW w:w="3497" w:type="dxa"/>
          </w:tcPr>
          <w:p w14:paraId="2BC7172B" w14:textId="77777777" w:rsidR="008201BD" w:rsidRDefault="008201BD" w:rsidP="00AA7573">
            <w:pPr>
              <w:widowControl w:val="0"/>
              <w:autoSpaceDE w:val="0"/>
              <w:autoSpaceDN w:val="0"/>
              <w:adjustRightInd w:val="0"/>
              <w:jc w:val="center"/>
              <w:rPr>
                <w:rFonts w:ascii="Arial" w:hAnsi="Arial" w:cs="Arial"/>
              </w:rPr>
            </w:pPr>
          </w:p>
        </w:tc>
      </w:tr>
      <w:tr w:rsidR="008201BD" w14:paraId="6E2FD76A" w14:textId="77777777" w:rsidTr="0066028C">
        <w:tc>
          <w:tcPr>
            <w:tcW w:w="672" w:type="dxa"/>
          </w:tcPr>
          <w:p w14:paraId="51D6D6D1"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6</w:t>
            </w:r>
          </w:p>
        </w:tc>
        <w:tc>
          <w:tcPr>
            <w:tcW w:w="5459" w:type="dxa"/>
          </w:tcPr>
          <w:p w14:paraId="39FBE485" w14:textId="77777777" w:rsidR="008201BD" w:rsidRPr="00A50F8F" w:rsidRDefault="008201BD" w:rsidP="00AA7573">
            <w:pPr>
              <w:pStyle w:val="Njd"/>
              <w:jc w:val="both"/>
              <w:rPr>
                <w:rFonts w:ascii="Arial" w:hAnsi="Arial" w:cs="Arial"/>
                <w:sz w:val="22"/>
                <w:szCs w:val="22"/>
              </w:rPr>
            </w:pPr>
            <w:r w:rsidRPr="00A50F8F">
              <w:rPr>
                <w:rFonts w:ascii="Arial" w:hAnsi="Arial" w:cs="Arial"/>
                <w:sz w:val="22"/>
                <w:szCs w:val="22"/>
              </w:rPr>
              <w:t xml:space="preserve">ИНН </w:t>
            </w:r>
          </w:p>
        </w:tc>
        <w:tc>
          <w:tcPr>
            <w:tcW w:w="3497" w:type="dxa"/>
          </w:tcPr>
          <w:p w14:paraId="0F7A9EEE" w14:textId="77777777" w:rsidR="008201BD" w:rsidRDefault="008201BD" w:rsidP="00AA7573">
            <w:pPr>
              <w:widowControl w:val="0"/>
              <w:autoSpaceDE w:val="0"/>
              <w:autoSpaceDN w:val="0"/>
              <w:adjustRightInd w:val="0"/>
              <w:jc w:val="center"/>
              <w:rPr>
                <w:rFonts w:ascii="Arial" w:hAnsi="Arial" w:cs="Arial"/>
              </w:rPr>
            </w:pPr>
          </w:p>
        </w:tc>
      </w:tr>
      <w:tr w:rsidR="008201BD" w14:paraId="5B106581" w14:textId="77777777" w:rsidTr="0066028C">
        <w:tc>
          <w:tcPr>
            <w:tcW w:w="672" w:type="dxa"/>
          </w:tcPr>
          <w:p w14:paraId="3C67FE3C"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7</w:t>
            </w:r>
          </w:p>
        </w:tc>
        <w:tc>
          <w:tcPr>
            <w:tcW w:w="5459" w:type="dxa"/>
          </w:tcPr>
          <w:p w14:paraId="7C912008" w14:textId="77777777" w:rsidR="008201BD" w:rsidRPr="00A50F8F" w:rsidRDefault="008201BD" w:rsidP="00AA7573">
            <w:pPr>
              <w:pStyle w:val="Njd"/>
              <w:jc w:val="both"/>
              <w:rPr>
                <w:rFonts w:ascii="Arial" w:hAnsi="Arial" w:cs="Arial"/>
                <w:sz w:val="22"/>
                <w:szCs w:val="22"/>
              </w:rPr>
            </w:pPr>
            <w:r w:rsidRPr="00A50F8F">
              <w:rPr>
                <w:rFonts w:ascii="Arial" w:hAnsi="Arial" w:cs="Arial"/>
                <w:sz w:val="22"/>
                <w:szCs w:val="22"/>
              </w:rPr>
              <w:t>ОГРНИП (для российского индивидуального предпринимателя)</w:t>
            </w:r>
          </w:p>
        </w:tc>
        <w:tc>
          <w:tcPr>
            <w:tcW w:w="3497" w:type="dxa"/>
          </w:tcPr>
          <w:p w14:paraId="6686C3BF" w14:textId="77777777" w:rsidR="008201BD" w:rsidRDefault="008201BD" w:rsidP="00AA7573">
            <w:pPr>
              <w:widowControl w:val="0"/>
              <w:autoSpaceDE w:val="0"/>
              <w:autoSpaceDN w:val="0"/>
              <w:adjustRightInd w:val="0"/>
              <w:jc w:val="center"/>
              <w:rPr>
                <w:rFonts w:ascii="Arial" w:hAnsi="Arial" w:cs="Arial"/>
              </w:rPr>
            </w:pPr>
          </w:p>
        </w:tc>
      </w:tr>
      <w:tr w:rsidR="008201BD" w14:paraId="779C10D7" w14:textId="77777777" w:rsidTr="0066028C">
        <w:tc>
          <w:tcPr>
            <w:tcW w:w="672" w:type="dxa"/>
          </w:tcPr>
          <w:p w14:paraId="1F12EE04"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8</w:t>
            </w:r>
          </w:p>
        </w:tc>
        <w:tc>
          <w:tcPr>
            <w:tcW w:w="5459" w:type="dxa"/>
          </w:tcPr>
          <w:p w14:paraId="3441D55D" w14:textId="77777777" w:rsidR="008201BD" w:rsidRPr="00A50F8F" w:rsidRDefault="008201BD" w:rsidP="00AA7573">
            <w:pPr>
              <w:pStyle w:val="Njd"/>
              <w:jc w:val="both"/>
              <w:rPr>
                <w:rFonts w:ascii="Arial" w:hAnsi="Arial" w:cs="Arial"/>
                <w:sz w:val="22"/>
                <w:szCs w:val="22"/>
              </w:rPr>
            </w:pPr>
            <w:r w:rsidRPr="00A50F8F">
              <w:rPr>
                <w:rFonts w:ascii="Arial" w:hAnsi="Arial" w:cs="Arial"/>
                <w:sz w:val="22"/>
                <w:szCs w:val="22"/>
              </w:rPr>
              <w:t>e-</w:t>
            </w:r>
            <w:proofErr w:type="spellStart"/>
            <w:r w:rsidRPr="00A50F8F">
              <w:rPr>
                <w:rFonts w:ascii="Arial" w:hAnsi="Arial" w:cs="Arial"/>
                <w:sz w:val="22"/>
                <w:szCs w:val="22"/>
              </w:rPr>
              <w:t>mail</w:t>
            </w:r>
            <w:proofErr w:type="spellEnd"/>
          </w:p>
        </w:tc>
        <w:tc>
          <w:tcPr>
            <w:tcW w:w="3497" w:type="dxa"/>
          </w:tcPr>
          <w:p w14:paraId="5CA31651" w14:textId="77777777" w:rsidR="008201BD" w:rsidRDefault="008201BD" w:rsidP="00AA7573">
            <w:pPr>
              <w:widowControl w:val="0"/>
              <w:autoSpaceDE w:val="0"/>
              <w:autoSpaceDN w:val="0"/>
              <w:adjustRightInd w:val="0"/>
              <w:jc w:val="center"/>
              <w:rPr>
                <w:rFonts w:ascii="Arial" w:hAnsi="Arial" w:cs="Arial"/>
              </w:rPr>
            </w:pPr>
          </w:p>
        </w:tc>
      </w:tr>
      <w:tr w:rsidR="008201BD" w14:paraId="44C3EB44" w14:textId="77777777" w:rsidTr="0066028C">
        <w:tc>
          <w:tcPr>
            <w:tcW w:w="672" w:type="dxa"/>
          </w:tcPr>
          <w:p w14:paraId="393F0C21" w14:textId="77777777" w:rsidR="008201BD" w:rsidRDefault="008201BD" w:rsidP="00AA7573">
            <w:pPr>
              <w:widowControl w:val="0"/>
              <w:autoSpaceDE w:val="0"/>
              <w:autoSpaceDN w:val="0"/>
              <w:adjustRightInd w:val="0"/>
              <w:jc w:val="center"/>
              <w:rPr>
                <w:rFonts w:ascii="Arial" w:hAnsi="Arial" w:cs="Arial"/>
              </w:rPr>
            </w:pPr>
            <w:r>
              <w:rPr>
                <w:rFonts w:ascii="Arial" w:hAnsi="Arial" w:cs="Arial"/>
              </w:rPr>
              <w:t>9</w:t>
            </w:r>
          </w:p>
        </w:tc>
        <w:tc>
          <w:tcPr>
            <w:tcW w:w="5459" w:type="dxa"/>
          </w:tcPr>
          <w:p w14:paraId="42C129ED" w14:textId="77777777" w:rsidR="008201BD" w:rsidRDefault="008201BD" w:rsidP="00AA7573">
            <w:pPr>
              <w:widowControl w:val="0"/>
              <w:autoSpaceDE w:val="0"/>
              <w:autoSpaceDN w:val="0"/>
              <w:adjustRightInd w:val="0"/>
              <w:rPr>
                <w:rFonts w:ascii="Arial" w:hAnsi="Arial" w:cs="Arial"/>
              </w:rPr>
            </w:pPr>
            <w:r w:rsidRPr="00A50F8F">
              <w:rPr>
                <w:rFonts w:ascii="Arial" w:hAnsi="Arial" w:cs="Arial"/>
              </w:rPr>
              <w:t>Банковские реквизиты</w:t>
            </w:r>
          </w:p>
        </w:tc>
        <w:tc>
          <w:tcPr>
            <w:tcW w:w="3497" w:type="dxa"/>
          </w:tcPr>
          <w:p w14:paraId="07723E12" w14:textId="77777777" w:rsidR="008201BD" w:rsidRDefault="008201BD" w:rsidP="00AA7573">
            <w:pPr>
              <w:widowControl w:val="0"/>
              <w:autoSpaceDE w:val="0"/>
              <w:autoSpaceDN w:val="0"/>
              <w:adjustRightInd w:val="0"/>
              <w:jc w:val="center"/>
              <w:rPr>
                <w:rFonts w:ascii="Arial" w:hAnsi="Arial" w:cs="Arial"/>
              </w:rPr>
            </w:pPr>
          </w:p>
        </w:tc>
      </w:tr>
    </w:tbl>
    <w:p w14:paraId="38753046" w14:textId="57CCB2CE" w:rsidR="008201BD" w:rsidRPr="007052D1" w:rsidRDefault="008201BD" w:rsidP="000F10A9">
      <w:pPr>
        <w:jc w:val="both"/>
        <w:rPr>
          <w:rFonts w:ascii="Arial" w:hAnsi="Arial" w:cs="Arial"/>
          <w:sz w:val="22"/>
          <w:szCs w:val="22"/>
        </w:rPr>
      </w:pPr>
    </w:p>
    <w:p w14:paraId="2B3B0482" w14:textId="77777777" w:rsidR="008201BD" w:rsidRDefault="008201BD" w:rsidP="008201BD">
      <w:pPr>
        <w:pStyle w:val="Njd"/>
        <w:widowControl w:val="0"/>
        <w:jc w:val="center"/>
        <w:rPr>
          <w:rFonts w:ascii="Arial" w:hAnsi="Arial" w:cs="Arial"/>
          <w:sz w:val="22"/>
          <w:szCs w:val="22"/>
        </w:rPr>
      </w:pPr>
    </w:p>
    <w:p w14:paraId="7C6714E3" w14:textId="73DA2EFA" w:rsidR="005944CF" w:rsidRPr="00570371" w:rsidRDefault="008201BD" w:rsidP="008B5A03">
      <w:pPr>
        <w:pStyle w:val="Njd"/>
        <w:widowControl w:val="0"/>
        <w:jc w:val="center"/>
        <w:rPr>
          <w:rFonts w:ascii="Arial" w:hAnsi="Arial" w:cs="Arial"/>
          <w:vertAlign w:val="superscript"/>
        </w:rPr>
      </w:pPr>
      <w:r w:rsidRPr="007052D1">
        <w:rPr>
          <w:rFonts w:ascii="Arial" w:hAnsi="Arial" w:cs="Arial"/>
          <w:sz w:val="22"/>
          <w:szCs w:val="22"/>
        </w:rPr>
        <w:t>Должно быть подписано ЭП</w:t>
      </w:r>
    </w:p>
    <w:sectPr w:rsidR="005944CF" w:rsidRPr="00570371" w:rsidSect="002059B3">
      <w:footerReference w:type="even" r:id="rId18"/>
      <w:footerReference w:type="default" r:id="rId19"/>
      <w:pgSz w:w="11906" w:h="16838"/>
      <w:pgMar w:top="1134" w:right="567"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33163" w14:textId="77777777" w:rsidR="00020157" w:rsidRDefault="00020157">
      <w:r>
        <w:separator/>
      </w:r>
    </w:p>
  </w:endnote>
  <w:endnote w:type="continuationSeparator" w:id="0">
    <w:p w14:paraId="4840240E" w14:textId="77777777" w:rsidR="00020157" w:rsidRDefault="0002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7511C" w14:textId="77777777" w:rsidR="00041FB7" w:rsidRDefault="00041FB7" w:rsidP="00671A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95F84C6" w14:textId="77777777" w:rsidR="00041FB7" w:rsidRDefault="00041F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58447" w14:textId="361CAECD" w:rsidR="00041FB7" w:rsidRPr="00535CCF" w:rsidRDefault="00041FB7">
    <w:pPr>
      <w:pStyle w:val="a3"/>
      <w:jc w:val="right"/>
      <w:rPr>
        <w:sz w:val="20"/>
        <w:szCs w:val="20"/>
      </w:rPr>
    </w:pPr>
    <w:r w:rsidRPr="00535CCF">
      <w:rPr>
        <w:sz w:val="20"/>
        <w:szCs w:val="20"/>
      </w:rPr>
      <w:fldChar w:fldCharType="begin"/>
    </w:r>
    <w:r w:rsidRPr="00535CCF">
      <w:rPr>
        <w:sz w:val="20"/>
        <w:szCs w:val="20"/>
      </w:rPr>
      <w:instrText>PAGE   \* MERGEFORMAT</w:instrText>
    </w:r>
    <w:r w:rsidRPr="00535CCF">
      <w:rPr>
        <w:sz w:val="20"/>
        <w:szCs w:val="20"/>
      </w:rPr>
      <w:fldChar w:fldCharType="separate"/>
    </w:r>
    <w:r w:rsidR="00561FC3">
      <w:rPr>
        <w:noProof/>
        <w:sz w:val="20"/>
        <w:szCs w:val="20"/>
      </w:rPr>
      <w:t>20</w:t>
    </w:r>
    <w:r w:rsidRPr="00535CCF">
      <w:rPr>
        <w:sz w:val="20"/>
        <w:szCs w:val="20"/>
      </w:rPr>
      <w:fldChar w:fldCharType="end"/>
    </w:r>
  </w:p>
  <w:p w14:paraId="1AF069C4" w14:textId="77777777" w:rsidR="00041FB7" w:rsidRDefault="00041F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146E0" w14:textId="77777777" w:rsidR="00020157" w:rsidRDefault="00020157">
      <w:r>
        <w:separator/>
      </w:r>
    </w:p>
  </w:footnote>
  <w:footnote w:type="continuationSeparator" w:id="0">
    <w:p w14:paraId="1C7356A4" w14:textId="77777777" w:rsidR="00020157" w:rsidRDefault="00020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1C13E5"/>
    <w:multiLevelType w:val="multilevel"/>
    <w:tmpl w:val="DFFC5764"/>
    <w:styleLink w:val="WW8Num4"/>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816766D"/>
    <w:multiLevelType w:val="hybridMultilevel"/>
    <w:tmpl w:val="E99C97FA"/>
    <w:lvl w:ilvl="0" w:tplc="EAB6C6A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B6771E"/>
    <w:multiLevelType w:val="multilevel"/>
    <w:tmpl w:val="508803DA"/>
    <w:lvl w:ilvl="0">
      <w:start w:val="1"/>
      <w:numFmt w:val="decimal"/>
      <w:pStyle w:val="2"/>
      <w:lvlText w:val="%1."/>
      <w:lvlJc w:val="left"/>
      <w:pPr>
        <w:ind w:left="420" w:hanging="420"/>
      </w:pPr>
      <w:rPr>
        <w:rFonts w:hint="default"/>
      </w:rPr>
    </w:lvl>
    <w:lvl w:ilvl="1">
      <w:start w:val="1"/>
      <w:numFmt w:val="decimal"/>
      <w:lvlText w:val="%1.%2."/>
      <w:lvlJc w:val="left"/>
      <w:pPr>
        <w:ind w:left="1125" w:hanging="42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16027F10"/>
    <w:multiLevelType w:val="multilevel"/>
    <w:tmpl w:val="879C0370"/>
    <w:lvl w:ilvl="0">
      <w:start w:val="14"/>
      <w:numFmt w:val="decimal"/>
      <w:lvlText w:val="%1."/>
      <w:lvlJc w:val="left"/>
      <w:pPr>
        <w:ind w:left="928" w:hanging="360"/>
      </w:pPr>
      <w:rPr>
        <w:rFonts w:hint="default"/>
        <w:b/>
      </w:rPr>
    </w:lvl>
    <w:lvl w:ilvl="1">
      <w:start w:val="13"/>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5" w15:restartNumberingAfterBreak="0">
    <w:nsid w:val="1806507D"/>
    <w:multiLevelType w:val="hybridMultilevel"/>
    <w:tmpl w:val="0C3CC1CC"/>
    <w:lvl w:ilvl="0" w:tplc="3ACCF764">
      <w:start w:val="1"/>
      <w:numFmt w:val="decimal"/>
      <w:lvlText w:val="%1."/>
      <w:lvlJc w:val="left"/>
      <w:pPr>
        <w:tabs>
          <w:tab w:val="num" w:pos="720"/>
        </w:tabs>
        <w:ind w:left="720" w:hanging="360"/>
      </w:pPr>
      <w:rPr>
        <w:rFonts w:cs="Times New Roman" w:hint="default"/>
        <w:b/>
      </w:rPr>
    </w:lvl>
    <w:lvl w:ilvl="1" w:tplc="A7FA8ED4">
      <w:numFmt w:val="none"/>
      <w:lvlText w:val=""/>
      <w:lvlJc w:val="left"/>
      <w:pPr>
        <w:tabs>
          <w:tab w:val="num" w:pos="360"/>
        </w:tabs>
      </w:pPr>
      <w:rPr>
        <w:rFonts w:cs="Times New Roman"/>
      </w:rPr>
    </w:lvl>
    <w:lvl w:ilvl="2" w:tplc="E17E2254">
      <w:numFmt w:val="none"/>
      <w:lvlText w:val=""/>
      <w:lvlJc w:val="left"/>
      <w:pPr>
        <w:tabs>
          <w:tab w:val="num" w:pos="360"/>
        </w:tabs>
      </w:pPr>
      <w:rPr>
        <w:rFonts w:cs="Times New Roman"/>
      </w:rPr>
    </w:lvl>
    <w:lvl w:ilvl="3" w:tplc="6FEE68FC">
      <w:numFmt w:val="none"/>
      <w:lvlText w:val=""/>
      <w:lvlJc w:val="left"/>
      <w:pPr>
        <w:tabs>
          <w:tab w:val="num" w:pos="360"/>
        </w:tabs>
      </w:pPr>
      <w:rPr>
        <w:rFonts w:cs="Times New Roman"/>
      </w:rPr>
    </w:lvl>
    <w:lvl w:ilvl="4" w:tplc="E1F27C76">
      <w:numFmt w:val="none"/>
      <w:lvlText w:val=""/>
      <w:lvlJc w:val="left"/>
      <w:pPr>
        <w:tabs>
          <w:tab w:val="num" w:pos="360"/>
        </w:tabs>
      </w:pPr>
      <w:rPr>
        <w:rFonts w:cs="Times New Roman"/>
      </w:rPr>
    </w:lvl>
    <w:lvl w:ilvl="5" w:tplc="539E627C">
      <w:numFmt w:val="none"/>
      <w:lvlText w:val=""/>
      <w:lvlJc w:val="left"/>
      <w:pPr>
        <w:tabs>
          <w:tab w:val="num" w:pos="360"/>
        </w:tabs>
      </w:pPr>
      <w:rPr>
        <w:rFonts w:cs="Times New Roman"/>
      </w:rPr>
    </w:lvl>
    <w:lvl w:ilvl="6" w:tplc="8ACAFBFA">
      <w:numFmt w:val="none"/>
      <w:lvlText w:val=""/>
      <w:lvlJc w:val="left"/>
      <w:pPr>
        <w:tabs>
          <w:tab w:val="num" w:pos="360"/>
        </w:tabs>
      </w:pPr>
      <w:rPr>
        <w:rFonts w:cs="Times New Roman"/>
      </w:rPr>
    </w:lvl>
    <w:lvl w:ilvl="7" w:tplc="46B037A6">
      <w:numFmt w:val="none"/>
      <w:lvlText w:val=""/>
      <w:lvlJc w:val="left"/>
      <w:pPr>
        <w:tabs>
          <w:tab w:val="num" w:pos="360"/>
        </w:tabs>
      </w:pPr>
      <w:rPr>
        <w:rFonts w:cs="Times New Roman"/>
      </w:rPr>
    </w:lvl>
    <w:lvl w:ilvl="8" w:tplc="37C61C4C">
      <w:numFmt w:val="none"/>
      <w:lvlText w:val=""/>
      <w:lvlJc w:val="left"/>
      <w:pPr>
        <w:tabs>
          <w:tab w:val="num" w:pos="360"/>
        </w:tabs>
      </w:pPr>
      <w:rPr>
        <w:rFonts w:cs="Times New Roman"/>
      </w:rPr>
    </w:lvl>
  </w:abstractNum>
  <w:abstractNum w:abstractNumId="6" w15:restartNumberingAfterBreak="0">
    <w:nsid w:val="1E097170"/>
    <w:multiLevelType w:val="hybridMultilevel"/>
    <w:tmpl w:val="226E33C8"/>
    <w:lvl w:ilvl="0" w:tplc="A53EE0F8">
      <w:start w:val="2"/>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FF58C9"/>
    <w:multiLevelType w:val="hybridMultilevel"/>
    <w:tmpl w:val="9FE47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DD4612"/>
    <w:multiLevelType w:val="multilevel"/>
    <w:tmpl w:val="B91E622E"/>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3272" w:hanging="720"/>
      </w:pPr>
      <w:rPr>
        <w:rFonts w:hint="default"/>
        <w:b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3C7A4897"/>
    <w:multiLevelType w:val="hybridMultilevel"/>
    <w:tmpl w:val="3F065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3556E5"/>
    <w:multiLevelType w:val="hybridMultilevel"/>
    <w:tmpl w:val="04FA49D0"/>
    <w:lvl w:ilvl="0" w:tplc="3190CC9C">
      <w:start w:val="1"/>
      <w:numFmt w:val="decimal"/>
      <w:lvlText w:val="%1."/>
      <w:lvlJc w:val="left"/>
      <w:pPr>
        <w:tabs>
          <w:tab w:val="num" w:pos="1069"/>
        </w:tabs>
        <w:ind w:left="1069" w:hanging="360"/>
      </w:pPr>
      <w:rPr>
        <w:rFonts w:hint="default"/>
      </w:rPr>
    </w:lvl>
    <w:lvl w:ilvl="1" w:tplc="0A26A462">
      <w:numFmt w:val="none"/>
      <w:lvlText w:val=""/>
      <w:lvlJc w:val="left"/>
      <w:pPr>
        <w:tabs>
          <w:tab w:val="num" w:pos="360"/>
        </w:tabs>
      </w:pPr>
    </w:lvl>
    <w:lvl w:ilvl="2" w:tplc="CEE6D410">
      <w:numFmt w:val="none"/>
      <w:lvlText w:val=""/>
      <w:lvlJc w:val="left"/>
      <w:pPr>
        <w:tabs>
          <w:tab w:val="num" w:pos="360"/>
        </w:tabs>
      </w:pPr>
    </w:lvl>
    <w:lvl w:ilvl="3" w:tplc="FBFA3028">
      <w:numFmt w:val="none"/>
      <w:lvlText w:val=""/>
      <w:lvlJc w:val="left"/>
      <w:pPr>
        <w:tabs>
          <w:tab w:val="num" w:pos="360"/>
        </w:tabs>
      </w:pPr>
    </w:lvl>
    <w:lvl w:ilvl="4" w:tplc="DB6AF06E">
      <w:numFmt w:val="none"/>
      <w:lvlText w:val=""/>
      <w:lvlJc w:val="left"/>
      <w:pPr>
        <w:tabs>
          <w:tab w:val="num" w:pos="360"/>
        </w:tabs>
      </w:pPr>
    </w:lvl>
    <w:lvl w:ilvl="5" w:tplc="3244EB6C">
      <w:numFmt w:val="none"/>
      <w:lvlText w:val=""/>
      <w:lvlJc w:val="left"/>
      <w:pPr>
        <w:tabs>
          <w:tab w:val="num" w:pos="360"/>
        </w:tabs>
      </w:pPr>
    </w:lvl>
    <w:lvl w:ilvl="6" w:tplc="1190486A">
      <w:numFmt w:val="none"/>
      <w:lvlText w:val=""/>
      <w:lvlJc w:val="left"/>
      <w:pPr>
        <w:tabs>
          <w:tab w:val="num" w:pos="360"/>
        </w:tabs>
      </w:pPr>
    </w:lvl>
    <w:lvl w:ilvl="7" w:tplc="89AE75D8">
      <w:numFmt w:val="none"/>
      <w:lvlText w:val=""/>
      <w:lvlJc w:val="left"/>
      <w:pPr>
        <w:tabs>
          <w:tab w:val="num" w:pos="360"/>
        </w:tabs>
      </w:pPr>
    </w:lvl>
    <w:lvl w:ilvl="8" w:tplc="6FAEE4DE">
      <w:numFmt w:val="none"/>
      <w:lvlText w:val=""/>
      <w:lvlJc w:val="left"/>
      <w:pPr>
        <w:tabs>
          <w:tab w:val="num" w:pos="360"/>
        </w:tabs>
      </w:pPr>
    </w:lvl>
  </w:abstractNum>
  <w:abstractNum w:abstractNumId="11" w15:restartNumberingAfterBreak="0">
    <w:nsid w:val="423C464A"/>
    <w:multiLevelType w:val="multilevel"/>
    <w:tmpl w:val="70F8403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2" w15:restartNumberingAfterBreak="0">
    <w:nsid w:val="454A6D48"/>
    <w:multiLevelType w:val="hybridMultilevel"/>
    <w:tmpl w:val="4156113E"/>
    <w:lvl w:ilvl="0" w:tplc="0F523EA2">
      <w:start w:val="1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4" w15:restartNumberingAfterBreak="0">
    <w:nsid w:val="68B3767D"/>
    <w:multiLevelType w:val="multilevel"/>
    <w:tmpl w:val="D182F0AA"/>
    <w:lvl w:ilvl="0">
      <w:start w:val="1"/>
      <w:numFmt w:val="bullet"/>
      <w:lvlText w:val=""/>
      <w:lvlJc w:val="left"/>
      <w:pPr>
        <w:ind w:left="927" w:hanging="360"/>
      </w:pPr>
      <w:rPr>
        <w:rFonts w:ascii="Symbol" w:hAnsi="Symbol" w:cs="Symbol" w:hint="default"/>
        <w:sz w:val="24"/>
        <w:szCs w:val="24"/>
      </w:rPr>
    </w:lvl>
    <w:lvl w:ilvl="1">
      <w:start w:val="1"/>
      <w:numFmt w:val="decimal"/>
      <w:lvlText w:val="%1.%2."/>
      <w:lvlJc w:val="left"/>
      <w:pPr>
        <w:ind w:left="928" w:hanging="360"/>
      </w:pPr>
      <w:rPr>
        <w:rFonts w:cs="Times New Roman"/>
        <w:b/>
        <w:sz w:val="24"/>
      </w:rPr>
    </w:lvl>
    <w:lvl w:ilvl="2">
      <w:start w:val="1"/>
      <w:numFmt w:val="decimal"/>
      <w:lvlText w:val="%1.%2.%3."/>
      <w:lvlJc w:val="left"/>
      <w:pPr>
        <w:ind w:left="1287" w:hanging="720"/>
      </w:pPr>
      <w:rPr>
        <w:rFonts w:cs="Times New Roman"/>
        <w:sz w:val="24"/>
      </w:rPr>
    </w:lvl>
    <w:lvl w:ilvl="3">
      <w:start w:val="1"/>
      <w:numFmt w:val="decimal"/>
      <w:lvlText w:val="%1.%2.%3.%4."/>
      <w:lvlJc w:val="left"/>
      <w:pPr>
        <w:ind w:left="1287" w:hanging="720"/>
      </w:pPr>
      <w:rPr>
        <w:rFonts w:cs="Times New Roman"/>
        <w:sz w:val="24"/>
      </w:rPr>
    </w:lvl>
    <w:lvl w:ilvl="4">
      <w:start w:val="1"/>
      <w:numFmt w:val="decimal"/>
      <w:lvlText w:val="%1.%2.%3.%4.%5."/>
      <w:lvlJc w:val="left"/>
      <w:pPr>
        <w:ind w:left="1647" w:hanging="1080"/>
      </w:pPr>
      <w:rPr>
        <w:rFonts w:cs="Times New Roman"/>
        <w:sz w:val="24"/>
      </w:rPr>
    </w:lvl>
    <w:lvl w:ilvl="5">
      <w:start w:val="1"/>
      <w:numFmt w:val="decimal"/>
      <w:lvlText w:val="%1.%2.%3.%4.%5.%6."/>
      <w:lvlJc w:val="left"/>
      <w:pPr>
        <w:ind w:left="1647" w:hanging="1080"/>
      </w:pPr>
      <w:rPr>
        <w:rFonts w:cs="Times New Roman"/>
        <w:sz w:val="24"/>
      </w:rPr>
    </w:lvl>
    <w:lvl w:ilvl="6">
      <w:start w:val="1"/>
      <w:numFmt w:val="decimal"/>
      <w:lvlText w:val="%1.%2.%3.%4.%5.%6.%7."/>
      <w:lvlJc w:val="left"/>
      <w:pPr>
        <w:ind w:left="1647" w:hanging="1080"/>
      </w:pPr>
      <w:rPr>
        <w:rFonts w:cs="Times New Roman"/>
        <w:sz w:val="24"/>
      </w:rPr>
    </w:lvl>
    <w:lvl w:ilvl="7">
      <w:start w:val="1"/>
      <w:numFmt w:val="decimal"/>
      <w:lvlText w:val="%1.%2.%3.%4.%5.%6.%7.%8."/>
      <w:lvlJc w:val="left"/>
      <w:pPr>
        <w:ind w:left="2007" w:hanging="1440"/>
      </w:pPr>
      <w:rPr>
        <w:rFonts w:cs="Times New Roman"/>
        <w:sz w:val="24"/>
      </w:rPr>
    </w:lvl>
    <w:lvl w:ilvl="8">
      <w:start w:val="1"/>
      <w:numFmt w:val="decimal"/>
      <w:lvlText w:val="%1.%2.%3.%4.%5.%6.%7.%8.%9."/>
      <w:lvlJc w:val="left"/>
      <w:pPr>
        <w:ind w:left="2007" w:hanging="1440"/>
      </w:pPr>
      <w:rPr>
        <w:rFonts w:cs="Times New Roman"/>
        <w:sz w:val="24"/>
      </w:rPr>
    </w:lvl>
  </w:abstractNum>
  <w:abstractNum w:abstractNumId="15" w15:restartNumberingAfterBreak="0">
    <w:nsid w:val="73183B27"/>
    <w:multiLevelType w:val="multilevel"/>
    <w:tmpl w:val="063C64EC"/>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6"/>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6" w15:restartNumberingAfterBreak="0">
    <w:nsid w:val="783D7CDB"/>
    <w:multiLevelType w:val="multilevel"/>
    <w:tmpl w:val="674EA334"/>
    <w:lvl w:ilvl="0">
      <w:start w:val="1"/>
      <w:numFmt w:val="decimal"/>
      <w:lvlText w:val="%1."/>
      <w:lvlJc w:val="left"/>
      <w:pPr>
        <w:ind w:left="1069"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0"/>
  </w:num>
  <w:num w:numId="2">
    <w:abstractNumId w:val="11"/>
  </w:num>
  <w:num w:numId="3">
    <w:abstractNumId w:val="15"/>
  </w:num>
  <w:num w:numId="4">
    <w:abstractNumId w:val="7"/>
  </w:num>
  <w:num w:numId="5">
    <w:abstractNumId w:val="0"/>
  </w:num>
  <w:num w:numId="6">
    <w:abstractNumId w:val="14"/>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13"/>
  </w:num>
  <w:num w:numId="15">
    <w:abstractNumId w:val="16"/>
  </w:num>
  <w:num w:numId="16">
    <w:abstractNumId w:val="12"/>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F5"/>
    <w:rsid w:val="000076EF"/>
    <w:rsid w:val="00017756"/>
    <w:rsid w:val="00020157"/>
    <w:rsid w:val="000204A6"/>
    <w:rsid w:val="00021106"/>
    <w:rsid w:val="00023C9D"/>
    <w:rsid w:val="000264F5"/>
    <w:rsid w:val="00027316"/>
    <w:rsid w:val="00030C4D"/>
    <w:rsid w:val="00031790"/>
    <w:rsid w:val="000342D8"/>
    <w:rsid w:val="00040111"/>
    <w:rsid w:val="0004137C"/>
    <w:rsid w:val="00041FB7"/>
    <w:rsid w:val="00042606"/>
    <w:rsid w:val="0004557B"/>
    <w:rsid w:val="00050F44"/>
    <w:rsid w:val="00052AA7"/>
    <w:rsid w:val="000541C3"/>
    <w:rsid w:val="000564EF"/>
    <w:rsid w:val="000565EC"/>
    <w:rsid w:val="00056AA8"/>
    <w:rsid w:val="00066588"/>
    <w:rsid w:val="000708C8"/>
    <w:rsid w:val="00070FE7"/>
    <w:rsid w:val="000721F6"/>
    <w:rsid w:val="00076501"/>
    <w:rsid w:val="00080835"/>
    <w:rsid w:val="00081B0B"/>
    <w:rsid w:val="00082A37"/>
    <w:rsid w:val="00086E80"/>
    <w:rsid w:val="000922E4"/>
    <w:rsid w:val="00094A25"/>
    <w:rsid w:val="000965D5"/>
    <w:rsid w:val="000A1B65"/>
    <w:rsid w:val="000A4E7E"/>
    <w:rsid w:val="000A7886"/>
    <w:rsid w:val="000B11FF"/>
    <w:rsid w:val="000B2F15"/>
    <w:rsid w:val="000B5BF9"/>
    <w:rsid w:val="000B7510"/>
    <w:rsid w:val="000B7876"/>
    <w:rsid w:val="000C2473"/>
    <w:rsid w:val="000C418B"/>
    <w:rsid w:val="000C78D8"/>
    <w:rsid w:val="000D105D"/>
    <w:rsid w:val="000D19B7"/>
    <w:rsid w:val="000D20BF"/>
    <w:rsid w:val="000D35C8"/>
    <w:rsid w:val="000D54A0"/>
    <w:rsid w:val="000E0454"/>
    <w:rsid w:val="000E3CBF"/>
    <w:rsid w:val="000E43F2"/>
    <w:rsid w:val="000E4B5B"/>
    <w:rsid w:val="000F10A9"/>
    <w:rsid w:val="000F75E8"/>
    <w:rsid w:val="00100298"/>
    <w:rsid w:val="00101869"/>
    <w:rsid w:val="001019F7"/>
    <w:rsid w:val="00110235"/>
    <w:rsid w:val="00110689"/>
    <w:rsid w:val="00110AA8"/>
    <w:rsid w:val="00112868"/>
    <w:rsid w:val="00114378"/>
    <w:rsid w:val="00115098"/>
    <w:rsid w:val="00120237"/>
    <w:rsid w:val="00124236"/>
    <w:rsid w:val="00130859"/>
    <w:rsid w:val="0013151A"/>
    <w:rsid w:val="00131540"/>
    <w:rsid w:val="00133734"/>
    <w:rsid w:val="001346E6"/>
    <w:rsid w:val="0014257D"/>
    <w:rsid w:val="00145151"/>
    <w:rsid w:val="0014646D"/>
    <w:rsid w:val="001518CB"/>
    <w:rsid w:val="00154702"/>
    <w:rsid w:val="00156ED6"/>
    <w:rsid w:val="00157793"/>
    <w:rsid w:val="00166CC9"/>
    <w:rsid w:val="0017621C"/>
    <w:rsid w:val="00180C29"/>
    <w:rsid w:val="00183067"/>
    <w:rsid w:val="001855B1"/>
    <w:rsid w:val="00185970"/>
    <w:rsid w:val="001952E3"/>
    <w:rsid w:val="001956A7"/>
    <w:rsid w:val="001A4306"/>
    <w:rsid w:val="001A733E"/>
    <w:rsid w:val="001B3EEC"/>
    <w:rsid w:val="001B79CF"/>
    <w:rsid w:val="001C1856"/>
    <w:rsid w:val="001C264E"/>
    <w:rsid w:val="001C4C68"/>
    <w:rsid w:val="001C785C"/>
    <w:rsid w:val="001C7B31"/>
    <w:rsid w:val="001D1DAE"/>
    <w:rsid w:val="001D3264"/>
    <w:rsid w:val="001D6314"/>
    <w:rsid w:val="001D75EF"/>
    <w:rsid w:val="001D7B4D"/>
    <w:rsid w:val="001E00C3"/>
    <w:rsid w:val="001E50AE"/>
    <w:rsid w:val="001E59D8"/>
    <w:rsid w:val="001F0556"/>
    <w:rsid w:val="001F1980"/>
    <w:rsid w:val="001F5256"/>
    <w:rsid w:val="002059B3"/>
    <w:rsid w:val="002074F1"/>
    <w:rsid w:val="00220079"/>
    <w:rsid w:val="00224D73"/>
    <w:rsid w:val="00225BD9"/>
    <w:rsid w:val="002262EF"/>
    <w:rsid w:val="00230CDB"/>
    <w:rsid w:val="0023223E"/>
    <w:rsid w:val="00235B60"/>
    <w:rsid w:val="00236894"/>
    <w:rsid w:val="00240726"/>
    <w:rsid w:val="00245CDD"/>
    <w:rsid w:val="00250C07"/>
    <w:rsid w:val="00252591"/>
    <w:rsid w:val="00252998"/>
    <w:rsid w:val="0025341E"/>
    <w:rsid w:val="00253DDD"/>
    <w:rsid w:val="00256218"/>
    <w:rsid w:val="00261666"/>
    <w:rsid w:val="00264061"/>
    <w:rsid w:val="0026636D"/>
    <w:rsid w:val="00267AAE"/>
    <w:rsid w:val="00270590"/>
    <w:rsid w:val="00274B11"/>
    <w:rsid w:val="00274BDA"/>
    <w:rsid w:val="00274E16"/>
    <w:rsid w:val="00280A5D"/>
    <w:rsid w:val="0028245A"/>
    <w:rsid w:val="00282479"/>
    <w:rsid w:val="00284FEE"/>
    <w:rsid w:val="00287686"/>
    <w:rsid w:val="0029060B"/>
    <w:rsid w:val="00293BAD"/>
    <w:rsid w:val="002962D0"/>
    <w:rsid w:val="002A08AE"/>
    <w:rsid w:val="002A2797"/>
    <w:rsid w:val="002A64C8"/>
    <w:rsid w:val="002B0365"/>
    <w:rsid w:val="002B2681"/>
    <w:rsid w:val="002B4878"/>
    <w:rsid w:val="002B7239"/>
    <w:rsid w:val="002B7D43"/>
    <w:rsid w:val="002C305C"/>
    <w:rsid w:val="002C4602"/>
    <w:rsid w:val="002C5B7E"/>
    <w:rsid w:val="002C73AD"/>
    <w:rsid w:val="002D056B"/>
    <w:rsid w:val="002E0866"/>
    <w:rsid w:val="002E0D05"/>
    <w:rsid w:val="002E2CE9"/>
    <w:rsid w:val="002E4227"/>
    <w:rsid w:val="002F2EF1"/>
    <w:rsid w:val="002F4D32"/>
    <w:rsid w:val="003027BF"/>
    <w:rsid w:val="00303344"/>
    <w:rsid w:val="003036C9"/>
    <w:rsid w:val="00306F0F"/>
    <w:rsid w:val="003128C9"/>
    <w:rsid w:val="00317750"/>
    <w:rsid w:val="00322147"/>
    <w:rsid w:val="00326503"/>
    <w:rsid w:val="003302D7"/>
    <w:rsid w:val="00330608"/>
    <w:rsid w:val="0033638A"/>
    <w:rsid w:val="00336CDA"/>
    <w:rsid w:val="003372AF"/>
    <w:rsid w:val="00341777"/>
    <w:rsid w:val="003421A0"/>
    <w:rsid w:val="00351167"/>
    <w:rsid w:val="00354B94"/>
    <w:rsid w:val="00361B23"/>
    <w:rsid w:val="003635AC"/>
    <w:rsid w:val="00365A1E"/>
    <w:rsid w:val="00365F79"/>
    <w:rsid w:val="00366D09"/>
    <w:rsid w:val="00373B97"/>
    <w:rsid w:val="00380F25"/>
    <w:rsid w:val="0038249B"/>
    <w:rsid w:val="00384553"/>
    <w:rsid w:val="003941E2"/>
    <w:rsid w:val="003A1595"/>
    <w:rsid w:val="003A23E5"/>
    <w:rsid w:val="003A29FA"/>
    <w:rsid w:val="003A2B0C"/>
    <w:rsid w:val="003A382B"/>
    <w:rsid w:val="003A56FA"/>
    <w:rsid w:val="003B0173"/>
    <w:rsid w:val="003B039E"/>
    <w:rsid w:val="003B2350"/>
    <w:rsid w:val="003B3CF8"/>
    <w:rsid w:val="003B7664"/>
    <w:rsid w:val="003B78D9"/>
    <w:rsid w:val="003B7E91"/>
    <w:rsid w:val="003C2997"/>
    <w:rsid w:val="003C44E1"/>
    <w:rsid w:val="003D06E5"/>
    <w:rsid w:val="003D2701"/>
    <w:rsid w:val="003D2A42"/>
    <w:rsid w:val="003D474F"/>
    <w:rsid w:val="003F2BA7"/>
    <w:rsid w:val="003F3FC0"/>
    <w:rsid w:val="003F42B9"/>
    <w:rsid w:val="00403C9A"/>
    <w:rsid w:val="0041515D"/>
    <w:rsid w:val="00415E01"/>
    <w:rsid w:val="004170B8"/>
    <w:rsid w:val="00420445"/>
    <w:rsid w:val="004302F5"/>
    <w:rsid w:val="004314C1"/>
    <w:rsid w:val="004318B8"/>
    <w:rsid w:val="00432414"/>
    <w:rsid w:val="00432560"/>
    <w:rsid w:val="00434775"/>
    <w:rsid w:val="0044660D"/>
    <w:rsid w:val="00452933"/>
    <w:rsid w:val="004568E0"/>
    <w:rsid w:val="00462ED2"/>
    <w:rsid w:val="00465084"/>
    <w:rsid w:val="004663D8"/>
    <w:rsid w:val="00466CC4"/>
    <w:rsid w:val="00466F6D"/>
    <w:rsid w:val="004747F9"/>
    <w:rsid w:val="00474A7B"/>
    <w:rsid w:val="00477087"/>
    <w:rsid w:val="00477B8B"/>
    <w:rsid w:val="00482D41"/>
    <w:rsid w:val="004838A0"/>
    <w:rsid w:val="00483B92"/>
    <w:rsid w:val="00486CB6"/>
    <w:rsid w:val="00492664"/>
    <w:rsid w:val="004962ED"/>
    <w:rsid w:val="00497118"/>
    <w:rsid w:val="004A0C3A"/>
    <w:rsid w:val="004A1163"/>
    <w:rsid w:val="004A6368"/>
    <w:rsid w:val="004B2757"/>
    <w:rsid w:val="004B35A0"/>
    <w:rsid w:val="004B5FA8"/>
    <w:rsid w:val="004B63FB"/>
    <w:rsid w:val="004C005C"/>
    <w:rsid w:val="004C120D"/>
    <w:rsid w:val="004C56DF"/>
    <w:rsid w:val="004C5814"/>
    <w:rsid w:val="004D09F9"/>
    <w:rsid w:val="004D3BEA"/>
    <w:rsid w:val="004D53DD"/>
    <w:rsid w:val="004D54C8"/>
    <w:rsid w:val="004E00EC"/>
    <w:rsid w:val="004E04BA"/>
    <w:rsid w:val="004E15F1"/>
    <w:rsid w:val="004E5FDB"/>
    <w:rsid w:val="004E73A3"/>
    <w:rsid w:val="004F3593"/>
    <w:rsid w:val="004F46E8"/>
    <w:rsid w:val="005018FC"/>
    <w:rsid w:val="00504A48"/>
    <w:rsid w:val="00510C0F"/>
    <w:rsid w:val="00521D7F"/>
    <w:rsid w:val="00522AD0"/>
    <w:rsid w:val="0052387E"/>
    <w:rsid w:val="00526368"/>
    <w:rsid w:val="005335CE"/>
    <w:rsid w:val="005349D3"/>
    <w:rsid w:val="0053589C"/>
    <w:rsid w:val="00535CCF"/>
    <w:rsid w:val="00536FCF"/>
    <w:rsid w:val="00545F4F"/>
    <w:rsid w:val="00550F55"/>
    <w:rsid w:val="00553371"/>
    <w:rsid w:val="00554D70"/>
    <w:rsid w:val="00556C6A"/>
    <w:rsid w:val="0055705F"/>
    <w:rsid w:val="00561307"/>
    <w:rsid w:val="00561FC3"/>
    <w:rsid w:val="0056489B"/>
    <w:rsid w:val="005670A1"/>
    <w:rsid w:val="00570B18"/>
    <w:rsid w:val="00574657"/>
    <w:rsid w:val="00574DB0"/>
    <w:rsid w:val="00576CB2"/>
    <w:rsid w:val="00582270"/>
    <w:rsid w:val="005822D0"/>
    <w:rsid w:val="00582502"/>
    <w:rsid w:val="00583054"/>
    <w:rsid w:val="00585352"/>
    <w:rsid w:val="005944CF"/>
    <w:rsid w:val="00594867"/>
    <w:rsid w:val="00595FCC"/>
    <w:rsid w:val="00597E73"/>
    <w:rsid w:val="005A6C66"/>
    <w:rsid w:val="005B117B"/>
    <w:rsid w:val="005B3142"/>
    <w:rsid w:val="005B343B"/>
    <w:rsid w:val="005C1D97"/>
    <w:rsid w:val="005C25A0"/>
    <w:rsid w:val="005C5E9A"/>
    <w:rsid w:val="005C7385"/>
    <w:rsid w:val="005D6B73"/>
    <w:rsid w:val="005E09B5"/>
    <w:rsid w:val="005E102F"/>
    <w:rsid w:val="005E7746"/>
    <w:rsid w:val="005F3DEA"/>
    <w:rsid w:val="005F42F5"/>
    <w:rsid w:val="00601759"/>
    <w:rsid w:val="00601D4A"/>
    <w:rsid w:val="006068DA"/>
    <w:rsid w:val="006233FE"/>
    <w:rsid w:val="00623592"/>
    <w:rsid w:val="006265C2"/>
    <w:rsid w:val="006273F7"/>
    <w:rsid w:val="00630673"/>
    <w:rsid w:val="006306F4"/>
    <w:rsid w:val="00631AF2"/>
    <w:rsid w:val="00631D76"/>
    <w:rsid w:val="006354E8"/>
    <w:rsid w:val="00635DE6"/>
    <w:rsid w:val="00636D79"/>
    <w:rsid w:val="006372D2"/>
    <w:rsid w:val="006460B9"/>
    <w:rsid w:val="00647361"/>
    <w:rsid w:val="00650444"/>
    <w:rsid w:val="00652854"/>
    <w:rsid w:val="006528B8"/>
    <w:rsid w:val="0065798D"/>
    <w:rsid w:val="0066028C"/>
    <w:rsid w:val="00660488"/>
    <w:rsid w:val="00667B58"/>
    <w:rsid w:val="0067161F"/>
    <w:rsid w:val="00671A4E"/>
    <w:rsid w:val="00671BC7"/>
    <w:rsid w:val="0067661D"/>
    <w:rsid w:val="0067663F"/>
    <w:rsid w:val="00682F05"/>
    <w:rsid w:val="00685566"/>
    <w:rsid w:val="00691538"/>
    <w:rsid w:val="0069217E"/>
    <w:rsid w:val="006A17D5"/>
    <w:rsid w:val="006A4E51"/>
    <w:rsid w:val="006A550B"/>
    <w:rsid w:val="006B2E54"/>
    <w:rsid w:val="006B6A33"/>
    <w:rsid w:val="006C0752"/>
    <w:rsid w:val="006C536D"/>
    <w:rsid w:val="006D1363"/>
    <w:rsid w:val="006D4785"/>
    <w:rsid w:val="006D759C"/>
    <w:rsid w:val="006E0B42"/>
    <w:rsid w:val="006E6753"/>
    <w:rsid w:val="006F0447"/>
    <w:rsid w:val="007003DE"/>
    <w:rsid w:val="00704485"/>
    <w:rsid w:val="007052D1"/>
    <w:rsid w:val="007104DA"/>
    <w:rsid w:val="00712FFB"/>
    <w:rsid w:val="0071384A"/>
    <w:rsid w:val="007154C0"/>
    <w:rsid w:val="00715971"/>
    <w:rsid w:val="007201CF"/>
    <w:rsid w:val="0072249C"/>
    <w:rsid w:val="007302C6"/>
    <w:rsid w:val="00733703"/>
    <w:rsid w:val="007368B0"/>
    <w:rsid w:val="00736E68"/>
    <w:rsid w:val="0074001E"/>
    <w:rsid w:val="00743CFB"/>
    <w:rsid w:val="007464D2"/>
    <w:rsid w:val="00746A7F"/>
    <w:rsid w:val="00751A2C"/>
    <w:rsid w:val="00752003"/>
    <w:rsid w:val="007557DD"/>
    <w:rsid w:val="007608F2"/>
    <w:rsid w:val="00765B31"/>
    <w:rsid w:val="007737B3"/>
    <w:rsid w:val="00774BCD"/>
    <w:rsid w:val="007761CC"/>
    <w:rsid w:val="007764C3"/>
    <w:rsid w:val="00777BD6"/>
    <w:rsid w:val="0078013B"/>
    <w:rsid w:val="00780E08"/>
    <w:rsid w:val="0078187C"/>
    <w:rsid w:val="00783765"/>
    <w:rsid w:val="0078430C"/>
    <w:rsid w:val="0078587D"/>
    <w:rsid w:val="00786C67"/>
    <w:rsid w:val="007916CD"/>
    <w:rsid w:val="007920A1"/>
    <w:rsid w:val="00793B1A"/>
    <w:rsid w:val="00793CE8"/>
    <w:rsid w:val="00793DAB"/>
    <w:rsid w:val="00794911"/>
    <w:rsid w:val="00794D48"/>
    <w:rsid w:val="007A5033"/>
    <w:rsid w:val="007A5AB1"/>
    <w:rsid w:val="007B03D4"/>
    <w:rsid w:val="007B6289"/>
    <w:rsid w:val="007C1D7E"/>
    <w:rsid w:val="007C2341"/>
    <w:rsid w:val="007C2D9A"/>
    <w:rsid w:val="007C34AA"/>
    <w:rsid w:val="007C3CE0"/>
    <w:rsid w:val="007D1D56"/>
    <w:rsid w:val="007D3E86"/>
    <w:rsid w:val="007D4C3B"/>
    <w:rsid w:val="007F0F75"/>
    <w:rsid w:val="007F22F1"/>
    <w:rsid w:val="007F5ED9"/>
    <w:rsid w:val="00802769"/>
    <w:rsid w:val="0081135B"/>
    <w:rsid w:val="0081512A"/>
    <w:rsid w:val="008153B5"/>
    <w:rsid w:val="008159B7"/>
    <w:rsid w:val="008164CD"/>
    <w:rsid w:val="008201BD"/>
    <w:rsid w:val="00827CB5"/>
    <w:rsid w:val="00830B22"/>
    <w:rsid w:val="00831967"/>
    <w:rsid w:val="00841372"/>
    <w:rsid w:val="00845404"/>
    <w:rsid w:val="00847091"/>
    <w:rsid w:val="00851A70"/>
    <w:rsid w:val="008539F7"/>
    <w:rsid w:val="00854AFD"/>
    <w:rsid w:val="0086319A"/>
    <w:rsid w:val="00873016"/>
    <w:rsid w:val="008747E4"/>
    <w:rsid w:val="00883B08"/>
    <w:rsid w:val="008844D8"/>
    <w:rsid w:val="0088743D"/>
    <w:rsid w:val="00892579"/>
    <w:rsid w:val="00895850"/>
    <w:rsid w:val="008960AD"/>
    <w:rsid w:val="008A0884"/>
    <w:rsid w:val="008A25E2"/>
    <w:rsid w:val="008A260D"/>
    <w:rsid w:val="008B1306"/>
    <w:rsid w:val="008B2441"/>
    <w:rsid w:val="008B2AF6"/>
    <w:rsid w:val="008B43C7"/>
    <w:rsid w:val="008B5A03"/>
    <w:rsid w:val="008C0BD7"/>
    <w:rsid w:val="008C3B46"/>
    <w:rsid w:val="008C6548"/>
    <w:rsid w:val="008C7240"/>
    <w:rsid w:val="008D43BF"/>
    <w:rsid w:val="008D506E"/>
    <w:rsid w:val="008E1241"/>
    <w:rsid w:val="008E5D87"/>
    <w:rsid w:val="008E67E6"/>
    <w:rsid w:val="008E7007"/>
    <w:rsid w:val="008F00F8"/>
    <w:rsid w:val="008F189C"/>
    <w:rsid w:val="008F54E8"/>
    <w:rsid w:val="008F5916"/>
    <w:rsid w:val="008F6E1A"/>
    <w:rsid w:val="008F7C34"/>
    <w:rsid w:val="0090151D"/>
    <w:rsid w:val="00905C1A"/>
    <w:rsid w:val="00906D97"/>
    <w:rsid w:val="00907BBF"/>
    <w:rsid w:val="00916AB8"/>
    <w:rsid w:val="009171CF"/>
    <w:rsid w:val="00920323"/>
    <w:rsid w:val="009329C5"/>
    <w:rsid w:val="0094202F"/>
    <w:rsid w:val="0095586F"/>
    <w:rsid w:val="00960AC7"/>
    <w:rsid w:val="009643F3"/>
    <w:rsid w:val="00965F3C"/>
    <w:rsid w:val="00971FA2"/>
    <w:rsid w:val="00973B62"/>
    <w:rsid w:val="00981252"/>
    <w:rsid w:val="00994C25"/>
    <w:rsid w:val="009966F3"/>
    <w:rsid w:val="00996A8D"/>
    <w:rsid w:val="009A18F3"/>
    <w:rsid w:val="009A1CC4"/>
    <w:rsid w:val="009A40A9"/>
    <w:rsid w:val="009A5D9D"/>
    <w:rsid w:val="009A6A97"/>
    <w:rsid w:val="009B05C0"/>
    <w:rsid w:val="009B0CAE"/>
    <w:rsid w:val="009B2BC3"/>
    <w:rsid w:val="009B71CA"/>
    <w:rsid w:val="009C0225"/>
    <w:rsid w:val="009C0C92"/>
    <w:rsid w:val="009C5424"/>
    <w:rsid w:val="009C7DB1"/>
    <w:rsid w:val="009D13FD"/>
    <w:rsid w:val="009D3010"/>
    <w:rsid w:val="009D72A5"/>
    <w:rsid w:val="009D74E1"/>
    <w:rsid w:val="009E624F"/>
    <w:rsid w:val="009F1620"/>
    <w:rsid w:val="009F22C4"/>
    <w:rsid w:val="009F257C"/>
    <w:rsid w:val="009F294A"/>
    <w:rsid w:val="009F3B40"/>
    <w:rsid w:val="009F6114"/>
    <w:rsid w:val="00A0615F"/>
    <w:rsid w:val="00A125BF"/>
    <w:rsid w:val="00A143D8"/>
    <w:rsid w:val="00A15B54"/>
    <w:rsid w:val="00A21475"/>
    <w:rsid w:val="00A21CFC"/>
    <w:rsid w:val="00A221F8"/>
    <w:rsid w:val="00A310EC"/>
    <w:rsid w:val="00A3298E"/>
    <w:rsid w:val="00A36D63"/>
    <w:rsid w:val="00A36F74"/>
    <w:rsid w:val="00A4320C"/>
    <w:rsid w:val="00A45CAD"/>
    <w:rsid w:val="00A46E03"/>
    <w:rsid w:val="00A47835"/>
    <w:rsid w:val="00A50A8A"/>
    <w:rsid w:val="00A50F8F"/>
    <w:rsid w:val="00A537CB"/>
    <w:rsid w:val="00A569DC"/>
    <w:rsid w:val="00A57015"/>
    <w:rsid w:val="00A57D84"/>
    <w:rsid w:val="00A6015A"/>
    <w:rsid w:val="00A609EC"/>
    <w:rsid w:val="00A673E2"/>
    <w:rsid w:val="00A7457E"/>
    <w:rsid w:val="00A76509"/>
    <w:rsid w:val="00A82485"/>
    <w:rsid w:val="00A83169"/>
    <w:rsid w:val="00A8417B"/>
    <w:rsid w:val="00A86DF5"/>
    <w:rsid w:val="00A900D5"/>
    <w:rsid w:val="00A91F92"/>
    <w:rsid w:val="00A94CFC"/>
    <w:rsid w:val="00A95193"/>
    <w:rsid w:val="00A97B63"/>
    <w:rsid w:val="00AA2B68"/>
    <w:rsid w:val="00AA323F"/>
    <w:rsid w:val="00AA4E92"/>
    <w:rsid w:val="00AA4EBE"/>
    <w:rsid w:val="00AA5ED9"/>
    <w:rsid w:val="00AA6B43"/>
    <w:rsid w:val="00AA7F2B"/>
    <w:rsid w:val="00AB07C2"/>
    <w:rsid w:val="00AB2816"/>
    <w:rsid w:val="00AB2F0E"/>
    <w:rsid w:val="00AB324A"/>
    <w:rsid w:val="00AB39CE"/>
    <w:rsid w:val="00AB63E9"/>
    <w:rsid w:val="00AB7E13"/>
    <w:rsid w:val="00AC1906"/>
    <w:rsid w:val="00AC3FA4"/>
    <w:rsid w:val="00AC57C9"/>
    <w:rsid w:val="00AD3828"/>
    <w:rsid w:val="00AD3DCA"/>
    <w:rsid w:val="00AD6462"/>
    <w:rsid w:val="00AD7C11"/>
    <w:rsid w:val="00AE0C91"/>
    <w:rsid w:val="00AE4957"/>
    <w:rsid w:val="00AF49CA"/>
    <w:rsid w:val="00AF60D8"/>
    <w:rsid w:val="00B01F84"/>
    <w:rsid w:val="00B03598"/>
    <w:rsid w:val="00B036A9"/>
    <w:rsid w:val="00B063AA"/>
    <w:rsid w:val="00B11031"/>
    <w:rsid w:val="00B118C4"/>
    <w:rsid w:val="00B11DD8"/>
    <w:rsid w:val="00B12A6A"/>
    <w:rsid w:val="00B14706"/>
    <w:rsid w:val="00B1491A"/>
    <w:rsid w:val="00B14B53"/>
    <w:rsid w:val="00B1612E"/>
    <w:rsid w:val="00B22CC9"/>
    <w:rsid w:val="00B22F6D"/>
    <w:rsid w:val="00B26865"/>
    <w:rsid w:val="00B31027"/>
    <w:rsid w:val="00B33973"/>
    <w:rsid w:val="00B33F91"/>
    <w:rsid w:val="00B34399"/>
    <w:rsid w:val="00B40ED2"/>
    <w:rsid w:val="00B501A9"/>
    <w:rsid w:val="00B52654"/>
    <w:rsid w:val="00B532A9"/>
    <w:rsid w:val="00B53306"/>
    <w:rsid w:val="00B554EC"/>
    <w:rsid w:val="00B55D3E"/>
    <w:rsid w:val="00B620D8"/>
    <w:rsid w:val="00B64E74"/>
    <w:rsid w:val="00B66ACD"/>
    <w:rsid w:val="00B71196"/>
    <w:rsid w:val="00B72F38"/>
    <w:rsid w:val="00B7537D"/>
    <w:rsid w:val="00B7643F"/>
    <w:rsid w:val="00B77CBC"/>
    <w:rsid w:val="00B82F37"/>
    <w:rsid w:val="00B85B4E"/>
    <w:rsid w:val="00B92B19"/>
    <w:rsid w:val="00BA3079"/>
    <w:rsid w:val="00BA3C4C"/>
    <w:rsid w:val="00BA537C"/>
    <w:rsid w:val="00BB5467"/>
    <w:rsid w:val="00BB7979"/>
    <w:rsid w:val="00BC46AF"/>
    <w:rsid w:val="00BD093F"/>
    <w:rsid w:val="00BD1EE7"/>
    <w:rsid w:val="00BD34FF"/>
    <w:rsid w:val="00BD5C56"/>
    <w:rsid w:val="00BD6F39"/>
    <w:rsid w:val="00BE055C"/>
    <w:rsid w:val="00BE257E"/>
    <w:rsid w:val="00BE2D94"/>
    <w:rsid w:val="00BE2EB3"/>
    <w:rsid w:val="00BE42AC"/>
    <w:rsid w:val="00BF5931"/>
    <w:rsid w:val="00BF7B1F"/>
    <w:rsid w:val="00C0227D"/>
    <w:rsid w:val="00C03CAB"/>
    <w:rsid w:val="00C044DA"/>
    <w:rsid w:val="00C06008"/>
    <w:rsid w:val="00C116EF"/>
    <w:rsid w:val="00C13615"/>
    <w:rsid w:val="00C224A7"/>
    <w:rsid w:val="00C229A7"/>
    <w:rsid w:val="00C24FAE"/>
    <w:rsid w:val="00C274B5"/>
    <w:rsid w:val="00C27EE4"/>
    <w:rsid w:val="00C3044D"/>
    <w:rsid w:val="00C32549"/>
    <w:rsid w:val="00C33553"/>
    <w:rsid w:val="00C36403"/>
    <w:rsid w:val="00C40553"/>
    <w:rsid w:val="00C41523"/>
    <w:rsid w:val="00C42B0E"/>
    <w:rsid w:val="00C44248"/>
    <w:rsid w:val="00C45BEC"/>
    <w:rsid w:val="00C46093"/>
    <w:rsid w:val="00C4734C"/>
    <w:rsid w:val="00C53C40"/>
    <w:rsid w:val="00C5559D"/>
    <w:rsid w:val="00C557DF"/>
    <w:rsid w:val="00C612E2"/>
    <w:rsid w:val="00C64640"/>
    <w:rsid w:val="00C67FF1"/>
    <w:rsid w:val="00C71C5A"/>
    <w:rsid w:val="00C755CC"/>
    <w:rsid w:val="00C80707"/>
    <w:rsid w:val="00C83D09"/>
    <w:rsid w:val="00C85050"/>
    <w:rsid w:val="00C85E27"/>
    <w:rsid w:val="00C97B00"/>
    <w:rsid w:val="00CB18F0"/>
    <w:rsid w:val="00CB5DCA"/>
    <w:rsid w:val="00CB6D9D"/>
    <w:rsid w:val="00CC0CDA"/>
    <w:rsid w:val="00CC0F00"/>
    <w:rsid w:val="00CC1137"/>
    <w:rsid w:val="00CC22E2"/>
    <w:rsid w:val="00CD4822"/>
    <w:rsid w:val="00CD4A55"/>
    <w:rsid w:val="00CD5EE1"/>
    <w:rsid w:val="00CE3169"/>
    <w:rsid w:val="00CE486F"/>
    <w:rsid w:val="00CE500C"/>
    <w:rsid w:val="00CE52D8"/>
    <w:rsid w:val="00CE56BC"/>
    <w:rsid w:val="00CE5BE1"/>
    <w:rsid w:val="00CE739F"/>
    <w:rsid w:val="00CF1EAB"/>
    <w:rsid w:val="00CF43C3"/>
    <w:rsid w:val="00CF7E48"/>
    <w:rsid w:val="00D000D4"/>
    <w:rsid w:val="00D06A56"/>
    <w:rsid w:val="00D11B06"/>
    <w:rsid w:val="00D12724"/>
    <w:rsid w:val="00D14DB3"/>
    <w:rsid w:val="00D20DD4"/>
    <w:rsid w:val="00D228A2"/>
    <w:rsid w:val="00D23B2E"/>
    <w:rsid w:val="00D2442E"/>
    <w:rsid w:val="00D25925"/>
    <w:rsid w:val="00D30576"/>
    <w:rsid w:val="00D37669"/>
    <w:rsid w:val="00D425D1"/>
    <w:rsid w:val="00D44182"/>
    <w:rsid w:val="00D45024"/>
    <w:rsid w:val="00D457A3"/>
    <w:rsid w:val="00D45932"/>
    <w:rsid w:val="00D548DB"/>
    <w:rsid w:val="00D55839"/>
    <w:rsid w:val="00D55990"/>
    <w:rsid w:val="00D562F5"/>
    <w:rsid w:val="00D5798B"/>
    <w:rsid w:val="00D60A20"/>
    <w:rsid w:val="00D60BD7"/>
    <w:rsid w:val="00D60DD1"/>
    <w:rsid w:val="00D63C1B"/>
    <w:rsid w:val="00D65EC0"/>
    <w:rsid w:val="00D66638"/>
    <w:rsid w:val="00D71294"/>
    <w:rsid w:val="00D72F02"/>
    <w:rsid w:val="00D803F5"/>
    <w:rsid w:val="00D94552"/>
    <w:rsid w:val="00D94D07"/>
    <w:rsid w:val="00D96224"/>
    <w:rsid w:val="00D9795C"/>
    <w:rsid w:val="00DA1615"/>
    <w:rsid w:val="00DA48D3"/>
    <w:rsid w:val="00DA79D5"/>
    <w:rsid w:val="00DB01E8"/>
    <w:rsid w:val="00DB0EF2"/>
    <w:rsid w:val="00DB1218"/>
    <w:rsid w:val="00DC07E7"/>
    <w:rsid w:val="00DC0D6D"/>
    <w:rsid w:val="00DC24D7"/>
    <w:rsid w:val="00DC25F1"/>
    <w:rsid w:val="00DD1CC2"/>
    <w:rsid w:val="00DD1E00"/>
    <w:rsid w:val="00DD57A4"/>
    <w:rsid w:val="00DD611D"/>
    <w:rsid w:val="00DE0F0C"/>
    <w:rsid w:val="00DE122D"/>
    <w:rsid w:val="00DE2319"/>
    <w:rsid w:val="00DE30BC"/>
    <w:rsid w:val="00DE47D2"/>
    <w:rsid w:val="00DE6654"/>
    <w:rsid w:val="00DE7C2D"/>
    <w:rsid w:val="00DF7A57"/>
    <w:rsid w:val="00DF7DAB"/>
    <w:rsid w:val="00E01085"/>
    <w:rsid w:val="00E017EC"/>
    <w:rsid w:val="00E027BC"/>
    <w:rsid w:val="00E03392"/>
    <w:rsid w:val="00E04C7F"/>
    <w:rsid w:val="00E05957"/>
    <w:rsid w:val="00E05D1D"/>
    <w:rsid w:val="00E0654B"/>
    <w:rsid w:val="00E07DD6"/>
    <w:rsid w:val="00E12949"/>
    <w:rsid w:val="00E13B7F"/>
    <w:rsid w:val="00E1406B"/>
    <w:rsid w:val="00E22AEB"/>
    <w:rsid w:val="00E23BCC"/>
    <w:rsid w:val="00E25C16"/>
    <w:rsid w:val="00E333AF"/>
    <w:rsid w:val="00E344C7"/>
    <w:rsid w:val="00E377C4"/>
    <w:rsid w:val="00E43472"/>
    <w:rsid w:val="00E4363D"/>
    <w:rsid w:val="00E45A99"/>
    <w:rsid w:val="00E46FFE"/>
    <w:rsid w:val="00E51893"/>
    <w:rsid w:val="00E53D67"/>
    <w:rsid w:val="00E540BF"/>
    <w:rsid w:val="00E548FE"/>
    <w:rsid w:val="00E5614B"/>
    <w:rsid w:val="00E57B12"/>
    <w:rsid w:val="00E626B0"/>
    <w:rsid w:val="00E629E8"/>
    <w:rsid w:val="00E663D1"/>
    <w:rsid w:val="00E709D9"/>
    <w:rsid w:val="00E759E7"/>
    <w:rsid w:val="00E85CB1"/>
    <w:rsid w:val="00EA48AF"/>
    <w:rsid w:val="00EB1FDF"/>
    <w:rsid w:val="00EB349E"/>
    <w:rsid w:val="00EC5948"/>
    <w:rsid w:val="00EC7B1A"/>
    <w:rsid w:val="00ED29E4"/>
    <w:rsid w:val="00ED2AE1"/>
    <w:rsid w:val="00ED5902"/>
    <w:rsid w:val="00ED605A"/>
    <w:rsid w:val="00ED7051"/>
    <w:rsid w:val="00EE0E2A"/>
    <w:rsid w:val="00EE4AE9"/>
    <w:rsid w:val="00EE5266"/>
    <w:rsid w:val="00EE5B0F"/>
    <w:rsid w:val="00EE7515"/>
    <w:rsid w:val="00EF175F"/>
    <w:rsid w:val="00EF2341"/>
    <w:rsid w:val="00EF4083"/>
    <w:rsid w:val="00EF66A5"/>
    <w:rsid w:val="00F028CD"/>
    <w:rsid w:val="00F0356A"/>
    <w:rsid w:val="00F0646A"/>
    <w:rsid w:val="00F06863"/>
    <w:rsid w:val="00F108F8"/>
    <w:rsid w:val="00F11A63"/>
    <w:rsid w:val="00F11ABE"/>
    <w:rsid w:val="00F14886"/>
    <w:rsid w:val="00F1658C"/>
    <w:rsid w:val="00F214B6"/>
    <w:rsid w:val="00F23143"/>
    <w:rsid w:val="00F26CD5"/>
    <w:rsid w:val="00F321F3"/>
    <w:rsid w:val="00F33651"/>
    <w:rsid w:val="00F408DA"/>
    <w:rsid w:val="00F443B3"/>
    <w:rsid w:val="00F458D8"/>
    <w:rsid w:val="00F45AA2"/>
    <w:rsid w:val="00F50029"/>
    <w:rsid w:val="00F504F4"/>
    <w:rsid w:val="00F50652"/>
    <w:rsid w:val="00F50C09"/>
    <w:rsid w:val="00F51F53"/>
    <w:rsid w:val="00F552A1"/>
    <w:rsid w:val="00F559EE"/>
    <w:rsid w:val="00F578D3"/>
    <w:rsid w:val="00F57C93"/>
    <w:rsid w:val="00F606D6"/>
    <w:rsid w:val="00F60EE4"/>
    <w:rsid w:val="00F61825"/>
    <w:rsid w:val="00F6365E"/>
    <w:rsid w:val="00F7117A"/>
    <w:rsid w:val="00F7120E"/>
    <w:rsid w:val="00F714EF"/>
    <w:rsid w:val="00F73BE0"/>
    <w:rsid w:val="00F74FB8"/>
    <w:rsid w:val="00F75E58"/>
    <w:rsid w:val="00F77CB7"/>
    <w:rsid w:val="00F82463"/>
    <w:rsid w:val="00F84560"/>
    <w:rsid w:val="00F8487B"/>
    <w:rsid w:val="00F8535D"/>
    <w:rsid w:val="00F86223"/>
    <w:rsid w:val="00F86C50"/>
    <w:rsid w:val="00F8780D"/>
    <w:rsid w:val="00F91840"/>
    <w:rsid w:val="00F95D16"/>
    <w:rsid w:val="00F9744F"/>
    <w:rsid w:val="00FA4297"/>
    <w:rsid w:val="00FB3A31"/>
    <w:rsid w:val="00FB4000"/>
    <w:rsid w:val="00FB63B9"/>
    <w:rsid w:val="00FB7240"/>
    <w:rsid w:val="00FB79B2"/>
    <w:rsid w:val="00FC5444"/>
    <w:rsid w:val="00FC7125"/>
    <w:rsid w:val="00FD06D2"/>
    <w:rsid w:val="00FD0D79"/>
    <w:rsid w:val="00FD0E91"/>
    <w:rsid w:val="00FD13B9"/>
    <w:rsid w:val="00FE091D"/>
    <w:rsid w:val="00FE2C6D"/>
    <w:rsid w:val="00FE2ED5"/>
    <w:rsid w:val="00FE5B29"/>
    <w:rsid w:val="00FE5C87"/>
    <w:rsid w:val="00FE6EBB"/>
    <w:rsid w:val="00FE7BA6"/>
    <w:rsid w:val="00FF0313"/>
    <w:rsid w:val="00FF1CF5"/>
    <w:rsid w:val="00FF78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EC36"/>
  <w15:docId w15:val="{B5F964B9-E4D0-425E-97C8-AEBEAF0F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840"/>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E07D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059B3"/>
    <w:pPr>
      <w:keepNext/>
      <w:spacing w:before="240" w:after="60"/>
      <w:outlineLvl w:val="2"/>
    </w:pPr>
    <w:rPr>
      <w:rFonts w:ascii="Arial" w:eastAsia="Times New Roman" w:hAnsi="Arial"/>
      <w:b/>
      <w:bCs/>
      <w:sz w:val="26"/>
      <w:szCs w:val="26"/>
    </w:rPr>
  </w:style>
  <w:style w:type="paragraph" w:styleId="7">
    <w:name w:val="heading 7"/>
    <w:basedOn w:val="a"/>
    <w:next w:val="a"/>
    <w:link w:val="70"/>
    <w:uiPriority w:val="9"/>
    <w:semiHidden/>
    <w:unhideWhenUsed/>
    <w:qFormat/>
    <w:rsid w:val="0012023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A733E"/>
    <w:pPr>
      <w:tabs>
        <w:tab w:val="center" w:pos="4677"/>
        <w:tab w:val="right" w:pos="9355"/>
      </w:tabs>
    </w:pPr>
  </w:style>
  <w:style w:type="character" w:customStyle="1" w:styleId="a4">
    <w:name w:val="Нижний колонтитул Знак"/>
    <w:basedOn w:val="a0"/>
    <w:link w:val="a3"/>
    <w:uiPriority w:val="99"/>
    <w:rsid w:val="001A733E"/>
    <w:rPr>
      <w:rFonts w:ascii="Times New Roman" w:eastAsia="Calibri" w:hAnsi="Times New Roman" w:cs="Times New Roman"/>
      <w:sz w:val="24"/>
      <w:szCs w:val="24"/>
      <w:lang w:eastAsia="ru-RU"/>
    </w:rPr>
  </w:style>
  <w:style w:type="character" w:styleId="a5">
    <w:name w:val="page number"/>
    <w:rsid w:val="001A733E"/>
    <w:rPr>
      <w:rFonts w:cs="Times New Roman"/>
    </w:rPr>
  </w:style>
  <w:style w:type="paragraph" w:styleId="a6">
    <w:name w:val="List Paragraph"/>
    <w:basedOn w:val="a"/>
    <w:link w:val="a7"/>
    <w:uiPriority w:val="34"/>
    <w:qFormat/>
    <w:rsid w:val="009F3B40"/>
    <w:pPr>
      <w:ind w:left="720"/>
      <w:contextualSpacing/>
    </w:pPr>
  </w:style>
  <w:style w:type="paragraph" w:styleId="a8">
    <w:name w:val="Balloon Text"/>
    <w:basedOn w:val="a"/>
    <w:link w:val="a9"/>
    <w:uiPriority w:val="99"/>
    <w:semiHidden/>
    <w:unhideWhenUsed/>
    <w:rsid w:val="000204A6"/>
    <w:rPr>
      <w:rFonts w:ascii="Tahoma" w:hAnsi="Tahoma" w:cs="Tahoma"/>
      <w:sz w:val="16"/>
      <w:szCs w:val="16"/>
    </w:rPr>
  </w:style>
  <w:style w:type="character" w:customStyle="1" w:styleId="a9">
    <w:name w:val="Текст выноски Знак"/>
    <w:basedOn w:val="a0"/>
    <w:link w:val="a8"/>
    <w:uiPriority w:val="99"/>
    <w:semiHidden/>
    <w:rsid w:val="000204A6"/>
    <w:rPr>
      <w:rFonts w:ascii="Tahoma" w:eastAsia="Calibri" w:hAnsi="Tahoma" w:cs="Tahoma"/>
      <w:sz w:val="16"/>
      <w:szCs w:val="16"/>
      <w:lang w:eastAsia="ru-RU"/>
    </w:rPr>
  </w:style>
  <w:style w:type="table" w:styleId="aa">
    <w:name w:val="Table Grid"/>
    <w:basedOn w:val="a1"/>
    <w:rsid w:val="00F91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DE0F0C"/>
    <w:rPr>
      <w:color w:val="0000FF" w:themeColor="hyperlink"/>
      <w:u w:val="single"/>
    </w:rPr>
  </w:style>
  <w:style w:type="paragraph" w:styleId="ac">
    <w:name w:val="header"/>
    <w:basedOn w:val="a"/>
    <w:link w:val="ad"/>
    <w:uiPriority w:val="99"/>
    <w:unhideWhenUsed/>
    <w:rsid w:val="00F108F8"/>
    <w:pPr>
      <w:tabs>
        <w:tab w:val="center" w:pos="4677"/>
        <w:tab w:val="right" w:pos="9355"/>
      </w:tabs>
    </w:pPr>
  </w:style>
  <w:style w:type="character" w:customStyle="1" w:styleId="ad">
    <w:name w:val="Верхний колонтитул Знак"/>
    <w:basedOn w:val="a0"/>
    <w:link w:val="ac"/>
    <w:uiPriority w:val="99"/>
    <w:rsid w:val="00F108F8"/>
    <w:rPr>
      <w:rFonts w:ascii="Times New Roman" w:eastAsia="Calibri" w:hAnsi="Times New Roman" w:cs="Times New Roman"/>
      <w:sz w:val="24"/>
      <w:szCs w:val="24"/>
      <w:lang w:eastAsia="ru-RU"/>
    </w:rPr>
  </w:style>
  <w:style w:type="paragraph" w:customStyle="1" w:styleId="ConsNormal">
    <w:name w:val="ConsNormal"/>
    <w:link w:val="ConsNormal0"/>
    <w:qFormat/>
    <w:rsid w:val="00EF4083"/>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onsNormal0">
    <w:name w:val="ConsNormal Знак"/>
    <w:link w:val="ConsNormal"/>
    <w:rsid w:val="00EF4083"/>
    <w:rPr>
      <w:rFonts w:ascii="Arial" w:eastAsia="Times New Roman" w:hAnsi="Arial" w:cs="Times New Roman"/>
      <w:sz w:val="20"/>
      <w:szCs w:val="20"/>
      <w:lang w:eastAsia="ru-RU"/>
    </w:rPr>
  </w:style>
  <w:style w:type="paragraph" w:customStyle="1" w:styleId="ConsPlusNormal">
    <w:name w:val="ConsPlusNormal"/>
    <w:link w:val="ConsPlusNormal0"/>
    <w:rsid w:val="003A2B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A2B0C"/>
    <w:rPr>
      <w:rFonts w:ascii="Arial" w:eastAsia="Times New Roman" w:hAnsi="Arial" w:cs="Arial"/>
      <w:sz w:val="20"/>
      <w:szCs w:val="20"/>
      <w:lang w:eastAsia="ru-RU"/>
    </w:rPr>
  </w:style>
  <w:style w:type="character" w:customStyle="1" w:styleId="ae">
    <w:name w:val="Гипертекстовая ссылка"/>
    <w:basedOn w:val="a0"/>
    <w:rsid w:val="0041515D"/>
    <w:rPr>
      <w:b/>
      <w:color w:val="106BBE"/>
    </w:rPr>
  </w:style>
  <w:style w:type="paragraph" w:customStyle="1" w:styleId="western">
    <w:name w:val="western"/>
    <w:basedOn w:val="a"/>
    <w:qFormat/>
    <w:rsid w:val="00EC5948"/>
    <w:pPr>
      <w:spacing w:before="100" w:beforeAutospacing="1" w:after="119"/>
    </w:pPr>
    <w:rPr>
      <w:rFonts w:eastAsia="Times New Roman"/>
    </w:rPr>
  </w:style>
  <w:style w:type="paragraph" w:styleId="af">
    <w:name w:val="No Spacing"/>
    <w:uiPriority w:val="1"/>
    <w:qFormat/>
    <w:rsid w:val="000B2F15"/>
    <w:pPr>
      <w:spacing w:after="0"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BA3C4C"/>
    <w:rPr>
      <w:sz w:val="16"/>
      <w:szCs w:val="16"/>
    </w:rPr>
  </w:style>
  <w:style w:type="paragraph" w:styleId="af1">
    <w:name w:val="annotation text"/>
    <w:basedOn w:val="a"/>
    <w:link w:val="af2"/>
    <w:uiPriority w:val="99"/>
    <w:semiHidden/>
    <w:unhideWhenUsed/>
    <w:rsid w:val="00BA3C4C"/>
    <w:rPr>
      <w:sz w:val="20"/>
      <w:szCs w:val="20"/>
    </w:rPr>
  </w:style>
  <w:style w:type="character" w:customStyle="1" w:styleId="af2">
    <w:name w:val="Текст примечания Знак"/>
    <w:basedOn w:val="a0"/>
    <w:link w:val="af1"/>
    <w:uiPriority w:val="99"/>
    <w:semiHidden/>
    <w:rsid w:val="00BA3C4C"/>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BA3C4C"/>
    <w:rPr>
      <w:b/>
      <w:bCs/>
    </w:rPr>
  </w:style>
  <w:style w:type="character" w:customStyle="1" w:styleId="af4">
    <w:name w:val="Тема примечания Знак"/>
    <w:basedOn w:val="af2"/>
    <w:link w:val="af3"/>
    <w:uiPriority w:val="99"/>
    <w:semiHidden/>
    <w:rsid w:val="00BA3C4C"/>
    <w:rPr>
      <w:rFonts w:ascii="Times New Roman" w:eastAsia="Calibri" w:hAnsi="Times New Roman" w:cs="Times New Roman"/>
      <w:b/>
      <w:bCs/>
      <w:sz w:val="20"/>
      <w:szCs w:val="20"/>
      <w:lang w:eastAsia="ru-RU"/>
    </w:rPr>
  </w:style>
  <w:style w:type="character" w:customStyle="1" w:styleId="30">
    <w:name w:val="Заголовок 3 Знак"/>
    <w:basedOn w:val="a0"/>
    <w:link w:val="3"/>
    <w:rsid w:val="002059B3"/>
    <w:rPr>
      <w:rFonts w:ascii="Arial" w:eastAsia="Times New Roman" w:hAnsi="Arial" w:cs="Times New Roman"/>
      <w:b/>
      <w:bCs/>
      <w:sz w:val="26"/>
      <w:szCs w:val="26"/>
      <w:lang w:eastAsia="ru-RU"/>
    </w:rPr>
  </w:style>
  <w:style w:type="paragraph" w:styleId="af5">
    <w:name w:val="Body Text"/>
    <w:basedOn w:val="a"/>
    <w:link w:val="af6"/>
    <w:rsid w:val="008A25E2"/>
    <w:pPr>
      <w:keepNext/>
      <w:suppressAutoHyphens/>
    </w:pPr>
    <w:rPr>
      <w:rFonts w:eastAsia="Times New Roman"/>
      <w:color w:val="00000A"/>
      <w:szCs w:val="20"/>
      <w:lang w:eastAsia="zh-CN"/>
    </w:rPr>
  </w:style>
  <w:style w:type="character" w:customStyle="1" w:styleId="af6">
    <w:name w:val="Основной текст Знак"/>
    <w:basedOn w:val="a0"/>
    <w:link w:val="af5"/>
    <w:rsid w:val="008A25E2"/>
    <w:rPr>
      <w:rFonts w:ascii="Times New Roman" w:eastAsia="Times New Roman" w:hAnsi="Times New Roman" w:cs="Times New Roman"/>
      <w:color w:val="00000A"/>
      <w:sz w:val="24"/>
      <w:szCs w:val="20"/>
      <w:lang w:eastAsia="zh-CN"/>
    </w:rPr>
  </w:style>
  <w:style w:type="paragraph" w:customStyle="1" w:styleId="21">
    <w:name w:val="Основной текст 21"/>
    <w:basedOn w:val="a"/>
    <w:qFormat/>
    <w:rsid w:val="006273F7"/>
    <w:pPr>
      <w:keepNext/>
      <w:suppressAutoHyphens/>
      <w:spacing w:after="120" w:line="480" w:lineRule="auto"/>
    </w:pPr>
    <w:rPr>
      <w:rFonts w:eastAsia="Times New Roman"/>
      <w:color w:val="00000A"/>
      <w:sz w:val="20"/>
      <w:szCs w:val="20"/>
      <w:lang w:eastAsia="zh-CN"/>
    </w:rPr>
  </w:style>
  <w:style w:type="paragraph" w:customStyle="1" w:styleId="LO-Normal">
    <w:name w:val="LO-Normal"/>
    <w:qFormat/>
    <w:rsid w:val="006273F7"/>
    <w:pPr>
      <w:widowControl w:val="0"/>
      <w:suppressAutoHyphens/>
      <w:spacing w:before="100" w:after="100" w:line="240" w:lineRule="auto"/>
    </w:pPr>
    <w:rPr>
      <w:rFonts w:ascii="Times New Roman" w:eastAsia="Times New Roman" w:hAnsi="Times New Roman" w:cs="Times New Roman"/>
      <w:color w:val="00000A"/>
      <w:sz w:val="24"/>
      <w:szCs w:val="20"/>
      <w:lang w:eastAsia="zh-CN"/>
    </w:rPr>
  </w:style>
  <w:style w:type="paragraph" w:customStyle="1" w:styleId="11">
    <w:name w:val="Абзац списка1"/>
    <w:basedOn w:val="a"/>
    <w:qFormat/>
    <w:rsid w:val="006273F7"/>
    <w:pPr>
      <w:ind w:left="720"/>
      <w:contextualSpacing/>
    </w:pPr>
    <w:rPr>
      <w:rFonts w:ascii="Arial" w:eastAsia="Times New Roman" w:hAnsi="Arial" w:cs="Arial"/>
      <w:color w:val="00000A"/>
      <w:sz w:val="18"/>
      <w:szCs w:val="18"/>
      <w:lang w:eastAsia="zh-CN"/>
    </w:rPr>
  </w:style>
  <w:style w:type="paragraph" w:customStyle="1" w:styleId="Standard">
    <w:name w:val="Standard"/>
    <w:qFormat/>
    <w:rsid w:val="006273F7"/>
    <w:pPr>
      <w:suppressAutoHyphens/>
      <w:spacing w:after="0" w:line="240" w:lineRule="auto"/>
      <w:textAlignment w:val="baseline"/>
    </w:pPr>
    <w:rPr>
      <w:rFonts w:ascii="Times New Roman" w:eastAsia="Times New Roman" w:hAnsi="Times New Roman" w:cs="Times New Roman"/>
      <w:color w:val="00000A"/>
      <w:sz w:val="18"/>
      <w:szCs w:val="20"/>
      <w:lang w:eastAsia="zh-CN"/>
    </w:rPr>
  </w:style>
  <w:style w:type="paragraph" w:styleId="af7">
    <w:name w:val="Normal (Web)"/>
    <w:aliases w:val="Знак1,Обычный (веб)1,Обычный (Web)1"/>
    <w:basedOn w:val="a"/>
    <w:link w:val="af8"/>
    <w:uiPriority w:val="99"/>
    <w:unhideWhenUsed/>
    <w:rsid w:val="006273F7"/>
    <w:pPr>
      <w:spacing w:before="100" w:beforeAutospacing="1" w:after="142" w:line="288" w:lineRule="auto"/>
    </w:pPr>
    <w:rPr>
      <w:rFonts w:eastAsia="Times New Roman"/>
    </w:rPr>
  </w:style>
  <w:style w:type="paragraph" w:customStyle="1" w:styleId="Standarduser">
    <w:name w:val="Standard (user)"/>
    <w:rsid w:val="006273F7"/>
    <w:pPr>
      <w:suppressAutoHyphens/>
      <w:autoSpaceDN w:val="0"/>
      <w:textAlignment w:val="baseline"/>
    </w:pPr>
    <w:rPr>
      <w:rFonts w:ascii="Calibri" w:eastAsia="Calibri" w:hAnsi="Calibri" w:cs="Times New Roman"/>
      <w:kern w:val="3"/>
      <w:lang w:eastAsia="zh-CN"/>
    </w:rPr>
  </w:style>
  <w:style w:type="numbering" w:customStyle="1" w:styleId="WW8Num4">
    <w:name w:val="WW8Num4"/>
    <w:basedOn w:val="a2"/>
    <w:rsid w:val="006273F7"/>
    <w:pPr>
      <w:numPr>
        <w:numId w:val="7"/>
      </w:numPr>
    </w:pPr>
  </w:style>
  <w:style w:type="paragraph" w:customStyle="1" w:styleId="31">
    <w:name w:val="Стиль3"/>
    <w:basedOn w:val="20"/>
    <w:rsid w:val="00E626B0"/>
    <w:pPr>
      <w:widowControl w:val="0"/>
      <w:tabs>
        <w:tab w:val="num" w:pos="1127"/>
      </w:tabs>
      <w:adjustRightInd w:val="0"/>
      <w:spacing w:after="0" w:line="240" w:lineRule="auto"/>
      <w:ind w:left="900"/>
      <w:jc w:val="both"/>
      <w:textAlignment w:val="baseline"/>
    </w:pPr>
    <w:rPr>
      <w:rFonts w:eastAsia="Times New Roman"/>
      <w:szCs w:val="20"/>
    </w:rPr>
  </w:style>
  <w:style w:type="character" w:customStyle="1" w:styleId="HTML">
    <w:name w:val="Стандартный HTML Знак"/>
    <w:basedOn w:val="a0"/>
    <w:link w:val="HTML0"/>
    <w:rsid w:val="00E626B0"/>
    <w:rPr>
      <w:rFonts w:ascii="Courier New" w:hAnsi="Courier New"/>
      <w:lang w:eastAsia="ru-RU"/>
    </w:rPr>
  </w:style>
  <w:style w:type="paragraph" w:styleId="HTML0">
    <w:name w:val="HTML Preformatted"/>
    <w:basedOn w:val="a"/>
    <w:link w:val="HTML"/>
    <w:rsid w:val="00E626B0"/>
    <w:pPr>
      <w:spacing w:after="60"/>
      <w:jc w:val="both"/>
    </w:pPr>
    <w:rPr>
      <w:rFonts w:ascii="Courier New" w:eastAsiaTheme="minorHAnsi" w:hAnsi="Courier New" w:cstheme="minorBidi"/>
      <w:sz w:val="22"/>
      <w:szCs w:val="22"/>
    </w:rPr>
  </w:style>
  <w:style w:type="character" w:customStyle="1" w:styleId="HTML1">
    <w:name w:val="Стандартный HTML Знак1"/>
    <w:basedOn w:val="a0"/>
    <w:uiPriority w:val="99"/>
    <w:semiHidden/>
    <w:rsid w:val="00E626B0"/>
    <w:rPr>
      <w:rFonts w:ascii="Consolas" w:eastAsia="Calibri" w:hAnsi="Consolas" w:cs="Consolas"/>
      <w:sz w:val="20"/>
      <w:szCs w:val="20"/>
      <w:lang w:eastAsia="ru-RU"/>
    </w:rPr>
  </w:style>
  <w:style w:type="paragraph" w:customStyle="1" w:styleId="22">
    <w:name w:val="Стиль2"/>
    <w:basedOn w:val="2"/>
    <w:rsid w:val="00E626B0"/>
    <w:pPr>
      <w:keepNext/>
      <w:keepLines/>
      <w:widowControl w:val="0"/>
      <w:numPr>
        <w:numId w:val="0"/>
      </w:numPr>
      <w:suppressLineNumbers/>
      <w:tabs>
        <w:tab w:val="num" w:pos="2376"/>
      </w:tabs>
      <w:suppressAutoHyphens/>
      <w:spacing w:after="60" w:line="240" w:lineRule="auto"/>
      <w:ind w:left="2376" w:hanging="576"/>
      <w:contextualSpacing w:val="0"/>
      <w:jc w:val="both"/>
    </w:pPr>
    <w:rPr>
      <w:rFonts w:ascii="Times New Roman" w:eastAsia="Times New Roman" w:hAnsi="Times New Roman" w:cs="Times New Roman"/>
      <w:b/>
      <w:sz w:val="24"/>
      <w:szCs w:val="20"/>
      <w:lang w:eastAsia="ru-RU"/>
    </w:rPr>
  </w:style>
  <w:style w:type="paragraph" w:styleId="2">
    <w:name w:val="List Number 2"/>
    <w:basedOn w:val="a"/>
    <w:uiPriority w:val="99"/>
    <w:unhideWhenUsed/>
    <w:rsid w:val="00E626B0"/>
    <w:pPr>
      <w:numPr>
        <w:numId w:val="8"/>
      </w:numPr>
      <w:spacing w:after="200" w:line="276" w:lineRule="auto"/>
      <w:contextualSpacing/>
    </w:pPr>
    <w:rPr>
      <w:rFonts w:asciiTheme="minorHAnsi" w:eastAsiaTheme="minorHAnsi" w:hAnsiTheme="minorHAnsi" w:cstheme="minorBidi"/>
      <w:sz w:val="22"/>
      <w:szCs w:val="22"/>
      <w:lang w:eastAsia="en-US"/>
    </w:rPr>
  </w:style>
  <w:style w:type="paragraph" w:customStyle="1" w:styleId="Njd">
    <w:name w:val="Обычный.Njd"/>
    <w:rsid w:val="00E626B0"/>
    <w:pPr>
      <w:spacing w:after="0" w:line="240" w:lineRule="auto"/>
    </w:pPr>
    <w:rPr>
      <w:rFonts w:ascii="Times New Roman" w:eastAsia="Times New Roman" w:hAnsi="Times New Roman" w:cs="Times New Roman"/>
      <w:sz w:val="20"/>
      <w:szCs w:val="20"/>
      <w:lang w:eastAsia="ru-RU"/>
    </w:rPr>
  </w:style>
  <w:style w:type="character" w:customStyle="1" w:styleId="epm">
    <w:name w:val="epm"/>
    <w:basedOn w:val="a0"/>
    <w:rsid w:val="00E626B0"/>
  </w:style>
  <w:style w:type="character" w:customStyle="1" w:styleId="b-serp-urlitem">
    <w:name w:val="b-serp-url__item"/>
    <w:basedOn w:val="a0"/>
    <w:rsid w:val="00E626B0"/>
  </w:style>
  <w:style w:type="paragraph" w:customStyle="1" w:styleId="af9">
    <w:name w:val="Прижатый влево"/>
    <w:basedOn w:val="a"/>
    <w:next w:val="a"/>
    <w:uiPriority w:val="99"/>
    <w:qFormat/>
    <w:rsid w:val="00E626B0"/>
    <w:pPr>
      <w:widowControl w:val="0"/>
      <w:autoSpaceDE w:val="0"/>
      <w:autoSpaceDN w:val="0"/>
      <w:adjustRightInd w:val="0"/>
    </w:pPr>
    <w:rPr>
      <w:rFonts w:ascii="Arial" w:eastAsia="Times New Roman" w:hAnsi="Arial" w:cs="Arial"/>
      <w:sz w:val="20"/>
      <w:szCs w:val="20"/>
    </w:rPr>
  </w:style>
  <w:style w:type="paragraph" w:styleId="20">
    <w:name w:val="Body Text Indent 2"/>
    <w:basedOn w:val="a"/>
    <w:link w:val="23"/>
    <w:uiPriority w:val="99"/>
    <w:semiHidden/>
    <w:unhideWhenUsed/>
    <w:rsid w:val="00E626B0"/>
    <w:pPr>
      <w:spacing w:after="120" w:line="480" w:lineRule="auto"/>
      <w:ind w:left="283"/>
    </w:pPr>
  </w:style>
  <w:style w:type="character" w:customStyle="1" w:styleId="23">
    <w:name w:val="Основной текст с отступом 2 Знак"/>
    <w:basedOn w:val="a0"/>
    <w:link w:val="20"/>
    <w:uiPriority w:val="99"/>
    <w:semiHidden/>
    <w:rsid w:val="00E626B0"/>
    <w:rPr>
      <w:rFonts w:ascii="Times New Roman" w:eastAsia="Calibri" w:hAnsi="Times New Roman" w:cs="Times New Roman"/>
      <w:sz w:val="24"/>
      <w:szCs w:val="24"/>
      <w:lang w:eastAsia="ru-RU"/>
    </w:rPr>
  </w:style>
  <w:style w:type="paragraph" w:customStyle="1" w:styleId="ConsPlusCell">
    <w:name w:val="ConsPlusCell"/>
    <w:uiPriority w:val="99"/>
    <w:rsid w:val="009C7DB1"/>
    <w:pPr>
      <w:autoSpaceDE w:val="0"/>
      <w:autoSpaceDN w:val="0"/>
      <w:adjustRightInd w:val="0"/>
      <w:spacing w:after="0" w:line="240" w:lineRule="auto"/>
    </w:pPr>
    <w:rPr>
      <w:rFonts w:ascii="Calibri" w:eastAsia="Calibri" w:hAnsi="Calibri" w:cs="Calibri"/>
      <w:lang w:eastAsia="ru-RU"/>
    </w:rPr>
  </w:style>
  <w:style w:type="character" w:customStyle="1" w:styleId="WW8Num10z0">
    <w:name w:val="WW8Num10z0"/>
    <w:qFormat/>
    <w:rsid w:val="00660488"/>
    <w:rPr>
      <w:rFonts w:ascii="Symbol" w:hAnsi="Symbol" w:cs="Symbol"/>
      <w:sz w:val="24"/>
      <w:szCs w:val="24"/>
    </w:rPr>
  </w:style>
  <w:style w:type="character" w:customStyle="1" w:styleId="WW8Num12z1">
    <w:name w:val="WW8Num12z1"/>
    <w:qFormat/>
    <w:rsid w:val="00712FFB"/>
    <w:rPr>
      <w:rFonts w:ascii="Times New Roman" w:hAnsi="Times New Roman" w:cs="Times New Roman"/>
      <w:b/>
      <w:sz w:val="24"/>
    </w:rPr>
  </w:style>
  <w:style w:type="paragraph" w:customStyle="1" w:styleId="12">
    <w:name w:val="Без интервала1"/>
    <w:rsid w:val="00AB2816"/>
    <w:pPr>
      <w:spacing w:after="0" w:line="240" w:lineRule="auto"/>
    </w:pPr>
    <w:rPr>
      <w:rFonts w:ascii="Times New Roman" w:eastAsia="Times New Roman" w:hAnsi="Times New Roman" w:cs="Times New Roman"/>
      <w:sz w:val="24"/>
      <w:szCs w:val="24"/>
      <w:lang w:eastAsia="ru-RU"/>
    </w:rPr>
  </w:style>
  <w:style w:type="paragraph" w:customStyle="1" w:styleId="13">
    <w:name w:val="Обычный1"/>
    <w:rsid w:val="00AB2816"/>
    <w:pPr>
      <w:spacing w:after="0" w:line="240" w:lineRule="auto"/>
    </w:pPr>
    <w:rPr>
      <w:rFonts w:ascii="Times New Roman" w:eastAsia="Calibri" w:hAnsi="Times New Roman" w:cs="Times New Roman"/>
      <w:sz w:val="24"/>
      <w:szCs w:val="20"/>
      <w:lang w:eastAsia="ru-RU"/>
    </w:rPr>
  </w:style>
  <w:style w:type="paragraph" w:customStyle="1" w:styleId="24">
    <w:name w:val="Абзац списка2"/>
    <w:basedOn w:val="a"/>
    <w:rsid w:val="00AB2816"/>
    <w:pPr>
      <w:spacing w:after="200" w:line="276" w:lineRule="auto"/>
      <w:ind w:left="720"/>
      <w:contextualSpacing/>
    </w:pPr>
    <w:rPr>
      <w:rFonts w:ascii="Calibri" w:eastAsia="Times New Roman" w:hAnsi="Calibri"/>
      <w:sz w:val="22"/>
      <w:szCs w:val="22"/>
      <w:lang w:eastAsia="en-US"/>
    </w:rPr>
  </w:style>
  <w:style w:type="paragraph" w:styleId="afa">
    <w:name w:val="endnote text"/>
    <w:basedOn w:val="a"/>
    <w:link w:val="afb"/>
    <w:uiPriority w:val="99"/>
    <w:rsid w:val="00DC24D7"/>
    <w:pPr>
      <w:autoSpaceDE w:val="0"/>
      <w:autoSpaceDN w:val="0"/>
    </w:pPr>
    <w:rPr>
      <w:rFonts w:eastAsia="Times New Roman"/>
      <w:sz w:val="20"/>
      <w:szCs w:val="20"/>
    </w:rPr>
  </w:style>
  <w:style w:type="character" w:customStyle="1" w:styleId="afb">
    <w:name w:val="Текст концевой сноски Знак"/>
    <w:basedOn w:val="a0"/>
    <w:link w:val="afa"/>
    <w:uiPriority w:val="99"/>
    <w:rsid w:val="00DC24D7"/>
    <w:rPr>
      <w:rFonts w:ascii="Times New Roman" w:eastAsia="Times New Roman" w:hAnsi="Times New Roman" w:cs="Times New Roman"/>
      <w:sz w:val="20"/>
      <w:szCs w:val="20"/>
      <w:lang w:eastAsia="ru-RU"/>
    </w:rPr>
  </w:style>
  <w:style w:type="character" w:styleId="afc">
    <w:name w:val="endnote reference"/>
    <w:basedOn w:val="a0"/>
    <w:uiPriority w:val="99"/>
    <w:rsid w:val="00DC24D7"/>
    <w:rPr>
      <w:rFonts w:cs="Times New Roman"/>
      <w:vertAlign w:val="superscript"/>
    </w:rPr>
  </w:style>
  <w:style w:type="character" w:customStyle="1" w:styleId="70">
    <w:name w:val="Заголовок 7 Знак"/>
    <w:basedOn w:val="a0"/>
    <w:link w:val="7"/>
    <w:rsid w:val="00120237"/>
    <w:rPr>
      <w:rFonts w:asciiTheme="majorHAnsi" w:eastAsiaTheme="majorEastAsia" w:hAnsiTheme="majorHAnsi" w:cstheme="majorBidi"/>
      <w:i/>
      <w:iCs/>
      <w:color w:val="404040" w:themeColor="text1" w:themeTint="BF"/>
      <w:sz w:val="24"/>
      <w:szCs w:val="24"/>
      <w:lang w:eastAsia="ru-RU"/>
    </w:rPr>
  </w:style>
  <w:style w:type="paragraph" w:styleId="32">
    <w:name w:val="Body Text 3"/>
    <w:basedOn w:val="a"/>
    <w:link w:val="33"/>
    <w:rsid w:val="007003DE"/>
    <w:pPr>
      <w:spacing w:after="120"/>
    </w:pPr>
    <w:rPr>
      <w:rFonts w:eastAsia="Times New Roman"/>
      <w:sz w:val="16"/>
      <w:szCs w:val="16"/>
    </w:rPr>
  </w:style>
  <w:style w:type="character" w:customStyle="1" w:styleId="33">
    <w:name w:val="Основной текст 3 Знак"/>
    <w:basedOn w:val="a0"/>
    <w:link w:val="32"/>
    <w:rsid w:val="007003DE"/>
    <w:rPr>
      <w:rFonts w:ascii="Times New Roman" w:eastAsia="Times New Roman" w:hAnsi="Times New Roman" w:cs="Times New Roman"/>
      <w:sz w:val="16"/>
      <w:szCs w:val="16"/>
      <w:lang w:eastAsia="ru-RU"/>
    </w:rPr>
  </w:style>
  <w:style w:type="paragraph" w:customStyle="1" w:styleId="34">
    <w:name w:val="Абзац списка3"/>
    <w:basedOn w:val="a"/>
    <w:rsid w:val="003B7664"/>
    <w:pPr>
      <w:spacing w:after="200" w:line="276" w:lineRule="auto"/>
      <w:ind w:left="720" w:firstLine="709"/>
      <w:jc w:val="both"/>
    </w:pPr>
    <w:rPr>
      <w:rFonts w:eastAsia="Times New Roman"/>
      <w:lang w:eastAsia="en-US"/>
    </w:rPr>
  </w:style>
  <w:style w:type="character" w:customStyle="1" w:styleId="10">
    <w:name w:val="Заголовок 1 Знак"/>
    <w:basedOn w:val="a0"/>
    <w:link w:val="1"/>
    <w:uiPriority w:val="9"/>
    <w:rsid w:val="00E07DD6"/>
    <w:rPr>
      <w:rFonts w:asciiTheme="majorHAnsi" w:eastAsiaTheme="majorEastAsia" w:hAnsiTheme="majorHAnsi" w:cstheme="majorBidi"/>
      <w:b/>
      <w:bCs/>
      <w:color w:val="365F91" w:themeColor="accent1" w:themeShade="BF"/>
      <w:sz w:val="28"/>
      <w:szCs w:val="28"/>
      <w:lang w:eastAsia="ru-RU"/>
    </w:rPr>
  </w:style>
  <w:style w:type="character" w:customStyle="1" w:styleId="af8">
    <w:name w:val="Обычный (Интернет) Знак"/>
    <w:aliases w:val="Знак1 Знак,Обычный (веб)1 Знак,Обычный (Web)1 Знак"/>
    <w:basedOn w:val="a0"/>
    <w:link w:val="af7"/>
    <w:uiPriority w:val="99"/>
    <w:locked/>
    <w:rsid w:val="007916CD"/>
    <w:rPr>
      <w:rFonts w:ascii="Times New Roman" w:eastAsia="Times New Roman" w:hAnsi="Times New Roman" w:cs="Times New Roman"/>
      <w:sz w:val="24"/>
      <w:szCs w:val="24"/>
      <w:lang w:eastAsia="ru-RU"/>
    </w:rPr>
  </w:style>
  <w:style w:type="paragraph" w:customStyle="1" w:styleId="afd">
    <w:name w:val="Таблица шапка"/>
    <w:basedOn w:val="a"/>
    <w:rsid w:val="005944CF"/>
    <w:pPr>
      <w:keepNext/>
      <w:spacing w:before="40" w:after="40"/>
      <w:ind w:left="57" w:right="57"/>
    </w:pPr>
    <w:rPr>
      <w:rFonts w:eastAsia="Times New Roman"/>
      <w:snapToGrid w:val="0"/>
      <w:sz w:val="22"/>
      <w:szCs w:val="20"/>
    </w:rPr>
  </w:style>
  <w:style w:type="paragraph" w:customStyle="1" w:styleId="afe">
    <w:name w:val="Таблица текст"/>
    <w:basedOn w:val="a"/>
    <w:rsid w:val="005944CF"/>
    <w:pPr>
      <w:spacing w:before="40" w:after="40"/>
      <w:ind w:left="57" w:right="57"/>
    </w:pPr>
    <w:rPr>
      <w:rFonts w:eastAsia="Times New Roman"/>
      <w:snapToGrid w:val="0"/>
      <w:szCs w:val="20"/>
    </w:rPr>
  </w:style>
  <w:style w:type="character" w:customStyle="1" w:styleId="a7">
    <w:name w:val="Абзац списка Знак"/>
    <w:basedOn w:val="a0"/>
    <w:link w:val="a6"/>
    <w:uiPriority w:val="34"/>
    <w:locked/>
    <w:rsid w:val="00780E08"/>
    <w:rPr>
      <w:rFonts w:ascii="Times New Roman" w:eastAsia="Calibri" w:hAnsi="Times New Roman" w:cs="Times New Roman"/>
      <w:sz w:val="24"/>
      <w:szCs w:val="24"/>
      <w:lang w:eastAsia="ru-RU"/>
    </w:rPr>
  </w:style>
  <w:style w:type="character" w:styleId="aff">
    <w:name w:val="Unresolved Mention"/>
    <w:basedOn w:val="a0"/>
    <w:uiPriority w:val="99"/>
    <w:semiHidden/>
    <w:unhideWhenUsed/>
    <w:rsid w:val="00134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850010">
      <w:bodyDiv w:val="1"/>
      <w:marLeft w:val="0"/>
      <w:marRight w:val="0"/>
      <w:marTop w:val="0"/>
      <w:marBottom w:val="0"/>
      <w:divBdr>
        <w:top w:val="none" w:sz="0" w:space="0" w:color="auto"/>
        <w:left w:val="none" w:sz="0" w:space="0" w:color="auto"/>
        <w:bottom w:val="none" w:sz="0" w:space="0" w:color="auto"/>
        <w:right w:val="none" w:sz="0" w:space="0" w:color="auto"/>
      </w:divBdr>
    </w:div>
    <w:div w:id="257643622">
      <w:bodyDiv w:val="1"/>
      <w:marLeft w:val="0"/>
      <w:marRight w:val="0"/>
      <w:marTop w:val="0"/>
      <w:marBottom w:val="0"/>
      <w:divBdr>
        <w:top w:val="none" w:sz="0" w:space="0" w:color="auto"/>
        <w:left w:val="none" w:sz="0" w:space="0" w:color="auto"/>
        <w:bottom w:val="none" w:sz="0" w:space="0" w:color="auto"/>
        <w:right w:val="none" w:sz="0" w:space="0" w:color="auto"/>
      </w:divBdr>
    </w:div>
    <w:div w:id="371002076">
      <w:bodyDiv w:val="1"/>
      <w:marLeft w:val="0"/>
      <w:marRight w:val="0"/>
      <w:marTop w:val="0"/>
      <w:marBottom w:val="0"/>
      <w:divBdr>
        <w:top w:val="none" w:sz="0" w:space="0" w:color="auto"/>
        <w:left w:val="none" w:sz="0" w:space="0" w:color="auto"/>
        <w:bottom w:val="none" w:sz="0" w:space="0" w:color="auto"/>
        <w:right w:val="none" w:sz="0" w:space="0" w:color="auto"/>
      </w:divBdr>
    </w:div>
    <w:div w:id="642151231">
      <w:bodyDiv w:val="1"/>
      <w:marLeft w:val="0"/>
      <w:marRight w:val="0"/>
      <w:marTop w:val="0"/>
      <w:marBottom w:val="0"/>
      <w:divBdr>
        <w:top w:val="none" w:sz="0" w:space="0" w:color="auto"/>
        <w:left w:val="none" w:sz="0" w:space="0" w:color="auto"/>
        <w:bottom w:val="none" w:sz="0" w:space="0" w:color="auto"/>
        <w:right w:val="none" w:sz="0" w:space="0" w:color="auto"/>
      </w:divBdr>
    </w:div>
    <w:div w:id="665091563">
      <w:bodyDiv w:val="1"/>
      <w:marLeft w:val="0"/>
      <w:marRight w:val="0"/>
      <w:marTop w:val="0"/>
      <w:marBottom w:val="0"/>
      <w:divBdr>
        <w:top w:val="none" w:sz="0" w:space="0" w:color="auto"/>
        <w:left w:val="none" w:sz="0" w:space="0" w:color="auto"/>
        <w:bottom w:val="none" w:sz="0" w:space="0" w:color="auto"/>
        <w:right w:val="none" w:sz="0" w:space="0" w:color="auto"/>
      </w:divBdr>
    </w:div>
    <w:div w:id="688679695">
      <w:bodyDiv w:val="1"/>
      <w:marLeft w:val="0"/>
      <w:marRight w:val="0"/>
      <w:marTop w:val="0"/>
      <w:marBottom w:val="0"/>
      <w:divBdr>
        <w:top w:val="none" w:sz="0" w:space="0" w:color="auto"/>
        <w:left w:val="none" w:sz="0" w:space="0" w:color="auto"/>
        <w:bottom w:val="none" w:sz="0" w:space="0" w:color="auto"/>
        <w:right w:val="none" w:sz="0" w:space="0" w:color="auto"/>
      </w:divBdr>
    </w:div>
    <w:div w:id="735277427">
      <w:bodyDiv w:val="1"/>
      <w:marLeft w:val="0"/>
      <w:marRight w:val="0"/>
      <w:marTop w:val="0"/>
      <w:marBottom w:val="0"/>
      <w:divBdr>
        <w:top w:val="none" w:sz="0" w:space="0" w:color="auto"/>
        <w:left w:val="none" w:sz="0" w:space="0" w:color="auto"/>
        <w:bottom w:val="none" w:sz="0" w:space="0" w:color="auto"/>
        <w:right w:val="none" w:sz="0" w:space="0" w:color="auto"/>
      </w:divBdr>
    </w:div>
    <w:div w:id="754591779">
      <w:bodyDiv w:val="1"/>
      <w:marLeft w:val="0"/>
      <w:marRight w:val="0"/>
      <w:marTop w:val="0"/>
      <w:marBottom w:val="0"/>
      <w:divBdr>
        <w:top w:val="none" w:sz="0" w:space="0" w:color="auto"/>
        <w:left w:val="none" w:sz="0" w:space="0" w:color="auto"/>
        <w:bottom w:val="none" w:sz="0" w:space="0" w:color="auto"/>
        <w:right w:val="none" w:sz="0" w:space="0" w:color="auto"/>
      </w:divBdr>
    </w:div>
    <w:div w:id="785925539">
      <w:bodyDiv w:val="1"/>
      <w:marLeft w:val="0"/>
      <w:marRight w:val="0"/>
      <w:marTop w:val="0"/>
      <w:marBottom w:val="0"/>
      <w:divBdr>
        <w:top w:val="none" w:sz="0" w:space="0" w:color="auto"/>
        <w:left w:val="none" w:sz="0" w:space="0" w:color="auto"/>
        <w:bottom w:val="none" w:sz="0" w:space="0" w:color="auto"/>
        <w:right w:val="none" w:sz="0" w:space="0" w:color="auto"/>
      </w:divBdr>
    </w:div>
    <w:div w:id="793450828">
      <w:bodyDiv w:val="1"/>
      <w:marLeft w:val="0"/>
      <w:marRight w:val="0"/>
      <w:marTop w:val="0"/>
      <w:marBottom w:val="0"/>
      <w:divBdr>
        <w:top w:val="none" w:sz="0" w:space="0" w:color="auto"/>
        <w:left w:val="none" w:sz="0" w:space="0" w:color="auto"/>
        <w:bottom w:val="none" w:sz="0" w:space="0" w:color="auto"/>
        <w:right w:val="none" w:sz="0" w:space="0" w:color="auto"/>
      </w:divBdr>
    </w:div>
    <w:div w:id="888763418">
      <w:bodyDiv w:val="1"/>
      <w:marLeft w:val="0"/>
      <w:marRight w:val="0"/>
      <w:marTop w:val="0"/>
      <w:marBottom w:val="0"/>
      <w:divBdr>
        <w:top w:val="none" w:sz="0" w:space="0" w:color="auto"/>
        <w:left w:val="none" w:sz="0" w:space="0" w:color="auto"/>
        <w:bottom w:val="none" w:sz="0" w:space="0" w:color="auto"/>
        <w:right w:val="none" w:sz="0" w:space="0" w:color="auto"/>
      </w:divBdr>
    </w:div>
    <w:div w:id="1122194410">
      <w:bodyDiv w:val="1"/>
      <w:marLeft w:val="0"/>
      <w:marRight w:val="0"/>
      <w:marTop w:val="0"/>
      <w:marBottom w:val="0"/>
      <w:divBdr>
        <w:top w:val="none" w:sz="0" w:space="0" w:color="auto"/>
        <w:left w:val="none" w:sz="0" w:space="0" w:color="auto"/>
        <w:bottom w:val="none" w:sz="0" w:space="0" w:color="auto"/>
        <w:right w:val="none" w:sz="0" w:space="0" w:color="auto"/>
      </w:divBdr>
    </w:div>
    <w:div w:id="1155493286">
      <w:bodyDiv w:val="1"/>
      <w:marLeft w:val="0"/>
      <w:marRight w:val="0"/>
      <w:marTop w:val="0"/>
      <w:marBottom w:val="0"/>
      <w:divBdr>
        <w:top w:val="none" w:sz="0" w:space="0" w:color="auto"/>
        <w:left w:val="none" w:sz="0" w:space="0" w:color="auto"/>
        <w:bottom w:val="none" w:sz="0" w:space="0" w:color="auto"/>
        <w:right w:val="none" w:sz="0" w:space="0" w:color="auto"/>
      </w:divBdr>
    </w:div>
    <w:div w:id="1162114431">
      <w:bodyDiv w:val="1"/>
      <w:marLeft w:val="0"/>
      <w:marRight w:val="0"/>
      <w:marTop w:val="0"/>
      <w:marBottom w:val="0"/>
      <w:divBdr>
        <w:top w:val="none" w:sz="0" w:space="0" w:color="auto"/>
        <w:left w:val="none" w:sz="0" w:space="0" w:color="auto"/>
        <w:bottom w:val="none" w:sz="0" w:space="0" w:color="auto"/>
        <w:right w:val="none" w:sz="0" w:space="0" w:color="auto"/>
      </w:divBdr>
    </w:div>
    <w:div w:id="1245531496">
      <w:bodyDiv w:val="1"/>
      <w:marLeft w:val="0"/>
      <w:marRight w:val="0"/>
      <w:marTop w:val="0"/>
      <w:marBottom w:val="0"/>
      <w:divBdr>
        <w:top w:val="none" w:sz="0" w:space="0" w:color="auto"/>
        <w:left w:val="none" w:sz="0" w:space="0" w:color="auto"/>
        <w:bottom w:val="none" w:sz="0" w:space="0" w:color="auto"/>
        <w:right w:val="none" w:sz="0" w:space="0" w:color="auto"/>
      </w:divBdr>
    </w:div>
    <w:div w:id="1253707416">
      <w:bodyDiv w:val="1"/>
      <w:marLeft w:val="0"/>
      <w:marRight w:val="0"/>
      <w:marTop w:val="0"/>
      <w:marBottom w:val="0"/>
      <w:divBdr>
        <w:top w:val="none" w:sz="0" w:space="0" w:color="auto"/>
        <w:left w:val="none" w:sz="0" w:space="0" w:color="auto"/>
        <w:bottom w:val="none" w:sz="0" w:space="0" w:color="auto"/>
        <w:right w:val="none" w:sz="0" w:space="0" w:color="auto"/>
      </w:divBdr>
    </w:div>
    <w:div w:id="1325671173">
      <w:bodyDiv w:val="1"/>
      <w:marLeft w:val="0"/>
      <w:marRight w:val="0"/>
      <w:marTop w:val="0"/>
      <w:marBottom w:val="0"/>
      <w:divBdr>
        <w:top w:val="none" w:sz="0" w:space="0" w:color="auto"/>
        <w:left w:val="none" w:sz="0" w:space="0" w:color="auto"/>
        <w:bottom w:val="none" w:sz="0" w:space="0" w:color="auto"/>
        <w:right w:val="none" w:sz="0" w:space="0" w:color="auto"/>
      </w:divBdr>
    </w:div>
    <w:div w:id="1513565379">
      <w:bodyDiv w:val="1"/>
      <w:marLeft w:val="0"/>
      <w:marRight w:val="0"/>
      <w:marTop w:val="0"/>
      <w:marBottom w:val="0"/>
      <w:divBdr>
        <w:top w:val="none" w:sz="0" w:space="0" w:color="auto"/>
        <w:left w:val="none" w:sz="0" w:space="0" w:color="auto"/>
        <w:bottom w:val="none" w:sz="0" w:space="0" w:color="auto"/>
        <w:right w:val="none" w:sz="0" w:space="0" w:color="auto"/>
      </w:divBdr>
    </w:div>
    <w:div w:id="1576285855">
      <w:bodyDiv w:val="1"/>
      <w:marLeft w:val="0"/>
      <w:marRight w:val="0"/>
      <w:marTop w:val="0"/>
      <w:marBottom w:val="0"/>
      <w:divBdr>
        <w:top w:val="none" w:sz="0" w:space="0" w:color="auto"/>
        <w:left w:val="none" w:sz="0" w:space="0" w:color="auto"/>
        <w:bottom w:val="none" w:sz="0" w:space="0" w:color="auto"/>
        <w:right w:val="none" w:sz="0" w:space="0" w:color="auto"/>
      </w:divBdr>
    </w:div>
    <w:div w:id="1658454030">
      <w:bodyDiv w:val="1"/>
      <w:marLeft w:val="0"/>
      <w:marRight w:val="0"/>
      <w:marTop w:val="0"/>
      <w:marBottom w:val="0"/>
      <w:divBdr>
        <w:top w:val="none" w:sz="0" w:space="0" w:color="auto"/>
        <w:left w:val="none" w:sz="0" w:space="0" w:color="auto"/>
        <w:bottom w:val="none" w:sz="0" w:space="0" w:color="auto"/>
        <w:right w:val="none" w:sz="0" w:space="0" w:color="auto"/>
      </w:divBdr>
    </w:div>
    <w:div w:id="1809936467">
      <w:bodyDiv w:val="1"/>
      <w:marLeft w:val="0"/>
      <w:marRight w:val="0"/>
      <w:marTop w:val="0"/>
      <w:marBottom w:val="0"/>
      <w:divBdr>
        <w:top w:val="none" w:sz="0" w:space="0" w:color="auto"/>
        <w:left w:val="none" w:sz="0" w:space="0" w:color="auto"/>
        <w:bottom w:val="none" w:sz="0" w:space="0" w:color="auto"/>
        <w:right w:val="none" w:sz="0" w:space="0" w:color="auto"/>
      </w:divBdr>
    </w:div>
    <w:div w:id="1919050370">
      <w:bodyDiv w:val="1"/>
      <w:marLeft w:val="0"/>
      <w:marRight w:val="0"/>
      <w:marTop w:val="0"/>
      <w:marBottom w:val="0"/>
      <w:divBdr>
        <w:top w:val="none" w:sz="0" w:space="0" w:color="auto"/>
        <w:left w:val="none" w:sz="0" w:space="0" w:color="auto"/>
        <w:bottom w:val="none" w:sz="0" w:space="0" w:color="auto"/>
        <w:right w:val="none" w:sz="0" w:space="0" w:color="auto"/>
      </w:divBdr>
    </w:div>
    <w:div w:id="2108689117">
      <w:bodyDiv w:val="1"/>
      <w:marLeft w:val="0"/>
      <w:marRight w:val="0"/>
      <w:marTop w:val="0"/>
      <w:marBottom w:val="0"/>
      <w:divBdr>
        <w:top w:val="none" w:sz="0" w:space="0" w:color="auto"/>
        <w:left w:val="none" w:sz="0" w:space="0" w:color="auto"/>
        <w:bottom w:val="none" w:sz="0" w:space="0" w:color="auto"/>
        <w:right w:val="none" w:sz="0" w:space="0" w:color="auto"/>
      </w:divBdr>
    </w:div>
    <w:div w:id="211158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st2.tmpo@yandex.ru" TargetMode="External"/><Relationship Id="rId13" Type="http://schemas.openxmlformats.org/officeDocument/2006/relationships/hyperlink" Target="http://www.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consultantplus://offline/ref=6231351BB0CD178FF4F4A6BC83904B01931D158E24482EDB67741DE5035A6D7DF21E073B2B810121sDK3F" TargetMode="External"/><Relationship Id="rId2" Type="http://schemas.openxmlformats.org/officeDocument/2006/relationships/numbering" Target="numbering.xml"/><Relationship Id="rId16" Type="http://schemas.openxmlformats.org/officeDocument/2006/relationships/hyperlink" Target="consultantplus://offline/ref=CEE7EE9BF1A01D78EDE78DA95B59ACA38FED025E466D12DBB5189F3FAA566C431C878256D523224DP0L5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http://www.zakupki.gov.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8830-065F-4010-859B-4478AF92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20</Pages>
  <Words>9767</Words>
  <Characters>55676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Фаустова Е.C.</cp:lastModifiedBy>
  <cp:revision>47</cp:revision>
  <cp:lastPrinted>2025-06-03T05:49:00Z</cp:lastPrinted>
  <dcterms:created xsi:type="dcterms:W3CDTF">2023-09-28T07:31:00Z</dcterms:created>
  <dcterms:modified xsi:type="dcterms:W3CDTF">2025-11-25T06:42:00Z</dcterms:modified>
</cp:coreProperties>
</file>