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FF32E" w14:textId="77777777" w:rsidR="009B12FB" w:rsidRPr="00E950BE" w:rsidRDefault="00FB5899">
      <w:pPr>
        <w:keepNext/>
        <w:keepLines/>
        <w:outlineLvl w:val="1"/>
        <w:rPr>
          <w:b/>
          <w:bCs/>
          <w:sz w:val="22"/>
          <w:szCs w:val="22"/>
        </w:rPr>
      </w:pPr>
      <w:r>
        <w:rPr>
          <w:b/>
          <w:bCs/>
          <w:sz w:val="22"/>
          <w:szCs w:val="22"/>
        </w:rPr>
        <w:t xml:space="preserve">                                                                                                                                                        </w:t>
      </w:r>
      <w:r w:rsidRPr="00E950BE">
        <w:rPr>
          <w:b/>
          <w:bCs/>
        </w:rPr>
        <w:t>«УТВЕРЖДАЮ»</w:t>
      </w:r>
    </w:p>
    <w:p w14:paraId="1F011B48" w14:textId="77777777" w:rsidR="009B12FB" w:rsidRPr="00E950BE" w:rsidRDefault="00FB5899">
      <w:pPr>
        <w:tabs>
          <w:tab w:val="center" w:pos="4677"/>
          <w:tab w:val="right" w:pos="9355"/>
        </w:tabs>
        <w:jc w:val="right"/>
        <w:rPr>
          <w:b/>
          <w:color w:val="000000"/>
        </w:rPr>
      </w:pPr>
      <w:r w:rsidRPr="00E950BE">
        <w:rPr>
          <w:b/>
          <w:color w:val="000000"/>
        </w:rPr>
        <w:t>Электронной подписью</w:t>
      </w:r>
    </w:p>
    <w:p w14:paraId="08805E78" w14:textId="77777777" w:rsidR="009B12FB" w:rsidRPr="00E950BE" w:rsidRDefault="009B12FB">
      <w:pPr>
        <w:tabs>
          <w:tab w:val="center" w:pos="4677"/>
          <w:tab w:val="right" w:pos="9355"/>
        </w:tabs>
        <w:jc w:val="right"/>
        <w:rPr>
          <w:b/>
          <w:color w:val="000000"/>
        </w:rPr>
      </w:pPr>
    </w:p>
    <w:p w14:paraId="3FB4D5BF" w14:textId="77777777" w:rsidR="009B12FB" w:rsidRPr="00E950BE" w:rsidRDefault="0027546F">
      <w:pPr>
        <w:tabs>
          <w:tab w:val="center" w:pos="4677"/>
          <w:tab w:val="right" w:pos="9355"/>
        </w:tabs>
        <w:jc w:val="right"/>
      </w:pPr>
      <w:r w:rsidRPr="00E950BE">
        <w:rPr>
          <w:b/>
        </w:rPr>
        <w:t>Главный врач</w:t>
      </w:r>
      <w:r w:rsidR="00FB5899" w:rsidRPr="00E950BE">
        <w:rPr>
          <w:b/>
        </w:rPr>
        <w:t xml:space="preserve"> </w:t>
      </w:r>
    </w:p>
    <w:p w14:paraId="1778C40D" w14:textId="77777777" w:rsidR="009B12FB" w:rsidRPr="00E950BE" w:rsidRDefault="00FB5899">
      <w:pPr>
        <w:tabs>
          <w:tab w:val="center" w:pos="4677"/>
          <w:tab w:val="right" w:pos="9355"/>
        </w:tabs>
        <w:jc w:val="right"/>
      </w:pPr>
      <w:r w:rsidRPr="00E950BE">
        <w:rPr>
          <w:b/>
        </w:rPr>
        <w:t>ГАУЗ ТО «Областная больница №19»</w:t>
      </w:r>
    </w:p>
    <w:p w14:paraId="0F05DB07" w14:textId="77777777" w:rsidR="009B12FB" w:rsidRPr="00E950BE" w:rsidRDefault="0027546F">
      <w:pPr>
        <w:tabs>
          <w:tab w:val="center" w:pos="4677"/>
          <w:tab w:val="right" w:pos="9355"/>
        </w:tabs>
        <w:jc w:val="right"/>
      </w:pPr>
      <w:r w:rsidRPr="00E950BE">
        <w:rPr>
          <w:b/>
          <w:color w:val="000000"/>
        </w:rPr>
        <w:t>М.Э. Мартиросян</w:t>
      </w:r>
    </w:p>
    <w:p w14:paraId="6EB046C6" w14:textId="77777777" w:rsidR="009B12FB" w:rsidRPr="00E950BE" w:rsidRDefault="00FB5899">
      <w:pPr>
        <w:tabs>
          <w:tab w:val="left" w:pos="7225"/>
        </w:tabs>
        <w:ind w:left="360"/>
        <w:jc w:val="right"/>
        <w:rPr>
          <w:b/>
          <w:color w:val="000000"/>
        </w:rPr>
      </w:pPr>
      <w:r w:rsidRPr="00E950BE">
        <w:rPr>
          <w:b/>
          <w:color w:val="000000"/>
        </w:rPr>
        <w:tab/>
      </w:r>
    </w:p>
    <w:p w14:paraId="7B9812B6" w14:textId="77777777" w:rsidR="009B12FB" w:rsidRPr="00E950BE" w:rsidRDefault="009B12FB">
      <w:pPr>
        <w:ind w:left="360"/>
        <w:jc w:val="both"/>
      </w:pPr>
    </w:p>
    <w:p w14:paraId="1412C8D4" w14:textId="77777777" w:rsidR="009B12FB" w:rsidRPr="00E950BE" w:rsidRDefault="009B12FB">
      <w:pPr>
        <w:ind w:left="360"/>
        <w:jc w:val="both"/>
      </w:pPr>
    </w:p>
    <w:p w14:paraId="2FAF3878" w14:textId="77777777" w:rsidR="009B12FB" w:rsidRPr="00E950BE" w:rsidRDefault="009B12FB">
      <w:pPr>
        <w:ind w:left="360"/>
        <w:jc w:val="both"/>
      </w:pPr>
    </w:p>
    <w:p w14:paraId="70162A0F" w14:textId="77777777" w:rsidR="009B12FB" w:rsidRPr="00E950BE" w:rsidRDefault="009B12FB">
      <w:pPr>
        <w:ind w:left="360"/>
        <w:jc w:val="both"/>
      </w:pPr>
    </w:p>
    <w:p w14:paraId="1D5872D1" w14:textId="77777777" w:rsidR="009B12FB" w:rsidRPr="00E950BE" w:rsidRDefault="009B12FB">
      <w:pPr>
        <w:ind w:left="360"/>
        <w:jc w:val="center"/>
        <w:rPr>
          <w:b/>
        </w:rPr>
      </w:pPr>
    </w:p>
    <w:p w14:paraId="65398F05" w14:textId="77777777" w:rsidR="009B12FB" w:rsidRPr="00E950BE" w:rsidRDefault="009B12FB">
      <w:pPr>
        <w:ind w:left="360"/>
        <w:jc w:val="center"/>
        <w:rPr>
          <w:b/>
        </w:rPr>
      </w:pPr>
    </w:p>
    <w:p w14:paraId="6C309D83" w14:textId="77777777" w:rsidR="009B12FB" w:rsidRPr="004D40D1" w:rsidRDefault="009B12FB">
      <w:pPr>
        <w:ind w:left="360"/>
        <w:jc w:val="center"/>
        <w:rPr>
          <w:b/>
        </w:rPr>
      </w:pPr>
    </w:p>
    <w:p w14:paraId="20179D9B" w14:textId="77777777" w:rsidR="009B12FB" w:rsidRPr="00E950BE" w:rsidRDefault="009B12FB">
      <w:pPr>
        <w:ind w:left="360"/>
        <w:jc w:val="center"/>
        <w:rPr>
          <w:b/>
        </w:rPr>
      </w:pPr>
    </w:p>
    <w:p w14:paraId="45061641" w14:textId="77777777" w:rsidR="009B12FB" w:rsidRPr="00E950BE" w:rsidRDefault="009B12FB">
      <w:pPr>
        <w:ind w:left="360"/>
        <w:jc w:val="center"/>
        <w:rPr>
          <w:b/>
        </w:rPr>
      </w:pPr>
    </w:p>
    <w:p w14:paraId="15909861" w14:textId="77777777" w:rsidR="009B12FB" w:rsidRPr="00E950BE" w:rsidRDefault="009B12FB">
      <w:pPr>
        <w:ind w:left="360"/>
        <w:jc w:val="center"/>
        <w:rPr>
          <w:b/>
        </w:rPr>
      </w:pPr>
    </w:p>
    <w:p w14:paraId="67326FC4" w14:textId="77777777" w:rsidR="009B12FB" w:rsidRPr="00E950BE" w:rsidRDefault="009B12FB">
      <w:pPr>
        <w:ind w:left="360"/>
        <w:jc w:val="center"/>
        <w:rPr>
          <w:b/>
        </w:rPr>
      </w:pPr>
    </w:p>
    <w:p w14:paraId="14F6AAB1" w14:textId="77777777" w:rsidR="009B12FB" w:rsidRPr="00E950BE" w:rsidRDefault="009B12FB">
      <w:pPr>
        <w:ind w:left="360"/>
        <w:jc w:val="center"/>
        <w:rPr>
          <w:b/>
        </w:rPr>
      </w:pPr>
    </w:p>
    <w:p w14:paraId="55FEFEC6" w14:textId="77777777" w:rsidR="009B12FB" w:rsidRPr="00E950BE" w:rsidRDefault="009B12FB">
      <w:pPr>
        <w:ind w:left="360"/>
        <w:jc w:val="center"/>
        <w:rPr>
          <w:b/>
        </w:rPr>
      </w:pPr>
    </w:p>
    <w:p w14:paraId="3280CDCB" w14:textId="77777777" w:rsidR="009B12FB" w:rsidRPr="00E950BE" w:rsidRDefault="009B12FB">
      <w:pPr>
        <w:ind w:left="360"/>
        <w:jc w:val="center"/>
        <w:rPr>
          <w:b/>
        </w:rPr>
      </w:pPr>
    </w:p>
    <w:p w14:paraId="1263B2C0" w14:textId="77777777" w:rsidR="009B12FB" w:rsidRPr="00E950BE" w:rsidRDefault="009B12FB">
      <w:pPr>
        <w:ind w:left="360"/>
        <w:jc w:val="center"/>
        <w:rPr>
          <w:b/>
        </w:rPr>
      </w:pPr>
    </w:p>
    <w:p w14:paraId="15CD269A" w14:textId="77777777" w:rsidR="009B12FB" w:rsidRPr="00E950BE" w:rsidRDefault="009B12FB">
      <w:pPr>
        <w:ind w:left="360"/>
        <w:jc w:val="center"/>
        <w:rPr>
          <w:b/>
        </w:rPr>
      </w:pPr>
    </w:p>
    <w:p w14:paraId="7A4E93EB" w14:textId="77777777" w:rsidR="00EB1B74" w:rsidRDefault="00FB5899">
      <w:pPr>
        <w:ind w:left="360"/>
        <w:jc w:val="center"/>
        <w:rPr>
          <w:b/>
        </w:rPr>
      </w:pPr>
      <w:r w:rsidRPr="00E950BE">
        <w:rPr>
          <w:b/>
        </w:rPr>
        <w:t xml:space="preserve">ДОКУМЕНТАЦИЯ </w:t>
      </w:r>
    </w:p>
    <w:p w14:paraId="5BEC5502" w14:textId="73B0BAE4" w:rsidR="009B12FB" w:rsidRPr="004B30A8" w:rsidRDefault="00FB5899">
      <w:pPr>
        <w:ind w:left="360"/>
        <w:jc w:val="center"/>
      </w:pPr>
      <w:r w:rsidRPr="00E950BE">
        <w:rPr>
          <w:b/>
        </w:rPr>
        <w:t xml:space="preserve">О </w:t>
      </w:r>
      <w:r w:rsidR="00B721A4" w:rsidRPr="00B721A4">
        <w:rPr>
          <w:b/>
        </w:rPr>
        <w:t xml:space="preserve">проведении аукциона в электронной </w:t>
      </w:r>
      <w:proofErr w:type="gramStart"/>
      <w:r w:rsidR="00B721A4" w:rsidRPr="00B721A4">
        <w:rPr>
          <w:b/>
        </w:rPr>
        <w:t xml:space="preserve">форме </w:t>
      </w:r>
      <w:r w:rsidR="00CB2F46">
        <w:rPr>
          <w:b/>
        </w:rPr>
        <w:t xml:space="preserve"> </w:t>
      </w:r>
      <w:r w:rsidRPr="00E950BE">
        <w:rPr>
          <w:b/>
        </w:rPr>
        <w:t>№</w:t>
      </w:r>
      <w:proofErr w:type="gramEnd"/>
      <w:r w:rsidRPr="00E950BE">
        <w:rPr>
          <w:b/>
        </w:rPr>
        <w:t xml:space="preserve"> АЭ-</w:t>
      </w:r>
      <w:r w:rsidR="00FF42B8">
        <w:rPr>
          <w:b/>
        </w:rPr>
        <w:t>081</w:t>
      </w:r>
      <w:r w:rsidR="0060562A">
        <w:rPr>
          <w:b/>
        </w:rPr>
        <w:t>/</w:t>
      </w:r>
      <w:r w:rsidR="00074671">
        <w:rPr>
          <w:b/>
        </w:rPr>
        <w:t>2</w:t>
      </w:r>
      <w:r w:rsidR="00CE7276">
        <w:rPr>
          <w:b/>
        </w:rPr>
        <w:t>5</w:t>
      </w:r>
      <w:r w:rsidR="008A4097" w:rsidRPr="00E950BE">
        <w:rPr>
          <w:b/>
        </w:rPr>
        <w:t xml:space="preserve"> на</w:t>
      </w:r>
      <w:r w:rsidRPr="00E950BE">
        <w:rPr>
          <w:b/>
        </w:rPr>
        <w:t xml:space="preserve"> </w:t>
      </w:r>
      <w:r w:rsidR="00CB2F46">
        <w:rPr>
          <w:b/>
          <w:bCs/>
          <w:color w:val="984806"/>
        </w:rPr>
        <w:t>о</w:t>
      </w:r>
      <w:r w:rsidR="00FF42B8" w:rsidRPr="00FF42B8">
        <w:rPr>
          <w:b/>
          <w:bCs/>
          <w:color w:val="984806"/>
        </w:rPr>
        <w:t>казание услуг по обращению с медицинскими отходами</w:t>
      </w:r>
      <w:r w:rsidR="00CB2F46">
        <w:rPr>
          <w:b/>
          <w:bCs/>
          <w:color w:val="984806"/>
        </w:rPr>
        <w:t xml:space="preserve"> </w:t>
      </w:r>
      <w:r w:rsidR="00FF42B8" w:rsidRPr="00FF42B8">
        <w:rPr>
          <w:b/>
          <w:bCs/>
          <w:color w:val="984806"/>
        </w:rPr>
        <w:t xml:space="preserve"> (сбору, временному хранению, транспортированию, обеззараживанию, обезвреживанию и захоронению</w:t>
      </w:r>
      <w:r w:rsidR="00FF42B8">
        <w:rPr>
          <w:b/>
          <w:bCs/>
          <w:color w:val="984806"/>
        </w:rPr>
        <w:t xml:space="preserve"> медицинских отходов классов </w:t>
      </w:r>
      <w:r w:rsidR="00FF42B8" w:rsidRPr="00FF42B8">
        <w:rPr>
          <w:b/>
          <w:bCs/>
          <w:color w:val="984806"/>
        </w:rPr>
        <w:t xml:space="preserve"> «Б», «В», «Г»)</w:t>
      </w:r>
    </w:p>
    <w:p w14:paraId="14860266" w14:textId="77777777" w:rsidR="009B12FB" w:rsidRPr="00E950BE" w:rsidRDefault="009B12FB">
      <w:pPr>
        <w:jc w:val="center"/>
        <w:rPr>
          <w:b/>
        </w:rPr>
      </w:pPr>
    </w:p>
    <w:p w14:paraId="7416C045" w14:textId="77777777" w:rsidR="009B12FB" w:rsidRPr="00E950BE" w:rsidRDefault="009B12FB">
      <w:pPr>
        <w:jc w:val="center"/>
        <w:rPr>
          <w:b/>
        </w:rPr>
      </w:pPr>
    </w:p>
    <w:p w14:paraId="27DB0044" w14:textId="77777777" w:rsidR="009B12FB" w:rsidRPr="00E950BE" w:rsidRDefault="009B12FB">
      <w:pPr>
        <w:jc w:val="center"/>
        <w:rPr>
          <w:b/>
        </w:rPr>
      </w:pPr>
    </w:p>
    <w:p w14:paraId="17A60B72" w14:textId="77777777" w:rsidR="009B12FB" w:rsidRPr="00E950BE" w:rsidRDefault="009B12FB">
      <w:pPr>
        <w:jc w:val="center"/>
        <w:rPr>
          <w:b/>
        </w:rPr>
      </w:pPr>
    </w:p>
    <w:p w14:paraId="5811C69D" w14:textId="77777777" w:rsidR="009B12FB" w:rsidRPr="00E950BE" w:rsidRDefault="009B12FB">
      <w:pPr>
        <w:jc w:val="center"/>
        <w:rPr>
          <w:b/>
          <w:sz w:val="22"/>
          <w:szCs w:val="22"/>
        </w:rPr>
      </w:pPr>
    </w:p>
    <w:p w14:paraId="3CFD69B3" w14:textId="77777777" w:rsidR="009B12FB" w:rsidRPr="00E950BE" w:rsidRDefault="009B12FB">
      <w:pPr>
        <w:jc w:val="center"/>
        <w:rPr>
          <w:b/>
          <w:sz w:val="22"/>
          <w:szCs w:val="22"/>
        </w:rPr>
      </w:pPr>
    </w:p>
    <w:p w14:paraId="60CCCABF" w14:textId="77777777" w:rsidR="009B12FB" w:rsidRPr="00E950BE" w:rsidRDefault="009B12FB">
      <w:pPr>
        <w:jc w:val="center"/>
        <w:rPr>
          <w:b/>
          <w:sz w:val="22"/>
          <w:szCs w:val="22"/>
        </w:rPr>
      </w:pPr>
    </w:p>
    <w:p w14:paraId="2B8AEF9C" w14:textId="77777777" w:rsidR="009B12FB" w:rsidRPr="00E950BE" w:rsidRDefault="009B12FB">
      <w:pPr>
        <w:jc w:val="center"/>
        <w:rPr>
          <w:b/>
          <w:sz w:val="22"/>
          <w:szCs w:val="22"/>
        </w:rPr>
      </w:pPr>
    </w:p>
    <w:p w14:paraId="0C16EE92" w14:textId="77777777" w:rsidR="009B12FB" w:rsidRPr="00E950BE" w:rsidRDefault="009B12FB">
      <w:pPr>
        <w:jc w:val="center"/>
        <w:rPr>
          <w:b/>
          <w:sz w:val="22"/>
          <w:szCs w:val="22"/>
        </w:rPr>
      </w:pPr>
    </w:p>
    <w:p w14:paraId="66CB01AC" w14:textId="77777777" w:rsidR="009B12FB" w:rsidRPr="00E950BE" w:rsidRDefault="009B12FB">
      <w:pPr>
        <w:jc w:val="center"/>
        <w:rPr>
          <w:b/>
          <w:sz w:val="22"/>
          <w:szCs w:val="22"/>
        </w:rPr>
      </w:pPr>
    </w:p>
    <w:p w14:paraId="150C0AE3" w14:textId="77777777" w:rsidR="009B12FB" w:rsidRPr="00E950BE" w:rsidRDefault="009B12FB">
      <w:pPr>
        <w:jc w:val="center"/>
        <w:rPr>
          <w:b/>
          <w:sz w:val="22"/>
          <w:szCs w:val="22"/>
        </w:rPr>
      </w:pPr>
    </w:p>
    <w:p w14:paraId="0A0A736B" w14:textId="77777777" w:rsidR="009B12FB" w:rsidRPr="00E950BE" w:rsidRDefault="009B12FB">
      <w:pPr>
        <w:jc w:val="center"/>
        <w:rPr>
          <w:b/>
          <w:sz w:val="22"/>
          <w:szCs w:val="22"/>
        </w:rPr>
      </w:pPr>
    </w:p>
    <w:p w14:paraId="4DFA9840" w14:textId="77777777" w:rsidR="009B12FB" w:rsidRPr="00E950BE" w:rsidRDefault="009B12FB">
      <w:pPr>
        <w:jc w:val="center"/>
        <w:rPr>
          <w:b/>
          <w:sz w:val="22"/>
          <w:szCs w:val="22"/>
        </w:rPr>
      </w:pPr>
    </w:p>
    <w:p w14:paraId="21AFBAED" w14:textId="77777777" w:rsidR="009B12FB" w:rsidRPr="00E950BE" w:rsidRDefault="009B12FB">
      <w:pPr>
        <w:jc w:val="center"/>
        <w:rPr>
          <w:b/>
          <w:bCs/>
          <w:sz w:val="22"/>
          <w:szCs w:val="22"/>
        </w:rPr>
      </w:pPr>
    </w:p>
    <w:p w14:paraId="6DA2CA3F" w14:textId="77777777" w:rsidR="009B12FB" w:rsidRPr="00E950BE" w:rsidRDefault="009B12FB">
      <w:pPr>
        <w:jc w:val="center"/>
        <w:rPr>
          <w:b/>
          <w:bCs/>
          <w:sz w:val="22"/>
          <w:szCs w:val="22"/>
        </w:rPr>
      </w:pPr>
    </w:p>
    <w:p w14:paraId="1935BCEA" w14:textId="77777777" w:rsidR="009B12FB" w:rsidRPr="00E950BE" w:rsidRDefault="009B12FB">
      <w:pPr>
        <w:jc w:val="center"/>
        <w:rPr>
          <w:b/>
          <w:bCs/>
          <w:sz w:val="22"/>
          <w:szCs w:val="22"/>
        </w:rPr>
      </w:pPr>
    </w:p>
    <w:p w14:paraId="3D9D1162" w14:textId="77777777" w:rsidR="009B12FB" w:rsidRPr="00E950BE" w:rsidRDefault="009B12FB">
      <w:pPr>
        <w:jc w:val="center"/>
        <w:rPr>
          <w:b/>
          <w:bCs/>
          <w:sz w:val="22"/>
          <w:szCs w:val="22"/>
        </w:rPr>
      </w:pPr>
    </w:p>
    <w:p w14:paraId="4DB0B52B" w14:textId="77777777" w:rsidR="009B12FB" w:rsidRPr="00E950BE" w:rsidRDefault="009B12FB">
      <w:pPr>
        <w:jc w:val="center"/>
        <w:rPr>
          <w:b/>
          <w:bCs/>
          <w:sz w:val="22"/>
          <w:szCs w:val="22"/>
        </w:rPr>
      </w:pPr>
    </w:p>
    <w:p w14:paraId="0F2300ED" w14:textId="77777777" w:rsidR="009B12FB" w:rsidRPr="00E950BE" w:rsidRDefault="009B12FB">
      <w:pPr>
        <w:jc w:val="center"/>
        <w:rPr>
          <w:b/>
          <w:bCs/>
          <w:sz w:val="22"/>
          <w:szCs w:val="22"/>
        </w:rPr>
      </w:pPr>
    </w:p>
    <w:p w14:paraId="4CE73074" w14:textId="77777777" w:rsidR="009B12FB" w:rsidRPr="00E950BE" w:rsidRDefault="009B12FB">
      <w:pPr>
        <w:jc w:val="center"/>
        <w:rPr>
          <w:b/>
          <w:bCs/>
          <w:sz w:val="22"/>
          <w:szCs w:val="22"/>
        </w:rPr>
      </w:pPr>
    </w:p>
    <w:p w14:paraId="5C3AC05C" w14:textId="77777777" w:rsidR="009B12FB" w:rsidRPr="00E950BE" w:rsidRDefault="009B12FB">
      <w:pPr>
        <w:jc w:val="center"/>
        <w:rPr>
          <w:b/>
          <w:bCs/>
          <w:sz w:val="22"/>
          <w:szCs w:val="22"/>
        </w:rPr>
      </w:pPr>
    </w:p>
    <w:p w14:paraId="54F26AAE" w14:textId="77777777" w:rsidR="009B12FB" w:rsidRPr="00E950BE" w:rsidRDefault="009B12FB">
      <w:pPr>
        <w:jc w:val="center"/>
        <w:rPr>
          <w:b/>
          <w:bCs/>
          <w:sz w:val="22"/>
          <w:szCs w:val="22"/>
        </w:rPr>
      </w:pPr>
    </w:p>
    <w:p w14:paraId="72F36635" w14:textId="77777777" w:rsidR="009B12FB" w:rsidRPr="00E950BE" w:rsidRDefault="009B12FB">
      <w:pPr>
        <w:jc w:val="center"/>
        <w:rPr>
          <w:b/>
          <w:bCs/>
          <w:sz w:val="22"/>
          <w:szCs w:val="22"/>
        </w:rPr>
      </w:pPr>
    </w:p>
    <w:p w14:paraId="7EA4E6A7" w14:textId="77777777" w:rsidR="009B12FB" w:rsidRPr="00E950BE" w:rsidRDefault="009B12FB">
      <w:pPr>
        <w:jc w:val="center"/>
        <w:rPr>
          <w:b/>
          <w:bCs/>
          <w:sz w:val="22"/>
          <w:szCs w:val="22"/>
        </w:rPr>
      </w:pPr>
    </w:p>
    <w:p w14:paraId="173187FC" w14:textId="77777777" w:rsidR="009B12FB" w:rsidRPr="00E950BE" w:rsidRDefault="009B12FB">
      <w:pPr>
        <w:jc w:val="center"/>
        <w:rPr>
          <w:b/>
          <w:bCs/>
          <w:sz w:val="22"/>
          <w:szCs w:val="22"/>
        </w:rPr>
      </w:pPr>
    </w:p>
    <w:p w14:paraId="623A9700" w14:textId="77777777" w:rsidR="009B12FB" w:rsidRPr="00E950BE" w:rsidRDefault="009B12FB">
      <w:pPr>
        <w:jc w:val="center"/>
        <w:rPr>
          <w:b/>
          <w:bCs/>
          <w:sz w:val="22"/>
          <w:szCs w:val="22"/>
        </w:rPr>
      </w:pPr>
    </w:p>
    <w:p w14:paraId="7CBFCDA3" w14:textId="77777777" w:rsidR="009B12FB" w:rsidRPr="00E950BE" w:rsidRDefault="009B12FB">
      <w:pPr>
        <w:jc w:val="center"/>
        <w:rPr>
          <w:b/>
          <w:bCs/>
          <w:sz w:val="22"/>
          <w:szCs w:val="22"/>
        </w:rPr>
      </w:pPr>
    </w:p>
    <w:p w14:paraId="6540E2F8" w14:textId="77777777" w:rsidR="009B12FB" w:rsidRPr="00E950BE" w:rsidRDefault="009B12FB">
      <w:pPr>
        <w:jc w:val="center"/>
        <w:rPr>
          <w:b/>
          <w:bCs/>
          <w:sz w:val="22"/>
          <w:szCs w:val="22"/>
        </w:rPr>
      </w:pPr>
    </w:p>
    <w:p w14:paraId="05502E92" w14:textId="77777777" w:rsidR="009B12FB" w:rsidRPr="00E950BE" w:rsidRDefault="009B12FB">
      <w:pPr>
        <w:jc w:val="center"/>
        <w:rPr>
          <w:b/>
          <w:bCs/>
          <w:sz w:val="22"/>
          <w:szCs w:val="22"/>
        </w:rPr>
      </w:pPr>
    </w:p>
    <w:p w14:paraId="70174EC8" w14:textId="77777777" w:rsidR="009B12FB" w:rsidRPr="00E950BE" w:rsidRDefault="009B12FB">
      <w:pPr>
        <w:jc w:val="center"/>
        <w:rPr>
          <w:b/>
          <w:bCs/>
          <w:sz w:val="22"/>
          <w:szCs w:val="22"/>
        </w:rPr>
      </w:pPr>
    </w:p>
    <w:p w14:paraId="49365441" w14:textId="77777777" w:rsidR="009B12FB" w:rsidRPr="00E950BE" w:rsidRDefault="009B12FB">
      <w:pPr>
        <w:rPr>
          <w:b/>
          <w:bCs/>
          <w:sz w:val="22"/>
          <w:szCs w:val="22"/>
        </w:rPr>
      </w:pPr>
    </w:p>
    <w:p w14:paraId="444B165B" w14:textId="0F613171" w:rsidR="009B12FB" w:rsidRPr="00E950BE" w:rsidRDefault="00074671">
      <w:pPr>
        <w:jc w:val="center"/>
      </w:pPr>
      <w:r>
        <w:rPr>
          <w:b/>
          <w:bCs/>
          <w:sz w:val="22"/>
          <w:szCs w:val="22"/>
        </w:rPr>
        <w:t>Тюмень, 202</w:t>
      </w:r>
      <w:r w:rsidR="00CE7276">
        <w:rPr>
          <w:b/>
          <w:bCs/>
          <w:sz w:val="22"/>
          <w:szCs w:val="22"/>
        </w:rPr>
        <w:t>5</w:t>
      </w:r>
      <w:r w:rsidR="00FB5899" w:rsidRPr="00E950BE">
        <w:br w:type="page"/>
      </w:r>
    </w:p>
    <w:p w14:paraId="0FA58B9C" w14:textId="2A86494F" w:rsidR="009B12FB" w:rsidRPr="00E950BE" w:rsidRDefault="004D40D1">
      <w:pPr>
        <w:jc w:val="center"/>
      </w:pPr>
      <w:r>
        <w:rPr>
          <w:b/>
          <w:bCs/>
          <w:sz w:val="22"/>
          <w:szCs w:val="22"/>
        </w:rPr>
        <w:t xml:space="preserve">ДОКУМЕНТАЦИЯ ОБ АУКЦИОНЕ В ЭЛЕКТРОННОЙ ФОРМЕ </w:t>
      </w:r>
    </w:p>
    <w:tbl>
      <w:tblPr>
        <w:tblW w:w="10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8"/>
        <w:gridCol w:w="4679"/>
        <w:gridCol w:w="21"/>
        <w:gridCol w:w="4704"/>
      </w:tblGrid>
      <w:tr w:rsidR="009B12FB" w:rsidRPr="00E950BE" w14:paraId="5F782F4F"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99E63" w14:textId="77777777" w:rsidR="009B12FB" w:rsidRPr="00E950BE" w:rsidRDefault="00FB5899">
            <w:pPr>
              <w:jc w:val="center"/>
            </w:pPr>
            <w:r w:rsidRPr="00E950BE">
              <w:rPr>
                <w:b/>
              </w:rPr>
              <w:t>1</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6E1715" w14:textId="77777777" w:rsidR="009B12FB" w:rsidRPr="00E950BE" w:rsidRDefault="00FB5899">
            <w:pPr>
              <w:jc w:val="center"/>
              <w:rPr>
                <w:b/>
                <w:bCs/>
              </w:rPr>
            </w:pPr>
            <w:r w:rsidRPr="00E950BE">
              <w:rPr>
                <w:b/>
                <w:bCs/>
              </w:rPr>
              <w:t>Описание предмета (объекта) закупки</w:t>
            </w:r>
          </w:p>
        </w:tc>
      </w:tr>
      <w:tr w:rsidR="009B12FB" w:rsidRPr="00E950BE" w14:paraId="5F17DE20"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BC9C2" w14:textId="77777777" w:rsidR="009B12FB" w:rsidRPr="00E950BE" w:rsidRDefault="00FB5899">
            <w:pPr>
              <w:jc w:val="center"/>
            </w:pPr>
            <w:r w:rsidRPr="00E950BE">
              <w:t>1.1.</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7EC12" w14:textId="77777777" w:rsidR="009B12FB" w:rsidRPr="00E950BE" w:rsidRDefault="00FB5899">
            <w:pPr>
              <w:jc w:val="both"/>
            </w:pPr>
            <w:r w:rsidRPr="00E950BE">
              <w:rPr>
                <w:color w:val="000000"/>
              </w:rPr>
              <w:t>Описание предмета (объекта) закупки</w:t>
            </w:r>
            <w:r w:rsidRPr="00E950BE">
              <w:rPr>
                <w:color w:val="FF0000"/>
              </w:rPr>
              <w:t xml:space="preserve"> </w:t>
            </w:r>
            <w:r w:rsidRPr="00E950BE">
              <w:rPr>
                <w:iCs/>
              </w:rPr>
              <w:t>в соответствии с частью 6.1 статьи 3 Федерального закона № 223-ФЗ</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684B26" w14:textId="77777777" w:rsidR="009B12FB" w:rsidRPr="00E950BE" w:rsidRDefault="00FB5899">
            <w:pPr>
              <w:jc w:val="center"/>
              <w:rPr>
                <w:bCs/>
              </w:rPr>
            </w:pPr>
            <w:r w:rsidRPr="00E950BE">
              <w:rPr>
                <w:bCs/>
              </w:rPr>
              <w:t xml:space="preserve">согласно приложению № 1 </w:t>
            </w:r>
            <w:r w:rsidRPr="00E950BE">
              <w:rPr>
                <w:bCs/>
                <w:color w:val="000000"/>
              </w:rPr>
              <w:t>к извещению и документации о проведении аукциона</w:t>
            </w:r>
          </w:p>
        </w:tc>
      </w:tr>
      <w:tr w:rsidR="009B12FB" w:rsidRPr="00E950BE" w14:paraId="33102E9F"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14C11" w14:textId="77777777" w:rsidR="009B12FB" w:rsidRPr="00E950BE" w:rsidRDefault="00FB5899">
            <w:pPr>
              <w:jc w:val="center"/>
            </w:pPr>
            <w:r w:rsidRPr="00E950BE">
              <w:t>1.2.</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FE4DD" w14:textId="77777777" w:rsidR="009B12FB" w:rsidRPr="00E950BE" w:rsidRDefault="00FB5899">
            <w:pPr>
              <w:jc w:val="both"/>
            </w:pPr>
            <w:r w:rsidRPr="00E950BE">
              <w:rPr>
                <w:iCs/>
                <w:color w:val="00000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BBF76F" w14:textId="77777777" w:rsidR="009B12FB" w:rsidRPr="00E950BE" w:rsidRDefault="00FB5899">
            <w:pPr>
              <w:jc w:val="center"/>
              <w:rPr>
                <w:bCs/>
              </w:rPr>
            </w:pPr>
            <w:r w:rsidRPr="00E950BE">
              <w:rPr>
                <w:bCs/>
              </w:rPr>
              <w:t xml:space="preserve">согласно приложению № 1 </w:t>
            </w:r>
            <w:r w:rsidRPr="00E950BE">
              <w:rPr>
                <w:bCs/>
                <w:color w:val="000000"/>
              </w:rPr>
              <w:t>к извещению и документации о проведении аукциона</w:t>
            </w:r>
          </w:p>
        </w:tc>
      </w:tr>
      <w:tr w:rsidR="009B12FB" w:rsidRPr="00E950BE" w14:paraId="4D6355EC"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966AD" w14:textId="77777777" w:rsidR="009B12FB" w:rsidRPr="00E950BE" w:rsidRDefault="00FB5899">
            <w:pPr>
              <w:jc w:val="center"/>
            </w:pPr>
            <w:r w:rsidRPr="00E950BE">
              <w:t>1.3.</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4B751" w14:textId="77777777" w:rsidR="009B12FB" w:rsidRPr="00E950BE" w:rsidRDefault="00FB5899">
            <w:pPr>
              <w:jc w:val="both"/>
            </w:pPr>
            <w:r w:rsidRPr="00E950BE">
              <w:rPr>
                <w:iCs/>
                <w:color w:val="000000"/>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39684D" w14:textId="77777777" w:rsidR="009B12FB" w:rsidRPr="00E950BE" w:rsidRDefault="00FB5899">
            <w:pPr>
              <w:jc w:val="center"/>
            </w:pPr>
            <w:r w:rsidRPr="00E950BE">
              <w:rPr>
                <w:rFonts w:eastAsia="Calibri"/>
                <w:iCs/>
              </w:rPr>
              <w:t>не устанавливается</w:t>
            </w:r>
          </w:p>
        </w:tc>
      </w:tr>
      <w:tr w:rsidR="009B12FB" w:rsidRPr="00E950BE" w14:paraId="2750E117"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3A0" w14:textId="77777777" w:rsidR="009B12FB" w:rsidRPr="00E950BE" w:rsidRDefault="00FB5899">
            <w:pPr>
              <w:jc w:val="center"/>
            </w:pPr>
            <w:r w:rsidRPr="00E950BE">
              <w:t>1.4.</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1D99D" w14:textId="77777777" w:rsidR="009B12FB" w:rsidRPr="00E950BE" w:rsidRDefault="00FB5899">
            <w:pPr>
              <w:jc w:val="both"/>
            </w:pPr>
            <w:r w:rsidRPr="00E950BE">
              <w:rPr>
                <w:bCs/>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61282" w14:textId="77777777" w:rsidR="009B12FB" w:rsidRPr="00E950BE" w:rsidRDefault="00FB5899">
            <w:pPr>
              <w:jc w:val="center"/>
            </w:pPr>
            <w:r w:rsidRPr="00E950BE">
              <w:t>Устанавливается</w:t>
            </w:r>
          </w:p>
        </w:tc>
      </w:tr>
      <w:tr w:rsidR="009B12FB" w:rsidRPr="00E950BE" w14:paraId="78B0F989"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7FD5B" w14:textId="77777777" w:rsidR="009B12FB" w:rsidRPr="00E950BE" w:rsidRDefault="00FB5899">
            <w:pPr>
              <w:jc w:val="center"/>
            </w:pPr>
            <w:r w:rsidRPr="00E950BE">
              <w:t>1.5.</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F6945" w14:textId="77777777" w:rsidR="009B12FB" w:rsidRPr="00E950BE" w:rsidRDefault="00FB5899">
            <w:pPr>
              <w:jc w:val="both"/>
              <w:rPr>
                <w:bCs/>
              </w:rPr>
            </w:pPr>
            <w:r w:rsidRPr="00E950BE">
              <w:rPr>
                <w:iCs/>
                <w:color w:val="000000"/>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165468" w14:textId="77777777" w:rsidR="009B12FB" w:rsidRPr="00E950BE" w:rsidRDefault="00FB5899">
            <w:pPr>
              <w:jc w:val="center"/>
            </w:pPr>
            <w:r w:rsidRPr="00E950BE">
              <w:rPr>
                <w:bCs/>
              </w:rPr>
              <w:t xml:space="preserve">согласно приложению № 1 </w:t>
            </w:r>
            <w:r w:rsidRPr="00E950BE">
              <w:rPr>
                <w:bCs/>
                <w:color w:val="000000"/>
              </w:rPr>
              <w:t>к извещению и документации о проведении аукциона в соответствии с пунктом 2.3. настоящей документации</w:t>
            </w:r>
          </w:p>
        </w:tc>
      </w:tr>
      <w:tr w:rsidR="009B12FB" w:rsidRPr="00E950BE" w14:paraId="3492D599"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20238" w14:textId="77777777" w:rsidR="009B12FB" w:rsidRPr="00E950BE" w:rsidRDefault="00FB5899">
            <w:pPr>
              <w:jc w:val="center"/>
            </w:pPr>
            <w:r w:rsidRPr="00E950BE">
              <w:t>1.6.</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FBE527" w14:textId="77777777" w:rsidR="009B12FB" w:rsidRPr="00E950BE" w:rsidRDefault="005721F4">
            <w:pPr>
              <w:jc w:val="center"/>
              <w:rPr>
                <w:b/>
                <w:bCs/>
              </w:rPr>
            </w:pPr>
            <w:r>
              <w:rPr>
                <w:b/>
                <w:bCs/>
              </w:rPr>
              <w:t>Гарантийный срок на работы (</w:t>
            </w:r>
            <w:proofErr w:type="gramStart"/>
            <w:r>
              <w:rPr>
                <w:b/>
                <w:bCs/>
              </w:rPr>
              <w:t>услуги)  (</w:t>
            </w:r>
            <w:proofErr w:type="gramEnd"/>
            <w:r>
              <w:rPr>
                <w:b/>
                <w:bCs/>
              </w:rPr>
              <w:t>гарантийные обязательства качества)</w:t>
            </w:r>
          </w:p>
        </w:tc>
      </w:tr>
      <w:tr w:rsidR="005721F4" w:rsidRPr="00E950BE" w14:paraId="145EE7EC"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90C8D" w14:textId="77777777" w:rsidR="005721F4" w:rsidRPr="00E950BE" w:rsidRDefault="005721F4" w:rsidP="005721F4">
            <w:pPr>
              <w:jc w:val="center"/>
            </w:pPr>
          </w:p>
        </w:tc>
        <w:tc>
          <w:tcPr>
            <w:tcW w:w="4679" w:type="dxa"/>
          </w:tcPr>
          <w:p w14:paraId="5C033904" w14:textId="77777777" w:rsidR="005721F4" w:rsidRDefault="005721F4" w:rsidP="005721F4">
            <w:pPr>
              <w:jc w:val="both"/>
            </w:pPr>
            <w:r>
              <w:rPr>
                <w:bCs/>
              </w:rPr>
              <w:t>Требования к гарантийному сроку на выполненные работы (оказанные услуги) и/или результаты выполненных работ (оказанных услуг) (гарантийные обязательства):</w:t>
            </w:r>
          </w:p>
        </w:tc>
        <w:tc>
          <w:tcPr>
            <w:tcW w:w="4725" w:type="dxa"/>
            <w:gridSpan w:val="2"/>
            <w:vAlign w:val="center"/>
          </w:tcPr>
          <w:p w14:paraId="02AF2659" w14:textId="77777777" w:rsidR="005721F4" w:rsidRPr="006C3E57" w:rsidRDefault="005721F4" w:rsidP="005721F4">
            <w:pPr>
              <w:jc w:val="center"/>
            </w:pPr>
            <w:r>
              <w:rPr>
                <w:rFonts w:eastAsia="Calibri"/>
                <w:iCs/>
              </w:rPr>
              <w:t>согласно приложению № 1</w:t>
            </w:r>
            <w:r w:rsidRPr="00E950BE">
              <w:rPr>
                <w:rFonts w:eastAsia="Calibri"/>
                <w:iCs/>
              </w:rPr>
              <w:t xml:space="preserve"> к извещению и документации о проведении аукциона</w:t>
            </w:r>
          </w:p>
        </w:tc>
      </w:tr>
      <w:tr w:rsidR="009B12FB" w:rsidRPr="00E950BE" w14:paraId="30C7FE89"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3F612" w14:textId="77777777" w:rsidR="009B12FB" w:rsidRPr="00E950BE" w:rsidRDefault="00FB5899">
            <w:pPr>
              <w:jc w:val="center"/>
              <w:rPr>
                <w:b/>
              </w:rPr>
            </w:pPr>
            <w:r w:rsidRPr="00E950BE">
              <w:rPr>
                <w:b/>
              </w:rPr>
              <w:t>2</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33D6E7" w14:textId="77777777" w:rsidR="009B12FB" w:rsidRPr="00E950BE" w:rsidRDefault="00FB5899">
            <w:pPr>
              <w:jc w:val="center"/>
              <w:rPr>
                <w:b/>
              </w:rPr>
            </w:pPr>
            <w:r w:rsidRPr="00E950BE">
              <w:rPr>
                <w:b/>
                <w:color w:val="000000"/>
              </w:rPr>
              <w:t>Требования к заявке на участие в аукционе</w:t>
            </w:r>
          </w:p>
        </w:tc>
      </w:tr>
      <w:tr w:rsidR="009B12FB" w:rsidRPr="00E950BE" w14:paraId="6BA5938F"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CA477" w14:textId="77777777" w:rsidR="009B12FB" w:rsidRPr="00E950BE" w:rsidRDefault="00FB5899">
            <w:pPr>
              <w:jc w:val="center"/>
            </w:pPr>
            <w:r w:rsidRPr="00E950BE">
              <w:t>2.1.</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E22C6" w14:textId="77777777" w:rsidR="009B12FB" w:rsidRPr="00E950BE" w:rsidRDefault="00FB5899">
            <w:pPr>
              <w:jc w:val="center"/>
              <w:rPr>
                <w:color w:val="000000"/>
              </w:rPr>
            </w:pPr>
            <w:r w:rsidRPr="00E950BE">
              <w:rPr>
                <w:color w:val="000000"/>
              </w:rPr>
              <w:t xml:space="preserve">Форма заявки на участие в аукционе </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48F2F4" w14:textId="77777777" w:rsidR="009B12FB" w:rsidRPr="00E950BE" w:rsidRDefault="00FB5899">
            <w:pPr>
              <w:pStyle w:val="Standard"/>
              <w:jc w:val="center"/>
              <w:rPr>
                <w:rFonts w:ascii="Times New Roman" w:hAnsi="Times New Roman" w:cs="Times New Roman"/>
                <w:bCs/>
                <w:iCs/>
                <w:color w:val="000000"/>
                <w:sz w:val="20"/>
                <w:szCs w:val="20"/>
              </w:rPr>
            </w:pPr>
            <w:r w:rsidRPr="00E950BE">
              <w:rPr>
                <w:rFonts w:ascii="Times New Roman" w:hAnsi="Times New Roman" w:cs="Times New Roman"/>
                <w:color w:val="000000"/>
                <w:sz w:val="20"/>
                <w:szCs w:val="20"/>
              </w:rPr>
              <w:t>Заявка на участие в аукционе в электронной форме подается в</w:t>
            </w:r>
            <w:r w:rsidRPr="00E950BE">
              <w:rPr>
                <w:rFonts w:ascii="Times New Roman" w:hAnsi="Times New Roman" w:cs="Times New Roman"/>
                <w:bCs/>
                <w:iCs/>
                <w:color w:val="000000"/>
                <w:sz w:val="20"/>
                <w:szCs w:val="20"/>
              </w:rPr>
              <w:t xml:space="preserve"> форме электронного документа.</w:t>
            </w:r>
          </w:p>
          <w:p w14:paraId="359D3922" w14:textId="77777777" w:rsidR="009B12FB" w:rsidRPr="00E950BE" w:rsidRDefault="00FB5899">
            <w:pPr>
              <w:pStyle w:val="Standard"/>
              <w:ind w:firstLine="567"/>
              <w:jc w:val="center"/>
              <w:rPr>
                <w:rFonts w:ascii="Times New Roman" w:hAnsi="Times New Roman" w:cs="Times New Roman"/>
                <w:b/>
                <w:color w:val="000000"/>
                <w:sz w:val="20"/>
                <w:szCs w:val="20"/>
              </w:rPr>
            </w:pPr>
            <w:r w:rsidRPr="00E950BE">
              <w:rPr>
                <w:rFonts w:ascii="Times New Roman" w:hAnsi="Times New Roman" w:cs="Times New Roman"/>
                <w:color w:val="000000"/>
                <w:sz w:val="20"/>
                <w:szCs w:val="20"/>
              </w:rPr>
              <w:t>Заявка на участие в аукционе в электронной форме состоит из двух частей, согласно пункту 2.2. настоящей документации.</w:t>
            </w:r>
          </w:p>
        </w:tc>
      </w:tr>
      <w:tr w:rsidR="009B12FB" w:rsidRPr="00E950BE" w14:paraId="1450B26F"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B65B" w14:textId="77777777" w:rsidR="009B12FB" w:rsidRPr="00E950BE" w:rsidRDefault="00FB5899">
            <w:pPr>
              <w:jc w:val="center"/>
            </w:pPr>
            <w:r w:rsidRPr="00E950BE">
              <w:t>2.2.</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D29FFD" w14:textId="77777777" w:rsidR="009B12FB" w:rsidRPr="00E950BE" w:rsidRDefault="00FB5899">
            <w:pPr>
              <w:jc w:val="center"/>
            </w:pPr>
            <w:r w:rsidRPr="00E950BE">
              <w:rPr>
                <w:b/>
                <w:color w:val="000000"/>
              </w:rPr>
              <w:t>Требования к содержанию, оформлению и составу заявки на участи</w:t>
            </w:r>
            <w:r w:rsidR="00EC666A">
              <w:rPr>
                <w:b/>
                <w:color w:val="000000"/>
              </w:rPr>
              <w:t>е</w:t>
            </w:r>
            <w:r w:rsidRPr="00E950BE">
              <w:rPr>
                <w:b/>
                <w:color w:val="000000"/>
              </w:rPr>
              <w:t xml:space="preserve"> в аукционе </w:t>
            </w:r>
          </w:p>
        </w:tc>
      </w:tr>
      <w:tr w:rsidR="009B12FB" w:rsidRPr="00E950BE" w14:paraId="006112BF"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A1A2C" w14:textId="77777777" w:rsidR="009B12FB" w:rsidRPr="00E950BE" w:rsidRDefault="009B12FB">
            <w:pPr>
              <w:jc w:val="center"/>
              <w:rPr>
                <w:b/>
              </w:rPr>
            </w:pP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60A02D" w14:textId="77777777" w:rsidR="00C74A03" w:rsidRDefault="00C74A03" w:rsidP="00C74A03">
            <w:pPr>
              <w:pStyle w:val="Standard"/>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Заявка должна содержать предложение участника конкурентной закупки в отношении предмета такой закупки:</w:t>
            </w:r>
          </w:p>
          <w:p w14:paraId="62EDB93C" w14:textId="77777777" w:rsidR="00C74A03" w:rsidRDefault="00C74A03" w:rsidP="00C74A03">
            <w:pPr>
              <w:pStyle w:val="Standard"/>
              <w:ind w:firstLine="567"/>
              <w:jc w:val="both"/>
              <w:rPr>
                <w:rFonts w:ascii="Times New Roman" w:hAnsi="Times New Roman" w:cs="Times New Roman"/>
                <w:bCs/>
                <w:iCs/>
                <w:color w:val="auto"/>
                <w:sz w:val="20"/>
                <w:szCs w:val="20"/>
              </w:rPr>
            </w:pPr>
            <w:r>
              <w:rPr>
                <w:rFonts w:ascii="Times New Roman" w:hAnsi="Times New Roman" w:cs="Times New Roman"/>
                <w:color w:val="000000"/>
                <w:sz w:val="20"/>
                <w:szCs w:val="20"/>
              </w:rPr>
              <w:t xml:space="preserve">- </w:t>
            </w:r>
            <w:r>
              <w:rPr>
                <w:rFonts w:ascii="Times New Roman" w:hAnsi="Times New Roman" w:cs="Times New Roman"/>
                <w:bCs/>
                <w:iCs/>
                <w:color w:val="000000"/>
                <w:sz w:val="20"/>
                <w:szCs w:val="20"/>
              </w:rPr>
              <w:t xml:space="preserve">конкретные показатели </w:t>
            </w:r>
            <w:r>
              <w:rPr>
                <w:rFonts w:ascii="Times New Roman" w:hAnsi="Times New Roman" w:cs="Times New Roman"/>
                <w:iCs/>
                <w:color w:val="000000"/>
                <w:sz w:val="20"/>
                <w:szCs w:val="20"/>
              </w:rPr>
              <w:t xml:space="preserve">товара (в том числе поставляемого или используемого в процессе выполнения работ, оказания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включающие </w:t>
            </w:r>
            <w:r>
              <w:rPr>
                <w:rFonts w:ascii="Times New Roman" w:hAnsi="Times New Roman" w:cs="Times New Roman"/>
                <w:sz w:val="20"/>
                <w:szCs w:val="20"/>
              </w:rPr>
              <w:t xml:space="preserve">в том числе </w:t>
            </w:r>
            <w:r>
              <w:rPr>
                <w:rFonts w:ascii="Times New Roman" w:hAnsi="Times New Roman" w:cs="Times New Roman"/>
                <w:iCs/>
                <w:color w:val="000000"/>
                <w:sz w:val="20"/>
                <w:szCs w:val="20"/>
              </w:rPr>
              <w:t xml:space="preserve">указание на товарный знак (его словесное обозначение) (при его наличии), </w:t>
            </w:r>
            <w:r>
              <w:rPr>
                <w:rFonts w:ascii="Times New Roman" w:hAnsi="Times New Roman" w:cs="Times New Roman"/>
                <w:sz w:val="20"/>
                <w:szCs w:val="20"/>
              </w:rPr>
              <w:t xml:space="preserve">знак обслуживания (при наличии), фирменное наименование (при </w:t>
            </w:r>
            <w:r>
              <w:rPr>
                <w:rFonts w:ascii="Times New Roman" w:hAnsi="Times New Roman" w:cs="Times New Roman"/>
                <w:color w:val="auto"/>
                <w:sz w:val="20"/>
                <w:szCs w:val="20"/>
              </w:rPr>
              <w:t>наличии), патенты (при наличии), промышленные образцы (при наличии)</w:t>
            </w:r>
            <w:r>
              <w:rPr>
                <w:rFonts w:ascii="Times New Roman" w:hAnsi="Times New Roman" w:cs="Times New Roman"/>
                <w:bCs/>
                <w:iCs/>
                <w:color w:val="auto"/>
                <w:sz w:val="20"/>
                <w:szCs w:val="20"/>
              </w:rPr>
              <w:t xml:space="preserve"> и страну происхождения товара.</w:t>
            </w:r>
          </w:p>
          <w:p w14:paraId="54E8194C" w14:textId="77777777" w:rsidR="00C74A03" w:rsidRDefault="00C74A03" w:rsidP="00C74A03">
            <w:pPr>
              <w:pStyle w:val="Standard"/>
              <w:ind w:firstLine="567"/>
              <w:jc w:val="both"/>
              <w:rPr>
                <w:rFonts w:ascii="Times New Roman" w:hAnsi="Times New Roman" w:cs="Times New Roman"/>
                <w:color w:val="auto"/>
                <w:sz w:val="20"/>
                <w:szCs w:val="20"/>
              </w:rPr>
            </w:pPr>
            <w:r>
              <w:rPr>
                <w:rFonts w:ascii="Times New Roman" w:hAnsi="Times New Roman" w:cs="Times New Roman"/>
                <w:bCs/>
                <w:iCs/>
                <w:color w:val="auto"/>
                <w:sz w:val="20"/>
                <w:szCs w:val="20"/>
              </w:rPr>
              <w:t xml:space="preserve">-  </w:t>
            </w:r>
            <w:r>
              <w:rPr>
                <w:rFonts w:ascii="Times New Roman" w:hAnsi="Times New Roman" w:cs="Times New Roman"/>
                <w:color w:val="auto"/>
                <w:sz w:val="20"/>
                <w:szCs w:val="20"/>
              </w:rPr>
              <w:t xml:space="preserve">наименование страны происхождения поставляемого товара (при осуществлении закупки товара, </w:t>
            </w:r>
            <w:r>
              <w:rPr>
                <w:rFonts w:ascii="Times New Roman" w:hAnsi="Times New Roman" w:cs="Times New Roman"/>
                <w:color w:val="auto"/>
                <w:sz w:val="20"/>
                <w:szCs w:val="20"/>
              </w:rPr>
              <w:lastRenderedPageBreak/>
              <w:t>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14:paraId="671F6507" w14:textId="77777777" w:rsidR="00C74A03" w:rsidRDefault="00C74A03" w:rsidP="00C74A03">
            <w:pPr>
              <w:pStyle w:val="Standard"/>
              <w:ind w:firstLine="567"/>
              <w:jc w:val="both"/>
              <w:rPr>
                <w:rFonts w:ascii="Times New Roman" w:hAnsi="Times New Roman" w:cs="Times New Roman"/>
                <w:color w:val="000000"/>
                <w:sz w:val="20"/>
                <w:szCs w:val="20"/>
              </w:rPr>
            </w:pPr>
            <w:r>
              <w:rPr>
                <w:rFonts w:ascii="Times New Roman" w:hAnsi="Times New Roman" w:cs="Times New Roman"/>
                <w:b/>
                <w:i/>
                <w:color w:val="000000"/>
                <w:sz w:val="20"/>
                <w:szCs w:val="20"/>
              </w:rPr>
              <w:t>З</w:t>
            </w:r>
            <w:r>
              <w:rPr>
                <w:rFonts w:ascii="Times New Roman" w:hAnsi="Times New Roman" w:cs="Times New Roman"/>
                <w:color w:val="000000"/>
                <w:sz w:val="20"/>
                <w:szCs w:val="20"/>
              </w:rPr>
              <w:t>аявка должна содержать следующие информацию и документы:</w:t>
            </w:r>
          </w:p>
          <w:p w14:paraId="3A73B761"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1)</w:t>
            </w:r>
            <w:r>
              <w:rPr>
                <w:rFonts w:ascii="Times New Roman" w:hAnsi="Times New Roman" w:cs="Times New Roman"/>
                <w:color w:val="auto"/>
                <w:sz w:val="20"/>
                <w:szCs w:val="20"/>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w:t>
            </w:r>
          </w:p>
          <w:p w14:paraId="044EC50E"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2)</w:t>
            </w:r>
            <w:r>
              <w:rPr>
                <w:rFonts w:ascii="Times New Roman" w:hAnsi="Times New Roman" w:cs="Times New Roman"/>
                <w:color w:val="auto"/>
                <w:sz w:val="20"/>
                <w:szCs w:val="20"/>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p w14:paraId="5CEA6222"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eastAsia="Calibri" w:hAnsi="Times New Roman" w:cs="Times New Roman"/>
                <w:b/>
                <w:color w:val="000000"/>
                <w:kern w:val="3"/>
                <w:sz w:val="20"/>
                <w:szCs w:val="20"/>
              </w:rPr>
              <w:t>3)</w:t>
            </w:r>
            <w:r>
              <w:rPr>
                <w:rFonts w:ascii="Times New Roman" w:eastAsia="Calibri" w:hAnsi="Times New Roman" w:cs="Times New Roman"/>
                <w:color w:val="000000"/>
                <w:kern w:val="3"/>
                <w:sz w:val="20"/>
                <w:szCs w:val="20"/>
              </w:rPr>
              <w:t xml:space="preserve"> номер контактного телефона, адрес электронной почты участника закупки (при наличии);</w:t>
            </w:r>
          </w:p>
          <w:p w14:paraId="26C38719"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4)</w:t>
            </w:r>
            <w:r>
              <w:rPr>
                <w:rFonts w:ascii="Times New Roman" w:hAnsi="Times New Roman" w:cs="Times New Roman"/>
                <w:color w:val="auto"/>
                <w:sz w:val="20"/>
                <w:szCs w:val="20"/>
              </w:rPr>
              <w:t xml:space="preserve">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6228E45"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5)</w:t>
            </w:r>
            <w:r>
              <w:rPr>
                <w:rFonts w:ascii="Times New Roman" w:hAnsi="Times New Roman" w:cs="Times New Roman"/>
                <w:color w:val="auto"/>
                <w:sz w:val="20"/>
                <w:szCs w:val="20"/>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Pr>
                <w:rFonts w:ascii="Times New Roman" w:hAnsi="Times New Roman" w:cs="Times New Roman"/>
                <w:iCs/>
                <w:color w:val="auto"/>
                <w:sz w:val="20"/>
                <w:szCs w:val="20"/>
              </w:rPr>
              <w:t>;</w:t>
            </w:r>
          </w:p>
          <w:p w14:paraId="66B8ABC8"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6)</w:t>
            </w:r>
            <w:r>
              <w:rPr>
                <w:rFonts w:ascii="Times New Roman" w:hAnsi="Times New Roman" w:cs="Times New Roman"/>
                <w:color w:val="auto"/>
                <w:sz w:val="20"/>
                <w:szCs w:val="20"/>
              </w:rPr>
              <w:t xml:space="preserve"> </w:t>
            </w:r>
            <w:r>
              <w:rPr>
                <w:rFonts w:ascii="Times New Roman" w:hAnsi="Times New Roman" w:cs="Times New Roman"/>
                <w:iCs/>
                <w:color w:val="auto"/>
                <w:sz w:val="20"/>
                <w:szCs w:val="20"/>
              </w:rPr>
              <w:t xml:space="preserve">копии документов, подтверждающих полномочия лица на осуществление действий от имени участника закупки </w:t>
            </w:r>
            <w:r>
              <w:rPr>
                <w:rFonts w:ascii="Times New Roman" w:hAnsi="Times New Roman" w:cs="Times New Roman"/>
                <w:color w:val="auto"/>
                <w:sz w:val="20"/>
                <w:szCs w:val="20"/>
              </w:rPr>
              <w:t>от имени участника конкурентной закупки</w:t>
            </w:r>
            <w:r>
              <w:rPr>
                <w:rFonts w:ascii="Times New Roman" w:hAnsi="Times New Roman" w:cs="Times New Roman"/>
                <w:iCs/>
                <w:color w:val="auto"/>
                <w:sz w:val="20"/>
                <w:szCs w:val="20"/>
              </w:rPr>
              <w:t xml:space="preserve">. В случае, если от имени участника закупки действует иное лицо, заявка на участие в аукционе должна содержать копию (скан) доверенности на осуществление действий от имени участника закупки </w:t>
            </w:r>
            <w:r>
              <w:rPr>
                <w:rFonts w:ascii="Times New Roman" w:hAnsi="Times New Roman" w:cs="Times New Roman"/>
                <w:color w:val="auto"/>
                <w:sz w:val="20"/>
                <w:szCs w:val="20"/>
              </w:rPr>
              <w:t>конкурентной закупки</w:t>
            </w:r>
            <w:r>
              <w:rPr>
                <w:rFonts w:ascii="Times New Roman" w:hAnsi="Times New Roman" w:cs="Times New Roman"/>
                <w:iCs/>
                <w:color w:val="auto"/>
                <w:sz w:val="20"/>
                <w:szCs w:val="20"/>
              </w:rPr>
              <w:t xml:space="preserve">,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аукционе в электронной форме должна содержать также документ, подтверждающий полномочия такого лица, </w:t>
            </w:r>
            <w:r>
              <w:rPr>
                <w:rFonts w:ascii="Times New Roman" w:hAnsi="Times New Roman" w:cs="Times New Roman"/>
                <w:color w:val="auto"/>
                <w:sz w:val="20"/>
                <w:szCs w:val="20"/>
              </w:rPr>
              <w:t>за исключением случаев подписания заявки:</w:t>
            </w:r>
          </w:p>
          <w:p w14:paraId="55A2F2C5"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а) индивидуальным предпринимателем, если участником такой закупки является индивидуальный предприниматель;</w:t>
            </w:r>
          </w:p>
          <w:p w14:paraId="6748449C"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A7CF4BB"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7)</w:t>
            </w:r>
            <w:r>
              <w:rPr>
                <w:rFonts w:ascii="Times New Roman" w:hAnsi="Times New Roman" w:cs="Times New Roman"/>
                <w:color w:val="auto"/>
                <w:sz w:val="20"/>
                <w:szCs w:val="20"/>
              </w:rPr>
              <w:t xml:space="preserve">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6C57E88"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8)</w:t>
            </w:r>
            <w:r>
              <w:rPr>
                <w:rFonts w:ascii="Times New Roman" w:hAnsi="Times New Roman" w:cs="Times New Roman"/>
                <w:color w:val="auto"/>
                <w:sz w:val="20"/>
                <w:szCs w:val="20"/>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6193DDA7"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9)</w:t>
            </w:r>
            <w:r>
              <w:rPr>
                <w:rFonts w:ascii="Times New Roman" w:hAnsi="Times New Roman" w:cs="Times New Roman"/>
                <w:color w:val="auto"/>
                <w:sz w:val="20"/>
                <w:szCs w:val="20"/>
              </w:rPr>
              <w:t xml:space="preserve">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w:t>
            </w:r>
          </w:p>
          <w:p w14:paraId="00AB3CFE"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44F9046"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б) банковская</w:t>
            </w:r>
            <w:r>
              <w:rPr>
                <w:rFonts w:ascii="Times New Roman" w:hAnsi="Times New Roman" w:cs="Times New Roman"/>
                <w:color w:val="000000"/>
                <w:sz w:val="20"/>
                <w:szCs w:val="20"/>
              </w:rPr>
              <w:t>/независимая</w:t>
            </w:r>
            <w:r>
              <w:rPr>
                <w:rFonts w:ascii="Times New Roman" w:hAnsi="Times New Roman" w:cs="Times New Roman"/>
                <w:color w:val="auto"/>
                <w:sz w:val="20"/>
                <w:szCs w:val="20"/>
              </w:rPr>
              <w:t xml:space="preserve"> гарантия или ее копия, если в качестве обеспечения заявки на участие в конкурентной закупке участником такой закупки предоставляется банковская</w:t>
            </w:r>
            <w:r>
              <w:t>/</w:t>
            </w:r>
            <w:r>
              <w:rPr>
                <w:rFonts w:ascii="Times New Roman" w:hAnsi="Times New Roman" w:cs="Times New Roman"/>
                <w:color w:val="auto"/>
                <w:sz w:val="20"/>
                <w:szCs w:val="20"/>
              </w:rPr>
              <w:t>независимая гарантия;</w:t>
            </w:r>
          </w:p>
          <w:p w14:paraId="3B5EA985"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b/>
                <w:color w:val="auto"/>
                <w:sz w:val="20"/>
                <w:szCs w:val="20"/>
              </w:rPr>
              <w:t>10)</w:t>
            </w:r>
            <w:r>
              <w:rPr>
                <w:rFonts w:ascii="Times New Roman" w:hAnsi="Times New Roman" w:cs="Times New Roman"/>
                <w:color w:val="auto"/>
                <w:sz w:val="20"/>
                <w:szCs w:val="20"/>
              </w:rPr>
              <w:t xml:space="preserve"> декларация, подтверждающая на дату подачи заявки на участие в конкурентной закупке:</w:t>
            </w:r>
          </w:p>
          <w:p w14:paraId="399A1B53"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а) непроведение ликвидации участника конкурентной закупки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81707FB"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б) </w:t>
            </w:r>
            <w:proofErr w:type="spellStart"/>
            <w:r>
              <w:rPr>
                <w:rFonts w:ascii="Times New Roman" w:hAnsi="Times New Roman" w:cs="Times New Roman"/>
                <w:color w:val="auto"/>
                <w:sz w:val="20"/>
                <w:szCs w:val="20"/>
              </w:rPr>
              <w:t>неприостановление</w:t>
            </w:r>
            <w:proofErr w:type="spellEnd"/>
            <w:r>
              <w:rPr>
                <w:rFonts w:ascii="Times New Roman" w:hAnsi="Times New Roman" w:cs="Times New Roman"/>
                <w:color w:val="auto"/>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569A174D"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Pr>
                <w:rFonts w:ascii="Times New Roman" w:hAnsi="Times New Roman" w:cs="Times New Roman"/>
                <w:color w:val="auto"/>
                <w:sz w:val="20"/>
                <w:szCs w:val="20"/>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07CCD1F"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ED60A88"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д) отсутствие фактов привлечения в течение двух лет до момента подачи заявки на участие в конкурентной закупке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5EEF60"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9122C55"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93BBFD3" w14:textId="77777777" w:rsidR="00C74A03" w:rsidRDefault="00C74A03" w:rsidP="00C74A03">
            <w:pPr>
              <w:pStyle w:val="Standard"/>
              <w:ind w:firstLine="540"/>
              <w:jc w:val="both"/>
              <w:rPr>
                <w:rFonts w:ascii="Times New Roman" w:hAnsi="Times New Roman" w:cs="Times New Roman"/>
                <w:color w:val="auto"/>
                <w:sz w:val="20"/>
                <w:szCs w:val="20"/>
              </w:rPr>
            </w:pPr>
            <w:r>
              <w:rPr>
                <w:rFonts w:ascii="Times New Roman" w:hAnsi="Times New Roman" w:cs="Times New Roman"/>
                <w:color w:val="auto"/>
                <w:sz w:val="20"/>
                <w:szCs w:val="20"/>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43AE0BD" w14:textId="77777777" w:rsidR="00C74A03" w:rsidRDefault="00C74A03" w:rsidP="00C74A03">
            <w:pPr>
              <w:pStyle w:val="Standard"/>
              <w:ind w:firstLine="601"/>
              <w:jc w:val="both"/>
              <w:rPr>
                <w:rFonts w:ascii="Times New Roman" w:hAnsi="Times New Roman" w:cs="Times New Roman"/>
                <w:iCs/>
                <w:color w:val="auto"/>
                <w:sz w:val="20"/>
                <w:szCs w:val="20"/>
              </w:rPr>
            </w:pPr>
            <w:r>
              <w:rPr>
                <w:rFonts w:ascii="Times New Roman" w:hAnsi="Times New Roman" w:cs="Times New Roman"/>
                <w:b/>
                <w:color w:val="auto"/>
                <w:sz w:val="20"/>
                <w:szCs w:val="20"/>
              </w:rPr>
              <w:t>11</w:t>
            </w:r>
            <w:r>
              <w:rPr>
                <w:rFonts w:ascii="Times New Roman" w:hAnsi="Times New Roman" w:cs="Times New Roman"/>
                <w:color w:val="auto"/>
                <w:sz w:val="20"/>
                <w:szCs w:val="20"/>
              </w:rPr>
              <w:t xml:space="preserve">) </w:t>
            </w:r>
            <w:r>
              <w:rPr>
                <w:rFonts w:ascii="Times New Roman" w:hAnsi="Times New Roman" w:cs="Times New Roman"/>
                <w:iCs/>
                <w:color w:val="auto"/>
                <w:sz w:val="20"/>
                <w:szCs w:val="20"/>
              </w:rPr>
              <w:t>копии учредительного документа участника закупки (для юридических лиц).</w:t>
            </w:r>
          </w:p>
          <w:p w14:paraId="31CC7965" w14:textId="77777777" w:rsidR="00C74A03" w:rsidRDefault="00C74A03" w:rsidP="00C74A03">
            <w:pPr>
              <w:pStyle w:val="Standard"/>
              <w:ind w:firstLine="601"/>
              <w:jc w:val="both"/>
              <w:rPr>
                <w:rFonts w:ascii="Times New Roman" w:hAnsi="Times New Roman" w:cs="Times New Roman"/>
                <w:color w:val="000000"/>
                <w:sz w:val="20"/>
                <w:szCs w:val="20"/>
              </w:rPr>
            </w:pPr>
            <w:r>
              <w:rPr>
                <w:rFonts w:ascii="Times New Roman" w:hAnsi="Times New Roman" w:cs="Times New Roman"/>
                <w:b/>
                <w:iCs/>
                <w:color w:val="auto"/>
                <w:sz w:val="20"/>
                <w:szCs w:val="20"/>
              </w:rPr>
              <w:t>12)</w:t>
            </w:r>
            <w:r>
              <w:rPr>
                <w:rFonts w:ascii="Times New Roman" w:hAnsi="Times New Roman" w:cs="Times New Roman"/>
                <w:iCs/>
                <w:color w:val="auto"/>
                <w:sz w:val="20"/>
                <w:szCs w:val="20"/>
              </w:rPr>
              <w:t xml:space="preserve"> </w:t>
            </w:r>
            <w:r>
              <w:rPr>
                <w:rFonts w:ascii="Times New Roman" w:hAnsi="Times New Roman" w:cs="Times New Roman"/>
                <w:color w:val="000000"/>
                <w:sz w:val="20"/>
                <w:szCs w:val="20"/>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 копия регистрационного удостоверения на медицинское изделие и/или сведения о данном регистрационном удостоверении его номере и дате, которое разрешает обращение данного медицинского изделий на территории Российской Федерации в соответствии с требованиями статьи 38 Федерального закона от 21.11.2011 N 323-ФЗ "Об основах охраны здоровья граждан в Российской Федерации"</w:t>
            </w:r>
          </w:p>
          <w:p w14:paraId="0C59DD27" w14:textId="77777777" w:rsidR="00C74A03" w:rsidRDefault="00C74A03" w:rsidP="00C74A03">
            <w:pPr>
              <w:pStyle w:val="Standard"/>
              <w:ind w:firstLine="601"/>
              <w:jc w:val="both"/>
              <w:rPr>
                <w:rFonts w:ascii="Times New Roman" w:hAnsi="Times New Roman" w:cs="Times New Roman"/>
                <w:iCs/>
                <w:color w:val="auto"/>
                <w:sz w:val="20"/>
                <w:szCs w:val="20"/>
              </w:rPr>
            </w:pPr>
            <w:r>
              <w:rPr>
                <w:rFonts w:ascii="Times New Roman" w:hAnsi="Times New Roman" w:cs="Times New Roman"/>
                <w:b/>
                <w:color w:val="000000"/>
                <w:sz w:val="20"/>
                <w:szCs w:val="20"/>
              </w:rPr>
              <w:t>13)</w:t>
            </w:r>
            <w:r>
              <w:rPr>
                <w:rFonts w:ascii="Times New Roman" w:hAnsi="Times New Roman" w:cs="Times New Roman"/>
                <w:color w:val="000000"/>
                <w:sz w:val="20"/>
                <w:szCs w:val="20"/>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 (Декларация о нахождении радиоэлектронной продукции в Едином реестре российской радиоэлектронной продукции (с указанием наименования предлагаемых товаров, номера реестровой записи, информации о заявителе, подавшим заявление на включение сведений в реестр (наименование, ИНН)). Декларация прикладывается, только в том, случае, если товар включен в реестр радиоэлектронной продукции на основании Постановления Правительства от 10 июля 2019 г. N 878. В случае отсутствия товара в реестре радиоэлектронной продукции, данные товары, предлагаемые участником закупки, считаются товарами иностранного происхождения);</w:t>
            </w:r>
          </w:p>
          <w:p w14:paraId="6E85E341" w14:textId="77777777" w:rsidR="00C74A03" w:rsidRDefault="00C74A03" w:rsidP="00C74A03">
            <w:pPr>
              <w:pStyle w:val="Standard"/>
              <w:ind w:firstLine="601"/>
              <w:jc w:val="both"/>
              <w:rPr>
                <w:rFonts w:eastAsia="Calibri"/>
                <w:color w:val="000000"/>
                <w:sz w:val="20"/>
                <w:lang w:eastAsia="en-US"/>
              </w:rPr>
            </w:pPr>
            <w:r>
              <w:rPr>
                <w:rFonts w:ascii="Times New Roman" w:hAnsi="Times New Roman" w:cs="Times New Roman"/>
                <w:iCs/>
                <w:color w:val="auto"/>
                <w:sz w:val="20"/>
                <w:szCs w:val="20"/>
              </w:rPr>
              <w:t xml:space="preserve">Подавая заявку, участник подтверждает соответствие всем требованиям настоящей документации </w:t>
            </w:r>
            <w:r>
              <w:rPr>
                <w:rFonts w:eastAsia="Calibri"/>
                <w:color w:val="000000"/>
                <w:sz w:val="20"/>
                <w:lang w:eastAsia="en-US"/>
              </w:rPr>
              <w:t>и согласие со всеми условиями настоящей документации.</w:t>
            </w:r>
          </w:p>
          <w:p w14:paraId="3DFBCFD6" w14:textId="216C1666" w:rsidR="00B140C4" w:rsidRPr="00C74A03" w:rsidRDefault="00C74A03" w:rsidP="00C74A03">
            <w:pPr>
              <w:pStyle w:val="Standard"/>
              <w:ind w:firstLine="601"/>
              <w:jc w:val="both"/>
              <w:rPr>
                <w:rFonts w:ascii="Times New Roman" w:eastAsia="Calibri" w:hAnsi="Times New Roman" w:cs="Times New Roman"/>
                <w:color w:val="000000"/>
                <w:sz w:val="20"/>
                <w:szCs w:val="20"/>
                <w:lang w:eastAsia="en-US"/>
              </w:rPr>
            </w:pPr>
            <w:r w:rsidRPr="00C74A03">
              <w:rPr>
                <w:rFonts w:ascii="Times New Roman" w:eastAsia="Calibri" w:hAnsi="Times New Roman" w:cs="Times New Roman"/>
                <w:b/>
                <w:color w:val="000000"/>
                <w:sz w:val="20"/>
                <w:szCs w:val="20"/>
                <w:u w:val="single"/>
                <w:lang w:eastAsia="en-US"/>
              </w:rPr>
              <w:t xml:space="preserve">14) По постановлению Правительства РФ от 23.12.2024г. № 1875 пакет документов, подтверждающий страну происхождения товара, работы, </w:t>
            </w:r>
            <w:proofErr w:type="gramStart"/>
            <w:r w:rsidRPr="00C74A03">
              <w:rPr>
                <w:rFonts w:ascii="Times New Roman" w:eastAsia="Calibri" w:hAnsi="Times New Roman" w:cs="Times New Roman"/>
                <w:b/>
                <w:color w:val="000000"/>
                <w:sz w:val="20"/>
                <w:szCs w:val="20"/>
                <w:u w:val="single"/>
                <w:lang w:eastAsia="en-US"/>
              </w:rPr>
              <w:t>услуги.(</w:t>
            </w:r>
            <w:proofErr w:type="gramEnd"/>
            <w:r w:rsidRPr="00C74A03">
              <w:rPr>
                <w:rFonts w:ascii="Times New Roman" w:eastAsia="Calibri" w:hAnsi="Times New Roman" w:cs="Times New Roman"/>
                <w:b/>
                <w:color w:val="000000"/>
                <w:sz w:val="20"/>
                <w:szCs w:val="20"/>
                <w:u w:val="single"/>
                <w:lang w:eastAsia="en-US"/>
              </w:rPr>
              <w:t>при необходимости)</w:t>
            </w:r>
          </w:p>
        </w:tc>
      </w:tr>
      <w:tr w:rsidR="009B12FB" w:rsidRPr="00E950BE" w14:paraId="02EF3437" w14:textId="77777777" w:rsidTr="00644C5E">
        <w:trPr>
          <w:trHeight w:val="94"/>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8E03C" w14:textId="77777777" w:rsidR="009B12FB" w:rsidRPr="00E950BE" w:rsidRDefault="009B12FB">
            <w:pPr>
              <w:jc w:val="center"/>
              <w:rPr>
                <w:b/>
              </w:rPr>
            </w:pPr>
          </w:p>
        </w:tc>
        <w:tc>
          <w:tcPr>
            <w:tcW w:w="4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5F3625" w14:textId="77777777" w:rsidR="009B12FB" w:rsidRPr="00E950BE" w:rsidRDefault="00FB5899">
            <w:pPr>
              <w:jc w:val="both"/>
            </w:pPr>
            <w:r w:rsidRPr="00E950BE">
              <w:t xml:space="preserve">Инструкция по заполнению заявки участника </w:t>
            </w:r>
          </w:p>
        </w:tc>
        <w:tc>
          <w:tcPr>
            <w:tcW w:w="4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CCADC" w14:textId="77777777" w:rsidR="009B12FB" w:rsidRPr="00E950BE" w:rsidRDefault="00FB5899">
            <w:pPr>
              <w:jc w:val="both"/>
            </w:pPr>
            <w:r w:rsidRPr="00E950BE">
              <w:t>Заявка участника заполняется и оформляется с учето</w:t>
            </w:r>
            <w:r w:rsidR="00E15791">
              <w:t>м требований п. 2.1., 2.2.</w:t>
            </w:r>
            <w:r w:rsidRPr="00E950BE">
              <w:t xml:space="preserve"> настоящей Документации</w:t>
            </w:r>
          </w:p>
        </w:tc>
      </w:tr>
      <w:tr w:rsidR="009B12FB" w:rsidRPr="00E950BE" w14:paraId="5B9BF9A2"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2DF20" w14:textId="77777777" w:rsidR="009B12FB" w:rsidRPr="00E950BE" w:rsidRDefault="009B12FB">
            <w:pPr>
              <w:jc w:val="center"/>
              <w:rPr>
                <w:b/>
              </w:rPr>
            </w:pP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268A7F" w14:textId="77777777" w:rsidR="009B12FB" w:rsidRPr="00E950BE" w:rsidRDefault="00FB5899">
            <w:pPr>
              <w:jc w:val="center"/>
              <w:rPr>
                <w:b/>
              </w:rPr>
            </w:pPr>
            <w:r w:rsidRPr="00E950BE">
              <w:rPr>
                <w:b/>
              </w:rPr>
              <w:t xml:space="preserve">Условия исполнения Договора </w:t>
            </w:r>
          </w:p>
        </w:tc>
      </w:tr>
      <w:tr w:rsidR="009B12FB" w:rsidRPr="00E950BE" w14:paraId="09D90AE2"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C4B158"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2940" w14:textId="77777777" w:rsidR="009B12FB" w:rsidRPr="00E950BE" w:rsidRDefault="00FB5899">
            <w:r w:rsidRPr="00E950BE">
              <w:t>Место поставки товара (выполнения работ, оказания услуг)</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3B3F6380" w14:textId="77777777" w:rsidR="009B12FB" w:rsidRPr="00E950BE" w:rsidRDefault="00FB5899">
            <w:r w:rsidRPr="00E950BE">
              <w:rPr>
                <w:bCs/>
              </w:rPr>
              <w:t xml:space="preserve">согласно приложению № 2 </w:t>
            </w:r>
            <w:r w:rsidRPr="00E950BE">
              <w:rPr>
                <w:bCs/>
                <w:color w:val="000000"/>
              </w:rPr>
              <w:t>к извещению и документации о проведении аукциона</w:t>
            </w:r>
          </w:p>
        </w:tc>
      </w:tr>
      <w:tr w:rsidR="009B12FB" w:rsidRPr="00E950BE" w14:paraId="345A548D"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832A5C"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F658" w14:textId="77777777" w:rsidR="009B12FB" w:rsidRPr="00E950BE" w:rsidRDefault="00FB5899">
            <w:pPr>
              <w:rPr>
                <w:rFonts w:eastAsia="Calibri"/>
                <w:iCs/>
              </w:rPr>
            </w:pPr>
            <w:r w:rsidRPr="00E950BE">
              <w:rPr>
                <w:rFonts w:eastAsia="Calibri"/>
                <w:iCs/>
              </w:rPr>
              <w:t>Условия поставки товара (выполнения работ, оказания услуг)</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13836F87" w14:textId="77777777" w:rsidR="009B12FB" w:rsidRPr="00E950BE" w:rsidRDefault="00FB5899">
            <w:r w:rsidRPr="00E950BE">
              <w:rPr>
                <w:bCs/>
              </w:rPr>
              <w:t xml:space="preserve">согласно приложению № 2 </w:t>
            </w:r>
            <w:r w:rsidRPr="00E950BE">
              <w:rPr>
                <w:bCs/>
                <w:color w:val="000000"/>
              </w:rPr>
              <w:t>к извещению и документации о проведении аукциона</w:t>
            </w:r>
          </w:p>
        </w:tc>
      </w:tr>
      <w:tr w:rsidR="009B12FB" w:rsidRPr="00E950BE" w14:paraId="2D15FF28"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A7C25"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93F86" w14:textId="77777777" w:rsidR="009B12FB" w:rsidRPr="00E950BE" w:rsidRDefault="00FB5899">
            <w:pPr>
              <w:rPr>
                <w:rFonts w:eastAsia="Calibri"/>
                <w:iCs/>
              </w:rPr>
            </w:pPr>
            <w:r w:rsidRPr="00E950BE">
              <w:rPr>
                <w:rFonts w:eastAsia="Calibri"/>
                <w:iCs/>
              </w:rPr>
              <w:t>Сроки (</w:t>
            </w:r>
            <w:r w:rsidR="00622259" w:rsidRPr="00E950BE">
              <w:rPr>
                <w:rFonts w:eastAsia="Calibri"/>
                <w:iCs/>
              </w:rPr>
              <w:t>периоды) поставки</w:t>
            </w:r>
            <w:r w:rsidRPr="00E950BE">
              <w:rPr>
                <w:rFonts w:eastAsia="Calibri"/>
                <w:iCs/>
              </w:rPr>
              <w:t xml:space="preserve"> товара (выполнения работ, оказания услуг) </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6176FEB3" w14:textId="77777777" w:rsidR="009B12FB" w:rsidRPr="00E950BE" w:rsidRDefault="00FB5899">
            <w:r w:rsidRPr="00E950BE">
              <w:rPr>
                <w:bCs/>
              </w:rPr>
              <w:t xml:space="preserve">согласно приложению № 2 </w:t>
            </w:r>
            <w:r w:rsidRPr="00E950BE">
              <w:rPr>
                <w:bCs/>
                <w:color w:val="000000"/>
              </w:rPr>
              <w:t>к извещению и документации о проведении аукциона</w:t>
            </w:r>
          </w:p>
        </w:tc>
      </w:tr>
      <w:tr w:rsidR="009B12FB" w:rsidRPr="00E950BE" w14:paraId="0F35CB31"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A6B1C" w14:textId="77777777" w:rsidR="009B12FB" w:rsidRPr="00E950BE" w:rsidRDefault="00FB5899">
            <w:pPr>
              <w:jc w:val="center"/>
              <w:rPr>
                <w:b/>
              </w:rPr>
            </w:pPr>
            <w:r w:rsidRPr="00E950BE">
              <w:rPr>
                <w:b/>
              </w:rPr>
              <w:t>3.</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1BF940" w14:textId="77777777" w:rsidR="009B12FB" w:rsidRPr="00E950BE" w:rsidRDefault="00FB5899">
            <w:pPr>
              <w:jc w:val="center"/>
              <w:rPr>
                <w:b/>
              </w:rPr>
            </w:pPr>
            <w:r w:rsidRPr="00E950BE">
              <w:rPr>
                <w:b/>
              </w:rPr>
              <w:t>Цена Договора</w:t>
            </w:r>
          </w:p>
        </w:tc>
      </w:tr>
      <w:tr w:rsidR="009B12FB" w:rsidRPr="00E950BE" w14:paraId="65BA6301" w14:textId="77777777" w:rsidTr="00644C5E">
        <w:trPr>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C0E075"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FB130" w14:textId="77777777" w:rsidR="009B12FB" w:rsidRPr="00E950BE" w:rsidRDefault="00FB5899">
            <w:r w:rsidRPr="00E950BE">
              <w:t>Начальная (максимальная) цена договора:</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ED3941" w14:textId="102BE1A5" w:rsidR="009B12FB" w:rsidRPr="001C03CF" w:rsidRDefault="0069622D" w:rsidP="002221A6">
            <w:pPr>
              <w:rPr>
                <w:b/>
                <w:color w:val="244061"/>
                <w:highlight w:val="yellow"/>
              </w:rPr>
            </w:pPr>
            <w:r w:rsidRPr="0069622D">
              <w:rPr>
                <w:b/>
                <w:color w:val="244061"/>
              </w:rPr>
              <w:t>7</w:t>
            </w:r>
            <w:r>
              <w:rPr>
                <w:b/>
                <w:color w:val="244061"/>
              </w:rPr>
              <w:t> </w:t>
            </w:r>
            <w:r w:rsidRPr="0069622D">
              <w:rPr>
                <w:b/>
                <w:color w:val="244061"/>
              </w:rPr>
              <w:t>604</w:t>
            </w:r>
            <w:r>
              <w:rPr>
                <w:b/>
                <w:color w:val="244061"/>
              </w:rPr>
              <w:t xml:space="preserve"> </w:t>
            </w:r>
            <w:r w:rsidRPr="0069622D">
              <w:rPr>
                <w:b/>
                <w:color w:val="244061"/>
              </w:rPr>
              <w:t>000 (Семь миллионов шестьсот четыре тысячи) рублей 00 копеек</w:t>
            </w:r>
          </w:p>
        </w:tc>
      </w:tr>
      <w:tr w:rsidR="009B12FB" w:rsidRPr="00E950BE" w14:paraId="15CC9F79"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7508E3"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2B90B" w14:textId="77777777" w:rsidR="009B12FB" w:rsidRPr="00E950BE" w:rsidRDefault="00FB5899">
            <w:pPr>
              <w:rPr>
                <w:color w:val="000000"/>
              </w:rPr>
            </w:pPr>
            <w:r w:rsidRPr="00E950BE">
              <w:rPr>
                <w:color w:val="000000"/>
              </w:rPr>
              <w:t>Цена единицы товара</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E1A6E6" w14:textId="77777777" w:rsidR="009B12FB" w:rsidRPr="00E950BE" w:rsidRDefault="00FB5899">
            <w:pPr>
              <w:jc w:val="both"/>
            </w:pPr>
            <w:r w:rsidRPr="00E950BE">
              <w:rPr>
                <w:bCs/>
              </w:rPr>
              <w:t>согласно приложению № 3 к извещению и документацию о проведение аукциона.</w:t>
            </w:r>
          </w:p>
        </w:tc>
      </w:tr>
      <w:tr w:rsidR="009B12FB" w:rsidRPr="00E950BE" w14:paraId="5E44EA86" w14:textId="77777777" w:rsidTr="00644C5E">
        <w:trPr>
          <w:trHeight w:val="1272"/>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E973B"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CAE10" w14:textId="77777777" w:rsidR="009B12FB" w:rsidRPr="00E950BE" w:rsidRDefault="00FB5899">
            <w:r w:rsidRPr="00E950BE">
              <w:t>Порядок формирования цены Договора (сведения о включенных (не включенных) в цену товаров (работ, услуг) расходов на перевозку, страхование, уплату таможенных пошлин, налогов и других обязательных платежей):</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3E90C7" w14:textId="77777777" w:rsidR="009B12FB" w:rsidRPr="00E950BE" w:rsidRDefault="00FB5899">
            <w:pPr>
              <w:jc w:val="both"/>
            </w:pPr>
            <w:r w:rsidRPr="00E950BE">
              <w:rPr>
                <w:bCs/>
              </w:rPr>
              <w:t>согласно приложению № 2 к извещению и документацию о проведении аукциона.</w:t>
            </w:r>
          </w:p>
        </w:tc>
      </w:tr>
      <w:tr w:rsidR="009B12FB" w:rsidRPr="00E950BE" w14:paraId="07B220BF"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E5F46B"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E6943" w14:textId="77777777" w:rsidR="009B12FB" w:rsidRPr="00E950BE" w:rsidRDefault="00FB5899">
            <w:pPr>
              <w:rPr>
                <w:rFonts w:eastAsia="Calibri"/>
                <w:iCs/>
              </w:rPr>
            </w:pPr>
            <w:r w:rsidRPr="00E950BE">
              <w:t>Источник финансирования:</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79189C" w14:textId="2EC4E95E" w:rsidR="00866855" w:rsidRPr="00905724" w:rsidRDefault="00905724" w:rsidP="008A4B8F">
            <w:pPr>
              <w:rPr>
                <w:color w:val="002060"/>
              </w:rPr>
            </w:pPr>
            <w:r w:rsidRPr="00905724">
              <w:rPr>
                <w:rFonts w:eastAsia="Calibri"/>
                <w:b/>
                <w:color w:val="002060"/>
                <w:sz w:val="22"/>
                <w:szCs w:val="22"/>
                <w:lang w:eastAsia="en-US"/>
              </w:rPr>
              <w:t xml:space="preserve">средства территориального фонда обязательного медицинского страхования, </w:t>
            </w:r>
            <w:r w:rsidRPr="00905724">
              <w:rPr>
                <w:b/>
                <w:color w:val="002060"/>
                <w:sz w:val="22"/>
                <w:szCs w:val="22"/>
              </w:rPr>
              <w:t>субсидия на выполнение государственного задания,</w:t>
            </w:r>
            <w:r w:rsidRPr="00905724">
              <w:rPr>
                <w:color w:val="002060"/>
                <w:sz w:val="22"/>
                <w:szCs w:val="22"/>
              </w:rPr>
              <w:t xml:space="preserve"> </w:t>
            </w:r>
            <w:r w:rsidRPr="00905724">
              <w:rPr>
                <w:b/>
                <w:color w:val="002060"/>
                <w:sz w:val="22"/>
                <w:szCs w:val="22"/>
              </w:rPr>
              <w:t>средства от приносящей доход деятел</w:t>
            </w:r>
            <w:r w:rsidRPr="00905724">
              <w:rPr>
                <w:b/>
                <w:color w:val="002060"/>
                <w:sz w:val="22"/>
                <w:szCs w:val="22"/>
              </w:rPr>
              <w:t>ьности</w:t>
            </w:r>
          </w:p>
        </w:tc>
      </w:tr>
      <w:tr w:rsidR="009B12FB" w:rsidRPr="00E950BE" w14:paraId="54B51351"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9EED77"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8E346" w14:textId="77777777" w:rsidR="009B12FB" w:rsidRPr="00E950BE" w:rsidRDefault="00FB5899">
            <w:r w:rsidRPr="00E950BE">
              <w:t>Форма, сроки и порядок оплаты товара, работы, услуги</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039D43" w14:textId="77777777" w:rsidR="009B12FB" w:rsidRPr="00E950BE" w:rsidRDefault="00FB5899">
            <w:pPr>
              <w:jc w:val="both"/>
              <w:rPr>
                <w:rFonts w:eastAsia="Calibri"/>
                <w:iCs/>
              </w:rPr>
            </w:pPr>
            <w:r w:rsidRPr="00E950BE">
              <w:rPr>
                <w:bCs/>
              </w:rPr>
              <w:t>согласно приложению № 2 к извещению и документацию о проведении аукциона.</w:t>
            </w:r>
          </w:p>
        </w:tc>
      </w:tr>
      <w:tr w:rsidR="009B12FB" w:rsidRPr="00E950BE" w14:paraId="0AA744B6"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2ED8E" w14:textId="77777777" w:rsidR="009B12FB" w:rsidRPr="00E950BE" w:rsidRDefault="00FB5899">
            <w:pPr>
              <w:jc w:val="center"/>
              <w:rPr>
                <w:b/>
              </w:rPr>
            </w:pPr>
            <w:r w:rsidRPr="00E950BE">
              <w:rPr>
                <w:b/>
              </w:rPr>
              <w:t>4</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504658" w14:textId="77777777" w:rsidR="009B12FB" w:rsidRPr="00E950BE" w:rsidRDefault="00FB5899">
            <w:pPr>
              <w:jc w:val="center"/>
            </w:pPr>
            <w:r w:rsidRPr="00E950BE">
              <w:rPr>
                <w:b/>
              </w:rPr>
              <w:t>Сроки и порядок подачи заявок на участие в аукционе</w:t>
            </w:r>
          </w:p>
        </w:tc>
      </w:tr>
      <w:tr w:rsidR="009B12FB" w:rsidRPr="00E950BE" w14:paraId="53AB6530" w14:textId="77777777" w:rsidTr="00644C5E">
        <w:trPr>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03AA12" w14:textId="77777777" w:rsidR="009B12FB" w:rsidRPr="00E950BE" w:rsidRDefault="00FB5899">
            <w:pPr>
              <w:jc w:val="center"/>
            </w:pPr>
            <w:r w:rsidRPr="00E950BE">
              <w:t>4.1.</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057F7" w14:textId="77777777" w:rsidR="009B12FB" w:rsidRPr="00E950BE" w:rsidRDefault="00FB5899">
            <w:pPr>
              <w:rPr>
                <w:bCs/>
              </w:rPr>
            </w:pPr>
            <w:r w:rsidRPr="00E950BE">
              <w:rPr>
                <w:bCs/>
              </w:rPr>
              <w:t>Дата начала подачи заявок на участие:</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5BA05C" w14:textId="77777777" w:rsidR="009B12FB" w:rsidRPr="00E950BE" w:rsidRDefault="00FB5899" w:rsidP="00D26C85">
            <w:pPr>
              <w:rPr>
                <w:bCs/>
                <w:color w:val="000000"/>
              </w:rPr>
            </w:pPr>
            <w:r w:rsidRPr="00E950BE">
              <w:rPr>
                <w:bCs/>
                <w:color w:val="000000"/>
              </w:rPr>
              <w:t>С момента размещения извещения на Официальном сайте Единой информационной системы (далее ЕИС) в сфере закупок (</w:t>
            </w:r>
            <w:r w:rsidRPr="00E950BE">
              <w:rPr>
                <w:lang w:val="en-US"/>
              </w:rPr>
              <w:t>http</w:t>
            </w:r>
            <w:r w:rsidRPr="00E950BE">
              <w:t>://</w:t>
            </w:r>
            <w:proofErr w:type="spellStart"/>
            <w:r w:rsidRPr="00E950BE">
              <w:rPr>
                <w:lang w:val="en-US"/>
              </w:rPr>
              <w:t>zakupki</w:t>
            </w:r>
            <w:proofErr w:type="spellEnd"/>
            <w:r w:rsidRPr="00E950BE">
              <w:t>.</w:t>
            </w:r>
            <w:proofErr w:type="spellStart"/>
            <w:r w:rsidRPr="00E950BE">
              <w:rPr>
                <w:lang w:val="en-US"/>
              </w:rPr>
              <w:t>gov</w:t>
            </w:r>
            <w:proofErr w:type="spellEnd"/>
            <w:r w:rsidRPr="00E950BE">
              <w:t>.</w:t>
            </w:r>
            <w:proofErr w:type="spellStart"/>
            <w:r w:rsidRPr="00E950BE">
              <w:rPr>
                <w:lang w:val="en-US"/>
              </w:rPr>
              <w:t>ru</w:t>
            </w:r>
            <w:proofErr w:type="spellEnd"/>
            <w:r w:rsidRPr="00E950BE">
              <w:rPr>
                <w:bCs/>
                <w:color w:val="000000"/>
              </w:rPr>
              <w:t>) в сети интернет</w:t>
            </w:r>
          </w:p>
          <w:p w14:paraId="5523A630" w14:textId="2668B460" w:rsidR="00AC7C7B" w:rsidRPr="001C03CF" w:rsidRDefault="00AC7C7B" w:rsidP="008C322F">
            <w:pPr>
              <w:rPr>
                <w:b/>
                <w:bCs/>
                <w:color w:val="244061"/>
              </w:rPr>
            </w:pPr>
          </w:p>
        </w:tc>
      </w:tr>
      <w:tr w:rsidR="009B12FB" w:rsidRPr="00E950BE" w14:paraId="72698655"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55D5E6"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D53D" w14:textId="77777777" w:rsidR="009B12FB" w:rsidRPr="00E950BE" w:rsidRDefault="00FB5899">
            <w:pPr>
              <w:rPr>
                <w:bCs/>
              </w:rPr>
            </w:pPr>
            <w:r w:rsidRPr="00E950BE">
              <w:rPr>
                <w:bCs/>
              </w:rPr>
              <w:t>Дата и время окончания подачи заявок на участие:</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30423A" w14:textId="72ECB17A" w:rsidR="009B12FB" w:rsidRPr="001C03CF" w:rsidRDefault="00905724" w:rsidP="00500239">
            <w:pPr>
              <w:rPr>
                <w:color w:val="244061"/>
              </w:rPr>
            </w:pPr>
            <w:r>
              <w:rPr>
                <w:b/>
                <w:bCs/>
                <w:color w:val="244061"/>
              </w:rPr>
              <w:t xml:space="preserve">24 </w:t>
            </w:r>
            <w:r w:rsidR="0082489B">
              <w:rPr>
                <w:b/>
                <w:bCs/>
                <w:color w:val="244061"/>
              </w:rPr>
              <w:t>дека</w:t>
            </w:r>
            <w:r w:rsidR="00550197">
              <w:rPr>
                <w:b/>
                <w:bCs/>
                <w:color w:val="244061"/>
              </w:rPr>
              <w:t xml:space="preserve">бря </w:t>
            </w:r>
            <w:r w:rsidR="0084637B">
              <w:rPr>
                <w:b/>
                <w:bCs/>
                <w:color w:val="244061"/>
              </w:rPr>
              <w:t>202</w:t>
            </w:r>
            <w:r w:rsidR="00C731FA">
              <w:rPr>
                <w:b/>
                <w:bCs/>
                <w:color w:val="244061"/>
              </w:rPr>
              <w:t>5</w:t>
            </w:r>
            <w:r w:rsidR="0084637B">
              <w:rPr>
                <w:b/>
                <w:bCs/>
                <w:color w:val="244061"/>
              </w:rPr>
              <w:t>г. в 10</w:t>
            </w:r>
            <w:r w:rsidR="00D26C85" w:rsidRPr="001C03CF">
              <w:rPr>
                <w:b/>
                <w:bCs/>
                <w:color w:val="244061"/>
              </w:rPr>
              <w:t xml:space="preserve"> часов 00 минут (время местное)</w:t>
            </w:r>
          </w:p>
        </w:tc>
      </w:tr>
      <w:tr w:rsidR="009B12FB" w:rsidRPr="00E950BE" w14:paraId="11543362"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34DDC" w14:textId="77777777" w:rsidR="009B12FB" w:rsidRPr="00E950BE" w:rsidRDefault="009B12FB">
            <w:pPr>
              <w:jc w:val="center"/>
            </w:pP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DEC8CF" w14:textId="77777777" w:rsidR="009B12FB" w:rsidRPr="00E950BE" w:rsidRDefault="009B12FB">
            <w:pPr>
              <w:jc w:val="center"/>
              <w:rPr>
                <w:b/>
              </w:rPr>
            </w:pPr>
          </w:p>
          <w:p w14:paraId="38CAAFE0" w14:textId="77777777" w:rsidR="009B12FB" w:rsidRPr="00E950BE" w:rsidRDefault="00FB5899">
            <w:pPr>
              <w:jc w:val="center"/>
              <w:rPr>
                <w:b/>
              </w:rPr>
            </w:pPr>
            <w:r w:rsidRPr="00E950BE">
              <w:rPr>
                <w:b/>
              </w:rPr>
              <w:t>Порядок подачи заявки на участие в закупке</w:t>
            </w:r>
          </w:p>
          <w:p w14:paraId="52C9F5D2" w14:textId="77777777" w:rsidR="009B12FB" w:rsidRPr="00E950BE" w:rsidRDefault="00FB5899">
            <w:pPr>
              <w:pStyle w:val="Standard"/>
              <w:ind w:firstLine="567"/>
              <w:jc w:val="both"/>
              <w:rPr>
                <w:sz w:val="20"/>
                <w:szCs w:val="20"/>
              </w:rPr>
            </w:pPr>
            <w:r w:rsidRPr="00E950BE">
              <w:rPr>
                <w:rFonts w:ascii="Times New Roman" w:hAnsi="Times New Roman" w:cs="Times New Roman"/>
                <w:sz w:val="20"/>
                <w:szCs w:val="20"/>
              </w:rPr>
              <w:t>Заявка на участие в аукционе представляется согласно требованиям к форме, содержанию, оформлению и составу заявки на участие в аукционе, установленной заказчиком в аукционной документации.</w:t>
            </w:r>
          </w:p>
          <w:p w14:paraId="28E86423" w14:textId="77777777" w:rsidR="009B12FB" w:rsidRPr="00E950BE" w:rsidRDefault="00FB5899">
            <w:pPr>
              <w:pStyle w:val="Standard"/>
              <w:ind w:firstLine="567"/>
              <w:jc w:val="both"/>
              <w:rPr>
                <w:rFonts w:ascii="Times New Roman" w:hAnsi="Times New Roman" w:cs="Times New Roman"/>
                <w:bCs/>
                <w:iCs/>
                <w:color w:val="000000"/>
                <w:sz w:val="20"/>
                <w:szCs w:val="20"/>
              </w:rPr>
            </w:pPr>
            <w:r w:rsidRPr="00E950BE">
              <w:rPr>
                <w:rFonts w:ascii="Times New Roman" w:hAnsi="Times New Roman" w:cs="Times New Roman"/>
                <w:bCs/>
                <w:iCs/>
                <w:color w:val="000000"/>
                <w:sz w:val="20"/>
                <w:szCs w:val="2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14:paraId="76566D4D" w14:textId="77777777" w:rsidR="009B12FB" w:rsidRPr="00E950BE" w:rsidRDefault="00FB5899">
            <w:pPr>
              <w:pStyle w:val="Standard"/>
              <w:ind w:firstLine="567"/>
              <w:jc w:val="both"/>
              <w:rPr>
                <w:sz w:val="20"/>
                <w:szCs w:val="20"/>
              </w:rPr>
            </w:pPr>
            <w:r w:rsidRPr="00E950BE">
              <w:rPr>
                <w:rFonts w:ascii="Times New Roman" w:hAnsi="Times New Roman" w:cs="Times New Roman"/>
                <w:bCs/>
                <w:iCs/>
                <w:color w:val="000000"/>
                <w:sz w:val="20"/>
                <w:szCs w:val="20"/>
              </w:rPr>
              <w:t>Заявка подается оператору электронной торговой площадки в форме электронного документа в срок, установленны</w:t>
            </w:r>
            <w:r w:rsidRPr="00E950BE">
              <w:rPr>
                <w:rFonts w:ascii="Times New Roman" w:hAnsi="Times New Roman" w:cs="Times New Roman"/>
                <w:iCs/>
                <w:color w:val="000000"/>
                <w:sz w:val="20"/>
                <w:szCs w:val="20"/>
              </w:rPr>
              <w:t>й аукционной документацией</w:t>
            </w:r>
            <w:r w:rsidRPr="00E950BE">
              <w:rPr>
                <w:rFonts w:ascii="Times New Roman" w:hAnsi="Times New Roman" w:cs="Times New Roman"/>
                <w:bCs/>
                <w:iCs/>
                <w:color w:val="000000"/>
                <w:sz w:val="20"/>
                <w:szCs w:val="20"/>
              </w:rPr>
              <w:t>.</w:t>
            </w:r>
          </w:p>
          <w:p w14:paraId="6CAC13F6" w14:textId="77777777" w:rsidR="009B12FB" w:rsidRPr="00E950BE" w:rsidRDefault="00FB5899">
            <w:pPr>
              <w:pStyle w:val="Standard"/>
              <w:ind w:firstLine="567"/>
              <w:jc w:val="both"/>
              <w:rPr>
                <w:rFonts w:ascii="Times New Roman" w:hAnsi="Times New Roman" w:cs="Times New Roman"/>
                <w:bCs/>
                <w:iCs/>
                <w:color w:val="000000"/>
                <w:sz w:val="20"/>
                <w:szCs w:val="20"/>
              </w:rPr>
            </w:pPr>
            <w:r w:rsidRPr="00E950BE">
              <w:rPr>
                <w:rFonts w:ascii="Times New Roman" w:hAnsi="Times New Roman" w:cs="Times New Roman"/>
                <w:bCs/>
                <w:iCs/>
                <w:color w:val="000000"/>
                <w:sz w:val="20"/>
                <w:szCs w:val="20"/>
              </w:rPr>
              <w:t>Заявка на участие в аукционе должна содержать документы и информацию, установленные в документации о закупке.</w:t>
            </w:r>
          </w:p>
          <w:p w14:paraId="2086C146" w14:textId="77777777" w:rsidR="009B12FB" w:rsidRPr="00E950BE" w:rsidRDefault="00FB5899">
            <w:pPr>
              <w:pStyle w:val="Standard"/>
              <w:ind w:firstLine="567"/>
              <w:jc w:val="both"/>
              <w:rPr>
                <w:sz w:val="20"/>
                <w:szCs w:val="20"/>
              </w:rPr>
            </w:pPr>
            <w:r w:rsidRPr="00E950BE">
              <w:rPr>
                <w:rFonts w:ascii="Times New Roman" w:hAnsi="Times New Roman" w:cs="Times New Roman"/>
                <w:color w:val="000000"/>
                <w:sz w:val="20"/>
                <w:szCs w:val="20"/>
              </w:rPr>
              <w:t xml:space="preserve">По условиям </w:t>
            </w:r>
            <w:r w:rsidRPr="00E950BE">
              <w:rPr>
                <w:rFonts w:ascii="Times New Roman" w:hAnsi="Times New Roman" w:cs="Times New Roman"/>
                <w:bCs/>
                <w:iCs/>
                <w:color w:val="000000"/>
                <w:sz w:val="20"/>
                <w:szCs w:val="20"/>
              </w:rPr>
              <w:t>аукционной документации</w:t>
            </w:r>
            <w:r w:rsidRPr="00E950BE">
              <w:rPr>
                <w:rFonts w:ascii="Times New Roman" w:hAnsi="Times New Roman" w:cs="Times New Roman"/>
                <w:color w:val="000000"/>
                <w:sz w:val="20"/>
                <w:szCs w:val="20"/>
              </w:rPr>
              <w:t>,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6CB16C79" w14:textId="77777777" w:rsidR="009B12FB" w:rsidRPr="00E950BE" w:rsidRDefault="00FB5899">
            <w:pPr>
              <w:jc w:val="both"/>
              <w:rPr>
                <w:bCs/>
                <w:iCs/>
                <w:color w:val="000000"/>
              </w:rPr>
            </w:pPr>
            <w:r w:rsidRPr="00E950BE">
              <w:rPr>
                <w:bCs/>
                <w:iCs/>
                <w:color w:val="000000"/>
              </w:rPr>
              <w:t>Заявка в электронной форме на участие в аукционе подается участником закупки оператору электронной торговой площадки.</w:t>
            </w:r>
          </w:p>
          <w:p w14:paraId="6D9B5A30" w14:textId="77777777" w:rsidR="009B12FB" w:rsidRPr="00E950BE" w:rsidRDefault="00FB5899">
            <w:pPr>
              <w:pStyle w:val="Standard"/>
              <w:ind w:firstLine="510"/>
              <w:jc w:val="both"/>
              <w:rPr>
                <w:rFonts w:ascii="Times New Roman" w:hAnsi="Times New Roman" w:cs="Times New Roman"/>
                <w:sz w:val="20"/>
                <w:szCs w:val="20"/>
              </w:rPr>
            </w:pPr>
            <w:r w:rsidRPr="00E950BE">
              <w:rPr>
                <w:rFonts w:ascii="Times New Roman" w:hAnsi="Times New Roman" w:cs="Times New Roman"/>
                <w:bCs/>
                <w:iCs/>
                <w:color w:val="000000"/>
                <w:sz w:val="20"/>
                <w:szCs w:val="20"/>
              </w:rPr>
              <w:t xml:space="preserve">Участник закупки вправе подать только одну заявку на участие в аукционе </w:t>
            </w:r>
            <w:r w:rsidRPr="00E950BE">
              <w:rPr>
                <w:rFonts w:ascii="Times New Roman" w:hAnsi="Times New Roman" w:cs="Times New Roman"/>
                <w:sz w:val="20"/>
                <w:szCs w:val="20"/>
              </w:rPr>
              <w:t xml:space="preserve">в любое время с момента размещения извещения о проведении аукциона до предусмотренных документацией об аукционе даты и времени окончания срока подачи </w:t>
            </w:r>
            <w:r w:rsidR="00976EF6" w:rsidRPr="00E950BE">
              <w:rPr>
                <w:rFonts w:ascii="Times New Roman" w:hAnsi="Times New Roman" w:cs="Times New Roman"/>
                <w:sz w:val="20"/>
                <w:szCs w:val="20"/>
              </w:rPr>
              <w:t>заявок на</w:t>
            </w:r>
            <w:r w:rsidRPr="00E950BE">
              <w:rPr>
                <w:rFonts w:ascii="Times New Roman" w:hAnsi="Times New Roman" w:cs="Times New Roman"/>
                <w:sz w:val="20"/>
                <w:szCs w:val="20"/>
              </w:rPr>
              <w:t xml:space="preserve"> участие в таком аукционе</w:t>
            </w:r>
            <w:r w:rsidRPr="00E950BE">
              <w:rPr>
                <w:rFonts w:ascii="Times New Roman" w:hAnsi="Times New Roman" w:cs="Times New Roman"/>
                <w:iCs/>
                <w:color w:val="000000"/>
                <w:sz w:val="20"/>
                <w:szCs w:val="20"/>
              </w:rPr>
              <w:t>.</w:t>
            </w:r>
          </w:p>
          <w:p w14:paraId="7BDFC391" w14:textId="77777777" w:rsidR="009B12FB" w:rsidRPr="00E950BE" w:rsidRDefault="00FB5899">
            <w:pPr>
              <w:pStyle w:val="Standard"/>
              <w:ind w:firstLine="510"/>
              <w:jc w:val="both"/>
              <w:rPr>
                <w:rFonts w:ascii="Times New Roman" w:hAnsi="Times New Roman" w:cs="Times New Roman"/>
                <w:sz w:val="20"/>
                <w:szCs w:val="20"/>
              </w:rPr>
            </w:pPr>
            <w:r w:rsidRPr="00E950BE">
              <w:rPr>
                <w:rFonts w:ascii="Times New Roman" w:hAnsi="Times New Roman" w:cs="Times New Roman"/>
                <w:iCs/>
                <w:color w:val="000000"/>
                <w:sz w:val="20"/>
                <w:szCs w:val="20"/>
              </w:rPr>
              <w:t xml:space="preserve">Участник закупки вправе отозвать заявку на участие в аукционе в любое время до момента окончания срока подачи заявок, </w:t>
            </w:r>
            <w:r w:rsidRPr="00E950BE">
              <w:rPr>
                <w:rFonts w:ascii="Times New Roman" w:hAnsi="Times New Roman" w:cs="Times New Roman"/>
                <w:sz w:val="20"/>
                <w:szCs w:val="20"/>
              </w:rPr>
              <w:t>направив об этом уведомление оператору электронной площадки.</w:t>
            </w:r>
          </w:p>
          <w:p w14:paraId="525E93AD" w14:textId="77777777" w:rsidR="009B12FB" w:rsidRPr="00E950BE" w:rsidRDefault="00FB5899">
            <w:pPr>
              <w:jc w:val="both"/>
            </w:pPr>
            <w:r w:rsidRPr="00E950BE">
              <w:rPr>
                <w:color w:val="000000"/>
              </w:rPr>
              <w:t>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9B12FB" w:rsidRPr="00E950BE" w14:paraId="64A74640" w14:textId="77777777" w:rsidTr="00644C5E">
        <w:trPr>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4400C7" w14:textId="77777777" w:rsidR="009B12FB" w:rsidRPr="00E950BE" w:rsidRDefault="00FB5899">
            <w:pPr>
              <w:jc w:val="center"/>
            </w:pPr>
            <w:r w:rsidRPr="00E950BE">
              <w:t>4.2.</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DECBC0" w14:textId="77777777" w:rsidR="009B12FB" w:rsidRPr="00E950BE" w:rsidRDefault="009B12FB" w:rsidP="00D20021">
            <w:pPr>
              <w:rPr>
                <w:b/>
              </w:rPr>
            </w:pPr>
          </w:p>
          <w:p w14:paraId="533B6F72" w14:textId="77777777" w:rsidR="009B12FB" w:rsidRPr="00E950BE" w:rsidRDefault="00FB5899">
            <w:pPr>
              <w:jc w:val="center"/>
              <w:rPr>
                <w:b/>
              </w:rPr>
            </w:pPr>
            <w:r w:rsidRPr="00E950BE">
              <w:rPr>
                <w:b/>
              </w:rPr>
              <w:t>Порядок проведения аукциона</w:t>
            </w:r>
          </w:p>
          <w:p w14:paraId="5173853D" w14:textId="77777777" w:rsidR="00C74A03" w:rsidRDefault="00C74A03" w:rsidP="00C74A03">
            <w:pPr>
              <w:pStyle w:val="Standard"/>
              <w:jc w:val="both"/>
              <w:rPr>
                <w:rFonts w:ascii="Times New Roman" w:hAnsi="Times New Roman" w:cs="Times New Roman"/>
                <w:bCs/>
                <w:iCs/>
                <w:color w:val="000000"/>
                <w:sz w:val="20"/>
                <w:szCs w:val="20"/>
              </w:rPr>
            </w:pPr>
            <w:r>
              <w:rPr>
                <w:rFonts w:ascii="Times New Roman" w:hAnsi="Times New Roman" w:cs="Times New Roman"/>
                <w:bCs/>
                <w:iCs/>
                <w:color w:val="000000"/>
                <w:sz w:val="20"/>
                <w:szCs w:val="20"/>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14:paraId="57CB476F" w14:textId="77777777" w:rsidR="00C74A03" w:rsidRDefault="00C74A03" w:rsidP="00C74A03">
            <w:pPr>
              <w:pStyle w:val="Standard"/>
              <w:ind w:firstLine="567"/>
              <w:jc w:val="both"/>
              <w:rPr>
                <w:sz w:val="20"/>
                <w:szCs w:val="20"/>
              </w:rPr>
            </w:pPr>
            <w:r>
              <w:rPr>
                <w:rFonts w:ascii="Times New Roman" w:hAnsi="Times New Roman" w:cs="Times New Roman"/>
                <w:bCs/>
                <w:iCs/>
                <w:color w:val="000000"/>
                <w:sz w:val="20"/>
                <w:szCs w:val="20"/>
              </w:rPr>
              <w:t xml:space="preserve">Аукцион проводится на электронной торговой площадке в день и время, указанные в извещении </w:t>
            </w:r>
            <w:r>
              <w:rPr>
                <w:rFonts w:ascii="Times New Roman" w:hAnsi="Times New Roman" w:cs="Times New Roman"/>
                <w:iCs/>
                <w:color w:val="000000"/>
                <w:sz w:val="20"/>
                <w:szCs w:val="20"/>
              </w:rPr>
              <w:t>о проведении аукциона, документации об аукционе</w:t>
            </w:r>
            <w:r>
              <w:rPr>
                <w:rFonts w:ascii="Times New Roman" w:hAnsi="Times New Roman" w:cs="Times New Roman"/>
                <w:bCs/>
                <w:iCs/>
                <w:color w:val="000000"/>
                <w:sz w:val="20"/>
                <w:szCs w:val="20"/>
              </w:rPr>
              <w:t xml:space="preserve">. </w:t>
            </w:r>
            <w:r>
              <w:rPr>
                <w:rFonts w:ascii="Times New Roman" w:hAnsi="Times New Roman" w:cs="Times New Roman"/>
                <w:color w:val="000000"/>
                <w:sz w:val="20"/>
                <w:szCs w:val="20"/>
              </w:rPr>
              <w:t>Днем проведения электронного аукциона является рабочий день.</w:t>
            </w:r>
          </w:p>
          <w:p w14:paraId="2C8048BD" w14:textId="77777777" w:rsidR="00C74A03" w:rsidRDefault="00C74A03" w:rsidP="00C74A03">
            <w:pPr>
              <w:pStyle w:val="Standard"/>
              <w:jc w:val="both"/>
              <w:rPr>
                <w:sz w:val="20"/>
                <w:szCs w:val="20"/>
              </w:rPr>
            </w:pPr>
            <w:r>
              <w:rPr>
                <w:rFonts w:ascii="Times New Roman" w:hAnsi="Times New Roman" w:cs="Times New Roman"/>
                <w:bCs/>
                <w:color w:val="000000"/>
                <w:sz w:val="20"/>
                <w:szCs w:val="20"/>
              </w:rPr>
              <w:t>Аукцион в электронной форме</w:t>
            </w:r>
            <w:r>
              <w:rPr>
                <w:rFonts w:ascii="Times New Roman" w:hAnsi="Times New Roman" w:cs="Times New Roman"/>
                <w:color w:val="000000"/>
                <w:sz w:val="20"/>
                <w:szCs w:val="20"/>
              </w:rPr>
              <w:t xml:space="preserve"> включает в себя порядок подачи его участниками предложений о цене договора с учетом следующих требований:</w:t>
            </w:r>
          </w:p>
          <w:p w14:paraId="50734537" w14:textId="77777777" w:rsidR="00C74A03" w:rsidRDefault="00C74A03" w:rsidP="00C74A03">
            <w:pPr>
              <w:pStyle w:val="Standard"/>
              <w:ind w:firstLine="737"/>
              <w:jc w:val="both"/>
              <w:rPr>
                <w:rFonts w:ascii="Times New Roman" w:hAnsi="Times New Roman" w:cs="Times New Roman"/>
                <w:color w:val="000000"/>
                <w:sz w:val="20"/>
                <w:szCs w:val="20"/>
              </w:rPr>
            </w:pPr>
            <w:r>
              <w:rPr>
                <w:rFonts w:ascii="Times New Roman" w:hAnsi="Times New Roman" w:cs="Times New Roman"/>
                <w:color w:val="000000"/>
                <w:sz w:val="20"/>
                <w:szCs w:val="20"/>
              </w:rPr>
              <w:t>1) «шаг аукциона» составляет от 0,5 процента до пяти процентов начальной (максимальной) цены договора;</w:t>
            </w:r>
          </w:p>
          <w:p w14:paraId="71331E8D" w14:textId="77777777" w:rsidR="00C74A03" w:rsidRDefault="00C74A03" w:rsidP="00C74A03">
            <w:pPr>
              <w:pStyle w:val="Standard"/>
              <w:ind w:firstLine="737"/>
              <w:jc w:val="both"/>
              <w:rPr>
                <w:rFonts w:ascii="Times New Roman" w:hAnsi="Times New Roman" w:cs="Times New Roman"/>
                <w:color w:val="000000"/>
                <w:sz w:val="20"/>
                <w:szCs w:val="20"/>
              </w:rPr>
            </w:pPr>
            <w:r>
              <w:rPr>
                <w:rFonts w:ascii="Times New Roman" w:hAnsi="Times New Roman" w:cs="Times New Roman"/>
                <w:color w:val="000000"/>
                <w:sz w:val="20"/>
                <w:szCs w:val="20"/>
              </w:rPr>
              <w:t>2) снижение текущего минимального предложения о цене договора осуществляется на величину в пределах «шага аукциона»;</w:t>
            </w:r>
          </w:p>
          <w:p w14:paraId="512803AE" w14:textId="77777777" w:rsidR="00C74A03" w:rsidRDefault="00C74A03" w:rsidP="00C74A03">
            <w:pPr>
              <w:pStyle w:val="Standard"/>
              <w:ind w:firstLine="737"/>
              <w:jc w:val="both"/>
              <w:rPr>
                <w:rFonts w:ascii="Times New Roman" w:hAnsi="Times New Roman" w:cs="Times New Roman"/>
                <w:color w:val="000000"/>
                <w:sz w:val="20"/>
                <w:szCs w:val="20"/>
              </w:rPr>
            </w:pPr>
            <w:r>
              <w:rPr>
                <w:rFonts w:ascii="Times New Roman" w:hAnsi="Times New Roman" w:cs="Times New Roman"/>
                <w:color w:val="000000"/>
                <w:sz w:val="20"/>
                <w:szCs w:val="20"/>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721F8D1" w14:textId="77777777" w:rsidR="00C74A03" w:rsidRDefault="00C74A03" w:rsidP="00C74A03">
            <w:pPr>
              <w:pStyle w:val="Standard"/>
              <w:ind w:firstLine="680"/>
              <w:jc w:val="both"/>
              <w:rPr>
                <w:rFonts w:ascii="Times New Roman" w:hAnsi="Times New Roman" w:cs="Times New Roman"/>
                <w:color w:val="000000"/>
                <w:sz w:val="20"/>
                <w:szCs w:val="20"/>
              </w:rPr>
            </w:pPr>
            <w:r>
              <w:rPr>
                <w:rFonts w:ascii="Times New Roman" w:hAnsi="Times New Roman" w:cs="Times New Roman"/>
                <w:color w:val="000000"/>
                <w:sz w:val="20"/>
                <w:szCs w:val="20"/>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3D530BCB" w14:textId="77777777" w:rsidR="00C74A03" w:rsidRDefault="00C74A03" w:rsidP="00C74A03">
            <w:pPr>
              <w:pStyle w:val="Standard"/>
              <w:ind w:firstLine="680"/>
              <w:jc w:val="both"/>
              <w:rPr>
                <w:rFonts w:ascii="Times New Roman" w:hAnsi="Times New Roman" w:cs="Times New Roman"/>
                <w:color w:val="000000"/>
                <w:sz w:val="20"/>
                <w:szCs w:val="20"/>
              </w:rPr>
            </w:pPr>
            <w:r>
              <w:rPr>
                <w:rFonts w:ascii="Times New Roman" w:hAnsi="Times New Roman" w:cs="Times New Roman"/>
                <w:color w:val="000000"/>
                <w:sz w:val="20"/>
                <w:szCs w:val="20"/>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F97265A" w14:textId="35F8487B" w:rsidR="009B12FB" w:rsidRPr="00C74A03" w:rsidRDefault="00C74A03" w:rsidP="00C74A03">
            <w:pPr>
              <w:pStyle w:val="Standard"/>
              <w:ind w:firstLine="680"/>
              <w:jc w:val="both"/>
              <w:rPr>
                <w:rFonts w:ascii="Times New Roman" w:hAnsi="Times New Roman" w:cs="Times New Roman"/>
                <w:sz w:val="20"/>
                <w:szCs w:val="20"/>
              </w:rPr>
            </w:pPr>
            <w:r w:rsidRPr="00C74A03">
              <w:rPr>
                <w:rFonts w:ascii="Times New Roman" w:hAnsi="Times New Roman" w:cs="Times New Roman"/>
                <w:sz w:val="20"/>
                <w:szCs w:val="20"/>
              </w:rPr>
              <w:t>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tc>
      </w:tr>
      <w:tr w:rsidR="009B12FB" w:rsidRPr="00E950BE" w14:paraId="6423342C"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3EF353" w14:textId="77777777" w:rsidR="009B12FB" w:rsidRPr="00E950BE" w:rsidRDefault="009B12FB">
            <w:pPr>
              <w:jc w:val="center"/>
              <w:rPr>
                <w:b/>
              </w:rPr>
            </w:pPr>
          </w:p>
        </w:tc>
        <w:tc>
          <w:tcPr>
            <w:tcW w:w="4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09641D" w14:textId="77777777" w:rsidR="009B12FB" w:rsidRPr="00E950BE" w:rsidRDefault="00FB5899">
            <w:pPr>
              <w:jc w:val="center"/>
            </w:pPr>
            <w:r w:rsidRPr="00E950BE">
              <w:t xml:space="preserve">Статус аукциона </w:t>
            </w:r>
          </w:p>
        </w:tc>
        <w:tc>
          <w:tcPr>
            <w:tcW w:w="4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25F6A" w14:textId="77777777" w:rsidR="009B12FB" w:rsidRPr="00E950BE" w:rsidRDefault="00FB5899">
            <w:pPr>
              <w:jc w:val="center"/>
            </w:pPr>
            <w:r w:rsidRPr="00E950BE">
              <w:t>Торги на понижение</w:t>
            </w:r>
          </w:p>
        </w:tc>
      </w:tr>
      <w:tr w:rsidR="009B12FB" w:rsidRPr="00E950BE" w14:paraId="5C0CB589"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95624D" w14:textId="77777777" w:rsidR="009B12FB" w:rsidRPr="00E950BE" w:rsidRDefault="009B12FB">
            <w:pPr>
              <w:jc w:val="center"/>
              <w:rPr>
                <w:b/>
              </w:rPr>
            </w:pPr>
          </w:p>
        </w:tc>
        <w:tc>
          <w:tcPr>
            <w:tcW w:w="4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E8EBC1" w14:textId="77777777" w:rsidR="009B12FB" w:rsidRPr="00E950BE" w:rsidRDefault="00FB5899">
            <w:pPr>
              <w:jc w:val="center"/>
            </w:pPr>
            <w:r w:rsidRPr="00E950BE">
              <w:t>Величина понижения начальной (максимальной) цены договора (далее - шаг аукциона) («шаг аукциона»</w:t>
            </w:r>
          </w:p>
        </w:tc>
        <w:tc>
          <w:tcPr>
            <w:tcW w:w="4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92568" w14:textId="77777777" w:rsidR="009B12FB" w:rsidRPr="00E950BE" w:rsidRDefault="00FB5899">
            <w:pPr>
              <w:jc w:val="center"/>
              <w:rPr>
                <w:b/>
              </w:rPr>
            </w:pPr>
            <w:r w:rsidRPr="00E950BE">
              <w:t>0,5 процента до 5 процентов начальной (максимальной) цены договора</w:t>
            </w:r>
          </w:p>
        </w:tc>
      </w:tr>
      <w:tr w:rsidR="009B12FB" w:rsidRPr="00E950BE" w14:paraId="5D59AC13"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9D2FCB" w14:textId="77777777" w:rsidR="009B12FB" w:rsidRPr="00E950BE" w:rsidRDefault="009B12FB">
            <w:pPr>
              <w:jc w:val="center"/>
              <w:rPr>
                <w:b/>
              </w:rPr>
            </w:pPr>
          </w:p>
        </w:tc>
        <w:tc>
          <w:tcPr>
            <w:tcW w:w="4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3F7596" w14:textId="77777777" w:rsidR="009B12FB" w:rsidRPr="00E950BE" w:rsidRDefault="00FB5899">
            <w:pPr>
              <w:jc w:val="center"/>
            </w:pPr>
            <w:r w:rsidRPr="00E950BE">
              <w:t>Ограничение времени действия шага</w:t>
            </w:r>
          </w:p>
        </w:tc>
        <w:tc>
          <w:tcPr>
            <w:tcW w:w="4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EB243" w14:textId="77777777" w:rsidR="009B12FB" w:rsidRPr="00E950BE" w:rsidRDefault="00FB5899">
            <w:pPr>
              <w:jc w:val="center"/>
            </w:pPr>
            <w:r w:rsidRPr="00E950BE">
              <w:t>В соответствии с регламентом электронной торговой площадки, на которой размещен аукцион в электронной форме</w:t>
            </w:r>
          </w:p>
        </w:tc>
      </w:tr>
      <w:tr w:rsidR="009B12FB" w:rsidRPr="00E950BE" w14:paraId="1BDBF368"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B38C8" w14:textId="77777777" w:rsidR="009B12FB" w:rsidRPr="00E950BE" w:rsidRDefault="00FB5899">
            <w:pPr>
              <w:jc w:val="center"/>
              <w:rPr>
                <w:b/>
              </w:rPr>
            </w:pPr>
            <w:r w:rsidRPr="00E950BE">
              <w:rPr>
                <w:b/>
              </w:rPr>
              <w:t>5</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2E2F5E" w14:textId="7145900A" w:rsidR="009B12FB" w:rsidRPr="00E950BE" w:rsidRDefault="00FB5899">
            <w:pPr>
              <w:jc w:val="center"/>
              <w:rPr>
                <w:b/>
              </w:rPr>
            </w:pPr>
            <w:r w:rsidRPr="00E950BE">
              <w:rPr>
                <w:b/>
              </w:rPr>
              <w:t>Сроки проведения</w:t>
            </w:r>
            <w:r w:rsidR="004D40D1">
              <w:rPr>
                <w:b/>
              </w:rPr>
              <w:t xml:space="preserve"> аукциона в электронной форме</w:t>
            </w:r>
            <w:r w:rsidRPr="00E950BE">
              <w:rPr>
                <w:b/>
              </w:rPr>
              <w:t xml:space="preserve"> </w:t>
            </w:r>
          </w:p>
        </w:tc>
      </w:tr>
      <w:tr w:rsidR="009B12FB" w:rsidRPr="00E950BE" w14:paraId="17978D80" w14:textId="77777777" w:rsidTr="00644C5E">
        <w:trPr>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15907B" w14:textId="77777777" w:rsidR="009B12FB" w:rsidRPr="00E950BE" w:rsidRDefault="009B12FB">
            <w:pPr>
              <w:jc w:val="center"/>
              <w:rPr>
                <w:b/>
              </w:rPr>
            </w:pPr>
          </w:p>
        </w:tc>
        <w:tc>
          <w:tcPr>
            <w:tcW w:w="4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54A543" w14:textId="14B3BE74" w:rsidR="009B12FB" w:rsidRPr="00E950BE" w:rsidRDefault="00FB5899">
            <w:pPr>
              <w:jc w:val="center"/>
            </w:pPr>
            <w:r w:rsidRPr="00E950BE">
              <w:t>Дата рассмотрения заявок участников</w:t>
            </w:r>
            <w:r w:rsidR="004D40D1">
              <w:t xml:space="preserve"> аукциона в электронной форме</w:t>
            </w:r>
          </w:p>
        </w:tc>
        <w:tc>
          <w:tcPr>
            <w:tcW w:w="4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4C85D" w14:textId="75B02E25" w:rsidR="009B12FB" w:rsidRPr="001C03CF" w:rsidRDefault="00905724" w:rsidP="00500239">
            <w:pPr>
              <w:jc w:val="center"/>
              <w:rPr>
                <w:color w:val="244061"/>
              </w:rPr>
            </w:pPr>
            <w:r>
              <w:rPr>
                <w:b/>
                <w:color w:val="244061"/>
              </w:rPr>
              <w:t>25</w:t>
            </w:r>
            <w:r w:rsidR="00090EB8" w:rsidRPr="00090EB8">
              <w:rPr>
                <w:b/>
                <w:color w:val="244061"/>
              </w:rPr>
              <w:t xml:space="preserve"> </w:t>
            </w:r>
            <w:r w:rsidR="0082489B">
              <w:rPr>
                <w:b/>
                <w:color w:val="244061"/>
              </w:rPr>
              <w:t>дека</w:t>
            </w:r>
            <w:r w:rsidR="00550197">
              <w:rPr>
                <w:b/>
                <w:bCs/>
                <w:color w:val="244061"/>
              </w:rPr>
              <w:t xml:space="preserve">бря </w:t>
            </w:r>
            <w:r w:rsidR="00586F3E">
              <w:rPr>
                <w:b/>
                <w:color w:val="244061"/>
              </w:rPr>
              <w:t>202</w:t>
            </w:r>
            <w:r w:rsidR="00C731FA">
              <w:rPr>
                <w:b/>
                <w:color w:val="244061"/>
              </w:rPr>
              <w:t>5</w:t>
            </w:r>
            <w:r w:rsidR="00F33E9A">
              <w:rPr>
                <w:b/>
                <w:color w:val="244061"/>
              </w:rPr>
              <w:t>г</w:t>
            </w:r>
            <w:r w:rsidR="00F33E9A" w:rsidRPr="00586F3E">
              <w:rPr>
                <w:b/>
                <w:color w:val="244061"/>
              </w:rPr>
              <w:t xml:space="preserve">.  </w:t>
            </w:r>
            <w:r w:rsidR="00F33E9A" w:rsidRPr="001C03CF">
              <w:rPr>
                <w:b/>
                <w:color w:val="244061"/>
              </w:rPr>
              <w:t>в 1</w:t>
            </w:r>
            <w:r>
              <w:rPr>
                <w:b/>
                <w:color w:val="244061"/>
              </w:rPr>
              <w:t>0</w:t>
            </w:r>
            <w:r w:rsidR="00F33E9A" w:rsidRPr="001C03CF">
              <w:rPr>
                <w:b/>
                <w:color w:val="244061"/>
              </w:rPr>
              <w:t xml:space="preserve"> часов 00 минут (время местное)</w:t>
            </w:r>
          </w:p>
        </w:tc>
      </w:tr>
      <w:tr w:rsidR="009B12FB" w:rsidRPr="00E950BE" w14:paraId="77686796"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1C28B0" w14:textId="77777777" w:rsidR="009B12FB" w:rsidRPr="00E950BE" w:rsidRDefault="009B12FB">
            <w:pPr>
              <w:jc w:val="center"/>
              <w:rPr>
                <w:b/>
              </w:rPr>
            </w:pPr>
          </w:p>
        </w:tc>
        <w:tc>
          <w:tcPr>
            <w:tcW w:w="4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51C2D3" w14:textId="77777777" w:rsidR="009B12FB" w:rsidRPr="00E950BE" w:rsidRDefault="00FB5899">
            <w:pPr>
              <w:jc w:val="center"/>
            </w:pPr>
            <w:r w:rsidRPr="00E950BE">
              <w:t xml:space="preserve">Дата и время начала проведения аукциона </w:t>
            </w:r>
          </w:p>
        </w:tc>
        <w:tc>
          <w:tcPr>
            <w:tcW w:w="4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BFF28" w14:textId="7BBFF4D7" w:rsidR="009B12FB" w:rsidRPr="001C03CF" w:rsidRDefault="00905724" w:rsidP="00D44C9E">
            <w:pPr>
              <w:jc w:val="center"/>
              <w:rPr>
                <w:color w:val="244061"/>
              </w:rPr>
            </w:pPr>
            <w:r>
              <w:rPr>
                <w:b/>
                <w:color w:val="244061"/>
              </w:rPr>
              <w:t>26</w:t>
            </w:r>
            <w:r w:rsidR="00090EB8" w:rsidRPr="00090EB8">
              <w:rPr>
                <w:b/>
                <w:color w:val="244061"/>
              </w:rPr>
              <w:t xml:space="preserve"> </w:t>
            </w:r>
            <w:r w:rsidR="0082489B">
              <w:rPr>
                <w:b/>
                <w:color w:val="244061"/>
              </w:rPr>
              <w:t>дека</w:t>
            </w:r>
            <w:r w:rsidR="00090EB8" w:rsidRPr="00090EB8">
              <w:rPr>
                <w:b/>
                <w:color w:val="244061"/>
              </w:rPr>
              <w:t xml:space="preserve">бря </w:t>
            </w:r>
            <w:r w:rsidR="00586F3E" w:rsidRPr="00586F3E">
              <w:rPr>
                <w:b/>
                <w:color w:val="244061"/>
              </w:rPr>
              <w:t>202</w:t>
            </w:r>
            <w:r w:rsidR="00C731FA">
              <w:rPr>
                <w:b/>
                <w:color w:val="244061"/>
              </w:rPr>
              <w:t>5</w:t>
            </w:r>
            <w:r w:rsidR="00586F3E" w:rsidRPr="00586F3E">
              <w:rPr>
                <w:b/>
                <w:color w:val="244061"/>
              </w:rPr>
              <w:t xml:space="preserve">г. </w:t>
            </w:r>
            <w:r w:rsidR="00D26C85" w:rsidRPr="001C03CF">
              <w:rPr>
                <w:b/>
                <w:color w:val="244061"/>
              </w:rPr>
              <w:t>в 1</w:t>
            </w:r>
            <w:r w:rsidR="00F33E9A">
              <w:rPr>
                <w:b/>
                <w:color w:val="244061"/>
              </w:rPr>
              <w:t>0</w:t>
            </w:r>
            <w:r w:rsidR="00D26C85" w:rsidRPr="001C03CF">
              <w:rPr>
                <w:b/>
                <w:color w:val="244061"/>
              </w:rPr>
              <w:t xml:space="preserve"> часов 00 минут (время местное)</w:t>
            </w:r>
          </w:p>
        </w:tc>
      </w:tr>
      <w:tr w:rsidR="009B12FB" w:rsidRPr="00E950BE" w14:paraId="3055DA7F"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5ADF53" w14:textId="77777777" w:rsidR="009B12FB" w:rsidRPr="00E950BE" w:rsidRDefault="009B12FB">
            <w:pPr>
              <w:jc w:val="center"/>
              <w:rPr>
                <w:b/>
              </w:rPr>
            </w:pPr>
          </w:p>
        </w:tc>
        <w:tc>
          <w:tcPr>
            <w:tcW w:w="47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365A7A" w14:textId="4E9E347E" w:rsidR="009B12FB" w:rsidRPr="00E950BE" w:rsidRDefault="00FB5899">
            <w:pPr>
              <w:jc w:val="center"/>
            </w:pPr>
            <w:r w:rsidRPr="00E950BE">
              <w:t>Дата подведения итогов</w:t>
            </w:r>
            <w:r w:rsidR="004D40D1">
              <w:t xml:space="preserve"> аукциона в электронной форме</w:t>
            </w:r>
          </w:p>
        </w:tc>
        <w:tc>
          <w:tcPr>
            <w:tcW w:w="4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9E6BF" w14:textId="029A9340" w:rsidR="009B12FB" w:rsidRPr="001C03CF" w:rsidRDefault="00905724" w:rsidP="00D44C9E">
            <w:pPr>
              <w:jc w:val="center"/>
              <w:rPr>
                <w:color w:val="244061"/>
              </w:rPr>
            </w:pPr>
            <w:r>
              <w:rPr>
                <w:b/>
                <w:color w:val="244061"/>
              </w:rPr>
              <w:t>29</w:t>
            </w:r>
            <w:r w:rsidR="00090EB8" w:rsidRPr="00090EB8">
              <w:rPr>
                <w:b/>
                <w:color w:val="244061"/>
              </w:rPr>
              <w:t xml:space="preserve"> </w:t>
            </w:r>
            <w:r w:rsidR="0082489B">
              <w:rPr>
                <w:b/>
                <w:color w:val="244061"/>
              </w:rPr>
              <w:t>дека</w:t>
            </w:r>
            <w:r w:rsidR="00090EB8" w:rsidRPr="00090EB8">
              <w:rPr>
                <w:b/>
                <w:color w:val="244061"/>
              </w:rPr>
              <w:t xml:space="preserve">бря </w:t>
            </w:r>
            <w:r w:rsidR="00F33E9A">
              <w:rPr>
                <w:b/>
                <w:color w:val="244061"/>
              </w:rPr>
              <w:t>202</w:t>
            </w:r>
            <w:r w:rsidR="00550197">
              <w:rPr>
                <w:b/>
                <w:color w:val="244061"/>
              </w:rPr>
              <w:t>5</w:t>
            </w:r>
            <w:r w:rsidR="00F33E9A">
              <w:rPr>
                <w:b/>
                <w:color w:val="244061"/>
              </w:rPr>
              <w:t>г.</w:t>
            </w:r>
            <w:r w:rsidR="00F33E9A" w:rsidRPr="00586F3E">
              <w:rPr>
                <w:b/>
                <w:color w:val="244061"/>
              </w:rPr>
              <w:t xml:space="preserve"> </w:t>
            </w:r>
            <w:r w:rsidR="00F33E9A" w:rsidRPr="001C03CF">
              <w:rPr>
                <w:b/>
                <w:color w:val="244061"/>
              </w:rPr>
              <w:t>в 1</w:t>
            </w:r>
            <w:r>
              <w:rPr>
                <w:b/>
                <w:color w:val="244061"/>
              </w:rPr>
              <w:t>0</w:t>
            </w:r>
            <w:r w:rsidR="00F33E9A" w:rsidRPr="001C03CF">
              <w:rPr>
                <w:b/>
                <w:color w:val="244061"/>
              </w:rPr>
              <w:t xml:space="preserve"> часов 00 минут (время местное)</w:t>
            </w:r>
          </w:p>
        </w:tc>
      </w:tr>
      <w:tr w:rsidR="009B12FB" w:rsidRPr="00E950BE" w14:paraId="295CFB01" w14:textId="77777777" w:rsidTr="00644C5E">
        <w:trPr>
          <w:trHeight w:val="3577"/>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BFAF3" w14:textId="77777777" w:rsidR="009B12FB" w:rsidRPr="00E950BE" w:rsidRDefault="00FB5899">
            <w:pPr>
              <w:jc w:val="center"/>
              <w:rPr>
                <w:b/>
              </w:rPr>
            </w:pPr>
            <w:r w:rsidRPr="00E950BE">
              <w:rPr>
                <w:b/>
              </w:rPr>
              <w:t>6</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C71AB0" w14:textId="04406081" w:rsidR="009B12FB" w:rsidRPr="00E950BE" w:rsidRDefault="00FB5899">
            <w:pPr>
              <w:jc w:val="center"/>
              <w:rPr>
                <w:b/>
              </w:rPr>
            </w:pPr>
            <w:r w:rsidRPr="00E950BE">
              <w:rPr>
                <w:b/>
              </w:rPr>
              <w:t>Рассмотрение заявок участников</w:t>
            </w:r>
            <w:r w:rsidR="004D40D1">
              <w:rPr>
                <w:b/>
              </w:rPr>
              <w:t xml:space="preserve"> аукциона в электронной форме</w:t>
            </w:r>
            <w:r w:rsidRPr="00E950BE">
              <w:rPr>
                <w:b/>
              </w:rPr>
              <w:t>:</w:t>
            </w:r>
          </w:p>
          <w:p w14:paraId="7957A6AE" w14:textId="77777777" w:rsidR="009B12FB" w:rsidRPr="00E950BE" w:rsidRDefault="00FB5899">
            <w:pPr>
              <w:pStyle w:val="Standard"/>
              <w:ind w:firstLine="567"/>
              <w:jc w:val="both"/>
              <w:rPr>
                <w:sz w:val="20"/>
                <w:szCs w:val="20"/>
              </w:rPr>
            </w:pPr>
            <w:r w:rsidRPr="00E950BE">
              <w:rPr>
                <w:rFonts w:ascii="Times New Roman" w:hAnsi="Times New Roman" w:cs="Times New Roman"/>
                <w:bCs/>
                <w:iCs/>
                <w:color w:val="000000"/>
                <w:sz w:val="20"/>
                <w:szCs w:val="20"/>
              </w:rPr>
              <w:t xml:space="preserve">Комиссия по закупкам в срок, установленный в извещении </w:t>
            </w:r>
            <w:r w:rsidRPr="00E950BE">
              <w:rPr>
                <w:rFonts w:ascii="Times New Roman" w:hAnsi="Times New Roman" w:cs="Times New Roman"/>
                <w:color w:val="000000"/>
                <w:sz w:val="20"/>
                <w:szCs w:val="20"/>
              </w:rPr>
              <w:t>о проведении аукциона, документации об аукционе</w:t>
            </w:r>
            <w:r w:rsidRPr="00E950BE">
              <w:rPr>
                <w:rFonts w:ascii="Times New Roman" w:hAnsi="Times New Roman" w:cs="Times New Roman"/>
                <w:iCs/>
                <w:color w:val="000000"/>
                <w:sz w:val="20"/>
                <w:szCs w:val="20"/>
              </w:rPr>
              <w:t>, рассматривает все поступившие заявки на участие в аукционе на предмет их соответствия требованиям аукционной документации. Комиссия по закупкам принимает решение о допуске к участию/ об отклонении от участия в аукционе участников закупки, подавших заявки на участие в аукционе.</w:t>
            </w:r>
          </w:p>
          <w:p w14:paraId="32A24BC3" w14:textId="77777777" w:rsidR="009B12FB" w:rsidRPr="00E950BE" w:rsidRDefault="00FB5899">
            <w:pPr>
              <w:pStyle w:val="Standard"/>
              <w:ind w:firstLine="510"/>
              <w:jc w:val="both"/>
              <w:rPr>
                <w:rFonts w:ascii="Times New Roman" w:hAnsi="Times New Roman" w:cs="Times New Roman"/>
                <w:iCs/>
                <w:color w:val="000000"/>
                <w:sz w:val="20"/>
                <w:szCs w:val="20"/>
              </w:rPr>
            </w:pPr>
            <w:r w:rsidRPr="00E950BE">
              <w:rPr>
                <w:rFonts w:ascii="Times New Roman" w:hAnsi="Times New Roman" w:cs="Times New Roman"/>
                <w:iCs/>
                <w:color w:val="000000"/>
                <w:sz w:val="20"/>
                <w:szCs w:val="20"/>
              </w:rPr>
              <w:t>Участник закупки отклоняется от участия в аукционе в случае:</w:t>
            </w:r>
          </w:p>
          <w:p w14:paraId="174136B5" w14:textId="77777777" w:rsidR="009B12FB" w:rsidRPr="00E950BE" w:rsidRDefault="00FB5899">
            <w:pPr>
              <w:pStyle w:val="Standard"/>
              <w:ind w:firstLine="567"/>
              <w:jc w:val="both"/>
              <w:rPr>
                <w:sz w:val="20"/>
                <w:szCs w:val="20"/>
              </w:rPr>
            </w:pPr>
            <w:r w:rsidRPr="00E950BE">
              <w:rPr>
                <w:rFonts w:ascii="Times New Roman" w:hAnsi="Times New Roman" w:cs="Times New Roman"/>
                <w:iCs/>
                <w:color w:val="000000"/>
                <w:sz w:val="20"/>
                <w:szCs w:val="20"/>
              </w:rPr>
              <w:t xml:space="preserve">1) непредоставления и/или </w:t>
            </w:r>
            <w:r w:rsidRPr="00E950BE">
              <w:rPr>
                <w:rFonts w:ascii="Times New Roman" w:hAnsi="Times New Roman" w:cs="Times New Roman"/>
                <w:sz w:val="20"/>
                <w:szCs w:val="20"/>
              </w:rPr>
              <w:t xml:space="preserve">предоставления </w:t>
            </w:r>
            <w:r w:rsidRPr="00E950BE">
              <w:rPr>
                <w:rFonts w:ascii="Times New Roman" w:hAnsi="Times New Roman" w:cs="Times New Roman"/>
                <w:iCs/>
                <w:color w:val="000000"/>
                <w:sz w:val="20"/>
                <w:szCs w:val="20"/>
              </w:rPr>
              <w:t xml:space="preserve">в составе </w:t>
            </w:r>
            <w:r w:rsidR="001F2458" w:rsidRPr="00E950BE">
              <w:rPr>
                <w:rFonts w:ascii="Times New Roman" w:hAnsi="Times New Roman" w:cs="Times New Roman"/>
                <w:iCs/>
                <w:color w:val="000000"/>
                <w:sz w:val="20"/>
                <w:szCs w:val="20"/>
              </w:rPr>
              <w:t>заявки документов и информации,</w:t>
            </w:r>
            <w:r w:rsidRPr="00E950BE">
              <w:rPr>
                <w:rFonts w:ascii="Times New Roman" w:hAnsi="Times New Roman" w:cs="Times New Roman"/>
                <w:iCs/>
                <w:color w:val="000000"/>
                <w:sz w:val="20"/>
                <w:szCs w:val="20"/>
              </w:rPr>
              <w:t xml:space="preserve"> не соответствующих требованиям, предусмотренным пу</w:t>
            </w:r>
            <w:r w:rsidR="001F2458">
              <w:rPr>
                <w:rFonts w:ascii="Times New Roman" w:hAnsi="Times New Roman" w:cs="Times New Roman"/>
                <w:iCs/>
                <w:color w:val="000000"/>
                <w:sz w:val="20"/>
                <w:szCs w:val="20"/>
              </w:rPr>
              <w:t>нктом 2.2. настоящей документацией</w:t>
            </w:r>
            <w:r w:rsidRPr="00E950BE">
              <w:rPr>
                <w:rFonts w:ascii="Times New Roman" w:hAnsi="Times New Roman" w:cs="Times New Roman"/>
                <w:iCs/>
                <w:color w:val="000000"/>
                <w:sz w:val="20"/>
                <w:szCs w:val="20"/>
              </w:rPr>
              <w:t>, либо предоставления недостоверных сведений;</w:t>
            </w:r>
          </w:p>
          <w:p w14:paraId="3BDC8071" w14:textId="77777777" w:rsidR="009B12FB" w:rsidRPr="00E950BE" w:rsidRDefault="00FB5899">
            <w:pPr>
              <w:pStyle w:val="Standard"/>
              <w:ind w:firstLine="567"/>
              <w:jc w:val="both"/>
              <w:rPr>
                <w:rFonts w:ascii="Times New Roman" w:hAnsi="Times New Roman" w:cs="Times New Roman"/>
                <w:iCs/>
                <w:color w:val="000000"/>
                <w:sz w:val="20"/>
                <w:szCs w:val="20"/>
              </w:rPr>
            </w:pPr>
            <w:r w:rsidRPr="00E950BE">
              <w:rPr>
                <w:rFonts w:ascii="Times New Roman" w:hAnsi="Times New Roman" w:cs="Times New Roman"/>
                <w:iCs/>
                <w:color w:val="000000"/>
                <w:sz w:val="20"/>
                <w:szCs w:val="20"/>
              </w:rPr>
              <w:t xml:space="preserve">2)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w:t>
            </w:r>
            <w:r w:rsidRPr="00E950BE">
              <w:rPr>
                <w:rFonts w:ascii="Times New Roman" w:eastAsia="Times New Roman" w:hAnsi="Times New Roman" w:cs="Times New Roman"/>
                <w:sz w:val="20"/>
                <w:szCs w:val="20"/>
                <w:lang w:eastAsia="ru-RU"/>
              </w:rPr>
              <w:t xml:space="preserve">равно как и </w:t>
            </w:r>
            <w:proofErr w:type="spellStart"/>
            <w:r w:rsidRPr="00E950BE">
              <w:rPr>
                <w:rFonts w:ascii="Times New Roman" w:eastAsia="Times New Roman" w:hAnsi="Times New Roman" w:cs="Times New Roman"/>
                <w:sz w:val="20"/>
                <w:szCs w:val="20"/>
                <w:lang w:eastAsia="ru-RU"/>
              </w:rPr>
              <w:t>неуказание</w:t>
            </w:r>
            <w:proofErr w:type="spellEnd"/>
            <w:r w:rsidRPr="00E950BE">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001F2458">
              <w:rPr>
                <w:rFonts w:ascii="Times New Roman" w:hAnsi="Times New Roman" w:cs="Times New Roman"/>
                <w:iCs/>
                <w:color w:val="000000"/>
                <w:sz w:val="20"/>
                <w:szCs w:val="20"/>
              </w:rPr>
              <w:t xml:space="preserve"> </w:t>
            </w:r>
            <w:r w:rsidR="001F2458" w:rsidRPr="00B61E16">
              <w:rPr>
                <w:rFonts w:ascii="Times New Roman" w:eastAsia="Times New Roman" w:hAnsi="Times New Roman" w:cs="Times New Roman"/>
                <w:color w:val="000000"/>
                <w:sz w:val="20"/>
                <w:szCs w:val="20"/>
                <w:lang w:eastAsia="ru-RU"/>
              </w:rPr>
              <w:t>или других установленных документацией сведений</w:t>
            </w:r>
            <w:r w:rsidR="001F2458" w:rsidRPr="00B61E16">
              <w:rPr>
                <w:rFonts w:ascii="Times New Roman" w:hAnsi="Times New Roman" w:cs="Times New Roman"/>
                <w:color w:val="000000"/>
                <w:sz w:val="20"/>
                <w:szCs w:val="20"/>
              </w:rPr>
              <w:t>;</w:t>
            </w:r>
          </w:p>
          <w:p w14:paraId="15383BDB" w14:textId="77777777" w:rsidR="009B12FB" w:rsidRPr="00E950BE" w:rsidRDefault="00FB5899" w:rsidP="00D20021">
            <w:pPr>
              <w:pStyle w:val="Standard"/>
              <w:ind w:firstLine="567"/>
              <w:jc w:val="both"/>
              <w:rPr>
                <w:rFonts w:ascii="Times New Roman" w:hAnsi="Times New Roman" w:cs="Times New Roman"/>
                <w:color w:val="000000"/>
                <w:sz w:val="20"/>
                <w:szCs w:val="20"/>
              </w:rPr>
            </w:pPr>
            <w:r w:rsidRPr="00E950BE">
              <w:rPr>
                <w:rFonts w:ascii="Times New Roman" w:hAnsi="Times New Roman" w:cs="Times New Roman"/>
                <w:iCs/>
                <w:color w:val="000000"/>
                <w:sz w:val="20"/>
                <w:szCs w:val="20"/>
              </w:rPr>
              <w:t xml:space="preserve">3) </w:t>
            </w:r>
            <w:r w:rsidR="00622259" w:rsidRPr="00E950BE">
              <w:rPr>
                <w:rFonts w:ascii="Times New Roman" w:hAnsi="Times New Roman" w:cs="Times New Roman"/>
                <w:color w:val="000000"/>
                <w:sz w:val="20"/>
                <w:szCs w:val="20"/>
              </w:rPr>
              <w:t>в</w:t>
            </w:r>
            <w:r w:rsidRPr="00E950BE">
              <w:rPr>
                <w:rFonts w:ascii="Times New Roman" w:hAnsi="Times New Roman" w:cs="Times New Roman"/>
                <w:color w:val="000000"/>
                <w:sz w:val="20"/>
                <w:szCs w:val="20"/>
              </w:rPr>
              <w:t xml:space="preserve"> случае содержания в первой части заявки на участие в аукционе в электронной форме сведений об участнике и (или) о ценовом предложении.</w:t>
            </w:r>
          </w:p>
        </w:tc>
      </w:tr>
      <w:tr w:rsidR="009B12FB" w:rsidRPr="00E950BE" w14:paraId="05C92AC9"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622E9" w14:textId="77777777" w:rsidR="009B12FB" w:rsidRPr="00E950BE" w:rsidRDefault="00FB5899">
            <w:pPr>
              <w:jc w:val="center"/>
              <w:rPr>
                <w:b/>
              </w:rPr>
            </w:pPr>
            <w:r w:rsidRPr="00E950BE">
              <w:rPr>
                <w:b/>
              </w:rPr>
              <w:t>7</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4644C6" w14:textId="31E57F79" w:rsidR="009B12FB" w:rsidRPr="00E950BE" w:rsidRDefault="00FB5899">
            <w:pPr>
              <w:jc w:val="center"/>
            </w:pPr>
            <w:r w:rsidRPr="00E950BE">
              <w:rPr>
                <w:b/>
                <w:color w:val="000000"/>
              </w:rPr>
              <w:t>Требования к участникам</w:t>
            </w:r>
            <w:r w:rsidR="004D40D1">
              <w:rPr>
                <w:b/>
                <w:color w:val="000000"/>
              </w:rPr>
              <w:t xml:space="preserve"> аукциона в электронной форме</w:t>
            </w:r>
            <w:r w:rsidR="00B27569">
              <w:rPr>
                <w:b/>
                <w:color w:val="000000"/>
              </w:rPr>
              <w:t>:</w:t>
            </w:r>
          </w:p>
        </w:tc>
      </w:tr>
      <w:tr w:rsidR="009B12FB" w:rsidRPr="00E950BE" w14:paraId="2CE781B6" w14:textId="77777777" w:rsidTr="00644C5E">
        <w:trPr>
          <w:trHeight w:val="1463"/>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B261B" w14:textId="77777777" w:rsidR="009B12FB" w:rsidRPr="00E950BE" w:rsidRDefault="00FB5899">
            <w:pPr>
              <w:jc w:val="center"/>
            </w:pPr>
            <w:r w:rsidRPr="00E950BE">
              <w:t>7.1.</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19F6B" w14:textId="77777777" w:rsidR="009B12FB" w:rsidRPr="00E950BE" w:rsidRDefault="00FB5899">
            <w:pPr>
              <w:jc w:val="both"/>
            </w:pPr>
            <w:r w:rsidRPr="00E950BE">
              <w:rPr>
                <w:rFonts w:eastAsia="Calibri"/>
                <w:bCs/>
              </w:rPr>
              <w:t xml:space="preserve">Требование о </w:t>
            </w:r>
            <w:r w:rsidRPr="00E950BE">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4F4020" w14:textId="77777777" w:rsidR="00C74A03" w:rsidRDefault="00C74A03" w:rsidP="00C74A03">
            <w:pPr>
              <w:jc w:val="both"/>
              <w:rPr>
                <w:color w:val="000000"/>
              </w:rPr>
            </w:pPr>
            <w:r>
              <w:rPr>
                <w:color w:val="000000"/>
              </w:rPr>
              <w:t>1.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14:paraId="2E5BEFF5" w14:textId="77777777" w:rsidR="00C74A03" w:rsidRDefault="00C74A03" w:rsidP="00C74A03">
            <w:pPr>
              <w:jc w:val="both"/>
              <w:rPr>
                <w:color w:val="000000"/>
              </w:rPr>
            </w:pPr>
            <w:r>
              <w:rPr>
                <w:color w:val="00000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181145CD" w14:textId="77777777" w:rsidR="00C74A03" w:rsidRDefault="00C74A03" w:rsidP="00C74A03">
            <w:pPr>
              <w:jc w:val="both"/>
              <w:rPr>
                <w:color w:val="000000"/>
              </w:rPr>
            </w:pPr>
            <w:r>
              <w:rPr>
                <w:color w:val="000000"/>
              </w:rPr>
              <w:t>В случае, если вид деятельности, необходимый для исполнения поставщиком обязательств по договору, относится к лицензируемому виду деятельности в соответствии с законодательством о лицензировании РФ, то участник должен обладать действующей лицензией по соответствующему виду деятельности.</w:t>
            </w:r>
          </w:p>
          <w:p w14:paraId="69AF7AFF" w14:textId="77777777" w:rsidR="00C74A03" w:rsidRDefault="00C74A03" w:rsidP="00C74A03">
            <w:pPr>
              <w:jc w:val="both"/>
              <w:rPr>
                <w:color w:val="000000"/>
              </w:rPr>
            </w:pPr>
            <w:r>
              <w:rPr>
                <w:color w:val="00000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C0E8B51" w14:textId="77777777" w:rsidR="00C74A03" w:rsidRDefault="00C74A03" w:rsidP="00C74A03">
            <w:pPr>
              <w:jc w:val="both"/>
              <w:rPr>
                <w:color w:val="000000"/>
              </w:rPr>
            </w:pPr>
            <w:r>
              <w:rPr>
                <w:color w:val="000000"/>
              </w:rPr>
              <w:t xml:space="preserve">3) </w:t>
            </w:r>
            <w:proofErr w:type="spellStart"/>
            <w:r>
              <w:rPr>
                <w:color w:val="000000"/>
              </w:rPr>
              <w:t>неприостановление</w:t>
            </w:r>
            <w:proofErr w:type="spellEnd"/>
            <w:r>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5034D83" w14:textId="77777777" w:rsidR="00C74A03" w:rsidRDefault="00C74A03" w:rsidP="00C74A03">
            <w:pPr>
              <w:jc w:val="both"/>
              <w:rPr>
                <w:color w:val="000000"/>
              </w:rPr>
            </w:pPr>
            <w:r>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AC15F14" w14:textId="77777777" w:rsidR="00C74A03" w:rsidRDefault="00C74A03" w:rsidP="00C74A03">
            <w:pPr>
              <w:jc w:val="both"/>
              <w:rPr>
                <w:color w:val="000000"/>
              </w:rPr>
            </w:pPr>
            <w:r>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69367E" w14:textId="77777777" w:rsidR="00C74A03" w:rsidRDefault="00C74A03" w:rsidP="00C74A03">
            <w:pPr>
              <w:jc w:val="both"/>
              <w:rPr>
                <w:color w:val="000000"/>
              </w:rPr>
            </w:pPr>
            <w:r>
              <w:rPr>
                <w:color w:val="000000"/>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A5C4A67" w14:textId="77777777" w:rsidR="00C74A03" w:rsidRDefault="00C74A03" w:rsidP="00C74A03">
            <w:pPr>
              <w:jc w:val="both"/>
              <w:rPr>
                <w:color w:val="000000"/>
              </w:rPr>
            </w:pPr>
            <w:r>
              <w:rPr>
                <w:color w:val="000000"/>
              </w:rPr>
              <w:t>7) участник закупки не является офшорной компанией;</w:t>
            </w:r>
          </w:p>
          <w:p w14:paraId="219F27F6" w14:textId="77777777" w:rsidR="00C74A03" w:rsidRDefault="00C74A03" w:rsidP="00C74A03">
            <w:pPr>
              <w:jc w:val="both"/>
              <w:rPr>
                <w:color w:val="000000"/>
              </w:rPr>
            </w:pPr>
            <w:r>
              <w:rPr>
                <w:color w:val="000000"/>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1CCDA56" w14:textId="77777777" w:rsidR="00C74A03" w:rsidRDefault="00C74A03" w:rsidP="00C74A03">
            <w:pPr>
              <w:jc w:val="both"/>
              <w:rPr>
                <w:color w:val="000000"/>
              </w:rPr>
            </w:pPr>
            <w:r>
              <w:rPr>
                <w:color w:val="000000"/>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AE10A81" w14:textId="77777777" w:rsidR="00C74A03" w:rsidRDefault="00C74A03" w:rsidP="00C74A03">
            <w:pPr>
              <w:jc w:val="both"/>
              <w:rPr>
                <w:color w:val="000000"/>
              </w:rPr>
            </w:pPr>
            <w:r>
              <w:rPr>
                <w:color w:val="000000"/>
              </w:rPr>
              <w:t>2. Заказчик вправе установить в закупочной документации требование об:</w:t>
            </w:r>
          </w:p>
          <w:p w14:paraId="065CDB0C" w14:textId="77777777" w:rsidR="00C74A03" w:rsidRDefault="00C74A03" w:rsidP="00C74A03">
            <w:pPr>
              <w:jc w:val="both"/>
              <w:rPr>
                <w:color w:val="000000"/>
              </w:rPr>
            </w:pPr>
            <w:r>
              <w:rPr>
                <w:color w:val="000000"/>
              </w:rPr>
              <w:t xml:space="preserve">-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 </w:t>
            </w:r>
          </w:p>
          <w:p w14:paraId="334C0937" w14:textId="77777777" w:rsidR="00C74A03" w:rsidRDefault="00C74A03" w:rsidP="00C74A03">
            <w:pPr>
              <w:jc w:val="both"/>
              <w:rPr>
                <w:color w:val="000000"/>
              </w:rPr>
            </w:pPr>
            <w:r>
              <w:rPr>
                <w:color w:val="000000"/>
              </w:rPr>
              <w:t>- отсутствии аффилированности между участником закупки и Заказчиком.</w:t>
            </w:r>
          </w:p>
          <w:p w14:paraId="070A631E" w14:textId="77777777" w:rsidR="00C74A03" w:rsidRDefault="00C74A03" w:rsidP="00C74A03">
            <w:pPr>
              <w:jc w:val="both"/>
              <w:rPr>
                <w:color w:val="000000"/>
              </w:rPr>
            </w:pPr>
            <w:r>
              <w:rPr>
                <w:color w:val="000000"/>
              </w:rPr>
              <w:t>3. Комиссия по закупкам проверяет соответствие участников закупок требованиям, указанным в подпункте 1 пункте 7.1 раздела 7 настоящей документации. Комиссия по закупкам вправе проверять соответствие участников закупок требованиям, указанным в подпункте 1 (</w:t>
            </w:r>
            <w:proofErr w:type="spellStart"/>
            <w:r>
              <w:rPr>
                <w:color w:val="000000"/>
              </w:rPr>
              <w:t>пп</w:t>
            </w:r>
            <w:proofErr w:type="spellEnd"/>
            <w:r>
              <w:rPr>
                <w:color w:val="000000"/>
              </w:rPr>
              <w:t>. 2 – 9) пункта 7.1 раздела 7 настоящей документации.</w:t>
            </w:r>
          </w:p>
          <w:p w14:paraId="34892B19" w14:textId="77777777" w:rsidR="00C74A03" w:rsidRDefault="00C74A03" w:rsidP="00C74A03">
            <w:pPr>
              <w:jc w:val="both"/>
              <w:rPr>
                <w:color w:val="000000"/>
              </w:rPr>
            </w:pPr>
            <w:r>
              <w:rPr>
                <w:color w:val="000000"/>
              </w:rPr>
              <w:t>4. Участник закупки является любым юридическим лицом или несколькими юридическими лицами, выступающими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года N 255-ФЗ "О контроле за деятельностью лиц, находящихся под иностранным влиянием", либо любым физическим лицом или несколькими физическими лицами, выступающими на стороне одного участника закупки, в том числе индивидуальными предпринимателями или несколькими индивидуальными предпринимателями, выступающими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5E3185D1" w14:textId="00056CBD" w:rsidR="000C3582" w:rsidRPr="007F499E" w:rsidRDefault="00C74A03" w:rsidP="00C74A03">
            <w:pPr>
              <w:jc w:val="both"/>
              <w:rPr>
                <w:color w:val="000000"/>
              </w:rPr>
            </w:pPr>
            <w:r>
              <w:rPr>
                <w:color w:val="000000"/>
              </w:rPr>
              <w:t>10)</w:t>
            </w:r>
            <w:r>
              <w:rPr>
                <w:rFonts w:eastAsia="Calibri"/>
                <w:color w:val="000000"/>
                <w:kern w:val="3"/>
                <w:sz w:val="22"/>
                <w:szCs w:val="22"/>
                <w:lang w:eastAsia="en-US" w:bidi="hi-IN"/>
              </w:rPr>
              <w:t xml:space="preserve"> </w:t>
            </w:r>
            <w:r>
              <w:rPr>
                <w:color w:val="000000"/>
              </w:rPr>
              <w:t>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tc>
      </w:tr>
      <w:tr w:rsidR="009B12FB" w:rsidRPr="00E950BE" w14:paraId="6F6478CF"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7F457" w14:textId="77777777" w:rsidR="009B12FB" w:rsidRPr="00E950BE" w:rsidRDefault="00FB5899">
            <w:pPr>
              <w:jc w:val="center"/>
            </w:pPr>
            <w:r w:rsidRPr="00E950BE">
              <w:t>7.2.</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15838C" w14:textId="77777777" w:rsidR="009B12FB" w:rsidRPr="00E950BE" w:rsidRDefault="00FB5899">
            <w:pPr>
              <w:jc w:val="center"/>
              <w:rPr>
                <w:b/>
              </w:rPr>
            </w:pPr>
            <w:r w:rsidRPr="00E950BE">
              <w:rPr>
                <w:b/>
                <w:color w:val="00000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tc>
      </w:tr>
      <w:tr w:rsidR="009B12FB" w:rsidRPr="00E950BE" w14:paraId="06C1C42D" w14:textId="77777777" w:rsidTr="00644C5E">
        <w:trPr>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7B8D10"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FA65C" w14:textId="77777777" w:rsidR="009B12FB" w:rsidRPr="00E950BE" w:rsidRDefault="00FB5899">
            <w:pPr>
              <w:pStyle w:val="Standard"/>
              <w:jc w:val="both"/>
              <w:rPr>
                <w:bCs/>
                <w:sz w:val="20"/>
                <w:szCs w:val="20"/>
              </w:rPr>
            </w:pPr>
            <w:r w:rsidRPr="00E950BE">
              <w:rPr>
                <w:rFonts w:ascii="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FDE186" w14:textId="77777777" w:rsidR="009B12FB" w:rsidRPr="00E950BE" w:rsidRDefault="00FB5899">
            <w:pPr>
              <w:jc w:val="center"/>
              <w:rPr>
                <w:color w:val="000000"/>
              </w:rP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9B12FB" w:rsidRPr="00E950BE" w14:paraId="4048A1AE"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8F9470"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E7F53" w14:textId="77777777" w:rsidR="009B12FB" w:rsidRPr="00E950BE" w:rsidRDefault="00FB5899">
            <w:pPr>
              <w:jc w:val="both"/>
              <w:rPr>
                <w:bCs/>
              </w:rPr>
            </w:pPr>
            <w:proofErr w:type="spellStart"/>
            <w:r w:rsidRPr="00E950BE">
              <w:rPr>
                <w:color w:val="000000"/>
              </w:rPr>
              <w:t>неприостановление</w:t>
            </w:r>
            <w:proofErr w:type="spellEnd"/>
            <w:r w:rsidRPr="00E950BE">
              <w:rPr>
                <w:color w:val="000000"/>
              </w:rPr>
              <w:t xml:space="preserve"> деятельности участника закупки в порядке, установленном </w:t>
            </w:r>
            <w:r w:rsidRPr="00E950BE">
              <w:rPr>
                <w:rStyle w:val="Internetlink"/>
                <w:color w:val="000000"/>
              </w:rPr>
              <w:t>Кодексом</w:t>
            </w:r>
            <w:r w:rsidRPr="00E950BE">
              <w:rPr>
                <w:color w:val="000000"/>
              </w:rPr>
              <w:t xml:space="preserve"> Российской Федерации об административных правонарушениях, на дату подачи заявки на участие в закупке</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1DA78FE9" w14:textId="77777777" w:rsidR="009B12FB" w:rsidRPr="00E950BE" w:rsidRDefault="00FB5899">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9B12FB" w:rsidRPr="00E950BE" w14:paraId="22302EA2"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6F675A"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CCB0C" w14:textId="77777777" w:rsidR="009B12FB" w:rsidRPr="00E950BE" w:rsidRDefault="00FB5899">
            <w:pPr>
              <w:jc w:val="both"/>
              <w:rPr>
                <w:bCs/>
              </w:rPr>
            </w:pPr>
            <w:r w:rsidRPr="00E950BE">
              <w:rPr>
                <w:color w:val="00000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E950BE">
              <w:rPr>
                <w:rStyle w:val="Internetlink"/>
                <w:color w:val="000000"/>
              </w:rPr>
              <w:t>законодательством</w:t>
            </w:r>
            <w:r w:rsidRPr="00E950BE">
              <w:rPr>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E950BE">
              <w:rPr>
                <w:rStyle w:val="Internetlink"/>
                <w:color w:val="000000"/>
              </w:rPr>
              <w:t>законодательством</w:t>
            </w:r>
            <w:r w:rsidRPr="00E950BE">
              <w:rPr>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32668605" w14:textId="77777777" w:rsidR="009B12FB" w:rsidRPr="00E950BE" w:rsidRDefault="00FB5899">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9B12FB" w:rsidRPr="00E950BE" w14:paraId="59BA699C"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79B4E6"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DB04D" w14:textId="77777777" w:rsidR="009B12FB" w:rsidRPr="00E950BE" w:rsidRDefault="00FB5899">
            <w:pPr>
              <w:jc w:val="both"/>
              <w:rPr>
                <w:rFonts w:eastAsia="Calibri"/>
                <w:iCs/>
              </w:rPr>
            </w:pPr>
            <w:r w:rsidRPr="00E950BE">
              <w:rPr>
                <w:color w:val="00000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E950BE">
              <w:rPr>
                <w:rStyle w:val="Internetlink"/>
                <w:color w:val="000000"/>
              </w:rPr>
              <w:t>статьями 289</w:t>
            </w:r>
            <w:r w:rsidRPr="00E950BE">
              <w:rPr>
                <w:color w:val="000000"/>
              </w:rPr>
              <w:t xml:space="preserve">, </w:t>
            </w:r>
            <w:r w:rsidRPr="00E950BE">
              <w:rPr>
                <w:rStyle w:val="Internetlink"/>
                <w:color w:val="000000"/>
              </w:rPr>
              <w:t>290</w:t>
            </w:r>
            <w:r w:rsidRPr="00E950BE">
              <w:rPr>
                <w:color w:val="000000"/>
              </w:rPr>
              <w:t xml:space="preserve">, </w:t>
            </w:r>
            <w:r w:rsidRPr="00E950BE">
              <w:rPr>
                <w:rStyle w:val="Internetlink"/>
                <w:color w:val="000000"/>
              </w:rPr>
              <w:t>291</w:t>
            </w:r>
            <w:r w:rsidRPr="00E950BE">
              <w:rPr>
                <w:color w:val="000000"/>
              </w:rPr>
              <w:t xml:space="preserve">, </w:t>
            </w:r>
            <w:r w:rsidRPr="00E950BE">
              <w:rPr>
                <w:rStyle w:val="Internetlink"/>
                <w:color w:val="000000"/>
              </w:rPr>
              <w:t>291.1</w:t>
            </w:r>
            <w:r w:rsidRPr="00E950BE">
              <w:rPr>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5B013E28" w14:textId="77777777" w:rsidR="009B12FB" w:rsidRPr="00E950BE" w:rsidRDefault="00FB5899">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9B12FB" w:rsidRPr="00E950BE" w14:paraId="2311C49C"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7260C8"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7D410" w14:textId="77777777" w:rsidR="009B12FB" w:rsidRPr="00E950BE" w:rsidRDefault="00FB5899">
            <w:pPr>
              <w:jc w:val="both"/>
              <w:rPr>
                <w:rFonts w:eastAsia="Calibri"/>
                <w:iCs/>
              </w:rPr>
            </w:pPr>
            <w:r w:rsidRPr="00E950BE">
              <w:rPr>
                <w:color w:val="00000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E950BE">
              <w:rPr>
                <w:rStyle w:val="Internetlink"/>
                <w:color w:val="000000"/>
              </w:rPr>
              <w:t>статьей 19.28</w:t>
            </w:r>
            <w:r w:rsidRPr="00E950BE">
              <w:rPr>
                <w:color w:val="000000"/>
              </w:rPr>
              <w:t xml:space="preserve"> Кодекса Российской Федерации об административных правонарушениях</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5B8F49DF" w14:textId="77777777" w:rsidR="009B12FB" w:rsidRPr="00E950BE" w:rsidRDefault="00FB5899">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9B12FB" w:rsidRPr="00E950BE" w14:paraId="3258CBB7"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B04AEB"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706B1" w14:textId="77777777" w:rsidR="009B12FB" w:rsidRPr="00E950BE" w:rsidRDefault="00FB5899">
            <w:pPr>
              <w:jc w:val="both"/>
              <w:rPr>
                <w:color w:val="000000"/>
              </w:rPr>
            </w:pPr>
            <w:r w:rsidRPr="00E950BE">
              <w:rPr>
                <w:color w:val="000000"/>
              </w:rPr>
              <w:t>участник закупки не является офшорной компанией</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1B088EBE" w14:textId="77777777" w:rsidR="009B12FB" w:rsidRPr="00E950BE" w:rsidRDefault="00FB5899">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9B12FB" w:rsidRPr="00E950BE" w14:paraId="305413A9"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8C0A45"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2A3EC" w14:textId="77777777" w:rsidR="009B12FB" w:rsidRPr="00E950BE" w:rsidRDefault="00FB5899">
            <w:pPr>
              <w:jc w:val="both"/>
              <w:rPr>
                <w:color w:val="000000"/>
              </w:rPr>
            </w:pPr>
            <w:r w:rsidRPr="00E950BE">
              <w:rPr>
                <w:color w:val="00000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0F07910B" w14:textId="77777777" w:rsidR="009B12FB" w:rsidRPr="00E950BE" w:rsidRDefault="00FB5899">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9B12FB" w:rsidRPr="00E950BE" w14:paraId="55BC576D"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30ADF"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4C3A2" w14:textId="77777777" w:rsidR="009B12FB" w:rsidRPr="00E950BE" w:rsidRDefault="00FB5899">
            <w:pPr>
              <w:jc w:val="both"/>
              <w:rPr>
                <w:color w:val="000000"/>
              </w:rPr>
            </w:pPr>
            <w:r w:rsidRPr="00E950BE">
              <w:rPr>
                <w:color w:val="00000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331207A7" w14:textId="77777777" w:rsidR="009B12FB" w:rsidRPr="00E950BE" w:rsidRDefault="00FB5899">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9B12FB" w:rsidRPr="00E950BE" w14:paraId="5F47EAF0"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72CE8F"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B1540" w14:textId="77777777" w:rsidR="009B12FB" w:rsidRPr="00E950BE" w:rsidRDefault="005A16BA">
            <w:pPr>
              <w:jc w:val="both"/>
              <w:rPr>
                <w:color w:val="000000"/>
              </w:rPr>
            </w:pPr>
            <w:r>
              <w:rPr>
                <w:color w:val="000000"/>
              </w:rPr>
              <w:t>отсутствие</w:t>
            </w:r>
            <w:r w:rsidR="00FB5899" w:rsidRPr="00E950BE">
              <w:rPr>
                <w:color w:val="000000"/>
              </w:rPr>
              <w:t xml:space="preserve"> сведений об участнике закупки в реестре недобросовестных поставщиков (подрядчиков, исполнителей), предусмотренных Федеральным законом № 223-ФЗ,</w:t>
            </w:r>
            <w:r w:rsidR="00C927C4">
              <w:rPr>
                <w:color w:val="000000"/>
              </w:rPr>
              <w:t xml:space="preserve"> Федеральным законом №44-ФЗ</w:t>
            </w:r>
            <w:r w:rsidR="00FB5899" w:rsidRPr="00E950BE">
              <w:rPr>
                <w:color w:val="000000"/>
              </w:rPr>
              <w:t xml:space="preserve">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771AEECB" w14:textId="77777777" w:rsidR="009B12FB" w:rsidRPr="00E950BE" w:rsidRDefault="00FB5899">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9B12FB" w:rsidRPr="00E950BE" w14:paraId="747DCF90"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0CE981"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6DE6B" w14:textId="77777777" w:rsidR="009B12FB" w:rsidRPr="00E950BE" w:rsidRDefault="005A16BA">
            <w:pPr>
              <w:rPr>
                <w:color w:val="000000"/>
              </w:rPr>
            </w:pPr>
            <w:r>
              <w:rPr>
                <w:color w:val="000000"/>
              </w:rPr>
              <w:t>отсутствие</w:t>
            </w:r>
            <w:r w:rsidR="00FB5899" w:rsidRPr="00E950BE">
              <w:rPr>
                <w:color w:val="000000"/>
              </w:rPr>
              <w:t xml:space="preserve"> аффилированности между участником закупки и Заказчиком</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tcPr>
          <w:p w14:paraId="746F7F91" w14:textId="77777777" w:rsidR="009B12FB" w:rsidRPr="00E950BE" w:rsidRDefault="00FB5899">
            <w:pPr>
              <w:jc w:val="center"/>
            </w:pPr>
            <w:r w:rsidRPr="00E950BE">
              <w:rPr>
                <w:color w:val="000000"/>
              </w:rPr>
              <w:t xml:space="preserve">Устанавливается, подтверждается Декларацией соответствия, которая </w:t>
            </w:r>
            <w:r w:rsidRPr="00E950BE">
              <w:rPr>
                <w:iCs/>
                <w:color w:val="000000"/>
              </w:rPr>
              <w:t>представляется с применением программно-аппаратных средств электронной торговой площадки или в составе заявки.</w:t>
            </w:r>
          </w:p>
        </w:tc>
      </w:tr>
      <w:tr w:rsidR="009B12FB" w:rsidRPr="00E950BE" w14:paraId="68806223"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0CB1D" w14:textId="77777777" w:rsidR="009B12FB" w:rsidRPr="00E950BE" w:rsidRDefault="00FB5899">
            <w:pPr>
              <w:jc w:val="center"/>
              <w:rPr>
                <w:b/>
              </w:rPr>
            </w:pPr>
            <w:r w:rsidRPr="00E950BE">
              <w:rPr>
                <w:b/>
              </w:rPr>
              <w:t xml:space="preserve">8. </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CCDE7E" w14:textId="77777777" w:rsidR="009B12FB" w:rsidRPr="00E950BE" w:rsidRDefault="00FB5899">
            <w:pPr>
              <w:jc w:val="center"/>
              <w:rPr>
                <w:b/>
              </w:rPr>
            </w:pPr>
            <w:r w:rsidRPr="00E950BE">
              <w:rPr>
                <w:b/>
                <w:color w:val="000000"/>
              </w:rPr>
              <w:t>Обеспечение исполнения Договора, гарантийных обязательств по Договору</w:t>
            </w:r>
          </w:p>
        </w:tc>
      </w:tr>
      <w:tr w:rsidR="009B12FB" w:rsidRPr="00E950BE" w14:paraId="00F00E76" w14:textId="77777777" w:rsidTr="00644C5E">
        <w:trPr>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41B4CE" w14:textId="77777777" w:rsidR="009B12FB" w:rsidRPr="00E950BE" w:rsidRDefault="00FB5899">
            <w:pPr>
              <w:jc w:val="center"/>
            </w:pPr>
            <w:r w:rsidRPr="00E950BE">
              <w:t>8.1.</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1FF62" w14:textId="77777777" w:rsidR="009B12FB" w:rsidRPr="00E950BE" w:rsidRDefault="00FB5899">
            <w:pPr>
              <w:rPr>
                <w:rFonts w:eastAsia="Calibri"/>
                <w:iCs/>
              </w:rPr>
            </w:pPr>
            <w:r w:rsidRPr="00E950BE">
              <w:rPr>
                <w:rFonts w:eastAsia="Calibri"/>
                <w:bCs/>
                <w:color w:val="000000"/>
              </w:rPr>
              <w:t xml:space="preserve">Обеспечение исполнения </w:t>
            </w:r>
            <w:r w:rsidRPr="00E950BE">
              <w:rPr>
                <w:color w:val="000000"/>
              </w:rPr>
              <w:t>договор</w:t>
            </w:r>
            <w:r w:rsidRPr="00E950BE">
              <w:rPr>
                <w:rFonts w:eastAsia="Calibri"/>
                <w:bCs/>
                <w:color w:val="000000"/>
              </w:rPr>
              <w:t>а</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6EFD17" w14:textId="77777777" w:rsidR="009B12FB" w:rsidRPr="00E950BE" w:rsidRDefault="00FB5899">
            <w:pPr>
              <w:jc w:val="both"/>
            </w:pPr>
            <w:r w:rsidRPr="00E950BE">
              <w:t xml:space="preserve">Устанавливается </w:t>
            </w:r>
          </w:p>
        </w:tc>
      </w:tr>
      <w:tr w:rsidR="009B12FB" w:rsidRPr="00E950BE" w14:paraId="49F81658" w14:textId="77777777" w:rsidTr="00644C5E">
        <w:trPr>
          <w:trHeight w:val="1975"/>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773B3"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E61A9" w14:textId="77777777" w:rsidR="009B12FB" w:rsidRPr="00E950BE" w:rsidRDefault="00FB5899">
            <w:pPr>
              <w:rPr>
                <w:rFonts w:eastAsia="Calibri"/>
                <w:bCs/>
              </w:rPr>
            </w:pPr>
            <w:r w:rsidRPr="00E950BE">
              <w:rPr>
                <w:rFonts w:eastAsia="Calibri"/>
                <w:bCs/>
              </w:rPr>
              <w:t xml:space="preserve">Размер обеспечения исполнения </w:t>
            </w:r>
            <w:r w:rsidRPr="00E950BE">
              <w:t>договор</w:t>
            </w:r>
            <w:r w:rsidRPr="00E950BE">
              <w:rPr>
                <w:rFonts w:eastAsia="Calibri"/>
                <w:bCs/>
              </w:rPr>
              <w:t>а:</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856840" w14:textId="3F03E00F" w:rsidR="009B12FB" w:rsidRPr="00E950BE" w:rsidRDefault="000C4EC4">
            <w:pPr>
              <w:jc w:val="both"/>
            </w:pPr>
            <w:r w:rsidRPr="000C4EC4">
              <w:rPr>
                <w:b/>
                <w:bCs/>
              </w:rPr>
              <w:t>5</w:t>
            </w:r>
            <w:r w:rsidR="00FB5899" w:rsidRPr="000C4EC4">
              <w:rPr>
                <w:b/>
                <w:bCs/>
              </w:rPr>
              <w:t>%</w:t>
            </w:r>
            <w:r w:rsidR="00FB5899" w:rsidRPr="00E950BE">
              <w:t xml:space="preserve"> </w:t>
            </w:r>
            <w:r w:rsidR="00F55EB0">
              <w:t xml:space="preserve">от </w:t>
            </w:r>
            <w:r w:rsidR="00FB5899" w:rsidRPr="00E950BE">
              <w:t xml:space="preserve">начальной (максимальной) цены договора, указанной в настоящем извещении. </w:t>
            </w:r>
          </w:p>
          <w:p w14:paraId="17FD24F0" w14:textId="77777777" w:rsidR="009B12FB" w:rsidRPr="00E950BE" w:rsidRDefault="00FB5899">
            <w:pPr>
              <w:jc w:val="both"/>
            </w:pPr>
            <w:r w:rsidRPr="00E950BE">
              <w:t>В случае, если, договором предусмотрена выплата аванса, размер обеспечения исполнения договора устанавливается в размере аванса.</w:t>
            </w:r>
          </w:p>
          <w:p w14:paraId="657EBBD0" w14:textId="1D6C18FE" w:rsidR="009B12FB" w:rsidRPr="00E950BE" w:rsidRDefault="00FB5899" w:rsidP="007D1AB7">
            <w:pPr>
              <w:jc w:val="both"/>
            </w:pPr>
            <w:r w:rsidRPr="00E950BE">
              <w:t xml:space="preserve">Размер обеспечения исполнения Договора устанавливается в размере </w:t>
            </w:r>
            <w:r w:rsidR="00125586" w:rsidRPr="00125586">
              <w:rPr>
                <w:b/>
                <w:color w:val="984806" w:themeColor="accent6" w:themeShade="80"/>
              </w:rPr>
              <w:t>380 200 (Триста восемьдесят тысяч двести) рублей 00 копеек.</w:t>
            </w:r>
          </w:p>
        </w:tc>
      </w:tr>
      <w:tr w:rsidR="009B12FB" w:rsidRPr="00E950BE" w14:paraId="27706DE4"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0A81" w14:textId="77777777" w:rsidR="009B12FB" w:rsidRPr="00E950BE" w:rsidRDefault="00FB5899">
            <w:pPr>
              <w:jc w:val="center"/>
              <w:rPr>
                <w:b/>
              </w:rPr>
            </w:pPr>
            <w:r w:rsidRPr="00E950BE">
              <w:rPr>
                <w:b/>
              </w:rPr>
              <w:t>8.2.</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65DD36" w14:textId="77777777" w:rsidR="009B12FB" w:rsidRPr="00E950BE" w:rsidRDefault="00FB5899" w:rsidP="008D53A2">
            <w:pPr>
              <w:pStyle w:val="ae"/>
              <w:spacing w:after="0"/>
              <w:contextualSpacing/>
              <w:jc w:val="center"/>
              <w:rPr>
                <w:color w:val="000000"/>
              </w:rPr>
            </w:pPr>
            <w:r w:rsidRPr="00E950BE">
              <w:rPr>
                <w:rFonts w:eastAsia="Calibri"/>
                <w:b/>
                <w:bCs/>
                <w:color w:val="000000"/>
              </w:rPr>
              <w:t>Требования к обеспечению исполнения договора:</w:t>
            </w:r>
          </w:p>
          <w:p w14:paraId="19E46578" w14:textId="77777777" w:rsidR="008D53A2" w:rsidRPr="008D53A2" w:rsidRDefault="008D53A2" w:rsidP="008D53A2">
            <w:pPr>
              <w:ind w:firstLine="567"/>
              <w:jc w:val="both"/>
            </w:pPr>
            <w:r w:rsidRPr="008D53A2">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14:paraId="6A156204" w14:textId="77777777" w:rsidR="008D53A2" w:rsidRPr="008D53A2" w:rsidRDefault="008D53A2" w:rsidP="008D53A2">
            <w:pPr>
              <w:ind w:firstLine="567"/>
              <w:jc w:val="both"/>
            </w:pPr>
            <w:r w:rsidRPr="008D53A2">
              <w:rPr>
                <w:rFonts w:eastAsia="Calibri"/>
                <w:color w:val="000000"/>
                <w:lang w:eastAsia="en-US"/>
              </w:rPr>
              <w:t>1) внесения денежных средств на счет заказчика, указанный в извещении о закупке, документации о закупке;</w:t>
            </w:r>
          </w:p>
          <w:p w14:paraId="515E20D9" w14:textId="77777777" w:rsidR="008D53A2" w:rsidRPr="008D53A2" w:rsidRDefault="008D53A2" w:rsidP="008D53A2">
            <w:pPr>
              <w:ind w:firstLine="567"/>
              <w:jc w:val="both"/>
            </w:pPr>
            <w:r w:rsidRPr="008D53A2">
              <w:rPr>
                <w:rFonts w:eastAsia="Calibri"/>
                <w:color w:val="000000"/>
                <w:lang w:eastAsia="en-US"/>
              </w:rPr>
              <w:t>2) предоставления банковской</w:t>
            </w:r>
            <w:r>
              <w:rPr>
                <w:rFonts w:eastAsia="Calibri"/>
                <w:color w:val="000000"/>
                <w:lang w:eastAsia="en-US"/>
              </w:rPr>
              <w:t>/независимой</w:t>
            </w:r>
            <w:r w:rsidRPr="008D53A2">
              <w:rPr>
                <w:rFonts w:eastAsia="Calibri"/>
                <w:color w:val="000000"/>
                <w:lang w:eastAsia="en-US"/>
              </w:rPr>
              <w:t xml:space="preserve"> гарантии, соответствующей требованиям, установленным настоящим Извещением.</w:t>
            </w:r>
          </w:p>
          <w:p w14:paraId="231F062A" w14:textId="77777777" w:rsidR="008D53A2" w:rsidRPr="008D53A2" w:rsidRDefault="008D53A2" w:rsidP="008D53A2">
            <w:pPr>
              <w:ind w:firstLine="567"/>
              <w:jc w:val="both"/>
              <w:rPr>
                <w:rFonts w:eastAsia="Calibri"/>
                <w:color w:val="000000"/>
                <w:lang w:eastAsia="en-US"/>
              </w:rPr>
            </w:pPr>
            <w:r w:rsidRPr="008D53A2">
              <w:rPr>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14:paraId="783C5138" w14:textId="77777777" w:rsidR="008D53A2" w:rsidRPr="008D53A2" w:rsidRDefault="008D53A2" w:rsidP="008D53A2">
            <w:pPr>
              <w:ind w:firstLine="567"/>
              <w:jc w:val="both"/>
            </w:pPr>
            <w:r w:rsidRPr="008D53A2">
              <w:rPr>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14:paraId="3D04DAFD" w14:textId="77777777" w:rsidR="008D53A2" w:rsidRPr="008D53A2" w:rsidRDefault="008D53A2" w:rsidP="008D53A2">
            <w:pPr>
              <w:ind w:firstLine="567"/>
              <w:jc w:val="both"/>
            </w:pPr>
            <w:r w:rsidRPr="008D53A2">
              <w:rPr>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14:paraId="7E51E94F" w14:textId="77777777" w:rsidR="009B12FB" w:rsidRPr="00E950BE" w:rsidRDefault="008D53A2" w:rsidP="008D53A2">
            <w:pPr>
              <w:pStyle w:val="ae"/>
              <w:spacing w:after="0"/>
              <w:contextualSpacing/>
              <w:jc w:val="both"/>
            </w:pPr>
            <w:r w:rsidRPr="008D53A2">
              <w:rPr>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 требованиями извещения о закупке, документации о закупке, такой участник считается уклонившимся от заключения договора.</w:t>
            </w:r>
          </w:p>
        </w:tc>
      </w:tr>
      <w:tr w:rsidR="009B12FB" w:rsidRPr="00E950BE" w14:paraId="06D28933" w14:textId="77777777" w:rsidTr="00644C5E">
        <w:trPr>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3496C7" w14:textId="77777777" w:rsidR="009B12FB" w:rsidRPr="00E950BE" w:rsidRDefault="00FB5899">
            <w:pPr>
              <w:jc w:val="center"/>
            </w:pPr>
            <w:r w:rsidRPr="00E950BE">
              <w:t>8.3.</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8906B1" w14:textId="77777777" w:rsidR="009B12FB" w:rsidRPr="00E950BE" w:rsidRDefault="00FB5899" w:rsidP="00A24435">
            <w:pPr>
              <w:pStyle w:val="Standard"/>
              <w:jc w:val="both"/>
            </w:pPr>
            <w:r w:rsidRPr="00E950BE">
              <w:rPr>
                <w:rFonts w:ascii="Times New Roman" w:hAnsi="Times New Roman" w:cs="Times New Roman"/>
                <w:b/>
                <w:bCs/>
                <w:color w:val="000000"/>
                <w:sz w:val="20"/>
                <w:szCs w:val="20"/>
              </w:rPr>
              <w:t xml:space="preserve">Срок и порядок предоставления обеспечения исполнения договора в виде </w:t>
            </w:r>
            <w:r w:rsidR="00A24435">
              <w:rPr>
                <w:rFonts w:ascii="Times New Roman" w:hAnsi="Times New Roman" w:cs="Times New Roman"/>
                <w:b/>
                <w:bCs/>
                <w:color w:val="000000"/>
                <w:sz w:val="20"/>
                <w:szCs w:val="20"/>
              </w:rPr>
              <w:t>банковской</w:t>
            </w:r>
            <w:r w:rsidRPr="00E950BE">
              <w:rPr>
                <w:rFonts w:ascii="Times New Roman" w:hAnsi="Times New Roman" w:cs="Times New Roman"/>
                <w:b/>
                <w:bCs/>
                <w:color w:val="000000"/>
                <w:sz w:val="20"/>
                <w:szCs w:val="20"/>
              </w:rPr>
              <w:t xml:space="preserve"> гарантии </w:t>
            </w:r>
            <w:r w:rsidRPr="00E950BE">
              <w:rPr>
                <w:rFonts w:ascii="Times New Roman" w:hAnsi="Times New Roman" w:cs="Times New Roman"/>
                <w:color w:val="000000"/>
                <w:sz w:val="20"/>
                <w:szCs w:val="20"/>
              </w:rPr>
              <w:t>определяется в соответствии с требованиями Федерального закона №223-ФЗ</w:t>
            </w:r>
            <w:r w:rsidR="00C927C4">
              <w:rPr>
                <w:rFonts w:ascii="Times New Roman" w:hAnsi="Times New Roman" w:cs="Times New Roman"/>
                <w:color w:val="000000"/>
                <w:sz w:val="20"/>
                <w:szCs w:val="20"/>
              </w:rPr>
              <w:t xml:space="preserve">, </w:t>
            </w:r>
            <w:r w:rsidR="00C927C4" w:rsidRPr="00DB5FFC">
              <w:rPr>
                <w:rFonts w:ascii="Times New Roman" w:hAnsi="Times New Roman" w:cs="Times New Roman"/>
                <w:color w:val="auto"/>
                <w:sz w:val="20"/>
                <w:szCs w:val="20"/>
              </w:rPr>
              <w:t xml:space="preserve">Положением </w:t>
            </w:r>
            <w:r w:rsidR="00C927C4">
              <w:rPr>
                <w:rFonts w:ascii="Times New Roman" w:hAnsi="Times New Roman" w:cs="Times New Roman"/>
                <w:color w:val="auto"/>
                <w:sz w:val="20"/>
                <w:szCs w:val="20"/>
              </w:rPr>
              <w:t xml:space="preserve">о </w:t>
            </w:r>
            <w:r w:rsidR="00C927C4" w:rsidRPr="00DB5FFC">
              <w:rPr>
                <w:rFonts w:ascii="Times New Roman" w:hAnsi="Times New Roman" w:cs="Times New Roman"/>
                <w:color w:val="auto"/>
                <w:sz w:val="20"/>
                <w:szCs w:val="20"/>
              </w:rPr>
              <w:t>закупке товаров, работ, услуг</w:t>
            </w:r>
            <w:r w:rsidR="00C927C4">
              <w:rPr>
                <w:rFonts w:ascii="Times New Roman" w:hAnsi="Times New Roman" w:cs="Times New Roman"/>
                <w:color w:val="auto"/>
                <w:sz w:val="20"/>
                <w:szCs w:val="20"/>
              </w:rPr>
              <w:t>.</w:t>
            </w:r>
          </w:p>
        </w:tc>
      </w:tr>
      <w:tr w:rsidR="009B12FB" w:rsidRPr="00E950BE" w14:paraId="576D101F"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61549" w14:textId="77777777" w:rsidR="009B12FB" w:rsidRPr="00E950BE" w:rsidRDefault="009B12FB">
            <w:pPr>
              <w:jc w:val="center"/>
            </w:pP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77EB6C" w14:textId="77777777" w:rsidR="00854B61" w:rsidRDefault="00854B61" w:rsidP="00854B61">
            <w:pPr>
              <w:pStyle w:val="Standard"/>
              <w:jc w:val="both"/>
            </w:pPr>
            <w:r>
              <w:rPr>
                <w:rFonts w:ascii="Times New Roman" w:hAnsi="Times New Roman" w:cs="Times New Roman"/>
                <w:b/>
                <w:bCs/>
                <w:color w:val="000000"/>
                <w:sz w:val="20"/>
                <w:szCs w:val="20"/>
              </w:rPr>
              <w:t xml:space="preserve">Срок и порядок предоставления обеспечения исполнения </w:t>
            </w:r>
            <w:r>
              <w:rPr>
                <w:rFonts w:ascii="Times New Roman" w:hAnsi="Times New Roman" w:cs="Times New Roman"/>
                <w:b/>
                <w:color w:val="000000"/>
                <w:sz w:val="20"/>
                <w:szCs w:val="20"/>
              </w:rPr>
              <w:t>договор</w:t>
            </w:r>
            <w:r>
              <w:rPr>
                <w:rFonts w:ascii="Times New Roman" w:hAnsi="Times New Roman" w:cs="Times New Roman"/>
                <w:b/>
                <w:bCs/>
                <w:color w:val="000000"/>
                <w:sz w:val="20"/>
                <w:szCs w:val="20"/>
              </w:rPr>
              <w:t xml:space="preserve">а в виде </w:t>
            </w:r>
            <w:r>
              <w:rPr>
                <w:rFonts w:ascii="Times New Roman" w:hAnsi="Times New Roman" w:cs="Times New Roman"/>
                <w:b/>
                <w:color w:val="000000"/>
                <w:sz w:val="20"/>
                <w:szCs w:val="20"/>
              </w:rPr>
              <w:t>внесения денежных средств на счет Заказчика</w:t>
            </w:r>
          </w:p>
          <w:p w14:paraId="488F5E08" w14:textId="77777777" w:rsidR="00854B61" w:rsidRDefault="00854B61" w:rsidP="00854B61">
            <w:pPr>
              <w:ind w:firstLine="567"/>
              <w:jc w:val="both"/>
            </w:pPr>
            <w:r>
              <w:rPr>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14:paraId="3F1743E7" w14:textId="77777777" w:rsidR="00854B61" w:rsidRDefault="00854B61" w:rsidP="00854B61">
            <w:pPr>
              <w:ind w:firstLine="567"/>
              <w:jc w:val="both"/>
            </w:pPr>
            <w:r>
              <w:rPr>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7A94DD71" w14:textId="77777777" w:rsidR="00854B61" w:rsidRDefault="00854B61" w:rsidP="00854B61">
            <w:pPr>
              <w:ind w:firstLine="567"/>
              <w:jc w:val="both"/>
            </w:pPr>
            <w:r>
              <w:rPr>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14:paraId="3C0020CD" w14:textId="77777777" w:rsidR="00854B61" w:rsidRDefault="00854B61" w:rsidP="00854B61">
            <w:pPr>
              <w:ind w:firstLine="567"/>
              <w:jc w:val="both"/>
            </w:pPr>
            <w:r>
              <w:rPr>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14:paraId="6BF72FE9" w14:textId="77777777" w:rsidR="00854B61" w:rsidRDefault="00854B61" w:rsidP="00854B61">
            <w:pPr>
              <w:ind w:firstLine="567"/>
              <w:jc w:val="both"/>
            </w:pPr>
            <w:r>
              <w:rPr>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14:paraId="04F5FCE0" w14:textId="77777777" w:rsidR="00854B61" w:rsidRDefault="00854B61" w:rsidP="00854B61">
            <w:pPr>
              <w:ind w:firstLine="567"/>
              <w:jc w:val="both"/>
            </w:pPr>
            <w:r>
              <w:rPr>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14:paraId="6BF2E155" w14:textId="77777777" w:rsidR="00854B61" w:rsidRDefault="00854B61" w:rsidP="00854B61">
            <w:pPr>
              <w:ind w:firstLine="567"/>
              <w:jc w:val="both"/>
            </w:pPr>
            <w:r>
              <w:rPr>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14:paraId="5FBB706A" w14:textId="77777777" w:rsidR="00854B61" w:rsidRDefault="00854B61" w:rsidP="00854B61">
            <w:pPr>
              <w:ind w:firstLine="567"/>
              <w:jc w:val="both"/>
            </w:pPr>
            <w:r>
              <w:rPr>
                <w:rFonts w:eastAsia="Calibri"/>
                <w:color w:val="000000"/>
                <w:lang w:eastAsia="en-US"/>
              </w:rPr>
              <w:t>перехода прав на денежные средства к заказчику в соответствии с условиями настоящего Положения.</w:t>
            </w:r>
          </w:p>
          <w:p w14:paraId="34D47A22" w14:textId="77777777" w:rsidR="00854B61" w:rsidRDefault="00854B61" w:rsidP="00854B61">
            <w:pPr>
              <w:widowControl w:val="0"/>
              <w:suppressAutoHyphens/>
              <w:autoSpaceDN w:val="0"/>
              <w:ind w:firstLine="567"/>
              <w:jc w:val="both"/>
              <w:textAlignment w:val="baseline"/>
              <w:rPr>
                <w:rFonts w:eastAsia="Calibri"/>
                <w:lang w:eastAsia="en-US"/>
              </w:rPr>
            </w:pPr>
            <w:r>
              <w:rPr>
                <w:rFonts w:eastAsia="Calibri"/>
                <w:lang w:eastAsia="en-US"/>
              </w:rPr>
              <w:t>Реквизиты Заказчика для перечисления денежных средств в качестве обеспечения исполнения Договора:</w:t>
            </w:r>
          </w:p>
          <w:p w14:paraId="39B0723A" w14:textId="77777777" w:rsidR="00C927C4" w:rsidRPr="00633C50" w:rsidRDefault="00C927C4" w:rsidP="00C927C4">
            <w:pPr>
              <w:ind w:firstLine="708"/>
              <w:jc w:val="both"/>
              <w:rPr>
                <w:b/>
              </w:rPr>
            </w:pPr>
            <w:r w:rsidRPr="00633C50">
              <w:rPr>
                <w:b/>
              </w:rPr>
              <w:t>Государственное автономное учреждение здравоохранения Тюменской области «Областная больница №19» (г.</w:t>
            </w:r>
            <w:r>
              <w:rPr>
                <w:b/>
              </w:rPr>
              <w:t xml:space="preserve"> </w:t>
            </w:r>
            <w:r w:rsidRPr="00633C50">
              <w:rPr>
                <w:b/>
              </w:rPr>
              <w:t>Тюмень)</w:t>
            </w:r>
          </w:p>
          <w:p w14:paraId="411AEF4A" w14:textId="77777777" w:rsidR="00C927C4" w:rsidRPr="00FD47B8" w:rsidRDefault="00C927C4" w:rsidP="00C927C4">
            <w:pPr>
              <w:ind w:firstLine="708"/>
              <w:jc w:val="both"/>
            </w:pPr>
            <w:r w:rsidRPr="00FD47B8">
              <w:t>ИНН 7224012710 / КПП 720301001</w:t>
            </w:r>
          </w:p>
          <w:p w14:paraId="415ACA04" w14:textId="77777777" w:rsidR="00C927C4" w:rsidRPr="00FD47B8" w:rsidRDefault="00C927C4" w:rsidP="00C927C4">
            <w:pPr>
              <w:ind w:firstLine="708"/>
              <w:jc w:val="both"/>
            </w:pPr>
            <w:r w:rsidRPr="00FD47B8">
              <w:t xml:space="preserve">ОГРН 1027200876119/ </w:t>
            </w:r>
          </w:p>
          <w:p w14:paraId="5304D704" w14:textId="77777777" w:rsidR="00C927C4" w:rsidRPr="00FD47B8" w:rsidRDefault="00C927C4" w:rsidP="00C927C4">
            <w:pPr>
              <w:ind w:firstLine="708"/>
              <w:jc w:val="both"/>
            </w:pPr>
            <w:r w:rsidRPr="00FD47B8">
              <w:t>КБК 009503300000000000510</w:t>
            </w:r>
          </w:p>
          <w:p w14:paraId="7BB98CF1" w14:textId="77777777" w:rsidR="00C927C4" w:rsidRPr="00FD47B8" w:rsidRDefault="00C927C4" w:rsidP="00C927C4">
            <w:pPr>
              <w:ind w:firstLine="708"/>
              <w:jc w:val="both"/>
            </w:pPr>
            <w:r w:rsidRPr="00FD47B8">
              <w:t>Расчетный счет</w:t>
            </w:r>
            <w:r w:rsidRPr="00FD47B8">
              <w:tab/>
              <w:t xml:space="preserve">Департамент финансов Тюменской области </w:t>
            </w:r>
          </w:p>
          <w:p w14:paraId="1860E740" w14:textId="77777777" w:rsidR="00C927C4" w:rsidRPr="00FD47B8" w:rsidRDefault="00C927C4" w:rsidP="00C927C4">
            <w:pPr>
              <w:ind w:firstLine="708"/>
              <w:jc w:val="both"/>
            </w:pPr>
            <w:r w:rsidRPr="00FD47B8">
              <w:t>(ЛС001151190ДЕОБ ГАУЗ ТО Областная больница №19)</w:t>
            </w:r>
          </w:p>
          <w:p w14:paraId="589432BA" w14:textId="77777777" w:rsidR="00C927C4" w:rsidRPr="00FD47B8" w:rsidRDefault="00C927C4" w:rsidP="00C927C4">
            <w:pPr>
              <w:ind w:firstLine="708"/>
              <w:jc w:val="both"/>
            </w:pPr>
            <w:r w:rsidRPr="00FD47B8">
              <w:t xml:space="preserve">03224643710000006700 </w:t>
            </w:r>
          </w:p>
          <w:p w14:paraId="0A8404DF" w14:textId="77777777" w:rsidR="00BA31B1" w:rsidRDefault="00C927C4" w:rsidP="00BA31B1">
            <w:pPr>
              <w:pStyle w:val="Standard"/>
              <w:ind w:left="742"/>
              <w:jc w:val="both"/>
              <w:rPr>
                <w:sz w:val="20"/>
                <w:szCs w:val="20"/>
              </w:rPr>
            </w:pPr>
            <w:r w:rsidRPr="00FD47B8">
              <w:rPr>
                <w:sz w:val="20"/>
                <w:szCs w:val="20"/>
              </w:rPr>
              <w:t xml:space="preserve">БИК 017102101 </w:t>
            </w:r>
          </w:p>
          <w:p w14:paraId="486AF76A" w14:textId="79213891" w:rsidR="00C927C4" w:rsidRPr="00FD47B8" w:rsidRDefault="00BA31B1" w:rsidP="00BA31B1">
            <w:pPr>
              <w:pStyle w:val="Standard"/>
              <w:ind w:left="742"/>
              <w:jc w:val="both"/>
              <w:rPr>
                <w:rFonts w:ascii="Times New Roman" w:hAnsi="Times New Roman" w:cs="Times New Roman"/>
                <w:color w:val="auto"/>
                <w:sz w:val="20"/>
                <w:szCs w:val="20"/>
              </w:rPr>
            </w:pPr>
            <w:r>
              <w:rPr>
                <w:sz w:val="20"/>
                <w:szCs w:val="20"/>
              </w:rPr>
              <w:t>ОКЦ №4 Уральского ГУ Банка России</w:t>
            </w:r>
            <w:r w:rsidR="00C927C4" w:rsidRPr="00FD47B8">
              <w:rPr>
                <w:sz w:val="20"/>
                <w:szCs w:val="20"/>
              </w:rPr>
              <w:t>//УФК по Тюменской области г. Тюмень</w:t>
            </w:r>
          </w:p>
          <w:p w14:paraId="4AA28249" w14:textId="77777777" w:rsidR="009B12FB" w:rsidRPr="00A53F67" w:rsidRDefault="009B12FB">
            <w:pPr>
              <w:ind w:firstLine="708"/>
              <w:jc w:val="both"/>
              <w:rPr>
                <w:color w:val="FF0000"/>
              </w:rPr>
            </w:pPr>
          </w:p>
        </w:tc>
      </w:tr>
      <w:tr w:rsidR="009B12FB" w:rsidRPr="00E950BE" w14:paraId="4739F6BD"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105ACB"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7D5F2" w14:textId="77777777" w:rsidR="009B12FB" w:rsidRPr="00E950BE" w:rsidRDefault="00FB5899">
            <w:pPr>
              <w:pStyle w:val="Standard"/>
              <w:jc w:val="center"/>
              <w:rPr>
                <w:rFonts w:ascii="Times New Roman" w:hAnsi="Times New Roman" w:cs="Times New Roman"/>
                <w:bCs/>
                <w:color w:val="000000"/>
                <w:sz w:val="20"/>
                <w:szCs w:val="20"/>
              </w:rPr>
            </w:pPr>
            <w:r w:rsidRPr="00E950BE">
              <w:rPr>
                <w:rFonts w:ascii="Times New Roman" w:hAnsi="Times New Roman" w:cs="Times New Roman"/>
                <w:color w:val="000000"/>
                <w:sz w:val="20"/>
                <w:szCs w:val="20"/>
              </w:rPr>
              <w:t>Требование об обеспечении исполнения гарантийных обязательств</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57613C" w14:textId="77777777" w:rsidR="009B12FB" w:rsidRPr="00E950BE" w:rsidRDefault="00FB5899">
            <w:pPr>
              <w:pStyle w:val="Standard"/>
              <w:jc w:val="center"/>
            </w:pPr>
            <w:r w:rsidRPr="00E950BE">
              <w:rPr>
                <w:rFonts w:ascii="Times New Roman" w:hAnsi="Times New Roman" w:cs="Times New Roman"/>
                <w:bCs/>
                <w:color w:val="000000"/>
                <w:sz w:val="20"/>
                <w:szCs w:val="20"/>
              </w:rPr>
              <w:t xml:space="preserve">Не устанавливается </w:t>
            </w:r>
          </w:p>
        </w:tc>
      </w:tr>
      <w:tr w:rsidR="009B12FB" w:rsidRPr="00E950BE" w14:paraId="7E3D108A"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B967E" w14:textId="77777777" w:rsidR="009B12FB" w:rsidRPr="00E950BE" w:rsidRDefault="00FB5899">
            <w:pPr>
              <w:jc w:val="center"/>
            </w:pPr>
            <w:r w:rsidRPr="00E950BE">
              <w:t>8.4.</w:t>
            </w: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90D7B" w14:textId="77777777" w:rsidR="009B12FB" w:rsidRPr="00E950BE" w:rsidRDefault="00FB5899">
            <w:pPr>
              <w:pStyle w:val="Standard"/>
              <w:jc w:val="center"/>
              <w:rPr>
                <w:rFonts w:ascii="Times New Roman" w:hAnsi="Times New Roman" w:cs="Times New Roman"/>
                <w:color w:val="000000"/>
                <w:sz w:val="20"/>
                <w:szCs w:val="20"/>
              </w:rPr>
            </w:pPr>
            <w:r w:rsidRPr="00E950BE">
              <w:rPr>
                <w:rFonts w:ascii="Times New Roman" w:hAnsi="Times New Roman" w:cs="Times New Roman"/>
                <w:color w:val="000000"/>
                <w:sz w:val="20"/>
                <w:szCs w:val="20"/>
              </w:rPr>
              <w:t xml:space="preserve">Антидемпинговые меры </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D6F9E2" w14:textId="77777777" w:rsidR="009B12FB" w:rsidRPr="00E950BE" w:rsidRDefault="00FB5899">
            <w:pPr>
              <w:pStyle w:val="Standard"/>
              <w:jc w:val="center"/>
              <w:rPr>
                <w:rFonts w:ascii="Times New Roman" w:hAnsi="Times New Roman" w:cs="Times New Roman"/>
                <w:bCs/>
                <w:color w:val="000000"/>
                <w:sz w:val="20"/>
                <w:szCs w:val="20"/>
              </w:rPr>
            </w:pPr>
            <w:r w:rsidRPr="00E950BE">
              <w:rPr>
                <w:rFonts w:ascii="Times New Roman" w:hAnsi="Times New Roman" w:cs="Times New Roman"/>
                <w:bCs/>
                <w:color w:val="000000"/>
                <w:sz w:val="20"/>
                <w:szCs w:val="20"/>
              </w:rPr>
              <w:t xml:space="preserve">Устанавливается </w:t>
            </w:r>
          </w:p>
        </w:tc>
      </w:tr>
      <w:tr w:rsidR="009B12FB" w:rsidRPr="00E950BE" w14:paraId="1A22877F"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07C3E" w14:textId="77777777" w:rsidR="009B12FB" w:rsidRPr="00E950BE" w:rsidRDefault="00FB5899">
            <w:pPr>
              <w:jc w:val="center"/>
            </w:pPr>
            <w:r w:rsidRPr="00E950BE">
              <w:t>8.5.</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9AFE9D" w14:textId="77777777" w:rsidR="00F3311C" w:rsidRPr="00F3311C" w:rsidRDefault="00F3311C" w:rsidP="00F3311C">
            <w:pPr>
              <w:widowControl w:val="0"/>
              <w:suppressAutoHyphens/>
              <w:autoSpaceDN w:val="0"/>
              <w:jc w:val="center"/>
              <w:textAlignment w:val="baseline"/>
              <w:rPr>
                <w:rFonts w:eastAsia="Calibri"/>
                <w:b/>
                <w:bCs/>
                <w:color w:val="000000"/>
                <w:lang w:eastAsia="en-US"/>
              </w:rPr>
            </w:pPr>
            <w:r w:rsidRPr="00F3311C">
              <w:rPr>
                <w:rFonts w:eastAsia="Calibri"/>
                <w:b/>
                <w:bCs/>
                <w:color w:val="000000"/>
                <w:lang w:eastAsia="en-US"/>
              </w:rPr>
              <w:t xml:space="preserve">Порядок применения антидемпинговых мер </w:t>
            </w:r>
          </w:p>
          <w:p w14:paraId="0D268755" w14:textId="77777777" w:rsidR="009B12FB" w:rsidRPr="003555DF" w:rsidRDefault="00DE53A0" w:rsidP="005A16BA">
            <w:pPr>
              <w:pStyle w:val="Standard"/>
              <w:rPr>
                <w:rFonts w:ascii="Times New Roman" w:hAnsi="Times New Roman" w:cs="Times New Roman"/>
                <w:bCs/>
                <w:color w:val="000000"/>
                <w:sz w:val="20"/>
                <w:szCs w:val="20"/>
              </w:rPr>
            </w:pPr>
            <w:r w:rsidRPr="003555DF">
              <w:rPr>
                <w:rFonts w:ascii="Times New Roman" w:hAnsi="Times New Roman" w:cs="Times New Roman"/>
                <w:bCs/>
                <w:color w:val="000000"/>
                <w:sz w:val="20"/>
                <w:szCs w:val="20"/>
              </w:rPr>
              <w:t xml:space="preserve">Устанавливается в соответствии с </w:t>
            </w:r>
            <w:r w:rsidRPr="003555DF">
              <w:rPr>
                <w:rFonts w:ascii="Times New Roman" w:hAnsi="Times New Roman" w:cs="Times New Roman"/>
                <w:b/>
                <w:bCs/>
                <w:color w:val="000000"/>
                <w:sz w:val="20"/>
                <w:szCs w:val="20"/>
              </w:rPr>
              <w:t xml:space="preserve">разделом </w:t>
            </w:r>
            <w:proofErr w:type="gramStart"/>
            <w:r w:rsidRPr="003555DF">
              <w:rPr>
                <w:rFonts w:ascii="Times New Roman" w:hAnsi="Times New Roman" w:cs="Times New Roman"/>
                <w:b/>
                <w:bCs/>
                <w:color w:val="000000"/>
                <w:sz w:val="20"/>
                <w:szCs w:val="20"/>
              </w:rPr>
              <w:t>12</w:t>
            </w:r>
            <w:r w:rsidRPr="003555DF">
              <w:rPr>
                <w:rFonts w:ascii="Times New Roman" w:hAnsi="Times New Roman" w:cs="Times New Roman"/>
                <w:bCs/>
                <w:color w:val="000000"/>
                <w:sz w:val="20"/>
                <w:szCs w:val="20"/>
              </w:rPr>
              <w:t xml:space="preserve">  Положения</w:t>
            </w:r>
            <w:proofErr w:type="gramEnd"/>
            <w:r w:rsidRPr="003555DF">
              <w:rPr>
                <w:rFonts w:ascii="Times New Roman" w:hAnsi="Times New Roman" w:cs="Times New Roman"/>
                <w:bCs/>
                <w:color w:val="000000"/>
                <w:sz w:val="20"/>
                <w:szCs w:val="20"/>
              </w:rPr>
              <w:t xml:space="preserve"> о закупке товаров, работ, услуг для Государственного автономного учреждения здравоохранения Тюменской области «Областная больница №19»  (г. Тюмень), Приложение</w:t>
            </w:r>
            <w:r>
              <w:rPr>
                <w:rFonts w:ascii="Times New Roman" w:hAnsi="Times New Roman" w:cs="Times New Roman"/>
                <w:bCs/>
                <w:color w:val="000000"/>
                <w:sz w:val="20"/>
                <w:szCs w:val="20"/>
              </w:rPr>
              <w:t>м</w:t>
            </w:r>
            <w:r w:rsidRPr="003555DF">
              <w:rPr>
                <w:rFonts w:ascii="Times New Roman" w:hAnsi="Times New Roman" w:cs="Times New Roman"/>
                <w:bCs/>
                <w:color w:val="000000"/>
                <w:sz w:val="20"/>
                <w:szCs w:val="20"/>
              </w:rPr>
              <w:t xml:space="preserve"> №2 (Проект договора)  к </w:t>
            </w:r>
            <w:r>
              <w:rPr>
                <w:rFonts w:ascii="Times New Roman" w:hAnsi="Times New Roman" w:cs="Times New Roman"/>
                <w:bCs/>
                <w:color w:val="000000"/>
                <w:sz w:val="20"/>
                <w:szCs w:val="20"/>
              </w:rPr>
              <w:t>документации</w:t>
            </w:r>
            <w:r w:rsidRPr="003555DF">
              <w:rPr>
                <w:rFonts w:ascii="Times New Roman" w:hAnsi="Times New Roman" w:cs="Times New Roman"/>
                <w:bCs/>
                <w:color w:val="000000"/>
                <w:sz w:val="20"/>
                <w:szCs w:val="20"/>
              </w:rPr>
              <w:t>.</w:t>
            </w:r>
          </w:p>
        </w:tc>
      </w:tr>
      <w:tr w:rsidR="009B12FB" w:rsidRPr="00E950BE" w14:paraId="4F847D3A" w14:textId="77777777" w:rsidTr="00644C5E">
        <w:trPr>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B4CEC8" w14:textId="77777777" w:rsidR="009B12FB" w:rsidRPr="00E950BE" w:rsidRDefault="00FB5899">
            <w:pPr>
              <w:jc w:val="center"/>
              <w:rPr>
                <w:b/>
              </w:rPr>
            </w:pPr>
            <w:r w:rsidRPr="00E950BE">
              <w:rPr>
                <w:b/>
              </w:rPr>
              <w:t>9</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6D989C" w14:textId="77777777" w:rsidR="009B12FB" w:rsidRPr="00E950BE" w:rsidRDefault="00FB5899">
            <w:pPr>
              <w:jc w:val="center"/>
              <w:rPr>
                <w:b/>
              </w:rPr>
            </w:pPr>
            <w:r w:rsidRPr="00E950BE">
              <w:rPr>
                <w:b/>
              </w:rPr>
              <w:t xml:space="preserve">Обеспечение заявок на участие в </w:t>
            </w:r>
            <w:r w:rsidR="00054087" w:rsidRPr="00E950BE">
              <w:rPr>
                <w:b/>
              </w:rPr>
              <w:t>аукционе в</w:t>
            </w:r>
            <w:r w:rsidRPr="00E950BE">
              <w:rPr>
                <w:b/>
              </w:rPr>
              <w:t xml:space="preserve"> электронной форме</w:t>
            </w:r>
          </w:p>
        </w:tc>
      </w:tr>
      <w:tr w:rsidR="009B12FB" w:rsidRPr="00E950BE" w14:paraId="6340CE69"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4EAC5"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F5319" w14:textId="77777777" w:rsidR="009B12FB" w:rsidRPr="00E950BE" w:rsidRDefault="00FB5899">
            <w:pPr>
              <w:jc w:val="both"/>
            </w:pPr>
            <w:r w:rsidRPr="00E950BE">
              <w:t>Требование к обеспечению заявки на участие в аукционе в электронной форме</w:t>
            </w:r>
          </w:p>
        </w:tc>
        <w:tc>
          <w:tcPr>
            <w:tcW w:w="47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D39D28" w14:textId="77777777" w:rsidR="009B12FB" w:rsidRPr="00E950BE" w:rsidRDefault="00FB5899">
            <w:pPr>
              <w:jc w:val="center"/>
              <w:rPr>
                <w:color w:val="000000"/>
              </w:rPr>
            </w:pPr>
            <w:r w:rsidRPr="00E950BE">
              <w:rPr>
                <w:color w:val="000000"/>
              </w:rPr>
              <w:t>Не устанавливается</w:t>
            </w:r>
          </w:p>
        </w:tc>
      </w:tr>
      <w:tr w:rsidR="009B12FB" w:rsidRPr="00E950BE" w14:paraId="7964ADE6"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B8BE7"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2FD21" w14:textId="77777777" w:rsidR="009B12FB" w:rsidRPr="00E950BE" w:rsidRDefault="00FB5899">
            <w:pPr>
              <w:jc w:val="both"/>
            </w:pPr>
            <w:r w:rsidRPr="00E950BE">
              <w:t>Порядок предоставления обеспечения заявки на участие в аукционе в электронной форме</w:t>
            </w:r>
          </w:p>
        </w:tc>
        <w:tc>
          <w:tcPr>
            <w:tcW w:w="472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59727" w14:textId="77777777" w:rsidR="009B12FB" w:rsidRPr="00E950BE" w:rsidRDefault="009B12FB">
            <w:pPr>
              <w:rPr>
                <w:color w:val="000000"/>
              </w:rPr>
            </w:pPr>
          </w:p>
        </w:tc>
      </w:tr>
      <w:tr w:rsidR="009B12FB" w:rsidRPr="00E950BE" w14:paraId="4D7EF836"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03EA0"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F5385" w14:textId="77777777" w:rsidR="009B12FB" w:rsidRPr="00E950BE" w:rsidRDefault="00FB5899">
            <w:pPr>
              <w:jc w:val="both"/>
            </w:pPr>
            <w:r w:rsidRPr="00E950BE">
              <w:t>Порядок возврата обеспечения заявки на участие в аукционе в электронной форме</w:t>
            </w:r>
          </w:p>
        </w:tc>
        <w:tc>
          <w:tcPr>
            <w:tcW w:w="472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D3F586" w14:textId="77777777" w:rsidR="009B12FB" w:rsidRPr="00E950BE" w:rsidRDefault="009B12FB">
            <w:pPr>
              <w:pStyle w:val="Standard"/>
              <w:ind w:firstLine="567"/>
              <w:jc w:val="both"/>
            </w:pPr>
          </w:p>
        </w:tc>
      </w:tr>
      <w:tr w:rsidR="009B12FB" w:rsidRPr="00E950BE" w14:paraId="29FB28B8"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503FD" w14:textId="77777777" w:rsidR="009B12FB" w:rsidRPr="00E950BE" w:rsidRDefault="00FB5899">
            <w:pPr>
              <w:jc w:val="center"/>
              <w:rPr>
                <w:b/>
              </w:rPr>
            </w:pPr>
            <w:r w:rsidRPr="00E950BE">
              <w:rPr>
                <w:b/>
              </w:rPr>
              <w:t>10.</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6C89E" w14:textId="0419F8DF" w:rsidR="009B12FB" w:rsidRPr="00E950BE" w:rsidRDefault="00FB5899">
            <w:pPr>
              <w:pStyle w:val="Standard"/>
              <w:ind w:firstLine="567"/>
              <w:jc w:val="center"/>
              <w:rPr>
                <w:sz w:val="20"/>
                <w:szCs w:val="20"/>
              </w:rPr>
            </w:pPr>
            <w:r w:rsidRPr="00E950BE">
              <w:rPr>
                <w:b/>
                <w:sz w:val="20"/>
                <w:szCs w:val="20"/>
              </w:rPr>
              <w:t>Разъяснения положений извещения и документации о проведении</w:t>
            </w:r>
            <w:r w:rsidR="004D40D1">
              <w:rPr>
                <w:b/>
                <w:sz w:val="20"/>
                <w:szCs w:val="20"/>
              </w:rPr>
              <w:t xml:space="preserve"> аукциона в электронной форме</w:t>
            </w:r>
          </w:p>
        </w:tc>
      </w:tr>
      <w:tr w:rsidR="009B12FB" w:rsidRPr="00E950BE" w14:paraId="2E5FE7D7" w14:textId="77777777" w:rsidTr="00644C5E">
        <w:trPr>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55F416"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B048" w14:textId="77777777" w:rsidR="009B12FB" w:rsidRPr="00E950BE" w:rsidRDefault="00FB5899">
            <w:pPr>
              <w:jc w:val="both"/>
            </w:pPr>
            <w:r w:rsidRPr="00E950BE">
              <w:t>Порядок и форма направления запроса участником закупки о предоставлении разъяснения положений извещения и документации</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548E27" w14:textId="77777777" w:rsidR="002F0FA3" w:rsidRPr="002F0FA3" w:rsidRDefault="002F0FA3" w:rsidP="002F0FA3">
            <w:pPr>
              <w:widowControl w:val="0"/>
              <w:suppressAutoHyphens/>
              <w:autoSpaceDN w:val="0"/>
              <w:jc w:val="both"/>
              <w:textAlignment w:val="baseline"/>
              <w:rPr>
                <w:rFonts w:eastAsia="Calibri"/>
                <w:color w:val="000000"/>
                <w:lang w:eastAsia="en-US"/>
              </w:rPr>
            </w:pPr>
            <w:r w:rsidRPr="002F0FA3">
              <w:rPr>
                <w:rFonts w:eastAsia="Calibri"/>
                <w:color w:val="000000"/>
                <w:lang w:eastAsia="en-US"/>
              </w:rPr>
              <w:t xml:space="preserve">Любой участник конкурентной закупки вправе направить заказчику в порядке, предусмотренном Федеральным законом № 223-ФЗ, </w:t>
            </w:r>
            <w:r w:rsidRPr="002F0FA3">
              <w:rPr>
                <w:rFonts w:eastAsia="Calibri"/>
                <w:bCs/>
                <w:color w:val="000000"/>
                <w:lang w:eastAsia="en-US"/>
              </w:rPr>
              <w:t>Положением о закупке товаров, работ, услуг</w:t>
            </w:r>
            <w:r w:rsidRPr="002F0FA3">
              <w:rPr>
                <w:rFonts w:eastAsia="Calibri"/>
                <w:color w:val="000000"/>
                <w:lang w:eastAsia="en-US"/>
              </w:rPr>
              <w:t>, запрос о даче разъяснений положений извещения об осуществлении закупки и (или) документации о закупке.</w:t>
            </w:r>
          </w:p>
          <w:p w14:paraId="73DE3965" w14:textId="77777777" w:rsidR="002F0FA3" w:rsidRPr="002F0FA3" w:rsidRDefault="002F0FA3" w:rsidP="002F0FA3">
            <w:pPr>
              <w:widowControl w:val="0"/>
              <w:suppressAutoHyphens/>
              <w:autoSpaceDN w:val="0"/>
              <w:jc w:val="both"/>
              <w:textAlignment w:val="baseline"/>
              <w:rPr>
                <w:rFonts w:eastAsia="Calibri"/>
                <w:color w:val="000000"/>
                <w:lang w:eastAsia="en-US"/>
              </w:rPr>
            </w:pPr>
            <w:r w:rsidRPr="002F0FA3">
              <w:rPr>
                <w:rFonts w:eastAsia="Calibri"/>
                <w:color w:val="000000"/>
                <w:lang w:eastAsia="en-US"/>
              </w:rPr>
              <w:t>Данный запрос направляется в адрес заказчика посредством программно-аппаратных средств электронной площадки.</w:t>
            </w:r>
          </w:p>
          <w:p w14:paraId="2F4CBF9E" w14:textId="77777777" w:rsidR="009B12FB" w:rsidRPr="00E950BE" w:rsidRDefault="009B12FB">
            <w:pPr>
              <w:pStyle w:val="Standard"/>
              <w:jc w:val="both"/>
              <w:rPr>
                <w:b/>
              </w:rPr>
            </w:pPr>
          </w:p>
        </w:tc>
      </w:tr>
      <w:tr w:rsidR="009B12FB" w:rsidRPr="00E950BE" w14:paraId="61DA3E78"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4DFBF9"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84345" w14:textId="77777777" w:rsidR="009B12FB" w:rsidRPr="00E950BE" w:rsidRDefault="00FB5899">
            <w:pPr>
              <w:rPr>
                <w:rFonts w:eastAsia="Calibri"/>
                <w:bCs/>
              </w:rPr>
            </w:pPr>
            <w:r w:rsidRPr="00E950BE">
              <w:rPr>
                <w:rFonts w:eastAsia="Calibri"/>
                <w:bCs/>
              </w:rPr>
              <w:t>Порядок предоставления участникам закупки разъяснений положений Извещения и документации</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C9704E" w14:textId="77777777" w:rsidR="002F0FA3" w:rsidRPr="002F0FA3" w:rsidRDefault="002F0FA3" w:rsidP="002F0FA3">
            <w:pPr>
              <w:jc w:val="both"/>
              <w:rPr>
                <w:color w:val="000000"/>
              </w:rPr>
            </w:pPr>
            <w:r w:rsidRPr="002F0FA3">
              <w:rPr>
                <w:color w:val="000000"/>
              </w:rPr>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5DE629B0" w14:textId="77777777" w:rsidR="009B12FB" w:rsidRPr="00E950BE" w:rsidRDefault="009B12FB">
            <w:pPr>
              <w:jc w:val="both"/>
            </w:pPr>
          </w:p>
        </w:tc>
      </w:tr>
      <w:tr w:rsidR="009B12FB" w:rsidRPr="00E950BE" w14:paraId="1DED5D40"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B7343"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199DF" w14:textId="77777777" w:rsidR="009B12FB" w:rsidRPr="00E950BE" w:rsidRDefault="00FB5899">
            <w:pPr>
              <w:jc w:val="both"/>
              <w:rPr>
                <w:rFonts w:eastAsia="Calibri"/>
                <w:bCs/>
              </w:rPr>
            </w:pPr>
            <w:r w:rsidRPr="00E950BE">
              <w:rPr>
                <w:rFonts w:eastAsia="Calibri"/>
                <w:bCs/>
              </w:rPr>
              <w:t xml:space="preserve">Дата и время окончания срока предоставления участникам закупки разъяснений положений извещения и документации </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98D342" w14:textId="77777777" w:rsidR="009B12FB" w:rsidRPr="001C03CF" w:rsidRDefault="00712C8E" w:rsidP="00222C3D">
            <w:pPr>
              <w:jc w:val="both"/>
              <w:rPr>
                <w:color w:val="244061"/>
              </w:rPr>
            </w:pPr>
            <w:r w:rsidRPr="00712C8E">
              <w:rPr>
                <w:b/>
                <w:bCs/>
                <w:color w:val="244061"/>
              </w:rPr>
              <w:t xml:space="preserve">Участник направляет </w:t>
            </w:r>
            <w:proofErr w:type="gramStart"/>
            <w:r w:rsidRPr="00712C8E">
              <w:rPr>
                <w:b/>
                <w:bCs/>
                <w:color w:val="244061"/>
              </w:rPr>
              <w:t>запрос  до</w:t>
            </w:r>
            <w:proofErr w:type="gramEnd"/>
            <w:r w:rsidRPr="00712C8E">
              <w:rPr>
                <w:b/>
                <w:bCs/>
                <w:color w:val="244061"/>
              </w:rPr>
              <w:t xml:space="preserve"> окончания срока подачи заявок на участие в закупке.</w:t>
            </w:r>
          </w:p>
        </w:tc>
      </w:tr>
      <w:tr w:rsidR="009B12FB" w:rsidRPr="00E950BE" w14:paraId="0FDEBC10"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1F24A9"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E3B03" w14:textId="77777777" w:rsidR="009B12FB" w:rsidRPr="00E950BE" w:rsidRDefault="00FB5899">
            <w:pPr>
              <w:jc w:val="both"/>
              <w:rPr>
                <w:rFonts w:eastAsia="Calibri"/>
                <w:bCs/>
              </w:rPr>
            </w:pPr>
            <w:r w:rsidRPr="00E950BE">
              <w:rPr>
                <w:rFonts w:eastAsia="Calibri"/>
                <w:bCs/>
              </w:rPr>
              <w:t>Форма предоставления участникам закупки разъяснений положений извещения и документации</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BAD733" w14:textId="77777777" w:rsidR="009B12FB" w:rsidRPr="00E950BE" w:rsidRDefault="00FB5899">
            <w:pPr>
              <w:jc w:val="center"/>
              <w:rPr>
                <w:bCs/>
                <w:color w:val="000000"/>
              </w:rPr>
            </w:pPr>
            <w:r w:rsidRPr="00E950BE">
              <w:rPr>
                <w:bCs/>
                <w:color w:val="000000"/>
              </w:rPr>
              <w:t>В электронной форме</w:t>
            </w:r>
          </w:p>
        </w:tc>
      </w:tr>
      <w:tr w:rsidR="009B12FB" w:rsidRPr="00E950BE" w14:paraId="31638C40"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6117" w14:textId="77777777" w:rsidR="009B12FB" w:rsidRPr="00E950BE" w:rsidRDefault="00FB5899">
            <w:pPr>
              <w:jc w:val="center"/>
              <w:rPr>
                <w:b/>
              </w:rPr>
            </w:pPr>
            <w:r w:rsidRPr="00E950BE">
              <w:rPr>
                <w:b/>
              </w:rPr>
              <w:t>11</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56A0CC" w14:textId="66E70A45" w:rsidR="009B12FB" w:rsidRPr="00E950BE" w:rsidRDefault="00FB5899">
            <w:pPr>
              <w:pStyle w:val="Standard"/>
              <w:ind w:firstLine="567"/>
              <w:jc w:val="center"/>
              <w:rPr>
                <w:sz w:val="20"/>
                <w:szCs w:val="20"/>
              </w:rPr>
            </w:pPr>
            <w:r w:rsidRPr="00E950BE">
              <w:rPr>
                <w:b/>
                <w:bCs/>
                <w:color w:val="000000"/>
                <w:sz w:val="20"/>
                <w:szCs w:val="20"/>
              </w:rPr>
              <w:t>Отмена</w:t>
            </w:r>
            <w:r w:rsidR="004D40D1">
              <w:rPr>
                <w:b/>
                <w:bCs/>
                <w:color w:val="000000"/>
                <w:sz w:val="20"/>
                <w:szCs w:val="20"/>
              </w:rPr>
              <w:t xml:space="preserve"> аукциона в электронной форме</w:t>
            </w:r>
          </w:p>
        </w:tc>
      </w:tr>
      <w:tr w:rsidR="009B12FB" w:rsidRPr="00E950BE" w14:paraId="25D32399"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83A6E"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67D3A" w14:textId="2650A323" w:rsidR="009B12FB" w:rsidRPr="00E950BE" w:rsidRDefault="00FB5899">
            <w:pPr>
              <w:jc w:val="both"/>
              <w:rPr>
                <w:rFonts w:eastAsia="Calibri"/>
                <w:bCs/>
              </w:rPr>
            </w:pPr>
            <w:r w:rsidRPr="00E950BE">
              <w:rPr>
                <w:rFonts w:eastAsia="Calibri"/>
                <w:bCs/>
              </w:rPr>
              <w:t>Сроки отмены</w:t>
            </w:r>
            <w:r w:rsidR="004D40D1">
              <w:rPr>
                <w:rFonts w:eastAsia="Calibri"/>
                <w:bCs/>
              </w:rPr>
              <w:t xml:space="preserve"> аукциона в электронной форме, </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EF1028" w14:textId="77777777" w:rsidR="00E80479" w:rsidRDefault="00E80479" w:rsidP="00E80479">
            <w:pPr>
              <w:widowControl w:val="0"/>
              <w:suppressAutoHyphens/>
              <w:autoSpaceDN w:val="0"/>
              <w:jc w:val="both"/>
              <w:textAlignment w:val="baseline"/>
              <w:rPr>
                <w:rFonts w:eastAsia="Calibri"/>
                <w:color w:val="000000"/>
                <w:lang w:eastAsia="en-US"/>
              </w:rPr>
            </w:pPr>
            <w:r w:rsidRPr="00E80479">
              <w:rPr>
                <w:rFonts w:eastAsia="Calibri"/>
                <w:color w:val="000000"/>
                <w:lang w:eastAsia="en-US"/>
              </w:rPr>
              <w:t xml:space="preserve">Заказчик вправе отменить </w:t>
            </w:r>
            <w:r>
              <w:rPr>
                <w:rFonts w:eastAsia="Calibri"/>
                <w:color w:val="000000"/>
                <w:lang w:eastAsia="en-US"/>
              </w:rPr>
              <w:t>аукцион</w:t>
            </w:r>
            <w:r w:rsidRPr="00E80479">
              <w:rPr>
                <w:rFonts w:eastAsia="Calibri"/>
                <w:color w:val="000000"/>
                <w:lang w:eastAsia="en-US"/>
              </w:rPr>
              <w:t xml:space="preserve"> в электронной форме до наступления даты и времени окончания срока подачи заявок на участие в конкурентной закупке.</w:t>
            </w:r>
          </w:p>
          <w:p w14:paraId="5A4BB28F" w14:textId="77777777" w:rsidR="00E80479" w:rsidRPr="00E80479" w:rsidRDefault="00E80479" w:rsidP="00E80479">
            <w:pPr>
              <w:widowControl w:val="0"/>
              <w:suppressAutoHyphens/>
              <w:autoSpaceDN w:val="0"/>
              <w:jc w:val="both"/>
              <w:textAlignment w:val="baseline"/>
              <w:rPr>
                <w:rFonts w:eastAsia="Calibri"/>
                <w:color w:val="000000"/>
                <w:lang w:eastAsia="en-US"/>
              </w:rPr>
            </w:pPr>
          </w:p>
          <w:p w14:paraId="250E0499" w14:textId="7E8F35A0" w:rsidR="009B12FB" w:rsidRPr="00E950BE" w:rsidRDefault="00E80479" w:rsidP="00E80479">
            <w:pPr>
              <w:pStyle w:val="Standard"/>
              <w:jc w:val="both"/>
              <w:rPr>
                <w:bCs/>
                <w:color w:val="000000"/>
              </w:rPr>
            </w:pPr>
            <w:r w:rsidRPr="00E80479">
              <w:rPr>
                <w:rFonts w:ascii="Times New Roman" w:eastAsia="Times New Roman" w:hAnsi="Times New Roman" w:cs="Times New Roman"/>
                <w:color w:val="000000"/>
                <w:sz w:val="20"/>
                <w:szCs w:val="20"/>
                <w:lang w:eastAsia="ru-RU" w:bidi="ar-SA"/>
              </w:rPr>
              <w:t>По истечении срока отмены конкурентной закупки и до заключения договора заказчик вправе отменить проведение</w:t>
            </w:r>
            <w:r w:rsidR="004D40D1">
              <w:rPr>
                <w:rFonts w:ascii="Times New Roman" w:eastAsia="Times New Roman" w:hAnsi="Times New Roman" w:cs="Times New Roman"/>
                <w:color w:val="000000"/>
                <w:sz w:val="20"/>
                <w:szCs w:val="20"/>
                <w:lang w:eastAsia="ru-RU" w:bidi="ar-SA"/>
              </w:rPr>
              <w:t xml:space="preserve"> аукциона в электронной форме, </w:t>
            </w:r>
            <w:r w:rsidRPr="00E80479">
              <w:rPr>
                <w:rFonts w:ascii="Times New Roman" w:eastAsia="Times New Roman" w:hAnsi="Times New Roman" w:cs="Times New Roman"/>
                <w:color w:val="000000"/>
                <w:sz w:val="20"/>
                <w:szCs w:val="20"/>
                <w:lang w:eastAsia="ru-RU" w:bidi="ar-SA"/>
              </w:rPr>
              <w:t xml:space="preserve">только в случае возникновения обстоятельств </w:t>
            </w:r>
            <w:r w:rsidRPr="00E80479">
              <w:rPr>
                <w:rFonts w:ascii="Times New Roman" w:eastAsia="Times New Roman" w:hAnsi="Times New Roman" w:cs="Times New Roman"/>
                <w:color w:val="000000"/>
                <w:sz w:val="20"/>
                <w:szCs w:val="20"/>
                <w:u w:val="single"/>
                <w:lang w:eastAsia="ru-RU" w:bidi="ar-SA"/>
              </w:rPr>
              <w:t>непреодолимой силы</w:t>
            </w:r>
            <w:r w:rsidRPr="00E80479">
              <w:rPr>
                <w:rFonts w:ascii="Times New Roman" w:eastAsia="Times New Roman" w:hAnsi="Times New Roman" w:cs="Times New Roman"/>
                <w:color w:val="000000"/>
                <w:sz w:val="20"/>
                <w:szCs w:val="20"/>
                <w:lang w:eastAsia="ru-RU" w:bidi="ar-SA"/>
              </w:rPr>
              <w:t xml:space="preserve"> в соответствии с гражданским законодательством.</w:t>
            </w:r>
          </w:p>
        </w:tc>
      </w:tr>
      <w:tr w:rsidR="009B12FB" w:rsidRPr="00E950BE" w14:paraId="61F3EB7B"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95908"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6770" w14:textId="77777777" w:rsidR="009B12FB" w:rsidRPr="00E950BE" w:rsidRDefault="00FB5899">
            <w:pPr>
              <w:jc w:val="both"/>
              <w:rPr>
                <w:rFonts w:eastAsia="Calibri"/>
                <w:bCs/>
              </w:rPr>
            </w:pPr>
            <w:r w:rsidRPr="00E950BE">
              <w:rPr>
                <w:rFonts w:eastAsia="Calibri"/>
                <w:bCs/>
              </w:rPr>
              <w:t>Порядок отмены запроса аукциона форме</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F2243C" w14:textId="77777777" w:rsidR="00E80479" w:rsidRPr="00E80479" w:rsidRDefault="00E80479" w:rsidP="00E80479">
            <w:pPr>
              <w:jc w:val="both"/>
              <w:rPr>
                <w:color w:val="000000"/>
              </w:rPr>
            </w:pPr>
            <w:r w:rsidRPr="00E80479">
              <w:rPr>
                <w:color w:val="000000"/>
              </w:rPr>
              <w:t>Решение об отмене конкурентной закупки размещается в ЕИС в день принятия этого решения.</w:t>
            </w:r>
          </w:p>
          <w:p w14:paraId="0664BEAF" w14:textId="57093901" w:rsidR="009B12FB" w:rsidRPr="00E950BE" w:rsidRDefault="00E80479" w:rsidP="00E80479">
            <w:pPr>
              <w:jc w:val="both"/>
              <w:rPr>
                <w:bCs/>
                <w:color w:val="000000"/>
              </w:rPr>
            </w:pPr>
            <w:r w:rsidRPr="00E80479">
              <w:rPr>
                <w:color w:val="000000"/>
              </w:rPr>
              <w:t>При отмене проведения</w:t>
            </w:r>
            <w:r w:rsidR="004D40D1">
              <w:rPr>
                <w:color w:val="000000"/>
              </w:rPr>
              <w:t xml:space="preserve"> аукциона в электронной форме, </w:t>
            </w:r>
            <w:r w:rsidRPr="00E80479">
              <w:rPr>
                <w:color w:val="000000"/>
              </w:rPr>
              <w:t>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 по основаниям, предусмотренным ст. 448 Гражданского кодекса РФ.</w:t>
            </w:r>
          </w:p>
        </w:tc>
      </w:tr>
      <w:tr w:rsidR="009B12FB" w:rsidRPr="00E950BE" w14:paraId="786E7E5F"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DB874" w14:textId="77777777" w:rsidR="009B12FB" w:rsidRPr="00E950BE" w:rsidRDefault="00FB5899">
            <w:pPr>
              <w:jc w:val="center"/>
              <w:rPr>
                <w:b/>
              </w:rPr>
            </w:pPr>
            <w:r w:rsidRPr="00E950BE">
              <w:rPr>
                <w:b/>
              </w:rPr>
              <w:t>12.</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BA341F" w14:textId="4FDA1CAE" w:rsidR="009B12FB" w:rsidRPr="00E950BE" w:rsidRDefault="00FB5899">
            <w:pPr>
              <w:jc w:val="center"/>
              <w:rPr>
                <w:b/>
              </w:rPr>
            </w:pPr>
            <w:r w:rsidRPr="00E950BE">
              <w:rPr>
                <w:rFonts w:eastAsia="Calibri"/>
                <w:b/>
                <w:bCs/>
              </w:rPr>
              <w:t>Внесение изменений в извещение и документацию о проведении</w:t>
            </w:r>
            <w:r w:rsidR="004D40D1">
              <w:rPr>
                <w:rFonts w:eastAsia="Calibri"/>
                <w:b/>
                <w:bCs/>
              </w:rPr>
              <w:t xml:space="preserve"> аукциона в электронной форме</w:t>
            </w:r>
          </w:p>
        </w:tc>
      </w:tr>
      <w:tr w:rsidR="009B12FB" w:rsidRPr="00E950BE" w14:paraId="5D5515AA" w14:textId="77777777" w:rsidTr="00644C5E">
        <w:trPr>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F2FF1E"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FE70" w14:textId="2FB34DF5" w:rsidR="009B12FB" w:rsidRPr="00E950BE" w:rsidRDefault="00FB5899">
            <w:pPr>
              <w:jc w:val="both"/>
              <w:rPr>
                <w:rFonts w:eastAsia="Calibri"/>
                <w:iCs/>
              </w:rPr>
            </w:pPr>
            <w:r w:rsidRPr="00E950BE">
              <w:rPr>
                <w:rFonts w:eastAsia="Calibri"/>
                <w:iCs/>
              </w:rPr>
              <w:t>Срок внесения изменений в извещение и документацию о проведении</w:t>
            </w:r>
            <w:r w:rsidR="004D40D1">
              <w:rPr>
                <w:rFonts w:eastAsia="Calibri"/>
                <w:iCs/>
              </w:rPr>
              <w:t xml:space="preserve"> аукциона в электронной форме</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FACEAC" w14:textId="77777777" w:rsidR="00E364CC" w:rsidRDefault="00E364CC" w:rsidP="00E364CC">
            <w:pPr>
              <w:jc w:val="both"/>
              <w:rPr>
                <w:color w:val="FF0000"/>
              </w:rPr>
            </w:pPr>
            <w:r w:rsidRPr="00B11028">
              <w:rPr>
                <w:iCs/>
                <w:color w:val="FF0000"/>
              </w:rPr>
              <w:t xml:space="preserve">Заказчик вправе принять решение о внесении изменений </w:t>
            </w:r>
            <w:r w:rsidRPr="00B11028">
              <w:rPr>
                <w:color w:val="FF0000"/>
              </w:rPr>
              <w:t xml:space="preserve">в извещение </w:t>
            </w:r>
            <w:r w:rsidRPr="00B11028">
              <w:rPr>
                <w:iCs/>
                <w:color w:val="FF0000"/>
              </w:rPr>
              <w:t>не позднее даты окончания подачи заявок на участие в закупке</w:t>
            </w:r>
            <w:r w:rsidRPr="00B11028">
              <w:rPr>
                <w:color w:val="FF0000"/>
              </w:rPr>
              <w:t xml:space="preserve"> в </w:t>
            </w:r>
            <w:r w:rsidR="00F94126">
              <w:rPr>
                <w:color w:val="FF0000"/>
              </w:rPr>
              <w:t>аукционе в электронной форме.</w:t>
            </w:r>
          </w:p>
          <w:p w14:paraId="1AD7A156" w14:textId="77777777" w:rsidR="009B12FB" w:rsidRPr="00E950BE" w:rsidRDefault="009B12FB">
            <w:pPr>
              <w:jc w:val="both"/>
            </w:pPr>
          </w:p>
        </w:tc>
      </w:tr>
      <w:tr w:rsidR="009B12FB" w:rsidRPr="00E950BE" w14:paraId="3912E1A8"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2D0828"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EA17F" w14:textId="0CC275D7" w:rsidR="009B12FB" w:rsidRPr="00E950BE" w:rsidRDefault="00FB5899">
            <w:pPr>
              <w:jc w:val="both"/>
            </w:pPr>
            <w:r w:rsidRPr="00E950BE">
              <w:t xml:space="preserve">Порядок </w:t>
            </w:r>
            <w:r w:rsidRPr="00E950BE">
              <w:rPr>
                <w:rFonts w:eastAsia="Calibri"/>
                <w:iCs/>
              </w:rPr>
              <w:t>внесения изменений в извещение и документацию о проведении</w:t>
            </w:r>
            <w:r w:rsidR="004D40D1">
              <w:rPr>
                <w:rFonts w:eastAsia="Calibri"/>
                <w:iCs/>
              </w:rPr>
              <w:t xml:space="preserve"> аукциона в электронной форме</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68377" w14:textId="77777777" w:rsidR="00F94126" w:rsidRPr="00F94126" w:rsidRDefault="00F94126" w:rsidP="00F94126">
            <w:pPr>
              <w:widowControl w:val="0"/>
              <w:suppressAutoHyphens/>
              <w:autoSpaceDN w:val="0"/>
              <w:jc w:val="both"/>
              <w:textAlignment w:val="baseline"/>
              <w:rPr>
                <w:rFonts w:eastAsia="Calibri"/>
                <w:color w:val="000000"/>
                <w:lang w:eastAsia="en-US"/>
              </w:rPr>
            </w:pPr>
            <w:r w:rsidRPr="00F94126">
              <w:rPr>
                <w:rFonts w:eastAsia="Calibri"/>
                <w:color w:val="000000"/>
                <w:lang w:eastAsia="en-US"/>
              </w:rPr>
              <w:t>Изменения, вносимые в извещение об осуществлении конкурентной закупки, размещаются заказчиком в ЕИС не позднее чем в течение 3 (трех) дней со дня принятия решения о внесении указанных изменений.</w:t>
            </w:r>
          </w:p>
          <w:p w14:paraId="4D0E4FA9" w14:textId="77777777" w:rsidR="009B12FB" w:rsidRPr="00E950BE" w:rsidRDefault="00F94126" w:rsidP="00F94126">
            <w:pPr>
              <w:jc w:val="both"/>
              <w:rPr>
                <w:rFonts w:eastAsia="Calibri"/>
                <w:iCs/>
              </w:rPr>
            </w:pPr>
            <w:r w:rsidRPr="00F94126">
              <w:rPr>
                <w:color w:val="000000"/>
              </w:rPr>
              <w:t>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tc>
      </w:tr>
      <w:tr w:rsidR="009B12FB" w:rsidRPr="00E950BE" w14:paraId="12D870A1"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7CD03" w14:textId="77777777" w:rsidR="009B12FB" w:rsidRPr="00E950BE" w:rsidRDefault="00FB5899">
            <w:pPr>
              <w:jc w:val="center"/>
              <w:rPr>
                <w:b/>
              </w:rPr>
            </w:pPr>
            <w:r w:rsidRPr="00E950BE">
              <w:rPr>
                <w:b/>
              </w:rPr>
              <w:t xml:space="preserve">13. </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30C3E8" w14:textId="1BBA0B9C" w:rsidR="009B12FB" w:rsidRPr="00E950BE" w:rsidRDefault="00854B61">
            <w:pPr>
              <w:jc w:val="center"/>
              <w:rPr>
                <w:b/>
                <w:bCs/>
                <w:color w:val="000000"/>
              </w:rPr>
            </w:pPr>
            <w:r>
              <w:rPr>
                <w:b/>
                <w:bCs/>
                <w:color w:val="000000"/>
                <w:sz w:val="18"/>
              </w:rPr>
              <w:t>Срок и порядок заключения Договора с победителем в проведении электронного аукциона в электронной форме определяется в соответствии с требованиями Федерального закона №223-ФЗ, Положением о закупке товаров, работ, услуг</w:t>
            </w:r>
          </w:p>
        </w:tc>
      </w:tr>
      <w:tr w:rsidR="009B12FB" w:rsidRPr="00E950BE" w14:paraId="0691F10B"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57FB2" w14:textId="77777777" w:rsidR="009B12FB" w:rsidRPr="00E950BE" w:rsidRDefault="00FB5899">
            <w:pPr>
              <w:jc w:val="center"/>
              <w:rPr>
                <w:b/>
              </w:rPr>
            </w:pPr>
            <w:r w:rsidRPr="00E950BE">
              <w:rPr>
                <w:b/>
              </w:rPr>
              <w:t>14.</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4F00E2" w14:textId="77777777" w:rsidR="00854B61" w:rsidRDefault="00854B61" w:rsidP="00854B61">
            <w:pPr>
              <w:jc w:val="center"/>
              <w:rPr>
                <w:rFonts w:eastAsia="Calibri"/>
                <w:b/>
                <w:iCs/>
              </w:rPr>
            </w:pPr>
            <w:r>
              <w:rPr>
                <w:b/>
                <w:bCs/>
              </w:rPr>
              <w:t>Преимущества, предоставляемые участникам аукциона в электронной форме</w:t>
            </w:r>
          </w:p>
          <w:p w14:paraId="14E093C7" w14:textId="15F8839E" w:rsidR="009B12FB" w:rsidRPr="00E950BE" w:rsidRDefault="009B12FB">
            <w:pPr>
              <w:jc w:val="center"/>
              <w:rPr>
                <w:rFonts w:eastAsia="Calibri"/>
                <w:b/>
                <w:iCs/>
              </w:rPr>
            </w:pPr>
          </w:p>
        </w:tc>
      </w:tr>
      <w:tr w:rsidR="009B12FB" w:rsidRPr="00E950BE" w14:paraId="20A9D291" w14:textId="77777777" w:rsidTr="00644C5E">
        <w:trPr>
          <w:jc w:val="center"/>
        </w:trPr>
        <w:tc>
          <w:tcPr>
            <w:tcW w:w="9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D8EBDE"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D7851" w14:textId="77777777" w:rsidR="009B12FB" w:rsidRPr="00E950BE" w:rsidRDefault="00FB5899" w:rsidP="00437191">
            <w:pPr>
              <w:rPr>
                <w:bCs/>
              </w:rPr>
            </w:pPr>
            <w:r w:rsidRPr="00E950BE">
              <w:rPr>
                <w:bCs/>
              </w:rPr>
              <w:t xml:space="preserve">Преимущества, предоставляемые </w:t>
            </w:r>
            <w:r w:rsidR="008A4B8F">
              <w:rPr>
                <w:bCs/>
              </w:rPr>
              <w:t>участникам СМП</w:t>
            </w:r>
            <w:r w:rsidRPr="00E950BE">
              <w:rPr>
                <w:bCs/>
              </w:rPr>
              <w:t>:</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5D9F02" w14:textId="3BECD7F7" w:rsidR="009B12FB" w:rsidRPr="00E950BE" w:rsidRDefault="00854B61">
            <w:pPr>
              <w:jc w:val="center"/>
            </w:pPr>
            <w:r>
              <w:t>не</w:t>
            </w:r>
            <w:r w:rsidR="008A4B8F" w:rsidRPr="008A4B8F">
              <w:t xml:space="preserve"> устанавливаются</w:t>
            </w:r>
          </w:p>
        </w:tc>
      </w:tr>
      <w:tr w:rsidR="009B12FB" w:rsidRPr="00E950BE" w14:paraId="47C30ECB" w14:textId="77777777" w:rsidTr="00644C5E">
        <w:trPr>
          <w:jc w:val="center"/>
        </w:trPr>
        <w:tc>
          <w:tcPr>
            <w:tcW w:w="9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FFB90D" w14:textId="77777777" w:rsidR="009B12FB" w:rsidRPr="00E950BE" w:rsidRDefault="009B12FB">
            <w:pPr>
              <w:jc w:val="cente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B004A" w14:textId="77777777" w:rsidR="009B12FB" w:rsidRPr="00E950BE" w:rsidRDefault="00FB5899" w:rsidP="00437191">
            <w:pPr>
              <w:jc w:val="both"/>
              <w:rPr>
                <w:bCs/>
              </w:rPr>
            </w:pPr>
            <w:r w:rsidRPr="00E950BE">
              <w:t>Обязанность участника закупки привлекать к исполнению договора субподрядчиков, соисполнителей:</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F6E530" w14:textId="77777777" w:rsidR="009B12FB" w:rsidRPr="00E950BE" w:rsidRDefault="00FB5899">
            <w:pPr>
              <w:jc w:val="center"/>
            </w:pPr>
            <w:r w:rsidRPr="00E950BE">
              <w:t>не устанавливаются</w:t>
            </w:r>
          </w:p>
        </w:tc>
      </w:tr>
      <w:tr w:rsidR="00023432" w:rsidRPr="00E950BE" w14:paraId="0E7A7D0A" w14:textId="22EAE6CB"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B6FF8" w14:textId="2EECA135" w:rsidR="00023432" w:rsidRPr="00E950BE" w:rsidRDefault="00023432" w:rsidP="00023432">
            <w:pPr>
              <w:jc w:val="center"/>
              <w:rPr>
                <w:b/>
              </w:rPr>
            </w:pPr>
            <w:r>
              <w:rPr>
                <w:b/>
              </w:rPr>
              <w:t>15.</w:t>
            </w:r>
          </w:p>
        </w:tc>
        <w:tc>
          <w:tcPr>
            <w:tcW w:w="4679" w:type="dxa"/>
            <w:tcBorders>
              <w:top w:val="single" w:sz="4" w:space="0" w:color="000000"/>
              <w:left w:val="single" w:sz="4" w:space="0" w:color="000000"/>
              <w:bottom w:val="single" w:sz="4" w:space="0" w:color="000000"/>
              <w:right w:val="single" w:sz="4" w:space="0" w:color="auto"/>
            </w:tcBorders>
            <w:shd w:val="clear" w:color="auto" w:fill="auto"/>
            <w:vAlign w:val="center"/>
          </w:tcPr>
          <w:p w14:paraId="1CCA0DA7" w14:textId="3B253636" w:rsidR="00023432" w:rsidRPr="00023432" w:rsidRDefault="00023432" w:rsidP="00023432">
            <w:pPr>
              <w:pStyle w:val="Standard"/>
              <w:ind w:firstLine="540"/>
              <w:jc w:val="both"/>
              <w:rPr>
                <w:rFonts w:ascii="Times New Roman" w:hAnsi="Times New Roman" w:cs="Times New Roman"/>
                <w:b/>
                <w:sz w:val="20"/>
                <w:szCs w:val="20"/>
              </w:rPr>
            </w:pPr>
            <w:r w:rsidRPr="00023432">
              <w:rPr>
                <w:rFonts w:ascii="Times New Roman" w:eastAsia="Arial" w:hAnsi="Times New Roman" w:cs="Times New Roman"/>
                <w:sz w:val="20"/>
                <w:szCs w:val="20"/>
                <w:lang w:eastAsia="ar-SA"/>
              </w:rPr>
              <w:t>Информация о запрете или об ограничении закупок товаров, происходящих из иностранных государств, о преимуществе в отношении товаров российского происхождения, являющихся предметом закупки</w:t>
            </w:r>
          </w:p>
        </w:tc>
        <w:tc>
          <w:tcPr>
            <w:tcW w:w="4725"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8A4CA12" w14:textId="1D9D977A" w:rsidR="00023432" w:rsidRPr="00023432" w:rsidRDefault="00023432" w:rsidP="00023432">
            <w:pPr>
              <w:pStyle w:val="Standard"/>
              <w:ind w:firstLine="540"/>
              <w:jc w:val="both"/>
              <w:rPr>
                <w:rFonts w:ascii="Times New Roman" w:hAnsi="Times New Roman" w:cs="Times New Roman"/>
                <w:b/>
                <w:sz w:val="20"/>
                <w:szCs w:val="20"/>
              </w:rPr>
            </w:pPr>
            <w:r w:rsidRPr="00023432">
              <w:rPr>
                <w:rFonts w:ascii="Times New Roman" w:hAnsi="Times New Roman" w:cs="Times New Roman"/>
                <w:snapToGrid w:val="0"/>
                <w:sz w:val="20"/>
                <w:szCs w:val="20"/>
              </w:rPr>
              <w:t xml:space="preserve">При проведении закупки заказчик предоставляет установленный ст. 3.1-4 </w:t>
            </w:r>
            <w:r w:rsidRPr="00023432">
              <w:rPr>
                <w:rFonts w:ascii="Times New Roman" w:hAnsi="Times New Roman" w:cs="Times New Roman"/>
                <w:sz w:val="20"/>
                <w:szCs w:val="20"/>
              </w:rPr>
              <w:t>Закона № 223-ФЗ</w:t>
            </w:r>
            <w:r w:rsidRPr="00023432">
              <w:rPr>
                <w:rFonts w:ascii="Times New Roman" w:hAnsi="Times New Roman" w:cs="Times New Roman"/>
                <w:snapToGrid w:val="0"/>
                <w:sz w:val="20"/>
                <w:szCs w:val="20"/>
              </w:rPr>
              <w:t xml:space="preserve"> </w:t>
            </w:r>
            <w:r w:rsidRPr="00023432">
              <w:rPr>
                <w:rFonts w:ascii="Times New Roman" w:hAnsi="Times New Roman" w:cs="Times New Roman"/>
                <w:b/>
                <w:bCs/>
                <w:snapToGrid w:val="0"/>
                <w:sz w:val="20"/>
                <w:szCs w:val="20"/>
              </w:rPr>
              <w:t>национальный режим</w:t>
            </w:r>
            <w:r w:rsidRPr="00023432">
              <w:rPr>
                <w:rFonts w:ascii="Times New Roman" w:hAnsi="Times New Roman" w:cs="Times New Roman"/>
                <w:snapToGrid w:val="0"/>
                <w:sz w:val="20"/>
                <w:szCs w:val="20"/>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023432">
              <w:rPr>
                <w:rFonts w:ascii="Times New Roman" w:hAnsi="Times New Roman" w:cs="Times New Roman"/>
                <w:b/>
                <w:bCs/>
                <w:snapToGrid w:val="0"/>
                <w:sz w:val="20"/>
                <w:szCs w:val="20"/>
              </w:rPr>
              <w:t>равные условия</w:t>
            </w:r>
            <w:r w:rsidRPr="00023432">
              <w:rPr>
                <w:rFonts w:ascii="Times New Roman" w:hAnsi="Times New Roman" w:cs="Times New Roman"/>
                <w:snapToGrid w:val="0"/>
                <w:sz w:val="20"/>
                <w:szCs w:val="20"/>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023432">
              <w:rPr>
                <w:rFonts w:ascii="Times New Roman" w:hAnsi="Times New Roman" w:cs="Times New Roman"/>
                <w:b/>
                <w:bCs/>
                <w:snapToGrid w:val="0"/>
                <w:sz w:val="20"/>
                <w:szCs w:val="20"/>
              </w:rPr>
              <w:t>за исключением</w:t>
            </w:r>
            <w:r w:rsidRPr="00023432">
              <w:rPr>
                <w:rFonts w:ascii="Times New Roman" w:hAnsi="Times New Roman" w:cs="Times New Roman"/>
                <w:snapToGrid w:val="0"/>
                <w:sz w:val="20"/>
                <w:szCs w:val="20"/>
              </w:rPr>
              <w:t xml:space="preserve"> случаев принятия ПП РФ </w:t>
            </w:r>
            <w:r w:rsidRPr="00023432">
              <w:rPr>
                <w:rFonts w:ascii="Times New Roman" w:hAnsi="Times New Roman" w:cs="Times New Roman"/>
                <w:b/>
                <w:bCs/>
                <w:snapToGrid w:val="0"/>
                <w:sz w:val="20"/>
                <w:szCs w:val="20"/>
              </w:rPr>
              <w:t>мер</w:t>
            </w:r>
            <w:r w:rsidRPr="00023432">
              <w:rPr>
                <w:rFonts w:ascii="Times New Roman" w:hAnsi="Times New Roman" w:cs="Times New Roman"/>
                <w:snapToGrid w:val="0"/>
                <w:sz w:val="20"/>
                <w:szCs w:val="20"/>
              </w:rPr>
              <w:t xml:space="preserve">, предусмотренных пунктом 1 части 2 статьи ст. 3.4  </w:t>
            </w:r>
            <w:r w:rsidRPr="00023432">
              <w:rPr>
                <w:rFonts w:ascii="Times New Roman" w:hAnsi="Times New Roman" w:cs="Times New Roman"/>
                <w:sz w:val="20"/>
                <w:szCs w:val="20"/>
              </w:rPr>
              <w:t xml:space="preserve">Закона № 223-ФЗ, а именно: </w:t>
            </w:r>
            <w:r w:rsidRPr="00023432">
              <w:rPr>
                <w:rFonts w:ascii="Times New Roman" w:hAnsi="Times New Roman" w:cs="Times New Roman"/>
                <w:b/>
                <w:i/>
                <w:sz w:val="20"/>
                <w:szCs w:val="20"/>
              </w:rPr>
              <w:t xml:space="preserve"> </w:t>
            </w:r>
          </w:p>
        </w:tc>
      </w:tr>
      <w:tr w:rsidR="00023432" w:rsidRPr="00E950BE" w14:paraId="443D95BA" w14:textId="048ECDC2"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D5DD0" w14:textId="77777777" w:rsidR="00023432" w:rsidRPr="00E950BE" w:rsidRDefault="00023432" w:rsidP="00023432">
            <w:pPr>
              <w:jc w:val="center"/>
              <w:rPr>
                <w:b/>
              </w:rPr>
            </w:pPr>
          </w:p>
        </w:tc>
        <w:tc>
          <w:tcPr>
            <w:tcW w:w="4679" w:type="dxa"/>
            <w:tcBorders>
              <w:top w:val="single" w:sz="4" w:space="0" w:color="000000"/>
              <w:left w:val="single" w:sz="4" w:space="0" w:color="000000"/>
              <w:bottom w:val="single" w:sz="4" w:space="0" w:color="000000"/>
              <w:right w:val="single" w:sz="4" w:space="0" w:color="auto"/>
            </w:tcBorders>
            <w:shd w:val="clear" w:color="auto" w:fill="auto"/>
          </w:tcPr>
          <w:p w14:paraId="25A4F451" w14:textId="41C8DF57" w:rsidR="00023432" w:rsidRPr="00023432" w:rsidRDefault="00023432" w:rsidP="00023432">
            <w:pPr>
              <w:pStyle w:val="Standard"/>
              <w:ind w:firstLine="540"/>
              <w:jc w:val="both"/>
              <w:rPr>
                <w:rFonts w:ascii="Times New Roman" w:hAnsi="Times New Roman" w:cs="Times New Roman"/>
                <w:b/>
                <w:sz w:val="20"/>
                <w:szCs w:val="20"/>
              </w:rPr>
            </w:pPr>
            <w:r w:rsidRPr="00023432">
              <w:rPr>
                <w:rFonts w:ascii="Times New Roman" w:hAnsi="Times New Roman" w:cs="Times New Roman"/>
                <w:b/>
                <w:bCs/>
                <w:sz w:val="20"/>
                <w:szCs w:val="20"/>
                <w:lang w:eastAsia="en-US"/>
              </w:rPr>
              <w:t>Запрет</w:t>
            </w:r>
            <w:r w:rsidRPr="00023432">
              <w:rPr>
                <w:rFonts w:ascii="Times New Roman" w:hAnsi="Times New Roman" w:cs="Times New Roman"/>
                <w:sz w:val="20"/>
                <w:szCs w:val="20"/>
                <w:lang w:eastAsia="en-US"/>
              </w:rPr>
              <w:t xml:space="preserve"> в отношении товаров, указанных в позициях перечня № 1 ПП РФ (</w:t>
            </w:r>
            <w:r w:rsidRPr="00023432">
              <w:rPr>
                <w:rFonts w:ascii="Times New Roman" w:hAnsi="Times New Roman" w:cs="Times New Roman"/>
                <w:i/>
                <w:iCs/>
                <w:sz w:val="20"/>
                <w:szCs w:val="20"/>
                <w:lang w:eastAsia="en-US"/>
              </w:rPr>
              <w:t>за исключением случаев, когда такие запреты могут или не применяются</w:t>
            </w:r>
            <w:r w:rsidRPr="00023432">
              <w:rPr>
                <w:rFonts w:ascii="Times New Roman" w:hAnsi="Times New Roman" w:cs="Times New Roman"/>
                <w:sz w:val="20"/>
                <w:szCs w:val="20"/>
                <w:lang w:eastAsia="en-US"/>
              </w:rPr>
              <w:t>)</w:t>
            </w:r>
          </w:p>
        </w:tc>
        <w:tc>
          <w:tcPr>
            <w:tcW w:w="4725"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5783E46" w14:textId="4B46D347" w:rsidR="00023432" w:rsidRPr="00023432" w:rsidRDefault="00644C5E" w:rsidP="00644C5E">
            <w:pPr>
              <w:pStyle w:val="Standard"/>
              <w:ind w:firstLine="540"/>
              <w:rPr>
                <w:rFonts w:ascii="Times New Roman" w:hAnsi="Times New Roman" w:cs="Times New Roman"/>
                <w:b/>
                <w:sz w:val="20"/>
                <w:szCs w:val="20"/>
              </w:rPr>
            </w:pPr>
            <w:r>
              <w:rPr>
                <w:rFonts w:ascii="Times New Roman" w:hAnsi="Times New Roman" w:cs="Times New Roman"/>
                <w:color w:val="FF0000"/>
                <w:sz w:val="20"/>
                <w:szCs w:val="20"/>
                <w:lang w:eastAsia="en-US"/>
              </w:rPr>
              <w:t xml:space="preserve"> </w:t>
            </w:r>
            <w:r w:rsidR="00023432" w:rsidRPr="00023432">
              <w:rPr>
                <w:rFonts w:ascii="Times New Roman" w:hAnsi="Times New Roman" w:cs="Times New Roman"/>
                <w:color w:val="FF0000"/>
                <w:sz w:val="20"/>
                <w:szCs w:val="20"/>
                <w:lang w:eastAsia="en-US"/>
              </w:rPr>
              <w:t>Не установлено</w:t>
            </w:r>
          </w:p>
        </w:tc>
      </w:tr>
      <w:tr w:rsidR="00023432" w:rsidRPr="00E950BE" w14:paraId="10B5AA79" w14:textId="217562F1"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E267C" w14:textId="77777777" w:rsidR="00023432" w:rsidRPr="00E950BE" w:rsidRDefault="00023432" w:rsidP="00023432">
            <w:pPr>
              <w:jc w:val="center"/>
              <w:rPr>
                <w:b/>
              </w:rPr>
            </w:pPr>
          </w:p>
        </w:tc>
        <w:tc>
          <w:tcPr>
            <w:tcW w:w="4679" w:type="dxa"/>
            <w:tcBorders>
              <w:top w:val="single" w:sz="4" w:space="0" w:color="000000"/>
              <w:left w:val="single" w:sz="4" w:space="0" w:color="000000"/>
              <w:bottom w:val="single" w:sz="4" w:space="0" w:color="000000"/>
              <w:right w:val="single" w:sz="4" w:space="0" w:color="auto"/>
            </w:tcBorders>
            <w:shd w:val="clear" w:color="auto" w:fill="auto"/>
          </w:tcPr>
          <w:p w14:paraId="16B74A9A" w14:textId="1CA8F695" w:rsidR="00023432" w:rsidRPr="00023432" w:rsidRDefault="00023432" w:rsidP="00023432">
            <w:pPr>
              <w:pStyle w:val="Standard"/>
              <w:ind w:firstLine="540"/>
              <w:jc w:val="both"/>
              <w:rPr>
                <w:rFonts w:ascii="Times New Roman" w:hAnsi="Times New Roman" w:cs="Times New Roman"/>
                <w:b/>
                <w:sz w:val="20"/>
                <w:szCs w:val="20"/>
              </w:rPr>
            </w:pPr>
            <w:r w:rsidRPr="00023432">
              <w:rPr>
                <w:rFonts w:ascii="Times New Roman" w:hAnsi="Times New Roman" w:cs="Times New Roman"/>
                <w:b/>
                <w:bCs/>
                <w:sz w:val="20"/>
                <w:szCs w:val="20"/>
                <w:lang w:eastAsia="en-US"/>
              </w:rPr>
              <w:t>Ограничение</w:t>
            </w:r>
            <w:r w:rsidRPr="00023432">
              <w:rPr>
                <w:rFonts w:ascii="Times New Roman" w:hAnsi="Times New Roman" w:cs="Times New Roman"/>
                <w:sz w:val="20"/>
                <w:szCs w:val="20"/>
                <w:lang w:eastAsia="en-US"/>
              </w:rPr>
              <w:t xml:space="preserve"> в отношении товаров, указанных в позициях перечня № 2 ПП РФ (</w:t>
            </w:r>
            <w:r w:rsidRPr="00023432">
              <w:rPr>
                <w:rFonts w:ascii="Times New Roman" w:hAnsi="Times New Roman" w:cs="Times New Roman"/>
                <w:i/>
                <w:iCs/>
                <w:sz w:val="20"/>
                <w:szCs w:val="20"/>
                <w:lang w:eastAsia="en-US"/>
              </w:rPr>
              <w:t>за исключением случаев, когда такие ограничения могут или не применяются</w:t>
            </w:r>
            <w:r w:rsidRPr="00023432">
              <w:rPr>
                <w:rFonts w:ascii="Times New Roman" w:hAnsi="Times New Roman" w:cs="Times New Roman"/>
                <w:sz w:val="20"/>
                <w:szCs w:val="20"/>
                <w:lang w:eastAsia="en-US"/>
              </w:rPr>
              <w:t>)</w:t>
            </w:r>
          </w:p>
        </w:tc>
        <w:tc>
          <w:tcPr>
            <w:tcW w:w="4725"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F61840E" w14:textId="77242D3F" w:rsidR="00023432" w:rsidRPr="00023432" w:rsidRDefault="00644C5E" w:rsidP="00644C5E">
            <w:pPr>
              <w:pStyle w:val="Standard"/>
              <w:ind w:firstLine="540"/>
              <w:rPr>
                <w:rFonts w:ascii="Times New Roman" w:hAnsi="Times New Roman" w:cs="Times New Roman"/>
                <w:b/>
                <w:sz w:val="20"/>
                <w:szCs w:val="20"/>
              </w:rPr>
            </w:pPr>
            <w:r>
              <w:rPr>
                <w:rFonts w:ascii="Times New Roman" w:hAnsi="Times New Roman" w:cs="Times New Roman"/>
                <w:color w:val="FF0000"/>
                <w:sz w:val="20"/>
                <w:szCs w:val="20"/>
                <w:lang w:eastAsia="en-US"/>
              </w:rPr>
              <w:t xml:space="preserve"> </w:t>
            </w:r>
            <w:r w:rsidR="00023432" w:rsidRPr="00023432">
              <w:rPr>
                <w:rFonts w:ascii="Times New Roman" w:hAnsi="Times New Roman" w:cs="Times New Roman"/>
                <w:color w:val="FF0000"/>
                <w:sz w:val="20"/>
                <w:szCs w:val="20"/>
                <w:lang w:eastAsia="en-US"/>
              </w:rPr>
              <w:t>Не установлено</w:t>
            </w:r>
          </w:p>
        </w:tc>
      </w:tr>
      <w:tr w:rsidR="008447AD" w:rsidRPr="00E950BE" w14:paraId="69E0B3B0" w14:textId="4052793D"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CA388" w14:textId="77777777" w:rsidR="008447AD" w:rsidRPr="00E950BE" w:rsidRDefault="008447AD" w:rsidP="008447AD">
            <w:pPr>
              <w:jc w:val="center"/>
              <w:rPr>
                <w:b/>
              </w:rPr>
            </w:pPr>
          </w:p>
        </w:tc>
        <w:tc>
          <w:tcPr>
            <w:tcW w:w="4679" w:type="dxa"/>
            <w:tcBorders>
              <w:top w:val="single" w:sz="4" w:space="0" w:color="000000"/>
              <w:left w:val="single" w:sz="4" w:space="0" w:color="000000"/>
              <w:bottom w:val="single" w:sz="4" w:space="0" w:color="000000"/>
              <w:right w:val="single" w:sz="4" w:space="0" w:color="auto"/>
            </w:tcBorders>
            <w:shd w:val="clear" w:color="auto" w:fill="auto"/>
          </w:tcPr>
          <w:p w14:paraId="114A490A" w14:textId="76D7A74F" w:rsidR="008447AD" w:rsidRPr="00023432" w:rsidRDefault="008447AD" w:rsidP="008447AD">
            <w:pPr>
              <w:pStyle w:val="Standard"/>
              <w:ind w:firstLine="540"/>
              <w:jc w:val="both"/>
              <w:rPr>
                <w:rFonts w:ascii="Times New Roman" w:hAnsi="Times New Roman" w:cs="Times New Roman"/>
                <w:b/>
                <w:sz w:val="20"/>
                <w:szCs w:val="20"/>
              </w:rPr>
            </w:pPr>
            <w:r w:rsidRPr="00023432">
              <w:rPr>
                <w:rFonts w:ascii="Times New Roman" w:hAnsi="Times New Roman" w:cs="Times New Roman"/>
                <w:b/>
                <w:bCs/>
                <w:sz w:val="20"/>
                <w:szCs w:val="20"/>
                <w:lang w:eastAsia="en-US"/>
              </w:rPr>
              <w:t>Преимущество</w:t>
            </w:r>
            <w:r w:rsidRPr="00023432">
              <w:rPr>
                <w:rFonts w:ascii="Times New Roman" w:hAnsi="Times New Roman" w:cs="Times New Roman"/>
                <w:sz w:val="20"/>
                <w:szCs w:val="20"/>
              </w:rPr>
              <w:t xml:space="preserve"> </w:t>
            </w:r>
            <w:r w:rsidRPr="00023432">
              <w:rPr>
                <w:rFonts w:ascii="Times New Roman" w:hAnsi="Times New Roman" w:cs="Times New Roman"/>
                <w:bCs/>
                <w:sz w:val="20"/>
                <w:szCs w:val="20"/>
                <w:lang w:eastAsia="en-US"/>
              </w:rPr>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sidRPr="00023432">
              <w:rPr>
                <w:rFonts w:ascii="Times New Roman" w:hAnsi="Times New Roman" w:cs="Times New Roman"/>
                <w:b/>
                <w:bCs/>
                <w:sz w:val="20"/>
                <w:szCs w:val="20"/>
                <w:lang w:eastAsia="en-US"/>
              </w:rPr>
              <w:t xml:space="preserve"> </w:t>
            </w:r>
          </w:p>
        </w:tc>
        <w:tc>
          <w:tcPr>
            <w:tcW w:w="4725"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701DF85" w14:textId="2B5169F4" w:rsidR="008447AD" w:rsidRPr="008447AD" w:rsidRDefault="00644C5E" w:rsidP="00644C5E">
            <w:pPr>
              <w:tabs>
                <w:tab w:val="left" w:pos="1335"/>
              </w:tabs>
              <w:rPr>
                <w:lang w:eastAsia="zh-CN" w:bidi="hi-IN"/>
              </w:rPr>
            </w:pPr>
            <w:r>
              <w:rPr>
                <w:color w:val="FF0000"/>
                <w:lang w:eastAsia="en-US"/>
              </w:rPr>
              <w:t xml:space="preserve">            </w:t>
            </w:r>
            <w:r w:rsidR="008447AD" w:rsidRPr="00023432">
              <w:rPr>
                <w:color w:val="FF0000"/>
                <w:lang w:eastAsia="en-US"/>
              </w:rPr>
              <w:t>Не установлено</w:t>
            </w:r>
          </w:p>
        </w:tc>
      </w:tr>
      <w:tr w:rsidR="008447AD" w:rsidRPr="00E950BE" w14:paraId="1F8BF171" w14:textId="77777777" w:rsidTr="00644C5E">
        <w:trPr>
          <w:jc w:val="center"/>
        </w:trPr>
        <w:tc>
          <w:tcPr>
            <w:tcW w:w="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242B3" w14:textId="77777777" w:rsidR="008447AD" w:rsidRPr="00E950BE" w:rsidRDefault="008447AD" w:rsidP="008447AD">
            <w:pPr>
              <w:jc w:val="center"/>
              <w:rPr>
                <w:b/>
              </w:rPr>
            </w:pP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8916F2" w14:textId="77777777" w:rsidR="008447AD" w:rsidRDefault="008447AD" w:rsidP="008447AD">
            <w:pPr>
              <w:jc w:val="center"/>
              <w:rPr>
                <w:b/>
                <w:snapToGrid w:val="0"/>
              </w:rPr>
            </w:pPr>
            <w:r w:rsidRPr="00BB3AF0">
              <w:rPr>
                <w:b/>
                <w:snapToGrid w:val="0"/>
              </w:rPr>
              <w:t>ПРЕДОСТАВЛЕНИЕ НАЦИОНАЛЬНОГО РЕЖИМА ПРИ ОСУЩЕСТВЛЕНИИ ЗАКУПОК 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w:t>
            </w:r>
          </w:p>
          <w:p w14:paraId="1042414C" w14:textId="77777777" w:rsidR="008447AD" w:rsidRPr="00BB3AF0" w:rsidRDefault="008447AD" w:rsidP="008447AD">
            <w:pPr>
              <w:jc w:val="both"/>
              <w:rPr>
                <w:snapToGrid w:val="0"/>
              </w:rPr>
            </w:pPr>
            <w:r>
              <w:rPr>
                <w:snapToGrid w:val="0"/>
              </w:rPr>
              <w:t>16</w:t>
            </w:r>
            <w:r w:rsidRPr="00BB3AF0">
              <w:rPr>
                <w:snapToGrid w:val="0"/>
              </w:rPr>
              <w:t>.1. 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w:t>
            </w:r>
          </w:p>
          <w:p w14:paraId="58CFABFE" w14:textId="77777777" w:rsidR="008447AD" w:rsidRPr="00BB3AF0" w:rsidRDefault="008447AD" w:rsidP="008447AD">
            <w:pPr>
              <w:jc w:val="both"/>
              <w:rPr>
                <w:snapToGrid w:val="0"/>
              </w:rPr>
            </w:pPr>
            <w:r w:rsidRPr="00BB3AF0">
              <w:rPr>
                <w:snapToGrid w:val="0"/>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2060FA2" w14:textId="77777777" w:rsidR="008447AD" w:rsidRPr="00BB3AF0" w:rsidRDefault="008447AD" w:rsidP="008447AD">
            <w:pPr>
              <w:jc w:val="both"/>
              <w:rPr>
                <w:snapToGrid w:val="0"/>
              </w:rPr>
            </w:pPr>
            <w:r>
              <w:rPr>
                <w:snapToGrid w:val="0"/>
              </w:rPr>
              <w:t>16</w:t>
            </w:r>
            <w:r w:rsidRPr="00BB3AF0">
              <w:rPr>
                <w:snapToGrid w:val="0"/>
              </w:rPr>
              <w:t>.2. При осуществлении закупки товара:</w:t>
            </w:r>
          </w:p>
          <w:p w14:paraId="2D9283F5" w14:textId="77777777" w:rsidR="008447AD" w:rsidRPr="00BB3AF0" w:rsidRDefault="008447AD" w:rsidP="008447AD">
            <w:pPr>
              <w:jc w:val="both"/>
              <w:rPr>
                <w:snapToGrid w:val="0"/>
              </w:rPr>
            </w:pPr>
            <w:r w:rsidRPr="00BB3AF0">
              <w:rPr>
                <w:snapToGrid w:val="0"/>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14:paraId="68DD1A21" w14:textId="77777777" w:rsidR="008447AD" w:rsidRPr="00BB3AF0" w:rsidRDefault="008447AD" w:rsidP="008447AD">
            <w:pPr>
              <w:jc w:val="both"/>
              <w:rPr>
                <w:snapToGrid w:val="0"/>
              </w:rPr>
            </w:pPr>
            <w:r w:rsidRPr="00BB3AF0">
              <w:rPr>
                <w:snapToGrid w:val="0"/>
              </w:rPr>
              <w:t>а) заключение договора на поставку такого товара;</w:t>
            </w:r>
          </w:p>
          <w:p w14:paraId="054052D0" w14:textId="77777777" w:rsidR="008447AD" w:rsidRPr="00BB3AF0" w:rsidRDefault="008447AD" w:rsidP="008447AD">
            <w:pPr>
              <w:jc w:val="both"/>
              <w:rPr>
                <w:snapToGrid w:val="0"/>
              </w:rPr>
            </w:pPr>
            <w:r w:rsidRPr="00BB3AF0">
              <w:rPr>
                <w:snapToGrid w:val="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0FB59B7B" w14:textId="77777777" w:rsidR="008447AD" w:rsidRPr="00BB3AF0" w:rsidRDefault="008447AD" w:rsidP="008447AD">
            <w:pPr>
              <w:jc w:val="both"/>
              <w:rPr>
                <w:snapToGrid w:val="0"/>
              </w:rPr>
            </w:pPr>
            <w:r w:rsidRPr="00BB3AF0">
              <w:rPr>
                <w:snapToGrid w:val="0"/>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14:paraId="451A6DB6" w14:textId="77777777" w:rsidR="008447AD" w:rsidRPr="00BB3AF0" w:rsidRDefault="008447AD" w:rsidP="008447AD">
            <w:pPr>
              <w:jc w:val="both"/>
              <w:rPr>
                <w:snapToGrid w:val="0"/>
              </w:rPr>
            </w:pPr>
            <w:r w:rsidRPr="00BB3AF0">
              <w:rPr>
                <w:snapToGrid w:val="0"/>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21EFC984" w14:textId="77777777" w:rsidR="008447AD" w:rsidRPr="00BB3AF0" w:rsidRDefault="008447AD" w:rsidP="008447AD">
            <w:pPr>
              <w:jc w:val="both"/>
              <w:rPr>
                <w:snapToGrid w:val="0"/>
              </w:rPr>
            </w:pPr>
            <w:r w:rsidRPr="00BB3AF0">
              <w:rPr>
                <w:snapToGrid w:val="0"/>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0712A419" w14:textId="77777777" w:rsidR="008447AD" w:rsidRPr="00BB3AF0" w:rsidRDefault="008447AD" w:rsidP="008447AD">
            <w:pPr>
              <w:jc w:val="both"/>
              <w:rPr>
                <w:snapToGrid w:val="0"/>
              </w:rPr>
            </w:pPr>
            <w:r w:rsidRPr="00BB3AF0">
              <w:rPr>
                <w:snapToGrid w:val="0"/>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14:paraId="712E1012" w14:textId="77777777" w:rsidR="008447AD" w:rsidRPr="00BB3AF0" w:rsidRDefault="008447AD" w:rsidP="008447AD">
            <w:pPr>
              <w:jc w:val="both"/>
              <w:rPr>
                <w:snapToGrid w:val="0"/>
              </w:rPr>
            </w:pPr>
            <w:r w:rsidRPr="00BB3AF0">
              <w:rPr>
                <w:snapToGrid w:val="0"/>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0F2B7D33" w14:textId="77777777" w:rsidR="008447AD" w:rsidRPr="00BB3AF0" w:rsidRDefault="008447AD" w:rsidP="008447AD">
            <w:pPr>
              <w:jc w:val="both"/>
              <w:rPr>
                <w:snapToGrid w:val="0"/>
              </w:rPr>
            </w:pPr>
            <w:r w:rsidRPr="00BB3AF0">
              <w:rPr>
                <w:snapToGrid w:val="0"/>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126ECE58" w14:textId="77777777" w:rsidR="008447AD" w:rsidRPr="00BB3AF0" w:rsidRDefault="008447AD" w:rsidP="008447AD">
            <w:pPr>
              <w:jc w:val="both"/>
              <w:rPr>
                <w:snapToGrid w:val="0"/>
              </w:rPr>
            </w:pPr>
            <w:r w:rsidRPr="00BB3AF0">
              <w:rPr>
                <w:snapToGrid w:val="0"/>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FEEBE04" w14:textId="77777777" w:rsidR="008447AD" w:rsidRPr="00BB3AF0" w:rsidRDefault="008447AD" w:rsidP="008447AD">
            <w:pPr>
              <w:jc w:val="both"/>
              <w:rPr>
                <w:snapToGrid w:val="0"/>
              </w:rPr>
            </w:pPr>
            <w:r>
              <w:rPr>
                <w:snapToGrid w:val="0"/>
              </w:rPr>
              <w:t>16</w:t>
            </w:r>
            <w:r w:rsidRPr="00BB3AF0">
              <w:rPr>
                <w:snapToGrid w:val="0"/>
              </w:rPr>
              <w:t xml:space="preserve">.3. При осуществлении закупки работы, услуги: </w:t>
            </w:r>
          </w:p>
          <w:p w14:paraId="44FC7432" w14:textId="77777777" w:rsidR="008447AD" w:rsidRPr="00BB3AF0" w:rsidRDefault="008447AD" w:rsidP="008447AD">
            <w:pPr>
              <w:jc w:val="both"/>
              <w:rPr>
                <w:snapToGrid w:val="0"/>
              </w:rPr>
            </w:pPr>
            <w:r w:rsidRPr="00BB3AF0">
              <w:rPr>
                <w:snapToGrid w:val="0"/>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14:paraId="24028CB7" w14:textId="77777777" w:rsidR="008447AD" w:rsidRPr="00BB3AF0" w:rsidRDefault="008447AD" w:rsidP="008447AD">
            <w:pPr>
              <w:jc w:val="both"/>
              <w:rPr>
                <w:snapToGrid w:val="0"/>
              </w:rPr>
            </w:pPr>
            <w:r w:rsidRPr="00BB3AF0">
              <w:rPr>
                <w:snapToGrid w:val="0"/>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10DD0733" w14:textId="77777777" w:rsidR="008447AD" w:rsidRPr="00BB3AF0" w:rsidRDefault="008447AD" w:rsidP="008447AD">
            <w:pPr>
              <w:jc w:val="both"/>
              <w:rPr>
                <w:snapToGrid w:val="0"/>
              </w:rPr>
            </w:pPr>
            <w:r w:rsidRPr="00BB3AF0">
              <w:rPr>
                <w:snapToGrid w:val="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 </w:t>
            </w:r>
          </w:p>
          <w:p w14:paraId="0A69E448" w14:textId="77777777" w:rsidR="008447AD" w:rsidRPr="00BB3AF0" w:rsidRDefault="008447AD" w:rsidP="008447AD">
            <w:pPr>
              <w:jc w:val="both"/>
              <w:rPr>
                <w:snapToGrid w:val="0"/>
              </w:rPr>
            </w:pPr>
            <w:r w:rsidRPr="00BB3AF0">
              <w:rPr>
                <w:snapToGrid w:val="0"/>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1B674CD7" w14:textId="77777777" w:rsidR="008447AD" w:rsidRPr="00BB3AF0" w:rsidRDefault="008447AD" w:rsidP="008447AD">
            <w:pPr>
              <w:jc w:val="both"/>
              <w:rPr>
                <w:snapToGrid w:val="0"/>
              </w:rPr>
            </w:pPr>
            <w:r w:rsidRPr="00BB3AF0">
              <w:rPr>
                <w:snapToGrid w:val="0"/>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64FB8DCC" w14:textId="77777777" w:rsidR="008447AD" w:rsidRPr="00BB3AF0" w:rsidRDefault="008447AD" w:rsidP="008447AD">
            <w:pPr>
              <w:jc w:val="both"/>
              <w:rPr>
                <w:snapToGrid w:val="0"/>
              </w:rPr>
            </w:pPr>
            <w:r w:rsidRPr="00BB3AF0">
              <w:rPr>
                <w:snapToGrid w:val="0"/>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217BC612" w14:textId="77777777" w:rsidR="008447AD" w:rsidRPr="00BB3AF0" w:rsidRDefault="008447AD" w:rsidP="008447AD">
            <w:pPr>
              <w:jc w:val="both"/>
              <w:rPr>
                <w:snapToGrid w:val="0"/>
              </w:rPr>
            </w:pPr>
            <w:r w:rsidRPr="00BB3AF0">
              <w:rPr>
                <w:snapToGrid w:val="0"/>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14:paraId="246A56CA" w14:textId="77777777" w:rsidR="008447AD" w:rsidRPr="00BB3AF0" w:rsidRDefault="008447AD" w:rsidP="008447AD">
            <w:pPr>
              <w:jc w:val="both"/>
              <w:rPr>
                <w:snapToGrid w:val="0"/>
              </w:rPr>
            </w:pPr>
            <w:r w:rsidRPr="00BB3AF0">
              <w:rPr>
                <w:snapToGrid w:val="0"/>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1E904A58" w14:textId="77777777" w:rsidR="008447AD" w:rsidRPr="00BB3AF0" w:rsidRDefault="008447AD" w:rsidP="008447AD">
            <w:pPr>
              <w:jc w:val="both"/>
              <w:rPr>
                <w:snapToGrid w:val="0"/>
              </w:rPr>
            </w:pPr>
            <w:r w:rsidRPr="00BB3AF0">
              <w:rPr>
                <w:snapToGrid w:val="0"/>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5045C463" w14:textId="2080C5F9" w:rsidR="008447AD" w:rsidRPr="00854B61" w:rsidRDefault="008447AD" w:rsidP="008447AD">
            <w:pPr>
              <w:pStyle w:val="Standard"/>
              <w:ind w:firstLine="540"/>
              <w:jc w:val="both"/>
              <w:rPr>
                <w:rFonts w:ascii="Times New Roman" w:hAnsi="Times New Roman" w:cs="Times New Roman"/>
                <w:b/>
                <w:sz w:val="20"/>
                <w:szCs w:val="20"/>
              </w:rPr>
            </w:pPr>
            <w:r w:rsidRPr="00854B61">
              <w:rPr>
                <w:rFonts w:ascii="Times New Roman" w:hAnsi="Times New Roman" w:cs="Times New Roman"/>
                <w:snapToGrid w:val="0"/>
                <w:sz w:val="20"/>
                <w:szCs w:val="20"/>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tc>
      </w:tr>
      <w:tr w:rsidR="008447AD" w:rsidRPr="00E950BE" w14:paraId="1F5EBE17" w14:textId="77777777" w:rsidTr="00644C5E">
        <w:trPr>
          <w:jc w:val="center"/>
        </w:trPr>
        <w:tc>
          <w:tcPr>
            <w:tcW w:w="958" w:type="dxa"/>
            <w:vMerge w:val="restart"/>
            <w:tcBorders>
              <w:top w:val="single" w:sz="4" w:space="0" w:color="000000"/>
              <w:left w:val="single" w:sz="4" w:space="0" w:color="000000"/>
              <w:right w:val="single" w:sz="4" w:space="0" w:color="000000"/>
            </w:tcBorders>
            <w:shd w:val="clear" w:color="auto" w:fill="auto"/>
            <w:vAlign w:val="center"/>
          </w:tcPr>
          <w:p w14:paraId="0C1B930C" w14:textId="77777777" w:rsidR="008447AD" w:rsidRPr="00622259" w:rsidRDefault="008447AD" w:rsidP="008447AD">
            <w:pPr>
              <w:jc w:val="center"/>
              <w:rPr>
                <w:b/>
                <w:sz w:val="18"/>
              </w:rPr>
            </w:pPr>
            <w:r w:rsidRPr="00622259">
              <w:rPr>
                <w:b/>
                <w:sz w:val="18"/>
              </w:rPr>
              <w:t>16</w:t>
            </w:r>
          </w:p>
        </w:tc>
        <w:tc>
          <w:tcPr>
            <w:tcW w:w="94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E4DF7F" w14:textId="7D8B1AFF" w:rsidR="008447AD" w:rsidRPr="00622259" w:rsidRDefault="008447AD" w:rsidP="008447AD">
            <w:pPr>
              <w:jc w:val="both"/>
              <w:rPr>
                <w:sz w:val="18"/>
              </w:rPr>
            </w:pPr>
            <w:r w:rsidRPr="00622259">
              <w:rPr>
                <w:b/>
                <w:bCs/>
                <w:sz w:val="18"/>
              </w:rPr>
              <w:t>Приложения к Извещению и документации о проведении</w:t>
            </w:r>
            <w:r>
              <w:rPr>
                <w:b/>
                <w:bCs/>
                <w:sz w:val="18"/>
              </w:rPr>
              <w:t xml:space="preserve"> аукциона в электронной форме,</w:t>
            </w:r>
            <w:r w:rsidRPr="00622259">
              <w:rPr>
                <w:b/>
                <w:bCs/>
                <w:sz w:val="18"/>
              </w:rPr>
              <w:t xml:space="preserve"> являющиеся его неотъемлемой частью </w:t>
            </w:r>
          </w:p>
        </w:tc>
      </w:tr>
      <w:tr w:rsidR="008447AD" w:rsidRPr="00E950BE" w14:paraId="0719344B" w14:textId="77777777" w:rsidTr="00644C5E">
        <w:trPr>
          <w:jc w:val="center"/>
        </w:trPr>
        <w:tc>
          <w:tcPr>
            <w:tcW w:w="958" w:type="dxa"/>
            <w:vMerge/>
            <w:tcBorders>
              <w:left w:val="single" w:sz="4" w:space="0" w:color="000000"/>
              <w:right w:val="single" w:sz="4" w:space="0" w:color="000000"/>
            </w:tcBorders>
            <w:shd w:val="clear" w:color="auto" w:fill="auto"/>
            <w:vAlign w:val="center"/>
          </w:tcPr>
          <w:p w14:paraId="10AF3F9E" w14:textId="77777777" w:rsidR="008447AD" w:rsidRPr="00622259" w:rsidRDefault="008447AD" w:rsidP="008447AD">
            <w:pPr>
              <w:jc w:val="center"/>
              <w:rPr>
                <w:sz w:val="18"/>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839E9" w14:textId="77777777" w:rsidR="008447AD" w:rsidRPr="00622259" w:rsidRDefault="008447AD" w:rsidP="008447AD">
            <w:pPr>
              <w:rPr>
                <w:bCs/>
                <w:sz w:val="18"/>
              </w:rPr>
            </w:pPr>
            <w:r w:rsidRPr="00622259">
              <w:rPr>
                <w:bCs/>
                <w:sz w:val="18"/>
              </w:rPr>
              <w:t>Приложение № 1</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426B3F" w14:textId="77777777" w:rsidR="008447AD" w:rsidRPr="003B0AAB" w:rsidRDefault="008447AD" w:rsidP="008447AD">
            <w:r w:rsidRPr="003B0AAB">
              <w:t>Техническое задание</w:t>
            </w:r>
          </w:p>
        </w:tc>
      </w:tr>
      <w:tr w:rsidR="008447AD" w:rsidRPr="00E950BE" w14:paraId="36859465" w14:textId="77777777" w:rsidTr="00644C5E">
        <w:trPr>
          <w:trHeight w:val="245"/>
          <w:jc w:val="center"/>
        </w:trPr>
        <w:tc>
          <w:tcPr>
            <w:tcW w:w="958" w:type="dxa"/>
            <w:vMerge/>
            <w:tcBorders>
              <w:left w:val="single" w:sz="4" w:space="0" w:color="000000"/>
              <w:right w:val="single" w:sz="4" w:space="0" w:color="000000"/>
            </w:tcBorders>
            <w:shd w:val="clear" w:color="auto" w:fill="auto"/>
            <w:vAlign w:val="center"/>
          </w:tcPr>
          <w:p w14:paraId="6CF7E401" w14:textId="77777777" w:rsidR="008447AD" w:rsidRPr="00622259" w:rsidRDefault="008447AD" w:rsidP="008447AD">
            <w:pPr>
              <w:jc w:val="center"/>
              <w:rPr>
                <w:sz w:val="18"/>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2F47E" w14:textId="77777777" w:rsidR="008447AD" w:rsidRPr="00622259" w:rsidRDefault="008447AD" w:rsidP="008447AD">
            <w:pPr>
              <w:rPr>
                <w:bCs/>
                <w:sz w:val="18"/>
              </w:rPr>
            </w:pPr>
            <w:r w:rsidRPr="00622259">
              <w:rPr>
                <w:bCs/>
                <w:sz w:val="18"/>
              </w:rPr>
              <w:t>Приложение № 2</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9A88FA" w14:textId="77777777" w:rsidR="008447AD" w:rsidRPr="003B0AAB" w:rsidRDefault="008447AD" w:rsidP="008447AD">
            <w:r w:rsidRPr="003B0AAB">
              <w:t>Проект Договора</w:t>
            </w:r>
          </w:p>
        </w:tc>
      </w:tr>
      <w:tr w:rsidR="008447AD" w14:paraId="2A54E114" w14:textId="77777777" w:rsidTr="00644C5E">
        <w:trPr>
          <w:jc w:val="center"/>
        </w:trPr>
        <w:tc>
          <w:tcPr>
            <w:tcW w:w="958" w:type="dxa"/>
            <w:vMerge/>
            <w:tcBorders>
              <w:left w:val="single" w:sz="4" w:space="0" w:color="000000"/>
              <w:right w:val="single" w:sz="4" w:space="0" w:color="000000"/>
            </w:tcBorders>
            <w:shd w:val="clear" w:color="auto" w:fill="auto"/>
            <w:vAlign w:val="center"/>
          </w:tcPr>
          <w:p w14:paraId="3D9ABBA9" w14:textId="77777777" w:rsidR="008447AD" w:rsidRPr="00622259" w:rsidRDefault="008447AD" w:rsidP="008447AD">
            <w:pPr>
              <w:jc w:val="center"/>
              <w:rPr>
                <w:sz w:val="18"/>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1B7B" w14:textId="77777777" w:rsidR="008447AD" w:rsidRPr="00622259" w:rsidRDefault="008447AD" w:rsidP="008447AD">
            <w:pPr>
              <w:rPr>
                <w:bCs/>
                <w:sz w:val="18"/>
              </w:rPr>
            </w:pPr>
            <w:r w:rsidRPr="00622259">
              <w:rPr>
                <w:bCs/>
                <w:sz w:val="18"/>
              </w:rPr>
              <w:t>Приложение № 3</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113CC3" w14:textId="77777777" w:rsidR="008447AD" w:rsidRPr="003B0AAB" w:rsidRDefault="008447AD" w:rsidP="008447AD">
            <w:r w:rsidRPr="003B0AAB">
              <w:t xml:space="preserve">Обоснование цены Договора </w:t>
            </w:r>
          </w:p>
        </w:tc>
      </w:tr>
      <w:tr w:rsidR="008447AD" w14:paraId="26110890" w14:textId="77777777" w:rsidTr="00644C5E">
        <w:trPr>
          <w:jc w:val="center"/>
        </w:trPr>
        <w:tc>
          <w:tcPr>
            <w:tcW w:w="958" w:type="dxa"/>
            <w:vMerge/>
            <w:tcBorders>
              <w:left w:val="single" w:sz="4" w:space="0" w:color="000000"/>
              <w:bottom w:val="single" w:sz="4" w:space="0" w:color="000000"/>
              <w:right w:val="single" w:sz="4" w:space="0" w:color="000000"/>
            </w:tcBorders>
            <w:shd w:val="clear" w:color="auto" w:fill="auto"/>
            <w:vAlign w:val="center"/>
          </w:tcPr>
          <w:p w14:paraId="154B86BF" w14:textId="77777777" w:rsidR="008447AD" w:rsidRPr="00622259" w:rsidRDefault="008447AD" w:rsidP="008447AD">
            <w:pPr>
              <w:jc w:val="center"/>
              <w:rPr>
                <w:sz w:val="18"/>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D15FF" w14:textId="77777777" w:rsidR="008447AD" w:rsidRPr="002C638B" w:rsidRDefault="008447AD" w:rsidP="008447AD">
            <w:pPr>
              <w:rPr>
                <w:bCs/>
                <w:sz w:val="18"/>
              </w:rPr>
            </w:pPr>
            <w:r w:rsidRPr="002C638B">
              <w:rPr>
                <w:bCs/>
                <w:sz w:val="18"/>
              </w:rPr>
              <w:t>Приложение № 4</w:t>
            </w:r>
          </w:p>
        </w:tc>
        <w:tc>
          <w:tcPr>
            <w:tcW w:w="47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C18B7D" w14:textId="1B2F77AC" w:rsidR="008447AD" w:rsidRPr="003B0AAB" w:rsidRDefault="008447AD" w:rsidP="008447AD">
            <w:pPr>
              <w:rPr>
                <w:color w:val="FF0000"/>
                <w:szCs w:val="22"/>
              </w:rPr>
            </w:pPr>
            <w:r w:rsidRPr="003B0AAB">
              <w:rPr>
                <w:color w:val="000000"/>
              </w:rPr>
              <w:t>Формы документов, установленные в соответствии с документацией о проведении аукциона в электронной форме</w:t>
            </w:r>
          </w:p>
        </w:tc>
      </w:tr>
    </w:tbl>
    <w:p w14:paraId="76824118" w14:textId="77777777" w:rsidR="00F94126" w:rsidRDefault="00F94126" w:rsidP="00620A1F">
      <w:pPr>
        <w:jc w:val="right"/>
        <w:rPr>
          <w:b/>
        </w:rPr>
      </w:pPr>
    </w:p>
    <w:p w14:paraId="7E082C2D" w14:textId="77777777" w:rsidR="00DE53A0" w:rsidRDefault="00DE53A0" w:rsidP="00620A1F">
      <w:pPr>
        <w:jc w:val="right"/>
        <w:rPr>
          <w:b/>
        </w:rPr>
      </w:pPr>
    </w:p>
    <w:p w14:paraId="4E1FD214" w14:textId="3EFE583F" w:rsidR="00247915" w:rsidRDefault="00247915" w:rsidP="00620A1F">
      <w:pPr>
        <w:jc w:val="right"/>
        <w:rPr>
          <w:b/>
        </w:rPr>
      </w:pPr>
    </w:p>
    <w:p w14:paraId="3E8C426D" w14:textId="25DD2BC3" w:rsidR="00023432" w:rsidRDefault="00023432" w:rsidP="00620A1F">
      <w:pPr>
        <w:jc w:val="right"/>
        <w:rPr>
          <w:b/>
        </w:rPr>
      </w:pPr>
    </w:p>
    <w:p w14:paraId="30E49B5A" w14:textId="4D28986C" w:rsidR="00023432" w:rsidRDefault="00023432" w:rsidP="00620A1F">
      <w:pPr>
        <w:jc w:val="right"/>
        <w:rPr>
          <w:b/>
        </w:rPr>
      </w:pPr>
    </w:p>
    <w:p w14:paraId="296C4113" w14:textId="39094793" w:rsidR="00023432" w:rsidRDefault="00023432" w:rsidP="00620A1F">
      <w:pPr>
        <w:jc w:val="right"/>
        <w:rPr>
          <w:b/>
        </w:rPr>
      </w:pPr>
    </w:p>
    <w:p w14:paraId="340BABCB" w14:textId="3ECA58F9" w:rsidR="00023432" w:rsidRDefault="00023432" w:rsidP="00620A1F">
      <w:pPr>
        <w:jc w:val="right"/>
        <w:rPr>
          <w:b/>
        </w:rPr>
      </w:pPr>
    </w:p>
    <w:p w14:paraId="73C41435" w14:textId="44482798" w:rsidR="00023432" w:rsidRDefault="00023432" w:rsidP="00620A1F">
      <w:pPr>
        <w:jc w:val="right"/>
        <w:rPr>
          <w:b/>
        </w:rPr>
      </w:pPr>
    </w:p>
    <w:p w14:paraId="1F23D341" w14:textId="3C6C20B5" w:rsidR="00023432" w:rsidRDefault="00023432" w:rsidP="00620A1F">
      <w:pPr>
        <w:jc w:val="right"/>
        <w:rPr>
          <w:b/>
        </w:rPr>
      </w:pPr>
    </w:p>
    <w:p w14:paraId="1B2F8D28" w14:textId="0A47035D" w:rsidR="00023432" w:rsidRDefault="00023432" w:rsidP="00620A1F">
      <w:pPr>
        <w:jc w:val="right"/>
        <w:rPr>
          <w:b/>
        </w:rPr>
      </w:pPr>
    </w:p>
    <w:p w14:paraId="6158B35E" w14:textId="22E5F9E9" w:rsidR="00023432" w:rsidRDefault="00023432" w:rsidP="00620A1F">
      <w:pPr>
        <w:jc w:val="right"/>
        <w:rPr>
          <w:b/>
        </w:rPr>
      </w:pPr>
    </w:p>
    <w:p w14:paraId="6BB13489" w14:textId="08396442" w:rsidR="00023432" w:rsidRDefault="00023432" w:rsidP="00620A1F">
      <w:pPr>
        <w:jc w:val="right"/>
        <w:rPr>
          <w:b/>
        </w:rPr>
      </w:pPr>
    </w:p>
    <w:p w14:paraId="1CC7EE74" w14:textId="3D138DA4" w:rsidR="00023432" w:rsidRDefault="00023432" w:rsidP="00620A1F">
      <w:pPr>
        <w:jc w:val="right"/>
        <w:rPr>
          <w:b/>
        </w:rPr>
      </w:pPr>
    </w:p>
    <w:p w14:paraId="322D9A94" w14:textId="1A8FFCFB" w:rsidR="00023432" w:rsidRDefault="00023432" w:rsidP="00620A1F">
      <w:pPr>
        <w:jc w:val="right"/>
        <w:rPr>
          <w:b/>
        </w:rPr>
      </w:pPr>
    </w:p>
    <w:p w14:paraId="20E8DB2A" w14:textId="202C93A8" w:rsidR="00023432" w:rsidRDefault="00023432" w:rsidP="00620A1F">
      <w:pPr>
        <w:jc w:val="right"/>
        <w:rPr>
          <w:b/>
        </w:rPr>
      </w:pPr>
    </w:p>
    <w:p w14:paraId="69294CC0" w14:textId="70724ED8" w:rsidR="00023432" w:rsidRDefault="00023432" w:rsidP="00620A1F">
      <w:pPr>
        <w:jc w:val="right"/>
        <w:rPr>
          <w:b/>
        </w:rPr>
      </w:pPr>
    </w:p>
    <w:p w14:paraId="6C47A04A" w14:textId="12DD1F69" w:rsidR="00023432" w:rsidRDefault="00023432" w:rsidP="00620A1F">
      <w:pPr>
        <w:jc w:val="right"/>
        <w:rPr>
          <w:b/>
        </w:rPr>
      </w:pPr>
    </w:p>
    <w:p w14:paraId="480AC19B" w14:textId="5FB23591" w:rsidR="00023432" w:rsidRDefault="00023432" w:rsidP="00620A1F">
      <w:pPr>
        <w:jc w:val="right"/>
        <w:rPr>
          <w:b/>
        </w:rPr>
      </w:pPr>
    </w:p>
    <w:p w14:paraId="52BDE8D8" w14:textId="5A9A9942" w:rsidR="00023432" w:rsidRDefault="00023432" w:rsidP="00620A1F">
      <w:pPr>
        <w:jc w:val="right"/>
        <w:rPr>
          <w:b/>
        </w:rPr>
      </w:pPr>
    </w:p>
    <w:p w14:paraId="77F65D4D" w14:textId="41665B7E" w:rsidR="00023432" w:rsidRDefault="00023432" w:rsidP="00620A1F">
      <w:pPr>
        <w:jc w:val="right"/>
        <w:rPr>
          <w:b/>
        </w:rPr>
      </w:pPr>
    </w:p>
    <w:p w14:paraId="0ED0C8D1" w14:textId="4C432CAF" w:rsidR="00023432" w:rsidRDefault="00023432" w:rsidP="00620A1F">
      <w:pPr>
        <w:jc w:val="right"/>
        <w:rPr>
          <w:b/>
        </w:rPr>
      </w:pPr>
    </w:p>
    <w:p w14:paraId="48161BA0" w14:textId="132EB21A" w:rsidR="00854B61" w:rsidRDefault="00854B61" w:rsidP="00620A1F">
      <w:pPr>
        <w:jc w:val="right"/>
        <w:rPr>
          <w:b/>
        </w:rPr>
      </w:pPr>
    </w:p>
    <w:p w14:paraId="01735548" w14:textId="409B69B9" w:rsidR="00854B61" w:rsidRDefault="00854B61" w:rsidP="00620A1F">
      <w:pPr>
        <w:jc w:val="right"/>
        <w:rPr>
          <w:b/>
        </w:rPr>
      </w:pPr>
    </w:p>
    <w:p w14:paraId="2533AB63" w14:textId="4A42B75A" w:rsidR="00854B61" w:rsidRDefault="00854B61" w:rsidP="00620A1F">
      <w:pPr>
        <w:jc w:val="right"/>
        <w:rPr>
          <w:b/>
        </w:rPr>
      </w:pPr>
    </w:p>
    <w:p w14:paraId="7C80CEFC" w14:textId="74918AD6" w:rsidR="00854B61" w:rsidRDefault="00854B61" w:rsidP="00620A1F">
      <w:pPr>
        <w:jc w:val="right"/>
        <w:rPr>
          <w:b/>
        </w:rPr>
      </w:pPr>
    </w:p>
    <w:p w14:paraId="0E882629" w14:textId="182CB476" w:rsidR="00854B61" w:rsidRDefault="00854B61" w:rsidP="00620A1F">
      <w:pPr>
        <w:jc w:val="right"/>
        <w:rPr>
          <w:b/>
        </w:rPr>
      </w:pPr>
    </w:p>
    <w:p w14:paraId="0613C3E0" w14:textId="3F4E13E9" w:rsidR="00854B61" w:rsidRDefault="00854B61" w:rsidP="00620A1F">
      <w:pPr>
        <w:jc w:val="right"/>
        <w:rPr>
          <w:b/>
        </w:rPr>
      </w:pPr>
    </w:p>
    <w:p w14:paraId="315E9994" w14:textId="153684A1" w:rsidR="00854B61" w:rsidRDefault="00854B61" w:rsidP="00620A1F">
      <w:pPr>
        <w:jc w:val="right"/>
        <w:rPr>
          <w:b/>
        </w:rPr>
      </w:pPr>
    </w:p>
    <w:p w14:paraId="678AE15D" w14:textId="55F4948F" w:rsidR="00854B61" w:rsidRDefault="00854B61" w:rsidP="00620A1F">
      <w:pPr>
        <w:jc w:val="right"/>
        <w:rPr>
          <w:b/>
        </w:rPr>
      </w:pPr>
    </w:p>
    <w:p w14:paraId="542CEC53" w14:textId="77777777" w:rsidR="001A14F6" w:rsidRDefault="001A14F6" w:rsidP="00620A1F">
      <w:pPr>
        <w:jc w:val="right"/>
        <w:rPr>
          <w:b/>
        </w:rPr>
      </w:pPr>
    </w:p>
    <w:p w14:paraId="5A72FDF9" w14:textId="77777777" w:rsidR="001A14F6" w:rsidRDefault="001A14F6" w:rsidP="00620A1F">
      <w:pPr>
        <w:jc w:val="right"/>
        <w:rPr>
          <w:b/>
        </w:rPr>
      </w:pPr>
    </w:p>
    <w:p w14:paraId="088620C9" w14:textId="77777777" w:rsidR="001A14F6" w:rsidRDefault="001A14F6" w:rsidP="00620A1F">
      <w:pPr>
        <w:jc w:val="right"/>
        <w:rPr>
          <w:b/>
        </w:rPr>
      </w:pPr>
    </w:p>
    <w:p w14:paraId="1CA48501" w14:textId="77777777" w:rsidR="001A14F6" w:rsidRDefault="001A14F6" w:rsidP="00620A1F">
      <w:pPr>
        <w:jc w:val="right"/>
        <w:rPr>
          <w:b/>
        </w:rPr>
      </w:pPr>
    </w:p>
    <w:p w14:paraId="6E8F43DD" w14:textId="77777777" w:rsidR="001A14F6" w:rsidRDefault="001A14F6" w:rsidP="00620A1F">
      <w:pPr>
        <w:jc w:val="right"/>
        <w:rPr>
          <w:b/>
        </w:rPr>
      </w:pPr>
    </w:p>
    <w:p w14:paraId="092B6096" w14:textId="77777777" w:rsidR="001A14F6" w:rsidRDefault="001A14F6" w:rsidP="00620A1F">
      <w:pPr>
        <w:jc w:val="right"/>
        <w:rPr>
          <w:b/>
        </w:rPr>
      </w:pPr>
    </w:p>
    <w:p w14:paraId="6025122A" w14:textId="77777777" w:rsidR="001A14F6" w:rsidRDefault="001A14F6" w:rsidP="00620A1F">
      <w:pPr>
        <w:jc w:val="right"/>
        <w:rPr>
          <w:b/>
        </w:rPr>
      </w:pPr>
    </w:p>
    <w:p w14:paraId="0936AD87" w14:textId="77777777" w:rsidR="001A14F6" w:rsidRDefault="001A14F6" w:rsidP="00620A1F">
      <w:pPr>
        <w:jc w:val="right"/>
        <w:rPr>
          <w:b/>
        </w:rPr>
      </w:pPr>
    </w:p>
    <w:p w14:paraId="11ABC679" w14:textId="77777777" w:rsidR="001A14F6" w:rsidRDefault="001A14F6" w:rsidP="00620A1F">
      <w:pPr>
        <w:jc w:val="right"/>
        <w:rPr>
          <w:b/>
        </w:rPr>
      </w:pPr>
    </w:p>
    <w:p w14:paraId="05E9CCCD" w14:textId="77777777" w:rsidR="001A14F6" w:rsidRDefault="001A14F6" w:rsidP="00620A1F">
      <w:pPr>
        <w:jc w:val="right"/>
        <w:rPr>
          <w:b/>
        </w:rPr>
      </w:pPr>
    </w:p>
    <w:p w14:paraId="75629AD4" w14:textId="77777777" w:rsidR="001A14F6" w:rsidRDefault="001A14F6" w:rsidP="00620A1F">
      <w:pPr>
        <w:jc w:val="right"/>
        <w:rPr>
          <w:b/>
        </w:rPr>
      </w:pPr>
    </w:p>
    <w:p w14:paraId="62DAA65B" w14:textId="77777777" w:rsidR="001A14F6" w:rsidRDefault="001A14F6" w:rsidP="00620A1F">
      <w:pPr>
        <w:jc w:val="right"/>
        <w:rPr>
          <w:b/>
        </w:rPr>
      </w:pPr>
    </w:p>
    <w:p w14:paraId="792CEE43" w14:textId="77777777" w:rsidR="001A14F6" w:rsidRDefault="001A14F6" w:rsidP="00620A1F">
      <w:pPr>
        <w:jc w:val="right"/>
        <w:rPr>
          <w:b/>
        </w:rPr>
      </w:pPr>
    </w:p>
    <w:p w14:paraId="4BBD6E2F" w14:textId="77777777" w:rsidR="001A14F6" w:rsidRDefault="001A14F6" w:rsidP="00620A1F">
      <w:pPr>
        <w:jc w:val="right"/>
        <w:rPr>
          <w:b/>
        </w:rPr>
      </w:pPr>
    </w:p>
    <w:p w14:paraId="3D38E601" w14:textId="77777777" w:rsidR="001A14F6" w:rsidRDefault="001A14F6" w:rsidP="00620A1F">
      <w:pPr>
        <w:jc w:val="right"/>
        <w:rPr>
          <w:b/>
        </w:rPr>
      </w:pPr>
    </w:p>
    <w:p w14:paraId="4ADC818A" w14:textId="77777777" w:rsidR="001A14F6" w:rsidRDefault="001A14F6" w:rsidP="00620A1F">
      <w:pPr>
        <w:jc w:val="right"/>
        <w:rPr>
          <w:b/>
        </w:rPr>
      </w:pPr>
    </w:p>
    <w:p w14:paraId="0862686C" w14:textId="77777777" w:rsidR="001A14F6" w:rsidRDefault="001A14F6" w:rsidP="00620A1F">
      <w:pPr>
        <w:jc w:val="right"/>
        <w:rPr>
          <w:b/>
        </w:rPr>
      </w:pPr>
    </w:p>
    <w:p w14:paraId="22F421BF" w14:textId="0ABF502A" w:rsidR="00854B61" w:rsidRDefault="00854B61" w:rsidP="00620A1F">
      <w:pPr>
        <w:jc w:val="right"/>
        <w:rPr>
          <w:b/>
        </w:rPr>
      </w:pPr>
    </w:p>
    <w:p w14:paraId="68732270" w14:textId="23FD11F5" w:rsidR="00854B61" w:rsidRDefault="00854B61" w:rsidP="00620A1F">
      <w:pPr>
        <w:jc w:val="right"/>
        <w:rPr>
          <w:b/>
        </w:rPr>
      </w:pPr>
    </w:p>
    <w:p w14:paraId="3EA6B3BA" w14:textId="77777777" w:rsidR="00854B61" w:rsidRDefault="00854B61" w:rsidP="00620A1F">
      <w:pPr>
        <w:jc w:val="right"/>
        <w:rPr>
          <w:b/>
        </w:rPr>
      </w:pPr>
    </w:p>
    <w:p w14:paraId="02E29DC6" w14:textId="77777777" w:rsidR="00023432" w:rsidRDefault="00023432" w:rsidP="00620A1F">
      <w:pPr>
        <w:jc w:val="right"/>
        <w:rPr>
          <w:b/>
        </w:rPr>
      </w:pPr>
    </w:p>
    <w:p w14:paraId="303ECC9C" w14:textId="77777777" w:rsidR="00854B61" w:rsidRPr="00854B61" w:rsidRDefault="00854B61" w:rsidP="00854B61">
      <w:pPr>
        <w:widowControl w:val="0"/>
        <w:autoSpaceDE w:val="0"/>
        <w:jc w:val="right"/>
        <w:rPr>
          <w:sz w:val="21"/>
          <w:szCs w:val="21"/>
        </w:rPr>
      </w:pPr>
      <w:r w:rsidRPr="00854B61">
        <w:rPr>
          <w:sz w:val="21"/>
          <w:szCs w:val="21"/>
        </w:rPr>
        <w:t>Приложение №4 к документации о проведении аукциона</w:t>
      </w:r>
    </w:p>
    <w:p w14:paraId="743C3A56" w14:textId="77777777" w:rsidR="00854B61" w:rsidRPr="00854B61" w:rsidRDefault="00854B61" w:rsidP="00854B61">
      <w:pPr>
        <w:jc w:val="right"/>
        <w:rPr>
          <w:b/>
          <w:color w:val="00000A"/>
          <w:sz w:val="21"/>
          <w:szCs w:val="21"/>
        </w:rPr>
      </w:pPr>
    </w:p>
    <w:p w14:paraId="4596E1E3" w14:textId="77777777" w:rsidR="00854B61" w:rsidRPr="00854B61" w:rsidRDefault="00854B61" w:rsidP="00854B61">
      <w:pPr>
        <w:jc w:val="right"/>
        <w:rPr>
          <w:b/>
          <w:color w:val="00000A"/>
          <w:sz w:val="21"/>
          <w:szCs w:val="21"/>
        </w:rPr>
      </w:pPr>
      <w:r w:rsidRPr="00854B61">
        <w:rPr>
          <w:b/>
          <w:color w:val="00000A"/>
          <w:sz w:val="21"/>
          <w:szCs w:val="21"/>
        </w:rPr>
        <w:t>Форма № 1</w:t>
      </w:r>
    </w:p>
    <w:p w14:paraId="4864A9FD" w14:textId="77777777" w:rsidR="00854B61" w:rsidRPr="00854B61" w:rsidRDefault="00854B61" w:rsidP="00854B61">
      <w:pPr>
        <w:jc w:val="right"/>
        <w:rPr>
          <w:b/>
          <w:color w:val="00000A"/>
          <w:sz w:val="21"/>
          <w:szCs w:val="21"/>
        </w:rPr>
      </w:pPr>
      <w:r w:rsidRPr="00854B61">
        <w:rPr>
          <w:b/>
          <w:color w:val="00000A"/>
          <w:sz w:val="21"/>
          <w:szCs w:val="21"/>
        </w:rPr>
        <w:t>(для юридических лиц)</w:t>
      </w:r>
    </w:p>
    <w:p w14:paraId="58DA37A9" w14:textId="77777777" w:rsidR="00854B61" w:rsidRPr="00854B61" w:rsidRDefault="00854B61" w:rsidP="00854B61">
      <w:pPr>
        <w:jc w:val="right"/>
        <w:rPr>
          <w:b/>
          <w:color w:val="00000A"/>
          <w:sz w:val="21"/>
          <w:szCs w:val="21"/>
        </w:rPr>
      </w:pPr>
    </w:p>
    <w:p w14:paraId="469625B0" w14:textId="77777777" w:rsidR="00854B61" w:rsidRPr="00854B61" w:rsidRDefault="00854B61" w:rsidP="00854B61">
      <w:pPr>
        <w:ind w:left="284"/>
        <w:jc w:val="center"/>
        <w:rPr>
          <w:color w:val="00000A"/>
          <w:sz w:val="21"/>
          <w:szCs w:val="21"/>
        </w:rPr>
      </w:pPr>
      <w:r w:rsidRPr="00854B61">
        <w:rPr>
          <w:b/>
          <w:bCs/>
          <w:color w:val="00000A"/>
          <w:sz w:val="21"/>
          <w:szCs w:val="21"/>
        </w:rPr>
        <w:t>Заявка на участие в аукционе в электронной форме № ___________</w:t>
      </w:r>
    </w:p>
    <w:p w14:paraId="09309BDF" w14:textId="77777777" w:rsidR="00854B61" w:rsidRPr="00854B61" w:rsidRDefault="00854B61" w:rsidP="00854B61">
      <w:pPr>
        <w:numPr>
          <w:ilvl w:val="0"/>
          <w:numId w:val="1"/>
        </w:numPr>
        <w:spacing w:before="100" w:beforeAutospacing="1" w:after="160" w:line="254" w:lineRule="auto"/>
        <w:rPr>
          <w:color w:val="00000A"/>
          <w:sz w:val="21"/>
          <w:szCs w:val="21"/>
        </w:rPr>
      </w:pPr>
      <w:r w:rsidRPr="00854B61">
        <w:rPr>
          <w:b/>
          <w:bCs/>
          <w:color w:val="00000A"/>
          <w:sz w:val="21"/>
          <w:szCs w:val="21"/>
        </w:rPr>
        <w:t>Информация об участнике закупки:</w:t>
      </w: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854B61" w:rsidRPr="00854B61" w14:paraId="731E61BB" w14:textId="77777777" w:rsidTr="00854B61">
        <w:tc>
          <w:tcPr>
            <w:tcW w:w="1673" w:type="dxa"/>
            <w:vMerge w:val="restart"/>
            <w:tcBorders>
              <w:top w:val="single" w:sz="6" w:space="0" w:color="000001"/>
              <w:left w:val="single" w:sz="6" w:space="0" w:color="000001"/>
              <w:bottom w:val="single" w:sz="6" w:space="0" w:color="000001"/>
              <w:right w:val="nil"/>
            </w:tcBorders>
            <w:shd w:val="clear" w:color="auto" w:fill="FFFFFF"/>
            <w:vAlign w:val="center"/>
            <w:hideMark/>
          </w:tcPr>
          <w:p w14:paraId="28D85FB4" w14:textId="77777777" w:rsidR="00854B61" w:rsidRPr="00854B61" w:rsidRDefault="00854B61">
            <w:pPr>
              <w:spacing w:after="60"/>
              <w:jc w:val="center"/>
              <w:rPr>
                <w:color w:val="00000A"/>
                <w:sz w:val="21"/>
                <w:szCs w:val="21"/>
              </w:rPr>
            </w:pPr>
            <w:r w:rsidRPr="00854B61">
              <w:rPr>
                <w:color w:val="00000A"/>
                <w:sz w:val="21"/>
                <w:szCs w:val="21"/>
              </w:rPr>
              <w:t>Юридическое лицо</w:t>
            </w:r>
          </w:p>
        </w:tc>
        <w:tc>
          <w:tcPr>
            <w:tcW w:w="3453" w:type="dxa"/>
            <w:tcBorders>
              <w:top w:val="single" w:sz="6" w:space="0" w:color="000001"/>
              <w:left w:val="single" w:sz="6" w:space="0" w:color="000001"/>
              <w:bottom w:val="single" w:sz="6" w:space="0" w:color="000001"/>
              <w:right w:val="nil"/>
            </w:tcBorders>
            <w:shd w:val="clear" w:color="auto" w:fill="FFFFFF"/>
            <w:hideMark/>
          </w:tcPr>
          <w:p w14:paraId="0FDC3DE2" w14:textId="77777777" w:rsidR="00854B61" w:rsidRPr="00854B61" w:rsidRDefault="00854B61">
            <w:pPr>
              <w:spacing w:after="60"/>
              <w:jc w:val="both"/>
              <w:rPr>
                <w:color w:val="00000A"/>
                <w:sz w:val="21"/>
                <w:szCs w:val="21"/>
              </w:rPr>
            </w:pPr>
            <w:r w:rsidRPr="00854B61">
              <w:rPr>
                <w:color w:val="00000A"/>
                <w:sz w:val="21"/>
                <w:szCs w:val="21"/>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0F3EB124" w14:textId="77777777" w:rsidR="00854B61" w:rsidRPr="00854B61" w:rsidRDefault="00854B61">
            <w:pPr>
              <w:spacing w:after="60"/>
              <w:jc w:val="both"/>
              <w:rPr>
                <w:color w:val="00000A"/>
                <w:sz w:val="21"/>
                <w:szCs w:val="21"/>
              </w:rPr>
            </w:pPr>
          </w:p>
        </w:tc>
      </w:tr>
      <w:tr w:rsidR="00854B61" w:rsidRPr="00854B61" w14:paraId="3BFFBB92"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6F9830DA" w14:textId="77777777" w:rsidR="00854B61" w:rsidRPr="00854B61" w:rsidRDefault="00854B61">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14:paraId="3C970705" w14:textId="77777777" w:rsidR="00854B61" w:rsidRPr="00854B61" w:rsidRDefault="00854B61">
            <w:pPr>
              <w:spacing w:after="60"/>
              <w:jc w:val="both"/>
              <w:rPr>
                <w:color w:val="00000A"/>
                <w:sz w:val="21"/>
                <w:szCs w:val="21"/>
              </w:rPr>
            </w:pPr>
            <w:r w:rsidRPr="00854B61">
              <w:rPr>
                <w:color w:val="00000A"/>
                <w:sz w:val="21"/>
                <w:szCs w:val="21"/>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08F50CFB" w14:textId="77777777" w:rsidR="00854B61" w:rsidRPr="00854B61" w:rsidRDefault="00854B61">
            <w:pPr>
              <w:spacing w:after="60"/>
              <w:jc w:val="both"/>
              <w:rPr>
                <w:color w:val="00000A"/>
                <w:sz w:val="21"/>
                <w:szCs w:val="21"/>
              </w:rPr>
            </w:pPr>
          </w:p>
        </w:tc>
      </w:tr>
      <w:tr w:rsidR="00854B61" w:rsidRPr="00854B61" w14:paraId="632FAE19"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5CCBA754" w14:textId="77777777" w:rsidR="00854B61" w:rsidRPr="00854B61" w:rsidRDefault="00854B61">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14:paraId="0BDF32D0" w14:textId="77777777" w:rsidR="00854B61" w:rsidRPr="00854B61" w:rsidRDefault="00854B61">
            <w:pPr>
              <w:spacing w:after="60"/>
              <w:jc w:val="both"/>
              <w:rPr>
                <w:color w:val="00000A"/>
                <w:sz w:val="21"/>
                <w:szCs w:val="21"/>
              </w:rPr>
            </w:pPr>
            <w:r w:rsidRPr="00854B61">
              <w:rPr>
                <w:color w:val="00000A"/>
                <w:sz w:val="21"/>
                <w:szCs w:val="21"/>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0CACFB41" w14:textId="77777777" w:rsidR="00854B61" w:rsidRPr="00854B61" w:rsidRDefault="00854B61">
            <w:pPr>
              <w:spacing w:after="60"/>
              <w:jc w:val="both"/>
              <w:rPr>
                <w:color w:val="00000A"/>
                <w:sz w:val="21"/>
                <w:szCs w:val="21"/>
              </w:rPr>
            </w:pPr>
          </w:p>
        </w:tc>
      </w:tr>
      <w:tr w:rsidR="00854B61" w:rsidRPr="00854B61" w14:paraId="517C947A"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3736EBD8" w14:textId="77777777" w:rsidR="00854B61" w:rsidRPr="00854B61" w:rsidRDefault="00854B61">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14:paraId="5102937C" w14:textId="77777777" w:rsidR="00854B61" w:rsidRPr="00854B61" w:rsidRDefault="00854B61">
            <w:pPr>
              <w:spacing w:after="60"/>
              <w:jc w:val="both"/>
              <w:rPr>
                <w:color w:val="00000A"/>
                <w:sz w:val="21"/>
                <w:szCs w:val="21"/>
              </w:rPr>
            </w:pPr>
            <w:r w:rsidRPr="00854B61">
              <w:rPr>
                <w:color w:val="00000A"/>
                <w:sz w:val="21"/>
                <w:szCs w:val="21"/>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6AE0E9F7" w14:textId="77777777" w:rsidR="00854B61" w:rsidRPr="00854B61" w:rsidRDefault="00854B61">
            <w:pPr>
              <w:spacing w:after="60"/>
              <w:jc w:val="both"/>
              <w:rPr>
                <w:color w:val="00000A"/>
                <w:sz w:val="21"/>
                <w:szCs w:val="21"/>
              </w:rPr>
            </w:pPr>
          </w:p>
        </w:tc>
      </w:tr>
      <w:tr w:rsidR="00854B61" w:rsidRPr="00854B61" w14:paraId="41855790"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3358EDF4" w14:textId="77777777" w:rsidR="00854B61" w:rsidRPr="00854B61" w:rsidRDefault="00854B61">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14:paraId="75AD771D" w14:textId="77777777" w:rsidR="00854B61" w:rsidRPr="00854B61" w:rsidRDefault="00854B61">
            <w:pPr>
              <w:spacing w:after="60"/>
              <w:jc w:val="both"/>
              <w:rPr>
                <w:color w:val="00000A"/>
                <w:sz w:val="21"/>
                <w:szCs w:val="21"/>
              </w:rPr>
            </w:pPr>
            <w:r w:rsidRPr="00854B61">
              <w:rPr>
                <w:color w:val="00000A"/>
                <w:sz w:val="21"/>
                <w:szCs w:val="21"/>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1ABF8CB2" w14:textId="77777777" w:rsidR="00854B61" w:rsidRPr="00854B61" w:rsidRDefault="00854B61">
            <w:pPr>
              <w:spacing w:after="60"/>
              <w:jc w:val="both"/>
              <w:rPr>
                <w:color w:val="00000A"/>
                <w:sz w:val="21"/>
                <w:szCs w:val="21"/>
              </w:rPr>
            </w:pPr>
          </w:p>
        </w:tc>
      </w:tr>
      <w:tr w:rsidR="00854B61" w:rsidRPr="00854B61" w14:paraId="29C0CD24"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337D136B" w14:textId="77777777" w:rsidR="00854B61" w:rsidRPr="00854B61" w:rsidRDefault="00854B61">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14:paraId="605EBD1F" w14:textId="77777777" w:rsidR="00854B61" w:rsidRPr="00854B61" w:rsidRDefault="00854B61">
            <w:pPr>
              <w:spacing w:after="60"/>
              <w:jc w:val="both"/>
              <w:rPr>
                <w:color w:val="00000A"/>
                <w:sz w:val="21"/>
                <w:szCs w:val="21"/>
              </w:rPr>
            </w:pPr>
            <w:r w:rsidRPr="00854B61">
              <w:rPr>
                <w:color w:val="00000A"/>
                <w:sz w:val="21"/>
                <w:szCs w:val="21"/>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2D8A3284" w14:textId="77777777" w:rsidR="00854B61" w:rsidRPr="00854B61" w:rsidRDefault="00854B61">
            <w:pPr>
              <w:spacing w:after="60"/>
              <w:jc w:val="both"/>
              <w:rPr>
                <w:color w:val="00000A"/>
                <w:sz w:val="21"/>
                <w:szCs w:val="21"/>
              </w:rPr>
            </w:pPr>
          </w:p>
        </w:tc>
      </w:tr>
      <w:tr w:rsidR="00854B61" w:rsidRPr="00854B61" w14:paraId="26E88112"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648ABA17" w14:textId="77777777" w:rsidR="00854B61" w:rsidRPr="00854B61" w:rsidRDefault="00854B61">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14:paraId="3911E04B" w14:textId="77777777" w:rsidR="00854B61" w:rsidRPr="00854B61" w:rsidRDefault="00854B61">
            <w:pPr>
              <w:spacing w:after="60"/>
              <w:jc w:val="both"/>
              <w:rPr>
                <w:color w:val="00000A"/>
                <w:sz w:val="21"/>
                <w:szCs w:val="21"/>
              </w:rPr>
            </w:pPr>
            <w:r w:rsidRPr="00854B61">
              <w:rPr>
                <w:color w:val="00000A"/>
                <w:sz w:val="21"/>
                <w:szCs w:val="21"/>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7DD67236" w14:textId="77777777" w:rsidR="00854B61" w:rsidRPr="00854B61" w:rsidRDefault="00854B61">
            <w:pPr>
              <w:spacing w:after="60"/>
              <w:jc w:val="both"/>
              <w:rPr>
                <w:color w:val="00000A"/>
                <w:sz w:val="21"/>
                <w:szCs w:val="21"/>
              </w:rPr>
            </w:pPr>
          </w:p>
        </w:tc>
      </w:tr>
      <w:tr w:rsidR="00854B61" w:rsidRPr="00854B61" w14:paraId="04A5AFA9"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40AC6854" w14:textId="77777777" w:rsidR="00854B61" w:rsidRPr="00854B61" w:rsidRDefault="00854B61">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14:paraId="312B41B9" w14:textId="77777777" w:rsidR="00854B61" w:rsidRPr="00854B61" w:rsidRDefault="00854B61">
            <w:pPr>
              <w:spacing w:after="60"/>
              <w:jc w:val="both"/>
              <w:rPr>
                <w:color w:val="00000A"/>
                <w:sz w:val="21"/>
                <w:szCs w:val="21"/>
              </w:rPr>
            </w:pPr>
            <w:r w:rsidRPr="00854B61">
              <w:rPr>
                <w:color w:val="00000A"/>
                <w:sz w:val="21"/>
                <w:szCs w:val="21"/>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63851C90" w14:textId="77777777" w:rsidR="00854B61" w:rsidRPr="00854B61" w:rsidRDefault="00854B61">
            <w:pPr>
              <w:spacing w:after="60"/>
              <w:jc w:val="both"/>
              <w:rPr>
                <w:color w:val="00000A"/>
                <w:sz w:val="21"/>
                <w:szCs w:val="21"/>
              </w:rPr>
            </w:pPr>
          </w:p>
        </w:tc>
      </w:tr>
      <w:tr w:rsidR="00854B61" w:rsidRPr="00854B61" w14:paraId="20075143"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635096B9" w14:textId="77777777" w:rsidR="00854B61" w:rsidRPr="00854B61" w:rsidRDefault="00854B61">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14:paraId="25B3171E" w14:textId="77777777" w:rsidR="00854B61" w:rsidRPr="00854B61" w:rsidRDefault="00854B61">
            <w:pPr>
              <w:jc w:val="both"/>
              <w:rPr>
                <w:color w:val="00000A"/>
                <w:sz w:val="21"/>
                <w:szCs w:val="21"/>
              </w:rPr>
            </w:pPr>
            <w:r w:rsidRPr="00854B61">
              <w:rPr>
                <w:color w:val="00000A"/>
                <w:sz w:val="21"/>
                <w:szCs w:val="21"/>
              </w:rPr>
              <w:t>Факс*</w:t>
            </w:r>
          </w:p>
          <w:p w14:paraId="628AA08E" w14:textId="77777777" w:rsidR="00854B61" w:rsidRPr="00854B61" w:rsidRDefault="00854B61">
            <w:pPr>
              <w:spacing w:after="60"/>
              <w:jc w:val="both"/>
              <w:rPr>
                <w:color w:val="00000A"/>
                <w:sz w:val="21"/>
                <w:szCs w:val="21"/>
              </w:rPr>
            </w:pPr>
            <w:r w:rsidRPr="00854B61">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7B3E4C70" w14:textId="77777777" w:rsidR="00854B61" w:rsidRPr="00854B61" w:rsidRDefault="00854B61">
            <w:pPr>
              <w:spacing w:after="60"/>
              <w:jc w:val="both"/>
              <w:rPr>
                <w:color w:val="00000A"/>
                <w:sz w:val="21"/>
                <w:szCs w:val="21"/>
              </w:rPr>
            </w:pPr>
          </w:p>
        </w:tc>
      </w:tr>
      <w:tr w:rsidR="00854B61" w:rsidRPr="00854B61" w14:paraId="573C29F7"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53C53275" w14:textId="77777777" w:rsidR="00854B61" w:rsidRPr="00854B61" w:rsidRDefault="00854B61">
            <w:pPr>
              <w:rPr>
                <w:color w:val="00000A"/>
                <w:sz w:val="21"/>
                <w:szCs w:val="21"/>
              </w:rPr>
            </w:pPr>
          </w:p>
        </w:tc>
        <w:tc>
          <w:tcPr>
            <w:tcW w:w="3453" w:type="dxa"/>
            <w:tcBorders>
              <w:top w:val="single" w:sz="6" w:space="0" w:color="000001"/>
              <w:left w:val="single" w:sz="6" w:space="0" w:color="000001"/>
              <w:bottom w:val="single" w:sz="6" w:space="0" w:color="000001"/>
              <w:right w:val="nil"/>
            </w:tcBorders>
            <w:shd w:val="clear" w:color="auto" w:fill="FFFFFF"/>
            <w:hideMark/>
          </w:tcPr>
          <w:p w14:paraId="4F2D9868" w14:textId="77777777" w:rsidR="00854B61" w:rsidRPr="00854B61" w:rsidRDefault="00854B61">
            <w:pPr>
              <w:jc w:val="both"/>
              <w:rPr>
                <w:color w:val="00000A"/>
                <w:sz w:val="21"/>
                <w:szCs w:val="21"/>
              </w:rPr>
            </w:pPr>
            <w:r w:rsidRPr="00854B61">
              <w:rPr>
                <w:color w:val="00000A"/>
                <w:sz w:val="21"/>
                <w:szCs w:val="21"/>
              </w:rPr>
              <w:t>Электронная почта (</w:t>
            </w:r>
            <w:r w:rsidRPr="00854B61">
              <w:rPr>
                <w:color w:val="00000A"/>
                <w:sz w:val="21"/>
                <w:szCs w:val="21"/>
                <w:lang w:val="en-US"/>
              </w:rPr>
              <w:t>e</w:t>
            </w:r>
            <w:r w:rsidRPr="00854B61">
              <w:rPr>
                <w:color w:val="00000A"/>
                <w:sz w:val="21"/>
                <w:szCs w:val="21"/>
              </w:rPr>
              <w:t>-</w:t>
            </w:r>
            <w:r w:rsidRPr="00854B61">
              <w:rPr>
                <w:color w:val="00000A"/>
                <w:sz w:val="21"/>
                <w:szCs w:val="21"/>
                <w:lang w:val="en-US"/>
              </w:rPr>
              <w:t>mail</w:t>
            </w:r>
            <w:r w:rsidRPr="00854B61">
              <w:rPr>
                <w:color w:val="00000A"/>
                <w:sz w:val="21"/>
                <w:szCs w:val="21"/>
              </w:rPr>
              <w:t>)*</w:t>
            </w:r>
          </w:p>
          <w:p w14:paraId="233CA8D2" w14:textId="77777777" w:rsidR="00854B61" w:rsidRPr="00854B61" w:rsidRDefault="00854B61">
            <w:pPr>
              <w:spacing w:after="60"/>
              <w:jc w:val="both"/>
              <w:rPr>
                <w:color w:val="00000A"/>
                <w:sz w:val="21"/>
                <w:szCs w:val="21"/>
              </w:rPr>
            </w:pPr>
            <w:r w:rsidRPr="00854B61">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69254E5D" w14:textId="77777777" w:rsidR="00854B61" w:rsidRPr="00854B61" w:rsidRDefault="00854B61">
            <w:pPr>
              <w:spacing w:after="60"/>
              <w:jc w:val="both"/>
              <w:rPr>
                <w:color w:val="00000A"/>
                <w:sz w:val="21"/>
                <w:szCs w:val="21"/>
              </w:rPr>
            </w:pPr>
          </w:p>
        </w:tc>
      </w:tr>
    </w:tbl>
    <w:p w14:paraId="3A22BCF3" w14:textId="77777777" w:rsidR="00854B61" w:rsidRPr="00854B61" w:rsidRDefault="00854B61" w:rsidP="00854B61">
      <w:pPr>
        <w:jc w:val="both"/>
        <w:rPr>
          <w:color w:val="00000A"/>
          <w:sz w:val="21"/>
          <w:szCs w:val="21"/>
        </w:rPr>
      </w:pPr>
    </w:p>
    <w:p w14:paraId="61B79669" w14:textId="77777777" w:rsidR="00854B61" w:rsidRPr="00854B61" w:rsidRDefault="00854B61" w:rsidP="00854B61">
      <w:pPr>
        <w:ind w:firstLine="539"/>
        <w:jc w:val="both"/>
        <w:rPr>
          <w:color w:val="00000A"/>
          <w:sz w:val="21"/>
          <w:szCs w:val="21"/>
        </w:rPr>
      </w:pPr>
      <w:r w:rsidRPr="00854B61">
        <w:rPr>
          <w:color w:val="00000A"/>
          <w:sz w:val="21"/>
          <w:szCs w:val="21"/>
        </w:rPr>
        <w:t>2. Изучив документацию о проведении аукциона в электронной форме (далее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14:paraId="5B1215B5" w14:textId="77777777" w:rsidR="00854B61" w:rsidRPr="00854B61" w:rsidRDefault="00854B61" w:rsidP="00854B61">
      <w:pPr>
        <w:ind w:firstLine="539"/>
        <w:jc w:val="both"/>
        <w:rPr>
          <w:color w:val="00000A"/>
          <w:sz w:val="21"/>
          <w:szCs w:val="21"/>
        </w:rPr>
      </w:pPr>
    </w:p>
    <w:p w14:paraId="5FD7993E" w14:textId="77777777" w:rsidR="00854B61" w:rsidRPr="00854B61" w:rsidRDefault="00854B61" w:rsidP="00854B61">
      <w:pPr>
        <w:ind w:firstLine="539"/>
        <w:jc w:val="both"/>
        <w:rPr>
          <w:color w:val="00000A"/>
          <w:sz w:val="21"/>
          <w:szCs w:val="21"/>
        </w:rPr>
      </w:pPr>
    </w:p>
    <w:p w14:paraId="6D1ECD37" w14:textId="77777777" w:rsidR="00854B61" w:rsidRPr="00854B61" w:rsidRDefault="00854B61" w:rsidP="00854B61">
      <w:pPr>
        <w:ind w:firstLine="539"/>
        <w:jc w:val="both"/>
        <w:rPr>
          <w:color w:val="00000A"/>
          <w:sz w:val="21"/>
          <w:szCs w:val="21"/>
        </w:rPr>
      </w:pPr>
    </w:p>
    <w:p w14:paraId="51B3B42F" w14:textId="77777777" w:rsidR="00854B61" w:rsidRPr="00854B61" w:rsidRDefault="00854B61" w:rsidP="00854B61">
      <w:pPr>
        <w:ind w:firstLine="539"/>
        <w:jc w:val="both"/>
        <w:rPr>
          <w:color w:val="00000A"/>
          <w:sz w:val="21"/>
          <w:szCs w:val="21"/>
        </w:rPr>
      </w:pPr>
    </w:p>
    <w:p w14:paraId="76145CFE" w14:textId="77777777" w:rsidR="00854B61" w:rsidRPr="00854B61" w:rsidRDefault="00854B61" w:rsidP="00854B61">
      <w:pPr>
        <w:ind w:firstLine="539"/>
        <w:jc w:val="both"/>
        <w:rPr>
          <w:color w:val="00000A"/>
          <w:sz w:val="21"/>
          <w:szCs w:val="21"/>
        </w:rPr>
      </w:pPr>
    </w:p>
    <w:p w14:paraId="06406806" w14:textId="77777777" w:rsidR="00854B61" w:rsidRPr="00854B61" w:rsidRDefault="00854B61" w:rsidP="00854B61">
      <w:pPr>
        <w:ind w:firstLine="539"/>
        <w:jc w:val="both"/>
        <w:rPr>
          <w:color w:val="00000A"/>
          <w:sz w:val="21"/>
          <w:szCs w:val="21"/>
        </w:rPr>
      </w:pPr>
    </w:p>
    <w:p w14:paraId="6FE36972" w14:textId="77777777" w:rsidR="00854B61" w:rsidRPr="00854B61" w:rsidRDefault="00854B61" w:rsidP="00854B61">
      <w:pPr>
        <w:ind w:firstLine="539"/>
        <w:jc w:val="both"/>
        <w:rPr>
          <w:color w:val="00000A"/>
          <w:sz w:val="21"/>
          <w:szCs w:val="21"/>
        </w:rPr>
      </w:pPr>
    </w:p>
    <w:p w14:paraId="02512E42" w14:textId="77777777" w:rsidR="00854B61" w:rsidRPr="00854B61" w:rsidRDefault="00854B61" w:rsidP="00854B61">
      <w:pPr>
        <w:ind w:firstLine="539"/>
        <w:jc w:val="both"/>
        <w:rPr>
          <w:color w:val="00000A"/>
          <w:sz w:val="21"/>
          <w:szCs w:val="21"/>
        </w:rPr>
      </w:pPr>
    </w:p>
    <w:p w14:paraId="7F68468E" w14:textId="77777777" w:rsidR="00854B61" w:rsidRPr="00854B61" w:rsidRDefault="00854B61" w:rsidP="00854B61">
      <w:pPr>
        <w:ind w:firstLine="539"/>
        <w:jc w:val="both"/>
        <w:rPr>
          <w:color w:val="00000A"/>
          <w:sz w:val="21"/>
          <w:szCs w:val="21"/>
        </w:rPr>
      </w:pPr>
    </w:p>
    <w:p w14:paraId="5E67B8B6" w14:textId="77777777" w:rsidR="00854B61" w:rsidRPr="00854B61" w:rsidRDefault="00854B61" w:rsidP="00854B61">
      <w:pPr>
        <w:ind w:firstLine="539"/>
        <w:jc w:val="both"/>
        <w:rPr>
          <w:color w:val="00000A"/>
          <w:sz w:val="21"/>
          <w:szCs w:val="21"/>
        </w:rPr>
      </w:pPr>
    </w:p>
    <w:p w14:paraId="4C260A17" w14:textId="77777777" w:rsidR="00854B61" w:rsidRPr="00854B61" w:rsidRDefault="00854B61" w:rsidP="00854B61">
      <w:pPr>
        <w:ind w:firstLine="539"/>
        <w:jc w:val="both"/>
        <w:rPr>
          <w:color w:val="00000A"/>
          <w:sz w:val="21"/>
          <w:szCs w:val="21"/>
        </w:rPr>
      </w:pPr>
    </w:p>
    <w:p w14:paraId="6A5DE460" w14:textId="77777777" w:rsidR="00854B61" w:rsidRPr="00854B61" w:rsidRDefault="00854B61" w:rsidP="00854B61">
      <w:pPr>
        <w:ind w:firstLine="539"/>
        <w:jc w:val="both"/>
        <w:rPr>
          <w:color w:val="00000A"/>
          <w:sz w:val="21"/>
          <w:szCs w:val="21"/>
        </w:rPr>
      </w:pPr>
    </w:p>
    <w:p w14:paraId="2F0F36C7" w14:textId="77777777" w:rsidR="00854B61" w:rsidRPr="00854B61" w:rsidRDefault="00854B61" w:rsidP="00854B61">
      <w:pPr>
        <w:ind w:firstLine="539"/>
        <w:jc w:val="both"/>
        <w:rPr>
          <w:color w:val="00000A"/>
          <w:sz w:val="21"/>
          <w:szCs w:val="21"/>
        </w:rPr>
      </w:pPr>
    </w:p>
    <w:p w14:paraId="75B54C74" w14:textId="77777777" w:rsidR="00854B61" w:rsidRPr="00854B61" w:rsidRDefault="00854B61" w:rsidP="00854B61">
      <w:pPr>
        <w:ind w:firstLine="539"/>
        <w:jc w:val="both"/>
        <w:rPr>
          <w:color w:val="00000A"/>
          <w:sz w:val="21"/>
          <w:szCs w:val="21"/>
        </w:rPr>
      </w:pPr>
    </w:p>
    <w:p w14:paraId="4742E804" w14:textId="77777777" w:rsidR="00854B61" w:rsidRPr="00854B61" w:rsidRDefault="00854B61" w:rsidP="00854B61">
      <w:pPr>
        <w:ind w:firstLine="539"/>
        <w:jc w:val="both"/>
        <w:rPr>
          <w:color w:val="00000A"/>
          <w:sz w:val="21"/>
          <w:szCs w:val="21"/>
        </w:rPr>
      </w:pPr>
    </w:p>
    <w:p w14:paraId="6CCBAE41" w14:textId="77777777" w:rsidR="00854B61" w:rsidRPr="00854B61" w:rsidRDefault="00854B61" w:rsidP="00854B61">
      <w:pPr>
        <w:ind w:firstLine="539"/>
        <w:jc w:val="both"/>
        <w:rPr>
          <w:color w:val="00000A"/>
          <w:sz w:val="21"/>
          <w:szCs w:val="21"/>
        </w:rPr>
      </w:pPr>
    </w:p>
    <w:p w14:paraId="5CE8D46B" w14:textId="77777777" w:rsidR="00854B61" w:rsidRPr="00854B61" w:rsidRDefault="00854B61" w:rsidP="00854B61">
      <w:pPr>
        <w:ind w:firstLine="539"/>
        <w:jc w:val="both"/>
        <w:rPr>
          <w:color w:val="00000A"/>
          <w:sz w:val="21"/>
          <w:szCs w:val="21"/>
        </w:rPr>
      </w:pPr>
    </w:p>
    <w:p w14:paraId="6B2A00C8" w14:textId="77777777" w:rsidR="00854B61" w:rsidRPr="00854B61" w:rsidRDefault="00854B61" w:rsidP="00854B61">
      <w:pPr>
        <w:ind w:firstLine="539"/>
        <w:jc w:val="both"/>
        <w:rPr>
          <w:color w:val="00000A"/>
          <w:sz w:val="21"/>
          <w:szCs w:val="21"/>
        </w:rPr>
      </w:pPr>
    </w:p>
    <w:p w14:paraId="456CF8C9" w14:textId="77777777" w:rsidR="00854B61" w:rsidRPr="00854B61" w:rsidRDefault="00854B61" w:rsidP="00854B61">
      <w:pPr>
        <w:ind w:firstLine="539"/>
        <w:jc w:val="both"/>
        <w:rPr>
          <w:color w:val="00000A"/>
          <w:sz w:val="21"/>
          <w:szCs w:val="21"/>
        </w:rPr>
      </w:pPr>
    </w:p>
    <w:p w14:paraId="009101E1" w14:textId="05D1431E" w:rsidR="00854B61" w:rsidRPr="00854B61" w:rsidRDefault="00854B61" w:rsidP="00854B61">
      <w:pPr>
        <w:ind w:firstLine="539"/>
        <w:jc w:val="both"/>
        <w:rPr>
          <w:color w:val="00000A"/>
          <w:sz w:val="21"/>
          <w:szCs w:val="21"/>
        </w:rPr>
      </w:pPr>
    </w:p>
    <w:p w14:paraId="480877FE" w14:textId="77777777" w:rsidR="00854B61" w:rsidRPr="00854B61" w:rsidRDefault="00854B61" w:rsidP="00854B61">
      <w:pPr>
        <w:ind w:firstLine="539"/>
        <w:jc w:val="both"/>
        <w:rPr>
          <w:color w:val="00000A"/>
          <w:sz w:val="21"/>
          <w:szCs w:val="21"/>
        </w:rPr>
      </w:pPr>
    </w:p>
    <w:p w14:paraId="5601B375" w14:textId="77777777" w:rsidR="00854B61" w:rsidRPr="00854B61" w:rsidRDefault="00854B61" w:rsidP="00854B61">
      <w:pPr>
        <w:jc w:val="right"/>
        <w:rPr>
          <w:b/>
          <w:color w:val="00000A"/>
          <w:sz w:val="21"/>
          <w:szCs w:val="21"/>
        </w:rPr>
      </w:pPr>
      <w:r w:rsidRPr="00854B61">
        <w:rPr>
          <w:b/>
          <w:color w:val="00000A"/>
          <w:sz w:val="21"/>
          <w:szCs w:val="21"/>
        </w:rPr>
        <w:t>Форма № 1.1</w:t>
      </w:r>
    </w:p>
    <w:p w14:paraId="1A4E7B7B" w14:textId="77777777" w:rsidR="00854B61" w:rsidRPr="00854B61" w:rsidRDefault="00854B61" w:rsidP="00854B61">
      <w:pPr>
        <w:jc w:val="right"/>
        <w:rPr>
          <w:b/>
          <w:color w:val="00000A"/>
          <w:sz w:val="21"/>
          <w:szCs w:val="21"/>
        </w:rPr>
      </w:pPr>
      <w:r w:rsidRPr="00854B61">
        <w:rPr>
          <w:b/>
          <w:color w:val="00000A"/>
          <w:sz w:val="21"/>
          <w:szCs w:val="21"/>
        </w:rPr>
        <w:t>(для юридических лиц)</w:t>
      </w:r>
    </w:p>
    <w:p w14:paraId="4FE3D2CF" w14:textId="77777777" w:rsidR="00854B61" w:rsidRPr="00854B61" w:rsidRDefault="00854B61" w:rsidP="00854B61">
      <w:pPr>
        <w:spacing w:after="160" w:line="254" w:lineRule="auto"/>
        <w:jc w:val="center"/>
        <w:rPr>
          <w:rFonts w:eastAsia="Calibri"/>
          <w:b/>
          <w:color w:val="000000"/>
          <w:sz w:val="22"/>
          <w:szCs w:val="22"/>
          <w:lang w:eastAsia="en-US"/>
        </w:rPr>
      </w:pPr>
    </w:p>
    <w:p w14:paraId="721B20B8" w14:textId="77777777" w:rsidR="00854B61" w:rsidRPr="00854B61" w:rsidRDefault="00854B61" w:rsidP="00854B61">
      <w:pPr>
        <w:spacing w:after="160" w:line="254" w:lineRule="auto"/>
        <w:jc w:val="center"/>
        <w:rPr>
          <w:rFonts w:eastAsia="Calibri"/>
          <w:b/>
          <w:color w:val="000000"/>
          <w:sz w:val="22"/>
          <w:szCs w:val="22"/>
          <w:lang w:eastAsia="en-US"/>
        </w:rPr>
      </w:pPr>
      <w:r w:rsidRPr="00854B61">
        <w:rPr>
          <w:rFonts w:eastAsia="Calibri"/>
          <w:b/>
          <w:color w:val="000000"/>
          <w:sz w:val="22"/>
          <w:szCs w:val="22"/>
          <w:lang w:eastAsia="en-US"/>
        </w:rPr>
        <w:t>Декларация участника аукциона в электронной форме</w:t>
      </w:r>
    </w:p>
    <w:p w14:paraId="15C324AA" w14:textId="77777777" w:rsidR="00854B61" w:rsidRPr="00854B61" w:rsidRDefault="00854B61" w:rsidP="00854B61">
      <w:pPr>
        <w:ind w:firstLine="539"/>
        <w:jc w:val="both"/>
        <w:rPr>
          <w:color w:val="00000A"/>
          <w:sz w:val="21"/>
          <w:szCs w:val="21"/>
        </w:rPr>
      </w:pPr>
    </w:p>
    <w:p w14:paraId="7A623DEF" w14:textId="77777777" w:rsidR="00854B61" w:rsidRPr="00854B61" w:rsidRDefault="00854B61" w:rsidP="00854B61">
      <w:pPr>
        <w:ind w:firstLine="539"/>
        <w:jc w:val="both"/>
        <w:rPr>
          <w:color w:val="00000A"/>
          <w:sz w:val="21"/>
          <w:szCs w:val="21"/>
        </w:rPr>
      </w:pPr>
    </w:p>
    <w:p w14:paraId="25EEF229" w14:textId="77777777" w:rsidR="00854B61" w:rsidRPr="00854B61" w:rsidRDefault="00854B61" w:rsidP="00854B61">
      <w:pPr>
        <w:ind w:firstLine="539"/>
        <w:jc w:val="both"/>
        <w:rPr>
          <w:color w:val="00000A"/>
          <w:sz w:val="21"/>
          <w:szCs w:val="21"/>
        </w:rPr>
      </w:pPr>
      <w:r w:rsidRPr="00854B61">
        <w:rPr>
          <w:color w:val="00000A"/>
          <w:sz w:val="21"/>
          <w:szCs w:val="21"/>
        </w:rPr>
        <w:t xml:space="preserve"> Участник закупки подтверждает: </w:t>
      </w:r>
    </w:p>
    <w:p w14:paraId="5ACCDDF1" w14:textId="77777777" w:rsidR="00854B61" w:rsidRPr="00854B61" w:rsidRDefault="00854B61" w:rsidP="00854B61">
      <w:pPr>
        <w:jc w:val="both"/>
        <w:rPr>
          <w:color w:val="000000"/>
          <w:sz w:val="21"/>
          <w:szCs w:val="21"/>
        </w:rPr>
      </w:pPr>
      <w:r w:rsidRPr="00854B61">
        <w:rPr>
          <w:rFonts w:eastAsia="Calibri"/>
          <w:color w:val="000000"/>
          <w:sz w:val="21"/>
          <w:szCs w:val="21"/>
        </w:rPr>
        <w:t>- что в отношении него</w:t>
      </w:r>
      <w:r w:rsidRPr="00854B61">
        <w:rPr>
          <w:color w:val="000000"/>
          <w:sz w:val="21"/>
          <w:szCs w:val="21"/>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06B5899" w14:textId="77777777" w:rsidR="00854B61" w:rsidRPr="00854B61" w:rsidRDefault="00854B61" w:rsidP="00854B61">
      <w:pPr>
        <w:jc w:val="both"/>
        <w:rPr>
          <w:color w:val="00000A"/>
          <w:sz w:val="21"/>
          <w:szCs w:val="21"/>
        </w:rPr>
      </w:pPr>
      <w:r w:rsidRPr="00854B61">
        <w:rPr>
          <w:color w:val="000000"/>
          <w:sz w:val="21"/>
          <w:szCs w:val="21"/>
        </w:rPr>
        <w:t xml:space="preserve">- </w:t>
      </w:r>
      <w:r w:rsidRPr="00854B61">
        <w:rPr>
          <w:rFonts w:eastAsia="Calibri"/>
          <w:color w:val="000000"/>
          <w:sz w:val="21"/>
          <w:szCs w:val="21"/>
        </w:rPr>
        <w:t>что в отношении него</w:t>
      </w:r>
      <w:r w:rsidRPr="00854B61">
        <w:rPr>
          <w:color w:val="000000"/>
          <w:sz w:val="21"/>
          <w:szCs w:val="21"/>
        </w:rPr>
        <w:t xml:space="preserve"> </w:t>
      </w:r>
      <w:proofErr w:type="spellStart"/>
      <w:r w:rsidRPr="00854B61">
        <w:rPr>
          <w:color w:val="000000"/>
          <w:sz w:val="21"/>
          <w:szCs w:val="21"/>
        </w:rPr>
        <w:t>неприостановлена</w:t>
      </w:r>
      <w:proofErr w:type="spellEnd"/>
      <w:r w:rsidRPr="00854B61">
        <w:rPr>
          <w:color w:val="000000"/>
          <w:sz w:val="21"/>
          <w:szCs w:val="21"/>
        </w:rPr>
        <w:t xml:space="preserve"> деятельность участника закупки в порядке, установленном </w:t>
      </w:r>
      <w:hyperlink r:id="rId8" w:history="1">
        <w:r w:rsidRPr="00854B61">
          <w:rPr>
            <w:rStyle w:val="aff3"/>
            <w:color w:val="000000"/>
            <w:sz w:val="21"/>
            <w:szCs w:val="21"/>
          </w:rPr>
          <w:t>Кодексом</w:t>
        </w:r>
      </w:hyperlink>
      <w:r w:rsidRPr="00854B61">
        <w:rPr>
          <w:color w:val="000000"/>
          <w:sz w:val="21"/>
          <w:szCs w:val="21"/>
        </w:rPr>
        <w:t xml:space="preserve"> Российской Федерации об административных правонарушениях, на дату подачи заявки на участие в закупке;</w:t>
      </w:r>
    </w:p>
    <w:p w14:paraId="3132843B" w14:textId="77777777" w:rsidR="00854B61" w:rsidRPr="00854B61" w:rsidRDefault="00854B61" w:rsidP="00854B61">
      <w:pPr>
        <w:jc w:val="both"/>
        <w:rPr>
          <w:color w:val="00000A"/>
          <w:sz w:val="21"/>
          <w:szCs w:val="21"/>
        </w:rPr>
      </w:pPr>
      <w:r w:rsidRPr="00854B61">
        <w:rPr>
          <w:color w:val="000000"/>
          <w:sz w:val="21"/>
          <w:szCs w:val="21"/>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854B61">
          <w:rPr>
            <w:rStyle w:val="aff3"/>
            <w:color w:val="000000"/>
            <w:sz w:val="21"/>
            <w:szCs w:val="21"/>
          </w:rPr>
          <w:t>законодательством</w:t>
        </w:r>
      </w:hyperlink>
      <w:r w:rsidRPr="00854B61">
        <w:rPr>
          <w:color w:val="000000"/>
          <w:sz w:val="21"/>
          <w:szCs w:val="21"/>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854B61">
          <w:rPr>
            <w:rStyle w:val="aff3"/>
            <w:color w:val="000000"/>
            <w:sz w:val="21"/>
            <w:szCs w:val="21"/>
          </w:rPr>
          <w:t>законодательством</w:t>
        </w:r>
      </w:hyperlink>
      <w:r w:rsidRPr="00854B61">
        <w:rPr>
          <w:color w:val="000000"/>
          <w:sz w:val="21"/>
          <w:szCs w:val="21"/>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7A078A12" w14:textId="77777777" w:rsidR="00854B61" w:rsidRPr="00854B61" w:rsidRDefault="00854B61" w:rsidP="00854B61">
      <w:pPr>
        <w:jc w:val="both"/>
        <w:rPr>
          <w:color w:val="00000A"/>
          <w:sz w:val="21"/>
          <w:szCs w:val="21"/>
        </w:rPr>
      </w:pPr>
      <w:r w:rsidRPr="00854B61">
        <w:rPr>
          <w:color w:val="000000"/>
          <w:sz w:val="21"/>
          <w:szCs w:val="2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854B61">
          <w:rPr>
            <w:rStyle w:val="aff3"/>
            <w:color w:val="000000"/>
            <w:sz w:val="21"/>
            <w:szCs w:val="21"/>
          </w:rPr>
          <w:t>статьями 289</w:t>
        </w:r>
      </w:hyperlink>
      <w:r w:rsidRPr="00854B61">
        <w:rPr>
          <w:color w:val="000000"/>
          <w:sz w:val="21"/>
          <w:szCs w:val="21"/>
        </w:rPr>
        <w:t xml:space="preserve">, </w:t>
      </w:r>
      <w:hyperlink r:id="rId12" w:history="1">
        <w:r w:rsidRPr="00854B61">
          <w:rPr>
            <w:rStyle w:val="aff3"/>
            <w:color w:val="000000"/>
            <w:sz w:val="21"/>
            <w:szCs w:val="21"/>
          </w:rPr>
          <w:t>290</w:t>
        </w:r>
      </w:hyperlink>
      <w:r w:rsidRPr="00854B61">
        <w:rPr>
          <w:color w:val="000000"/>
          <w:sz w:val="21"/>
          <w:szCs w:val="21"/>
        </w:rPr>
        <w:t xml:space="preserve">, </w:t>
      </w:r>
      <w:hyperlink r:id="rId13" w:history="1">
        <w:r w:rsidRPr="00854B61">
          <w:rPr>
            <w:rStyle w:val="aff3"/>
            <w:color w:val="000000"/>
            <w:sz w:val="21"/>
            <w:szCs w:val="21"/>
          </w:rPr>
          <w:t>291</w:t>
        </w:r>
      </w:hyperlink>
      <w:r w:rsidRPr="00854B61">
        <w:rPr>
          <w:color w:val="000000"/>
          <w:sz w:val="21"/>
          <w:szCs w:val="21"/>
        </w:rPr>
        <w:t xml:space="preserve">, </w:t>
      </w:r>
      <w:hyperlink r:id="rId14" w:history="1">
        <w:r w:rsidRPr="00854B61">
          <w:rPr>
            <w:rStyle w:val="aff3"/>
            <w:color w:val="000000"/>
            <w:sz w:val="21"/>
            <w:szCs w:val="21"/>
          </w:rPr>
          <w:t>291.1</w:t>
        </w:r>
      </w:hyperlink>
      <w:r w:rsidRPr="00854B61">
        <w:rPr>
          <w:color w:val="000000"/>
          <w:sz w:val="21"/>
          <w:szCs w:val="21"/>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48DA8D" w14:textId="77777777" w:rsidR="00854B61" w:rsidRPr="00854B61" w:rsidRDefault="00854B61" w:rsidP="00854B61">
      <w:pPr>
        <w:jc w:val="both"/>
        <w:rPr>
          <w:b/>
          <w:i/>
          <w:color w:val="00000A"/>
          <w:sz w:val="21"/>
          <w:szCs w:val="21"/>
        </w:rPr>
      </w:pPr>
      <w:r w:rsidRPr="00854B61">
        <w:rPr>
          <w:color w:val="000000"/>
          <w:sz w:val="21"/>
          <w:szCs w:val="21"/>
        </w:rPr>
        <w:t xml:space="preserve">- </w:t>
      </w:r>
      <w:r w:rsidRPr="00854B61">
        <w:rPr>
          <w:b/>
          <w:color w:val="000000"/>
          <w:sz w:val="21"/>
          <w:szCs w:val="21"/>
        </w:rPr>
        <w:t>участник закупки - юридическое лицо</w:t>
      </w:r>
      <w:r w:rsidRPr="00854B61">
        <w:rPr>
          <w:color w:val="000000"/>
          <w:sz w:val="21"/>
          <w:szCs w:val="21"/>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854B61">
          <w:rPr>
            <w:rStyle w:val="aff3"/>
            <w:color w:val="000000"/>
            <w:sz w:val="21"/>
            <w:szCs w:val="21"/>
          </w:rPr>
          <w:t>статьей 19.28</w:t>
        </w:r>
      </w:hyperlink>
      <w:r w:rsidRPr="00854B61">
        <w:rPr>
          <w:color w:val="000000"/>
          <w:sz w:val="21"/>
          <w:szCs w:val="21"/>
        </w:rPr>
        <w:t xml:space="preserve"> Кодекса Российской Федерации об административных правонарушениях*; </w:t>
      </w:r>
      <w:r w:rsidRPr="00854B61">
        <w:rPr>
          <w:b/>
          <w:i/>
          <w:color w:val="000000"/>
          <w:sz w:val="21"/>
          <w:szCs w:val="21"/>
        </w:rPr>
        <w:t>(*заполняется юридическими лицами)</w:t>
      </w:r>
    </w:p>
    <w:p w14:paraId="1BF514CA" w14:textId="77777777" w:rsidR="00854B61" w:rsidRPr="00854B61" w:rsidRDefault="00854B61" w:rsidP="00854B61">
      <w:pPr>
        <w:jc w:val="both"/>
        <w:rPr>
          <w:color w:val="00000A"/>
          <w:sz w:val="21"/>
          <w:szCs w:val="21"/>
        </w:rPr>
      </w:pPr>
      <w:r w:rsidRPr="00854B61">
        <w:rPr>
          <w:color w:val="000000"/>
          <w:sz w:val="21"/>
          <w:szCs w:val="21"/>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42B3A63" w14:textId="77777777" w:rsidR="00854B61" w:rsidRPr="00854B61" w:rsidRDefault="00854B61" w:rsidP="00854B61">
      <w:pPr>
        <w:jc w:val="both"/>
        <w:rPr>
          <w:color w:val="00000A"/>
          <w:sz w:val="21"/>
          <w:szCs w:val="21"/>
        </w:rPr>
      </w:pPr>
      <w:r w:rsidRPr="00854B61">
        <w:rPr>
          <w:color w:val="000000"/>
          <w:sz w:val="21"/>
          <w:szCs w:val="2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96BB9DD" w14:textId="77777777" w:rsidR="00854B61" w:rsidRPr="00854B61" w:rsidRDefault="00854B61" w:rsidP="00854B61">
      <w:pPr>
        <w:jc w:val="both"/>
        <w:rPr>
          <w:color w:val="000000"/>
          <w:sz w:val="21"/>
          <w:szCs w:val="21"/>
        </w:rPr>
      </w:pPr>
      <w:r w:rsidRPr="00854B61">
        <w:rPr>
          <w:color w:val="000000"/>
          <w:sz w:val="21"/>
          <w:szCs w:val="2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4C61B38" w14:textId="77777777" w:rsidR="00854B61" w:rsidRPr="00854B61" w:rsidRDefault="00854B61" w:rsidP="00854B61">
      <w:pPr>
        <w:jc w:val="both"/>
        <w:rPr>
          <w:color w:val="00000A"/>
          <w:sz w:val="21"/>
          <w:szCs w:val="21"/>
        </w:rPr>
      </w:pPr>
      <w:r w:rsidRPr="00854B61">
        <w:rPr>
          <w:color w:val="000000"/>
          <w:sz w:val="21"/>
          <w:szCs w:val="21"/>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5F0EF534" w14:textId="77777777" w:rsidR="00854B61" w:rsidRPr="00854B61" w:rsidRDefault="00854B61" w:rsidP="00854B61">
      <w:pPr>
        <w:jc w:val="both"/>
        <w:rPr>
          <w:color w:val="00000A"/>
          <w:sz w:val="21"/>
          <w:szCs w:val="21"/>
        </w:rPr>
      </w:pPr>
      <w:r w:rsidRPr="00854B61">
        <w:rPr>
          <w:color w:val="000000"/>
          <w:sz w:val="21"/>
          <w:szCs w:val="21"/>
        </w:rPr>
        <w:t>- отсутствие сведений об участнике в реестре недобросовестных поставщиков, предусмотренных Федеральным законом №223-ФЗ, Федеральным </w:t>
      </w:r>
      <w:hyperlink r:id="rId16" w:history="1">
        <w:r w:rsidRPr="00854B61">
          <w:rPr>
            <w:rStyle w:val="aff3"/>
            <w:color w:val="000000"/>
            <w:sz w:val="21"/>
            <w:szCs w:val="21"/>
          </w:rPr>
          <w:t>законом</w:t>
        </w:r>
      </w:hyperlink>
      <w:r w:rsidRPr="00854B61">
        <w:rPr>
          <w:color w:val="000000"/>
          <w:sz w:val="21"/>
          <w:szCs w:val="21"/>
        </w:rPr>
        <w:t>  № 44-ФЗ.</w:t>
      </w:r>
    </w:p>
    <w:p w14:paraId="5BE1BF21" w14:textId="77777777" w:rsidR="00854B61" w:rsidRPr="00854B61" w:rsidRDefault="00854B61" w:rsidP="00854B61">
      <w:pPr>
        <w:tabs>
          <w:tab w:val="left" w:pos="1815"/>
        </w:tabs>
        <w:jc w:val="both"/>
        <w:rPr>
          <w:color w:val="00000A"/>
          <w:sz w:val="21"/>
          <w:szCs w:val="21"/>
        </w:rPr>
      </w:pPr>
      <w:r w:rsidRPr="00854B61">
        <w:rPr>
          <w:color w:val="00000A"/>
          <w:sz w:val="21"/>
          <w:szCs w:val="21"/>
        </w:rPr>
        <w:tab/>
      </w:r>
    </w:p>
    <w:p w14:paraId="7E6E3CC3" w14:textId="77777777" w:rsidR="00854B61" w:rsidRPr="00854B61" w:rsidRDefault="00854B61" w:rsidP="00854B61">
      <w:pPr>
        <w:jc w:val="both"/>
        <w:rPr>
          <w:color w:val="00000A"/>
          <w:sz w:val="21"/>
          <w:szCs w:val="21"/>
        </w:rPr>
      </w:pPr>
    </w:p>
    <w:p w14:paraId="661DF4A1" w14:textId="77777777" w:rsidR="00854B61" w:rsidRPr="00854B61" w:rsidRDefault="00854B61" w:rsidP="00854B61">
      <w:pPr>
        <w:ind w:firstLine="539"/>
        <w:jc w:val="both"/>
        <w:rPr>
          <w:color w:val="00000A"/>
          <w:sz w:val="21"/>
          <w:szCs w:val="21"/>
        </w:rPr>
      </w:pPr>
      <w:r w:rsidRPr="00854B61">
        <w:rPr>
          <w:color w:val="00000A"/>
          <w:sz w:val="21"/>
          <w:szCs w:val="21"/>
        </w:rPr>
        <w:t xml:space="preserve">Настоящим гарантируем достоверность представленной нами в заявке информации. </w:t>
      </w:r>
    </w:p>
    <w:p w14:paraId="263EC4FE" w14:textId="77777777" w:rsidR="00854B61" w:rsidRPr="00854B61" w:rsidRDefault="00854B61" w:rsidP="00854B61">
      <w:pPr>
        <w:jc w:val="both"/>
        <w:rPr>
          <w:color w:val="00000A"/>
          <w:sz w:val="21"/>
          <w:szCs w:val="21"/>
        </w:rPr>
      </w:pPr>
    </w:p>
    <w:p w14:paraId="51180B74" w14:textId="77777777" w:rsidR="00854B61" w:rsidRPr="00854B61" w:rsidRDefault="00854B61" w:rsidP="00854B61">
      <w:pPr>
        <w:jc w:val="both"/>
        <w:rPr>
          <w:color w:val="00000A"/>
          <w:sz w:val="21"/>
          <w:szCs w:val="21"/>
        </w:rPr>
      </w:pPr>
    </w:p>
    <w:p w14:paraId="227C5069" w14:textId="77777777" w:rsidR="00854B61" w:rsidRPr="00854B61" w:rsidRDefault="00854B61" w:rsidP="00854B61">
      <w:pPr>
        <w:jc w:val="both"/>
        <w:rPr>
          <w:color w:val="00000A"/>
          <w:sz w:val="21"/>
          <w:szCs w:val="21"/>
        </w:rPr>
      </w:pPr>
    </w:p>
    <w:p w14:paraId="16259BDF" w14:textId="77777777" w:rsidR="00854B61" w:rsidRPr="00854B61" w:rsidRDefault="00854B61" w:rsidP="00854B61">
      <w:pPr>
        <w:spacing w:after="159"/>
        <w:jc w:val="both"/>
        <w:rPr>
          <w:color w:val="00000A"/>
          <w:sz w:val="21"/>
          <w:szCs w:val="21"/>
        </w:rPr>
      </w:pPr>
      <w:r w:rsidRPr="00854B61">
        <w:rPr>
          <w:b/>
          <w:bCs/>
          <w:i/>
          <w:iCs/>
          <w:color w:val="00000A"/>
          <w:sz w:val="21"/>
          <w:szCs w:val="21"/>
        </w:rPr>
        <w:t>Дата/ подпись/печать при наличии</w:t>
      </w:r>
    </w:p>
    <w:p w14:paraId="3BD977AE" w14:textId="77777777" w:rsidR="00854B61" w:rsidRPr="00854B61" w:rsidRDefault="00854B61" w:rsidP="00854B61">
      <w:pPr>
        <w:jc w:val="right"/>
        <w:rPr>
          <w:b/>
          <w:bCs/>
          <w:iCs/>
          <w:color w:val="00000A"/>
          <w:sz w:val="21"/>
          <w:szCs w:val="21"/>
        </w:rPr>
      </w:pPr>
    </w:p>
    <w:p w14:paraId="20D1147F" w14:textId="77777777" w:rsidR="00854B61" w:rsidRPr="00854B61" w:rsidRDefault="00854B61" w:rsidP="00854B61">
      <w:pPr>
        <w:jc w:val="right"/>
        <w:rPr>
          <w:b/>
          <w:bCs/>
          <w:iCs/>
          <w:color w:val="00000A"/>
          <w:sz w:val="21"/>
          <w:szCs w:val="21"/>
        </w:rPr>
      </w:pPr>
    </w:p>
    <w:p w14:paraId="100C0E27" w14:textId="77777777" w:rsidR="00854B61" w:rsidRPr="00854B61" w:rsidRDefault="00854B61" w:rsidP="00854B61">
      <w:pPr>
        <w:widowControl w:val="0"/>
        <w:autoSpaceDE w:val="0"/>
        <w:jc w:val="right"/>
        <w:rPr>
          <w:sz w:val="21"/>
          <w:szCs w:val="21"/>
        </w:rPr>
      </w:pPr>
    </w:p>
    <w:p w14:paraId="3987A29E" w14:textId="77777777" w:rsidR="00854B61" w:rsidRPr="00854B61" w:rsidRDefault="00854B61" w:rsidP="00854B61">
      <w:pPr>
        <w:widowControl w:val="0"/>
        <w:autoSpaceDE w:val="0"/>
        <w:jc w:val="right"/>
        <w:rPr>
          <w:sz w:val="21"/>
          <w:szCs w:val="21"/>
        </w:rPr>
      </w:pPr>
    </w:p>
    <w:p w14:paraId="237666EF" w14:textId="77777777" w:rsidR="00854B61" w:rsidRPr="00854B61" w:rsidRDefault="00854B61" w:rsidP="00854B61">
      <w:pPr>
        <w:widowControl w:val="0"/>
        <w:autoSpaceDE w:val="0"/>
        <w:jc w:val="right"/>
        <w:rPr>
          <w:sz w:val="21"/>
          <w:szCs w:val="21"/>
        </w:rPr>
      </w:pPr>
    </w:p>
    <w:p w14:paraId="1057A902" w14:textId="77777777" w:rsidR="00854B61" w:rsidRPr="00854B61" w:rsidRDefault="00854B61" w:rsidP="00854B61">
      <w:pPr>
        <w:widowControl w:val="0"/>
        <w:autoSpaceDE w:val="0"/>
        <w:jc w:val="right"/>
        <w:rPr>
          <w:sz w:val="21"/>
          <w:szCs w:val="21"/>
        </w:rPr>
      </w:pPr>
    </w:p>
    <w:p w14:paraId="0DFB5E76" w14:textId="77777777" w:rsidR="00854B61" w:rsidRPr="00854B61" w:rsidRDefault="00854B61" w:rsidP="00854B61">
      <w:pPr>
        <w:widowControl w:val="0"/>
        <w:autoSpaceDE w:val="0"/>
        <w:jc w:val="right"/>
        <w:rPr>
          <w:sz w:val="21"/>
          <w:szCs w:val="21"/>
        </w:rPr>
      </w:pPr>
    </w:p>
    <w:p w14:paraId="7F639933" w14:textId="77777777" w:rsidR="00854B61" w:rsidRPr="00854B61" w:rsidRDefault="00854B61" w:rsidP="00854B61">
      <w:pPr>
        <w:widowControl w:val="0"/>
        <w:autoSpaceDE w:val="0"/>
        <w:jc w:val="right"/>
        <w:rPr>
          <w:sz w:val="21"/>
          <w:szCs w:val="21"/>
        </w:rPr>
      </w:pPr>
    </w:p>
    <w:p w14:paraId="2AF92C8B" w14:textId="77777777" w:rsidR="00854B61" w:rsidRPr="00854B61" w:rsidRDefault="00854B61" w:rsidP="00854B61">
      <w:pPr>
        <w:widowControl w:val="0"/>
        <w:autoSpaceDE w:val="0"/>
        <w:jc w:val="right"/>
        <w:rPr>
          <w:sz w:val="21"/>
          <w:szCs w:val="21"/>
        </w:rPr>
      </w:pPr>
    </w:p>
    <w:p w14:paraId="342EA371" w14:textId="77777777" w:rsidR="00854B61" w:rsidRPr="00854B61" w:rsidRDefault="00854B61" w:rsidP="00854B61">
      <w:pPr>
        <w:widowControl w:val="0"/>
        <w:autoSpaceDE w:val="0"/>
        <w:jc w:val="right"/>
        <w:rPr>
          <w:sz w:val="21"/>
          <w:szCs w:val="21"/>
        </w:rPr>
      </w:pPr>
    </w:p>
    <w:p w14:paraId="7C4102CF" w14:textId="77777777" w:rsidR="00854B61" w:rsidRPr="00854B61" w:rsidRDefault="00854B61" w:rsidP="00854B61">
      <w:pPr>
        <w:widowControl w:val="0"/>
        <w:autoSpaceDE w:val="0"/>
        <w:jc w:val="right"/>
        <w:rPr>
          <w:sz w:val="21"/>
          <w:szCs w:val="21"/>
        </w:rPr>
      </w:pPr>
    </w:p>
    <w:p w14:paraId="6515BA74" w14:textId="77777777" w:rsidR="00854B61" w:rsidRPr="00854B61" w:rsidRDefault="00854B61" w:rsidP="00854B61">
      <w:pPr>
        <w:widowControl w:val="0"/>
        <w:autoSpaceDE w:val="0"/>
        <w:jc w:val="right"/>
        <w:rPr>
          <w:sz w:val="21"/>
          <w:szCs w:val="21"/>
        </w:rPr>
      </w:pPr>
    </w:p>
    <w:p w14:paraId="0D9EECB4" w14:textId="77777777" w:rsidR="00854B61" w:rsidRPr="00854B61" w:rsidRDefault="00854B61" w:rsidP="00854B61">
      <w:pPr>
        <w:widowControl w:val="0"/>
        <w:autoSpaceDE w:val="0"/>
        <w:jc w:val="right"/>
        <w:rPr>
          <w:sz w:val="21"/>
          <w:szCs w:val="21"/>
        </w:rPr>
      </w:pPr>
    </w:p>
    <w:p w14:paraId="24EB72D5" w14:textId="77777777" w:rsidR="00854B61" w:rsidRPr="00854B61" w:rsidRDefault="00854B61" w:rsidP="00854B61">
      <w:pPr>
        <w:widowControl w:val="0"/>
        <w:autoSpaceDE w:val="0"/>
        <w:jc w:val="right"/>
        <w:rPr>
          <w:sz w:val="21"/>
          <w:szCs w:val="21"/>
        </w:rPr>
      </w:pPr>
    </w:p>
    <w:p w14:paraId="77A12D1E" w14:textId="77777777" w:rsidR="00854B61" w:rsidRPr="00854B61" w:rsidRDefault="00854B61" w:rsidP="00854B61">
      <w:pPr>
        <w:widowControl w:val="0"/>
        <w:autoSpaceDE w:val="0"/>
        <w:jc w:val="right"/>
        <w:rPr>
          <w:sz w:val="21"/>
          <w:szCs w:val="21"/>
        </w:rPr>
      </w:pPr>
    </w:p>
    <w:p w14:paraId="7D4CCCA2" w14:textId="77777777" w:rsidR="00854B61" w:rsidRPr="00854B61" w:rsidRDefault="00854B61" w:rsidP="00854B61">
      <w:pPr>
        <w:widowControl w:val="0"/>
        <w:autoSpaceDE w:val="0"/>
        <w:jc w:val="right"/>
        <w:rPr>
          <w:sz w:val="21"/>
          <w:szCs w:val="21"/>
        </w:rPr>
      </w:pPr>
    </w:p>
    <w:p w14:paraId="0653630F" w14:textId="77777777" w:rsidR="00854B61" w:rsidRPr="00854B61" w:rsidRDefault="00854B61" w:rsidP="00854B61">
      <w:pPr>
        <w:widowControl w:val="0"/>
        <w:autoSpaceDE w:val="0"/>
        <w:jc w:val="right"/>
        <w:rPr>
          <w:sz w:val="21"/>
          <w:szCs w:val="21"/>
        </w:rPr>
      </w:pPr>
    </w:p>
    <w:p w14:paraId="480BE1D5" w14:textId="77777777" w:rsidR="00854B61" w:rsidRPr="00854B61" w:rsidRDefault="00854B61" w:rsidP="00854B61">
      <w:pPr>
        <w:widowControl w:val="0"/>
        <w:autoSpaceDE w:val="0"/>
        <w:jc w:val="right"/>
        <w:rPr>
          <w:sz w:val="21"/>
          <w:szCs w:val="21"/>
        </w:rPr>
      </w:pPr>
    </w:p>
    <w:p w14:paraId="0AE388BE" w14:textId="77777777" w:rsidR="00854B61" w:rsidRPr="00854B61" w:rsidRDefault="00854B61" w:rsidP="00854B61">
      <w:pPr>
        <w:widowControl w:val="0"/>
        <w:autoSpaceDE w:val="0"/>
        <w:jc w:val="right"/>
        <w:rPr>
          <w:sz w:val="21"/>
          <w:szCs w:val="21"/>
        </w:rPr>
      </w:pPr>
    </w:p>
    <w:p w14:paraId="560184C3" w14:textId="77777777" w:rsidR="00854B61" w:rsidRPr="00854B61" w:rsidRDefault="00854B61" w:rsidP="00854B61">
      <w:pPr>
        <w:widowControl w:val="0"/>
        <w:autoSpaceDE w:val="0"/>
        <w:jc w:val="right"/>
        <w:rPr>
          <w:sz w:val="21"/>
          <w:szCs w:val="21"/>
        </w:rPr>
      </w:pPr>
    </w:p>
    <w:p w14:paraId="134F1F55" w14:textId="77777777" w:rsidR="00854B61" w:rsidRPr="00854B61" w:rsidRDefault="00854B61" w:rsidP="00854B61">
      <w:pPr>
        <w:widowControl w:val="0"/>
        <w:autoSpaceDE w:val="0"/>
        <w:jc w:val="right"/>
        <w:rPr>
          <w:sz w:val="21"/>
          <w:szCs w:val="21"/>
        </w:rPr>
      </w:pPr>
    </w:p>
    <w:p w14:paraId="5D71C855" w14:textId="77777777" w:rsidR="00854B61" w:rsidRPr="00854B61" w:rsidRDefault="00854B61" w:rsidP="00854B61">
      <w:pPr>
        <w:widowControl w:val="0"/>
        <w:autoSpaceDE w:val="0"/>
        <w:jc w:val="right"/>
        <w:rPr>
          <w:sz w:val="21"/>
          <w:szCs w:val="21"/>
        </w:rPr>
      </w:pPr>
    </w:p>
    <w:p w14:paraId="711F5784" w14:textId="77777777" w:rsidR="00854B61" w:rsidRPr="00854B61" w:rsidRDefault="00854B61" w:rsidP="00854B61">
      <w:pPr>
        <w:widowControl w:val="0"/>
        <w:autoSpaceDE w:val="0"/>
        <w:jc w:val="right"/>
        <w:rPr>
          <w:sz w:val="21"/>
          <w:szCs w:val="21"/>
        </w:rPr>
      </w:pPr>
    </w:p>
    <w:p w14:paraId="5A6D5FB5" w14:textId="77777777" w:rsidR="00854B61" w:rsidRPr="00854B61" w:rsidRDefault="00854B61" w:rsidP="00854B61">
      <w:pPr>
        <w:widowControl w:val="0"/>
        <w:autoSpaceDE w:val="0"/>
        <w:jc w:val="right"/>
        <w:rPr>
          <w:sz w:val="21"/>
          <w:szCs w:val="21"/>
        </w:rPr>
      </w:pPr>
    </w:p>
    <w:p w14:paraId="30FD8D3A" w14:textId="77777777" w:rsidR="00854B61" w:rsidRPr="00854B61" w:rsidRDefault="00854B61" w:rsidP="00854B61">
      <w:pPr>
        <w:widowControl w:val="0"/>
        <w:autoSpaceDE w:val="0"/>
        <w:jc w:val="right"/>
        <w:rPr>
          <w:sz w:val="21"/>
          <w:szCs w:val="21"/>
        </w:rPr>
      </w:pPr>
    </w:p>
    <w:p w14:paraId="0A1FC82F" w14:textId="77777777" w:rsidR="00854B61" w:rsidRPr="00854B61" w:rsidRDefault="00854B61" w:rsidP="00854B61">
      <w:pPr>
        <w:widowControl w:val="0"/>
        <w:autoSpaceDE w:val="0"/>
        <w:jc w:val="right"/>
        <w:rPr>
          <w:sz w:val="21"/>
          <w:szCs w:val="21"/>
        </w:rPr>
      </w:pPr>
    </w:p>
    <w:p w14:paraId="004F6BF3" w14:textId="77777777" w:rsidR="00854B61" w:rsidRPr="00854B61" w:rsidRDefault="00854B61" w:rsidP="00854B61">
      <w:pPr>
        <w:widowControl w:val="0"/>
        <w:autoSpaceDE w:val="0"/>
        <w:jc w:val="right"/>
        <w:rPr>
          <w:sz w:val="21"/>
          <w:szCs w:val="21"/>
        </w:rPr>
      </w:pPr>
    </w:p>
    <w:p w14:paraId="01ECF796" w14:textId="77777777" w:rsidR="00854B61" w:rsidRPr="00854B61" w:rsidRDefault="00854B61" w:rsidP="00854B61">
      <w:pPr>
        <w:widowControl w:val="0"/>
        <w:autoSpaceDE w:val="0"/>
        <w:jc w:val="right"/>
        <w:rPr>
          <w:sz w:val="21"/>
          <w:szCs w:val="21"/>
        </w:rPr>
      </w:pPr>
    </w:p>
    <w:p w14:paraId="7AE2F2B5" w14:textId="77777777" w:rsidR="00854B61" w:rsidRPr="00854B61" w:rsidRDefault="00854B61" w:rsidP="00854B61">
      <w:pPr>
        <w:widowControl w:val="0"/>
        <w:autoSpaceDE w:val="0"/>
        <w:jc w:val="right"/>
        <w:rPr>
          <w:sz w:val="21"/>
          <w:szCs w:val="21"/>
        </w:rPr>
      </w:pPr>
    </w:p>
    <w:p w14:paraId="6F860153" w14:textId="77777777" w:rsidR="00854B61" w:rsidRPr="00854B61" w:rsidRDefault="00854B61" w:rsidP="00854B61">
      <w:pPr>
        <w:widowControl w:val="0"/>
        <w:autoSpaceDE w:val="0"/>
        <w:jc w:val="right"/>
        <w:rPr>
          <w:sz w:val="21"/>
          <w:szCs w:val="21"/>
        </w:rPr>
      </w:pPr>
    </w:p>
    <w:p w14:paraId="02EDC99D" w14:textId="77777777" w:rsidR="00854B61" w:rsidRPr="00854B61" w:rsidRDefault="00854B61" w:rsidP="00854B61">
      <w:pPr>
        <w:widowControl w:val="0"/>
        <w:autoSpaceDE w:val="0"/>
        <w:jc w:val="right"/>
        <w:rPr>
          <w:sz w:val="21"/>
          <w:szCs w:val="21"/>
        </w:rPr>
      </w:pPr>
    </w:p>
    <w:p w14:paraId="775C3445" w14:textId="77777777" w:rsidR="00854B61" w:rsidRPr="00854B61" w:rsidRDefault="00854B61" w:rsidP="00854B61">
      <w:pPr>
        <w:widowControl w:val="0"/>
        <w:autoSpaceDE w:val="0"/>
        <w:jc w:val="right"/>
        <w:rPr>
          <w:sz w:val="21"/>
          <w:szCs w:val="21"/>
        </w:rPr>
      </w:pPr>
    </w:p>
    <w:p w14:paraId="274E29AA" w14:textId="77777777" w:rsidR="00854B61" w:rsidRPr="00854B61" w:rsidRDefault="00854B61" w:rsidP="00854B61">
      <w:pPr>
        <w:widowControl w:val="0"/>
        <w:autoSpaceDE w:val="0"/>
        <w:jc w:val="right"/>
        <w:rPr>
          <w:sz w:val="21"/>
          <w:szCs w:val="21"/>
        </w:rPr>
      </w:pPr>
    </w:p>
    <w:p w14:paraId="7CA12D34" w14:textId="77777777" w:rsidR="00854B61" w:rsidRPr="00854B61" w:rsidRDefault="00854B61" w:rsidP="00854B61">
      <w:pPr>
        <w:widowControl w:val="0"/>
        <w:autoSpaceDE w:val="0"/>
        <w:jc w:val="right"/>
        <w:rPr>
          <w:sz w:val="21"/>
          <w:szCs w:val="21"/>
        </w:rPr>
      </w:pPr>
    </w:p>
    <w:p w14:paraId="4E502AE9" w14:textId="77777777" w:rsidR="00854B61" w:rsidRPr="00854B61" w:rsidRDefault="00854B61" w:rsidP="00854B61">
      <w:pPr>
        <w:widowControl w:val="0"/>
        <w:autoSpaceDE w:val="0"/>
        <w:jc w:val="right"/>
        <w:rPr>
          <w:sz w:val="21"/>
          <w:szCs w:val="21"/>
        </w:rPr>
      </w:pPr>
    </w:p>
    <w:p w14:paraId="748B12C5" w14:textId="77777777" w:rsidR="00854B61" w:rsidRPr="00854B61" w:rsidRDefault="00854B61" w:rsidP="00854B61">
      <w:pPr>
        <w:widowControl w:val="0"/>
        <w:autoSpaceDE w:val="0"/>
        <w:jc w:val="right"/>
        <w:rPr>
          <w:sz w:val="21"/>
          <w:szCs w:val="21"/>
        </w:rPr>
      </w:pPr>
    </w:p>
    <w:p w14:paraId="165BFF83" w14:textId="77777777" w:rsidR="00854B61" w:rsidRPr="00854B61" w:rsidRDefault="00854B61" w:rsidP="00854B61">
      <w:pPr>
        <w:widowControl w:val="0"/>
        <w:autoSpaceDE w:val="0"/>
        <w:jc w:val="right"/>
        <w:rPr>
          <w:sz w:val="21"/>
          <w:szCs w:val="21"/>
        </w:rPr>
      </w:pPr>
    </w:p>
    <w:p w14:paraId="62660673" w14:textId="77777777" w:rsidR="00854B61" w:rsidRPr="00854B61" w:rsidRDefault="00854B61" w:rsidP="00854B61">
      <w:pPr>
        <w:widowControl w:val="0"/>
        <w:autoSpaceDE w:val="0"/>
        <w:jc w:val="right"/>
        <w:rPr>
          <w:sz w:val="21"/>
          <w:szCs w:val="21"/>
        </w:rPr>
      </w:pPr>
    </w:p>
    <w:p w14:paraId="7F125D03" w14:textId="77777777" w:rsidR="00854B61" w:rsidRPr="00854B61" w:rsidRDefault="00854B61" w:rsidP="00854B61">
      <w:pPr>
        <w:widowControl w:val="0"/>
        <w:autoSpaceDE w:val="0"/>
        <w:jc w:val="right"/>
        <w:rPr>
          <w:sz w:val="21"/>
          <w:szCs w:val="21"/>
        </w:rPr>
      </w:pPr>
    </w:p>
    <w:p w14:paraId="7E874A3A" w14:textId="77777777" w:rsidR="00854B61" w:rsidRPr="00854B61" w:rsidRDefault="00854B61" w:rsidP="00854B61">
      <w:pPr>
        <w:widowControl w:val="0"/>
        <w:autoSpaceDE w:val="0"/>
        <w:jc w:val="right"/>
        <w:rPr>
          <w:sz w:val="21"/>
          <w:szCs w:val="21"/>
        </w:rPr>
      </w:pPr>
    </w:p>
    <w:p w14:paraId="273782F1" w14:textId="77777777" w:rsidR="00854B61" w:rsidRPr="00854B61" w:rsidRDefault="00854B61" w:rsidP="00854B61">
      <w:pPr>
        <w:widowControl w:val="0"/>
        <w:autoSpaceDE w:val="0"/>
        <w:jc w:val="right"/>
        <w:rPr>
          <w:sz w:val="21"/>
          <w:szCs w:val="21"/>
        </w:rPr>
      </w:pPr>
    </w:p>
    <w:p w14:paraId="17A7125F" w14:textId="77777777" w:rsidR="00854B61" w:rsidRPr="00854B61" w:rsidRDefault="00854B61" w:rsidP="00854B61">
      <w:pPr>
        <w:widowControl w:val="0"/>
        <w:autoSpaceDE w:val="0"/>
        <w:jc w:val="right"/>
        <w:rPr>
          <w:sz w:val="21"/>
          <w:szCs w:val="21"/>
        </w:rPr>
      </w:pPr>
    </w:p>
    <w:p w14:paraId="7F78908A" w14:textId="77777777" w:rsidR="00854B61" w:rsidRPr="00854B61" w:rsidRDefault="00854B61" w:rsidP="00854B61">
      <w:pPr>
        <w:widowControl w:val="0"/>
        <w:autoSpaceDE w:val="0"/>
        <w:jc w:val="right"/>
        <w:rPr>
          <w:sz w:val="21"/>
          <w:szCs w:val="21"/>
        </w:rPr>
      </w:pPr>
    </w:p>
    <w:p w14:paraId="4F4DE9A8" w14:textId="77777777" w:rsidR="00854B61" w:rsidRPr="00854B61" w:rsidRDefault="00854B61" w:rsidP="00854B61">
      <w:pPr>
        <w:widowControl w:val="0"/>
        <w:autoSpaceDE w:val="0"/>
        <w:jc w:val="right"/>
        <w:rPr>
          <w:sz w:val="21"/>
          <w:szCs w:val="21"/>
        </w:rPr>
      </w:pPr>
    </w:p>
    <w:p w14:paraId="7B099EAE" w14:textId="77777777" w:rsidR="00854B61" w:rsidRPr="00854B61" w:rsidRDefault="00854B61" w:rsidP="00854B61">
      <w:pPr>
        <w:widowControl w:val="0"/>
        <w:autoSpaceDE w:val="0"/>
        <w:jc w:val="right"/>
        <w:rPr>
          <w:sz w:val="21"/>
          <w:szCs w:val="21"/>
        </w:rPr>
      </w:pPr>
    </w:p>
    <w:p w14:paraId="3B197272" w14:textId="77777777" w:rsidR="00854B61" w:rsidRPr="00854B61" w:rsidRDefault="00854B61" w:rsidP="00854B61">
      <w:pPr>
        <w:widowControl w:val="0"/>
        <w:autoSpaceDE w:val="0"/>
        <w:jc w:val="right"/>
        <w:rPr>
          <w:sz w:val="21"/>
          <w:szCs w:val="21"/>
        </w:rPr>
      </w:pPr>
    </w:p>
    <w:p w14:paraId="5A48555B" w14:textId="77777777" w:rsidR="00854B61" w:rsidRPr="00854B61" w:rsidRDefault="00854B61" w:rsidP="00854B61">
      <w:pPr>
        <w:widowControl w:val="0"/>
        <w:autoSpaceDE w:val="0"/>
        <w:jc w:val="right"/>
        <w:rPr>
          <w:sz w:val="21"/>
          <w:szCs w:val="21"/>
        </w:rPr>
      </w:pPr>
    </w:p>
    <w:p w14:paraId="23FF6B03" w14:textId="77777777" w:rsidR="00854B61" w:rsidRPr="00854B61" w:rsidRDefault="00854B61" w:rsidP="00854B61">
      <w:pPr>
        <w:widowControl w:val="0"/>
        <w:autoSpaceDE w:val="0"/>
        <w:jc w:val="right"/>
        <w:rPr>
          <w:sz w:val="21"/>
          <w:szCs w:val="21"/>
        </w:rPr>
      </w:pPr>
    </w:p>
    <w:p w14:paraId="18B91B99" w14:textId="77777777" w:rsidR="00854B61" w:rsidRPr="00854B61" w:rsidRDefault="00854B61" w:rsidP="00854B61">
      <w:pPr>
        <w:widowControl w:val="0"/>
        <w:autoSpaceDE w:val="0"/>
        <w:jc w:val="right"/>
        <w:rPr>
          <w:sz w:val="21"/>
          <w:szCs w:val="21"/>
        </w:rPr>
      </w:pPr>
    </w:p>
    <w:p w14:paraId="10647754" w14:textId="77777777" w:rsidR="00854B61" w:rsidRPr="00854B61" w:rsidRDefault="00854B61" w:rsidP="00854B61">
      <w:pPr>
        <w:widowControl w:val="0"/>
        <w:autoSpaceDE w:val="0"/>
        <w:jc w:val="right"/>
        <w:rPr>
          <w:sz w:val="21"/>
          <w:szCs w:val="21"/>
        </w:rPr>
      </w:pPr>
    </w:p>
    <w:p w14:paraId="79429493" w14:textId="77777777" w:rsidR="00854B61" w:rsidRPr="00854B61" w:rsidRDefault="00854B61" w:rsidP="00854B61">
      <w:pPr>
        <w:widowControl w:val="0"/>
        <w:autoSpaceDE w:val="0"/>
        <w:jc w:val="right"/>
        <w:rPr>
          <w:sz w:val="21"/>
          <w:szCs w:val="21"/>
        </w:rPr>
      </w:pPr>
      <w:r w:rsidRPr="00854B61">
        <w:rPr>
          <w:sz w:val="21"/>
          <w:szCs w:val="21"/>
        </w:rPr>
        <w:t>Приложение №4 к документации электронного аукциона</w:t>
      </w:r>
    </w:p>
    <w:p w14:paraId="0A4ABB0D" w14:textId="77777777" w:rsidR="00854B61" w:rsidRPr="00854B61" w:rsidRDefault="00854B61" w:rsidP="00854B61">
      <w:pPr>
        <w:jc w:val="right"/>
        <w:rPr>
          <w:b/>
          <w:bCs/>
          <w:iCs/>
          <w:color w:val="00000A"/>
          <w:sz w:val="21"/>
          <w:szCs w:val="21"/>
        </w:rPr>
      </w:pPr>
    </w:p>
    <w:p w14:paraId="6FF687B5" w14:textId="77777777" w:rsidR="00854B61" w:rsidRPr="00854B61" w:rsidRDefault="00854B61" w:rsidP="00854B61">
      <w:pPr>
        <w:jc w:val="right"/>
        <w:rPr>
          <w:color w:val="00000A"/>
          <w:sz w:val="21"/>
          <w:szCs w:val="21"/>
        </w:rPr>
      </w:pPr>
      <w:r w:rsidRPr="00854B61">
        <w:rPr>
          <w:b/>
          <w:bCs/>
          <w:iCs/>
          <w:color w:val="00000A"/>
          <w:sz w:val="21"/>
          <w:szCs w:val="21"/>
        </w:rPr>
        <w:t>Форма №2.1</w:t>
      </w:r>
    </w:p>
    <w:p w14:paraId="5FC12E7A" w14:textId="77777777" w:rsidR="00854B61" w:rsidRPr="00854B61" w:rsidRDefault="00854B61" w:rsidP="00854B61">
      <w:pPr>
        <w:jc w:val="right"/>
        <w:rPr>
          <w:b/>
          <w:bCs/>
          <w:iCs/>
          <w:color w:val="00000A"/>
          <w:sz w:val="21"/>
          <w:szCs w:val="21"/>
        </w:rPr>
      </w:pPr>
      <w:r w:rsidRPr="00854B61">
        <w:rPr>
          <w:b/>
          <w:bCs/>
          <w:iCs/>
          <w:color w:val="00000A"/>
          <w:sz w:val="21"/>
          <w:szCs w:val="21"/>
        </w:rPr>
        <w:t xml:space="preserve">(для физических лиц, </w:t>
      </w:r>
    </w:p>
    <w:p w14:paraId="1120E4C0" w14:textId="77777777" w:rsidR="00854B61" w:rsidRPr="00854B61" w:rsidRDefault="00854B61" w:rsidP="00854B61">
      <w:pPr>
        <w:jc w:val="right"/>
        <w:rPr>
          <w:color w:val="00000A"/>
          <w:sz w:val="21"/>
          <w:szCs w:val="21"/>
        </w:rPr>
      </w:pPr>
      <w:r w:rsidRPr="00854B61">
        <w:rPr>
          <w:b/>
          <w:bCs/>
          <w:iCs/>
          <w:color w:val="00000A"/>
          <w:sz w:val="21"/>
          <w:szCs w:val="21"/>
        </w:rPr>
        <w:t>индивидуальных предпринимателей)</w:t>
      </w:r>
    </w:p>
    <w:p w14:paraId="35F458D7" w14:textId="77777777" w:rsidR="00854B61" w:rsidRPr="00854B61" w:rsidRDefault="00854B61" w:rsidP="00854B61">
      <w:pPr>
        <w:spacing w:after="240"/>
        <w:jc w:val="right"/>
        <w:rPr>
          <w:color w:val="00000A"/>
          <w:sz w:val="21"/>
          <w:szCs w:val="21"/>
        </w:rPr>
      </w:pPr>
    </w:p>
    <w:p w14:paraId="7A0107B2" w14:textId="77777777" w:rsidR="00854B61" w:rsidRPr="00854B61" w:rsidRDefault="00854B61" w:rsidP="00854B61">
      <w:pPr>
        <w:ind w:left="284"/>
        <w:jc w:val="center"/>
        <w:rPr>
          <w:color w:val="00000A"/>
          <w:sz w:val="21"/>
          <w:szCs w:val="21"/>
        </w:rPr>
      </w:pPr>
      <w:r w:rsidRPr="00854B61">
        <w:rPr>
          <w:b/>
          <w:bCs/>
          <w:color w:val="00000A"/>
          <w:sz w:val="21"/>
          <w:szCs w:val="21"/>
        </w:rPr>
        <w:t>Заявка на участие в аукционе в электронной форме № ___________</w:t>
      </w:r>
    </w:p>
    <w:p w14:paraId="14911E78" w14:textId="77777777" w:rsidR="00854B61" w:rsidRPr="00854B61" w:rsidRDefault="00854B61" w:rsidP="00854B61">
      <w:pPr>
        <w:numPr>
          <w:ilvl w:val="0"/>
          <w:numId w:val="2"/>
        </w:numPr>
        <w:spacing w:before="100" w:beforeAutospacing="1" w:after="160" w:line="254" w:lineRule="auto"/>
        <w:rPr>
          <w:color w:val="00000A"/>
          <w:sz w:val="21"/>
          <w:szCs w:val="21"/>
        </w:rPr>
      </w:pPr>
      <w:r w:rsidRPr="00854B61">
        <w:rPr>
          <w:b/>
          <w:bCs/>
          <w:color w:val="00000A"/>
          <w:sz w:val="21"/>
          <w:szCs w:val="21"/>
        </w:rPr>
        <w:t>Информация об участнике закупки:</w:t>
      </w:r>
    </w:p>
    <w:p w14:paraId="1E4A9D2A" w14:textId="77777777" w:rsidR="00854B61" w:rsidRPr="00854B61" w:rsidRDefault="00854B61" w:rsidP="00854B61">
      <w:pPr>
        <w:jc w:val="both"/>
        <w:rPr>
          <w:color w:val="00000A"/>
          <w:sz w:val="21"/>
          <w:szCs w:val="21"/>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854B61" w:rsidRPr="00854B61" w14:paraId="044D1C40" w14:textId="77777777" w:rsidTr="00854B61">
        <w:tc>
          <w:tcPr>
            <w:tcW w:w="1947" w:type="dxa"/>
            <w:vMerge w:val="restart"/>
            <w:tcBorders>
              <w:top w:val="single" w:sz="6" w:space="0" w:color="000001"/>
              <w:left w:val="single" w:sz="6" w:space="0" w:color="000001"/>
              <w:bottom w:val="single" w:sz="6" w:space="0" w:color="000001"/>
              <w:right w:val="nil"/>
            </w:tcBorders>
            <w:shd w:val="clear" w:color="auto" w:fill="FFFFFF"/>
            <w:vAlign w:val="center"/>
            <w:hideMark/>
          </w:tcPr>
          <w:p w14:paraId="2F7C173F" w14:textId="77777777" w:rsidR="00854B61" w:rsidRPr="00854B61" w:rsidRDefault="00854B61">
            <w:pPr>
              <w:spacing w:after="60"/>
              <w:jc w:val="center"/>
              <w:rPr>
                <w:color w:val="00000A"/>
                <w:sz w:val="21"/>
                <w:szCs w:val="21"/>
              </w:rPr>
            </w:pPr>
            <w:r w:rsidRPr="00854B61">
              <w:rPr>
                <w:color w:val="00000A"/>
                <w:sz w:val="21"/>
                <w:szCs w:val="21"/>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right w:val="nil"/>
            </w:tcBorders>
            <w:shd w:val="clear" w:color="auto" w:fill="FFFFFF"/>
            <w:hideMark/>
          </w:tcPr>
          <w:p w14:paraId="46948E33" w14:textId="77777777" w:rsidR="00854B61" w:rsidRPr="00854B61" w:rsidRDefault="00854B61">
            <w:pPr>
              <w:spacing w:after="60"/>
              <w:jc w:val="both"/>
              <w:rPr>
                <w:color w:val="00000A"/>
                <w:sz w:val="21"/>
                <w:szCs w:val="21"/>
              </w:rPr>
            </w:pPr>
            <w:r w:rsidRPr="00854B61">
              <w:rPr>
                <w:color w:val="00000A"/>
                <w:sz w:val="21"/>
                <w:szCs w:val="21"/>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4C200ADA" w14:textId="77777777" w:rsidR="00854B61" w:rsidRPr="00854B61" w:rsidRDefault="00854B61">
            <w:pPr>
              <w:spacing w:after="60"/>
              <w:jc w:val="both"/>
              <w:rPr>
                <w:color w:val="00000A"/>
                <w:sz w:val="21"/>
                <w:szCs w:val="21"/>
              </w:rPr>
            </w:pPr>
          </w:p>
        </w:tc>
      </w:tr>
      <w:tr w:rsidR="00854B61" w:rsidRPr="00854B61" w14:paraId="312CA6E9"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1D416891" w14:textId="77777777" w:rsidR="00854B61" w:rsidRPr="00854B61" w:rsidRDefault="00854B61">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14:paraId="715547AF" w14:textId="77777777" w:rsidR="00854B61" w:rsidRPr="00854B61" w:rsidRDefault="00854B61">
            <w:pPr>
              <w:spacing w:after="60"/>
              <w:jc w:val="both"/>
              <w:rPr>
                <w:color w:val="00000A"/>
                <w:sz w:val="21"/>
                <w:szCs w:val="21"/>
              </w:rPr>
            </w:pPr>
            <w:r w:rsidRPr="00854B61">
              <w:rPr>
                <w:color w:val="00000A"/>
                <w:sz w:val="21"/>
                <w:szCs w:val="21"/>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6FABE993" w14:textId="77777777" w:rsidR="00854B61" w:rsidRPr="00854B61" w:rsidRDefault="00854B61">
            <w:pPr>
              <w:spacing w:after="60"/>
              <w:jc w:val="both"/>
              <w:rPr>
                <w:color w:val="00000A"/>
                <w:sz w:val="21"/>
                <w:szCs w:val="21"/>
              </w:rPr>
            </w:pPr>
          </w:p>
        </w:tc>
      </w:tr>
      <w:tr w:rsidR="00854B61" w:rsidRPr="00854B61" w14:paraId="33ABF67A"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190C11E3" w14:textId="77777777" w:rsidR="00854B61" w:rsidRPr="00854B61" w:rsidRDefault="00854B61">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14:paraId="7F16F1C0" w14:textId="77777777" w:rsidR="00854B61" w:rsidRPr="00854B61" w:rsidRDefault="00854B61">
            <w:pPr>
              <w:spacing w:after="60"/>
              <w:jc w:val="both"/>
              <w:rPr>
                <w:color w:val="00000A"/>
                <w:sz w:val="21"/>
                <w:szCs w:val="21"/>
              </w:rPr>
            </w:pPr>
            <w:r w:rsidRPr="00854B61">
              <w:rPr>
                <w:color w:val="00000A"/>
                <w:sz w:val="21"/>
                <w:szCs w:val="21"/>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2E454D1C" w14:textId="77777777" w:rsidR="00854B61" w:rsidRPr="00854B61" w:rsidRDefault="00854B61">
            <w:pPr>
              <w:spacing w:after="60"/>
              <w:jc w:val="both"/>
              <w:rPr>
                <w:color w:val="00000A"/>
                <w:sz w:val="21"/>
                <w:szCs w:val="21"/>
              </w:rPr>
            </w:pPr>
          </w:p>
        </w:tc>
      </w:tr>
      <w:tr w:rsidR="00854B61" w:rsidRPr="00854B61" w14:paraId="69C5658F"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671B6ED9" w14:textId="77777777" w:rsidR="00854B61" w:rsidRPr="00854B61" w:rsidRDefault="00854B61">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14:paraId="22787471" w14:textId="77777777" w:rsidR="00854B61" w:rsidRPr="00854B61" w:rsidRDefault="00854B61">
            <w:pPr>
              <w:spacing w:after="60"/>
              <w:jc w:val="both"/>
              <w:rPr>
                <w:color w:val="00000A"/>
                <w:sz w:val="21"/>
                <w:szCs w:val="21"/>
              </w:rPr>
            </w:pPr>
            <w:r w:rsidRPr="00854B61">
              <w:rPr>
                <w:color w:val="00000A"/>
                <w:sz w:val="21"/>
                <w:szCs w:val="21"/>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0217E553" w14:textId="77777777" w:rsidR="00854B61" w:rsidRPr="00854B61" w:rsidRDefault="00854B61">
            <w:pPr>
              <w:spacing w:after="60"/>
              <w:jc w:val="both"/>
              <w:rPr>
                <w:color w:val="00000A"/>
                <w:sz w:val="21"/>
                <w:szCs w:val="21"/>
              </w:rPr>
            </w:pPr>
          </w:p>
        </w:tc>
      </w:tr>
      <w:tr w:rsidR="00854B61" w:rsidRPr="00854B61" w14:paraId="786AC928"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54D618EF" w14:textId="77777777" w:rsidR="00854B61" w:rsidRPr="00854B61" w:rsidRDefault="00854B61">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tcPr>
          <w:p w14:paraId="34876E94" w14:textId="77777777" w:rsidR="00854B61" w:rsidRPr="00854B61" w:rsidRDefault="00854B61">
            <w:pPr>
              <w:jc w:val="both"/>
              <w:rPr>
                <w:color w:val="00000A"/>
                <w:sz w:val="21"/>
                <w:szCs w:val="21"/>
              </w:rPr>
            </w:pPr>
            <w:r w:rsidRPr="00854B61">
              <w:rPr>
                <w:color w:val="00000A"/>
                <w:sz w:val="21"/>
                <w:szCs w:val="21"/>
              </w:rPr>
              <w:t>Место жительства</w:t>
            </w:r>
          </w:p>
          <w:p w14:paraId="4AA9F0DE" w14:textId="77777777" w:rsidR="00854B61" w:rsidRPr="00854B61" w:rsidRDefault="00854B61">
            <w:pPr>
              <w:spacing w:after="60"/>
              <w:jc w:val="both"/>
              <w:rPr>
                <w:color w:val="00000A"/>
                <w:sz w:val="21"/>
                <w:szCs w:val="21"/>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748A4AF7" w14:textId="77777777" w:rsidR="00854B61" w:rsidRPr="00854B61" w:rsidRDefault="00854B61">
            <w:pPr>
              <w:spacing w:after="60"/>
              <w:jc w:val="both"/>
              <w:rPr>
                <w:color w:val="00000A"/>
                <w:sz w:val="21"/>
                <w:szCs w:val="21"/>
              </w:rPr>
            </w:pPr>
          </w:p>
        </w:tc>
      </w:tr>
      <w:tr w:rsidR="00854B61" w:rsidRPr="00854B61" w14:paraId="412922C4"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33B4053C" w14:textId="77777777" w:rsidR="00854B61" w:rsidRPr="00854B61" w:rsidRDefault="00854B61">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tcPr>
          <w:p w14:paraId="1C399276" w14:textId="77777777" w:rsidR="00854B61" w:rsidRPr="00854B61" w:rsidRDefault="00854B61">
            <w:pPr>
              <w:jc w:val="both"/>
              <w:rPr>
                <w:color w:val="00000A"/>
                <w:sz w:val="21"/>
                <w:szCs w:val="21"/>
              </w:rPr>
            </w:pPr>
            <w:r w:rsidRPr="00854B61">
              <w:rPr>
                <w:color w:val="00000A"/>
                <w:sz w:val="21"/>
                <w:szCs w:val="21"/>
              </w:rPr>
              <w:t>Номер контактного лица</w:t>
            </w:r>
          </w:p>
          <w:p w14:paraId="67B46D2A" w14:textId="77777777" w:rsidR="00854B61" w:rsidRPr="00854B61" w:rsidRDefault="00854B61">
            <w:pPr>
              <w:spacing w:after="60"/>
              <w:jc w:val="both"/>
              <w:rPr>
                <w:color w:val="00000A"/>
                <w:sz w:val="21"/>
                <w:szCs w:val="21"/>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0FCCDC39" w14:textId="77777777" w:rsidR="00854B61" w:rsidRPr="00854B61" w:rsidRDefault="00854B61">
            <w:pPr>
              <w:spacing w:after="60"/>
              <w:jc w:val="both"/>
              <w:rPr>
                <w:color w:val="00000A"/>
                <w:sz w:val="21"/>
                <w:szCs w:val="21"/>
              </w:rPr>
            </w:pPr>
          </w:p>
        </w:tc>
      </w:tr>
      <w:tr w:rsidR="00854B61" w:rsidRPr="00854B61" w14:paraId="06D8A6C8" w14:textId="77777777" w:rsidTr="00854B61">
        <w:tc>
          <w:tcPr>
            <w:tcW w:w="0" w:type="auto"/>
            <w:vMerge/>
            <w:tcBorders>
              <w:top w:val="single" w:sz="6" w:space="0" w:color="000001"/>
              <w:left w:val="single" w:sz="6" w:space="0" w:color="000001"/>
              <w:bottom w:val="single" w:sz="6" w:space="0" w:color="000001"/>
              <w:right w:val="nil"/>
            </w:tcBorders>
            <w:vAlign w:val="center"/>
            <w:hideMark/>
          </w:tcPr>
          <w:p w14:paraId="62278B8C" w14:textId="77777777" w:rsidR="00854B61" w:rsidRPr="00854B61" w:rsidRDefault="00854B61">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14:paraId="22216B9A" w14:textId="77777777" w:rsidR="00854B61" w:rsidRPr="00854B61" w:rsidRDefault="00854B61">
            <w:pPr>
              <w:jc w:val="both"/>
              <w:rPr>
                <w:color w:val="00000A"/>
                <w:sz w:val="21"/>
                <w:szCs w:val="21"/>
              </w:rPr>
            </w:pPr>
            <w:r w:rsidRPr="00854B61">
              <w:rPr>
                <w:color w:val="00000A"/>
                <w:sz w:val="21"/>
                <w:szCs w:val="21"/>
              </w:rPr>
              <w:t>Факс*</w:t>
            </w:r>
          </w:p>
          <w:p w14:paraId="7729C271" w14:textId="77777777" w:rsidR="00854B61" w:rsidRPr="00854B61" w:rsidRDefault="00854B61">
            <w:pPr>
              <w:spacing w:after="60"/>
              <w:jc w:val="both"/>
              <w:rPr>
                <w:color w:val="00000A"/>
                <w:sz w:val="21"/>
                <w:szCs w:val="21"/>
              </w:rPr>
            </w:pPr>
            <w:r w:rsidRPr="00854B61">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18155E8B" w14:textId="77777777" w:rsidR="00854B61" w:rsidRPr="00854B61" w:rsidRDefault="00854B61">
            <w:pPr>
              <w:spacing w:after="60"/>
              <w:jc w:val="both"/>
              <w:rPr>
                <w:color w:val="00000A"/>
                <w:sz w:val="21"/>
                <w:szCs w:val="21"/>
              </w:rPr>
            </w:pPr>
          </w:p>
        </w:tc>
      </w:tr>
      <w:tr w:rsidR="00854B61" w:rsidRPr="00854B61" w14:paraId="259CC982" w14:textId="77777777" w:rsidTr="00854B61">
        <w:trPr>
          <w:trHeight w:val="856"/>
        </w:trPr>
        <w:tc>
          <w:tcPr>
            <w:tcW w:w="0" w:type="auto"/>
            <w:vMerge/>
            <w:tcBorders>
              <w:top w:val="single" w:sz="6" w:space="0" w:color="000001"/>
              <w:left w:val="single" w:sz="6" w:space="0" w:color="000001"/>
              <w:bottom w:val="single" w:sz="6" w:space="0" w:color="000001"/>
              <w:right w:val="nil"/>
            </w:tcBorders>
            <w:vAlign w:val="center"/>
            <w:hideMark/>
          </w:tcPr>
          <w:p w14:paraId="4083078B" w14:textId="77777777" w:rsidR="00854B61" w:rsidRPr="00854B61" w:rsidRDefault="00854B61">
            <w:pPr>
              <w:rPr>
                <w:color w:val="00000A"/>
                <w:sz w:val="21"/>
                <w:szCs w:val="21"/>
              </w:rPr>
            </w:pPr>
          </w:p>
        </w:tc>
        <w:tc>
          <w:tcPr>
            <w:tcW w:w="3321" w:type="dxa"/>
            <w:tcBorders>
              <w:top w:val="single" w:sz="6" w:space="0" w:color="000001"/>
              <w:left w:val="single" w:sz="6" w:space="0" w:color="000001"/>
              <w:bottom w:val="single" w:sz="6" w:space="0" w:color="000001"/>
              <w:right w:val="nil"/>
            </w:tcBorders>
            <w:shd w:val="clear" w:color="auto" w:fill="FFFFFF"/>
            <w:hideMark/>
          </w:tcPr>
          <w:p w14:paraId="7DC544DF" w14:textId="77777777" w:rsidR="00854B61" w:rsidRPr="00854B61" w:rsidRDefault="00854B61">
            <w:pPr>
              <w:jc w:val="both"/>
              <w:rPr>
                <w:color w:val="00000A"/>
                <w:sz w:val="21"/>
                <w:szCs w:val="21"/>
              </w:rPr>
            </w:pPr>
            <w:r w:rsidRPr="00854B61">
              <w:rPr>
                <w:color w:val="00000A"/>
                <w:sz w:val="21"/>
                <w:szCs w:val="21"/>
              </w:rPr>
              <w:t>Электронная почта (</w:t>
            </w:r>
            <w:r w:rsidRPr="00854B61">
              <w:rPr>
                <w:color w:val="00000A"/>
                <w:sz w:val="21"/>
                <w:szCs w:val="21"/>
                <w:lang w:val="en-US"/>
              </w:rPr>
              <w:t>e</w:t>
            </w:r>
            <w:r w:rsidRPr="00854B61">
              <w:rPr>
                <w:color w:val="00000A"/>
                <w:sz w:val="21"/>
                <w:szCs w:val="21"/>
              </w:rPr>
              <w:t>-</w:t>
            </w:r>
            <w:r w:rsidRPr="00854B61">
              <w:rPr>
                <w:color w:val="00000A"/>
                <w:sz w:val="21"/>
                <w:szCs w:val="21"/>
                <w:lang w:val="en-US"/>
              </w:rPr>
              <w:t>mail</w:t>
            </w:r>
            <w:r w:rsidRPr="00854B61">
              <w:rPr>
                <w:color w:val="00000A"/>
                <w:sz w:val="21"/>
                <w:szCs w:val="21"/>
              </w:rPr>
              <w:t>)*</w:t>
            </w:r>
          </w:p>
          <w:p w14:paraId="13F01600" w14:textId="77777777" w:rsidR="00854B61" w:rsidRPr="00854B61" w:rsidRDefault="00854B61">
            <w:pPr>
              <w:spacing w:after="60"/>
              <w:jc w:val="both"/>
              <w:rPr>
                <w:color w:val="00000A"/>
                <w:sz w:val="21"/>
                <w:szCs w:val="21"/>
              </w:rPr>
            </w:pPr>
            <w:r w:rsidRPr="00854B61">
              <w:rPr>
                <w:i/>
                <w:iCs/>
                <w:color w:val="00000A"/>
                <w:sz w:val="21"/>
                <w:szCs w:val="21"/>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top w:w="0" w:type="dxa"/>
              <w:left w:w="64" w:type="dxa"/>
              <w:bottom w:w="0" w:type="dxa"/>
              <w:right w:w="108" w:type="dxa"/>
            </w:tcMar>
          </w:tcPr>
          <w:p w14:paraId="7C88C28E" w14:textId="77777777" w:rsidR="00854B61" w:rsidRPr="00854B61" w:rsidRDefault="00854B61">
            <w:pPr>
              <w:spacing w:after="60"/>
              <w:jc w:val="both"/>
              <w:rPr>
                <w:color w:val="00000A"/>
                <w:sz w:val="21"/>
                <w:szCs w:val="21"/>
              </w:rPr>
            </w:pPr>
          </w:p>
        </w:tc>
      </w:tr>
    </w:tbl>
    <w:p w14:paraId="0AEB46E3" w14:textId="77777777" w:rsidR="00854B61" w:rsidRPr="00854B61" w:rsidRDefault="00854B61" w:rsidP="00854B61">
      <w:pPr>
        <w:jc w:val="both"/>
        <w:rPr>
          <w:color w:val="00000A"/>
          <w:sz w:val="21"/>
          <w:szCs w:val="21"/>
        </w:rPr>
      </w:pPr>
    </w:p>
    <w:p w14:paraId="7F0B30F4" w14:textId="77777777" w:rsidR="00854B61" w:rsidRPr="00854B61" w:rsidRDefault="00854B61" w:rsidP="00854B61">
      <w:pPr>
        <w:ind w:firstLine="539"/>
        <w:jc w:val="both"/>
        <w:rPr>
          <w:color w:val="00000A"/>
          <w:sz w:val="21"/>
          <w:szCs w:val="21"/>
        </w:rPr>
      </w:pPr>
    </w:p>
    <w:p w14:paraId="6B61ED36" w14:textId="77777777" w:rsidR="00854B61" w:rsidRPr="00854B61" w:rsidRDefault="00854B61" w:rsidP="00854B61">
      <w:pPr>
        <w:ind w:firstLine="539"/>
        <w:jc w:val="both"/>
        <w:rPr>
          <w:color w:val="00000A"/>
          <w:sz w:val="21"/>
          <w:szCs w:val="21"/>
        </w:rPr>
      </w:pPr>
      <w:r w:rsidRPr="00854B61">
        <w:rPr>
          <w:color w:val="00000A"/>
          <w:sz w:val="21"/>
          <w:szCs w:val="21"/>
        </w:rPr>
        <w:t>2. Изучив документацию о проведении аукциона в электронной форме (далее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14:paraId="26D6121A" w14:textId="77777777" w:rsidR="00854B61" w:rsidRPr="00854B61" w:rsidRDefault="00854B61" w:rsidP="00854B61">
      <w:pPr>
        <w:ind w:firstLine="539"/>
        <w:jc w:val="both"/>
        <w:rPr>
          <w:color w:val="00000A"/>
          <w:sz w:val="21"/>
          <w:szCs w:val="21"/>
        </w:rPr>
      </w:pPr>
    </w:p>
    <w:p w14:paraId="7D812F0E" w14:textId="77777777" w:rsidR="00854B61" w:rsidRPr="00854B61" w:rsidRDefault="00854B61" w:rsidP="00854B61">
      <w:pPr>
        <w:ind w:firstLine="539"/>
        <w:jc w:val="both"/>
        <w:rPr>
          <w:color w:val="00000A"/>
          <w:sz w:val="21"/>
          <w:szCs w:val="21"/>
        </w:rPr>
      </w:pPr>
    </w:p>
    <w:p w14:paraId="5FF73474" w14:textId="77777777" w:rsidR="00854B61" w:rsidRPr="00854B61" w:rsidRDefault="00854B61" w:rsidP="00854B61">
      <w:pPr>
        <w:ind w:firstLine="539"/>
        <w:jc w:val="both"/>
        <w:rPr>
          <w:color w:val="00000A"/>
          <w:sz w:val="21"/>
          <w:szCs w:val="21"/>
        </w:rPr>
      </w:pPr>
    </w:p>
    <w:p w14:paraId="29A43676" w14:textId="77777777" w:rsidR="00854B61" w:rsidRPr="00854B61" w:rsidRDefault="00854B61" w:rsidP="00854B61">
      <w:pPr>
        <w:ind w:firstLine="539"/>
        <w:jc w:val="both"/>
        <w:rPr>
          <w:color w:val="00000A"/>
          <w:sz w:val="21"/>
          <w:szCs w:val="21"/>
        </w:rPr>
      </w:pPr>
    </w:p>
    <w:p w14:paraId="1BCA0B0F" w14:textId="77777777" w:rsidR="00854B61" w:rsidRPr="00854B61" w:rsidRDefault="00854B61" w:rsidP="00854B61">
      <w:pPr>
        <w:ind w:firstLine="539"/>
        <w:jc w:val="both"/>
        <w:rPr>
          <w:color w:val="00000A"/>
          <w:sz w:val="21"/>
          <w:szCs w:val="21"/>
        </w:rPr>
      </w:pPr>
    </w:p>
    <w:p w14:paraId="31170F26" w14:textId="77777777" w:rsidR="00854B61" w:rsidRPr="00854B61" w:rsidRDefault="00854B61" w:rsidP="00854B61">
      <w:pPr>
        <w:ind w:firstLine="539"/>
        <w:jc w:val="both"/>
        <w:rPr>
          <w:color w:val="00000A"/>
          <w:sz w:val="21"/>
          <w:szCs w:val="21"/>
        </w:rPr>
      </w:pPr>
    </w:p>
    <w:p w14:paraId="5CACF055" w14:textId="77777777" w:rsidR="00854B61" w:rsidRPr="00854B61" w:rsidRDefault="00854B61" w:rsidP="00854B61">
      <w:pPr>
        <w:ind w:firstLine="539"/>
        <w:jc w:val="both"/>
        <w:rPr>
          <w:color w:val="00000A"/>
          <w:sz w:val="21"/>
          <w:szCs w:val="21"/>
        </w:rPr>
      </w:pPr>
    </w:p>
    <w:p w14:paraId="718CCA50" w14:textId="77777777" w:rsidR="00854B61" w:rsidRPr="00854B61" w:rsidRDefault="00854B61" w:rsidP="00854B61">
      <w:pPr>
        <w:ind w:firstLine="539"/>
        <w:jc w:val="both"/>
        <w:rPr>
          <w:color w:val="00000A"/>
          <w:sz w:val="21"/>
          <w:szCs w:val="21"/>
        </w:rPr>
      </w:pPr>
    </w:p>
    <w:p w14:paraId="413A4C4F" w14:textId="77777777" w:rsidR="00854B61" w:rsidRPr="00854B61" w:rsidRDefault="00854B61" w:rsidP="00854B61">
      <w:pPr>
        <w:ind w:firstLine="539"/>
        <w:jc w:val="both"/>
        <w:rPr>
          <w:color w:val="00000A"/>
          <w:sz w:val="21"/>
          <w:szCs w:val="21"/>
        </w:rPr>
      </w:pPr>
    </w:p>
    <w:p w14:paraId="748E463E" w14:textId="77777777" w:rsidR="00854B61" w:rsidRPr="00854B61" w:rsidRDefault="00854B61" w:rsidP="00854B61">
      <w:pPr>
        <w:ind w:firstLine="539"/>
        <w:jc w:val="both"/>
        <w:rPr>
          <w:color w:val="00000A"/>
          <w:sz w:val="21"/>
          <w:szCs w:val="21"/>
        </w:rPr>
      </w:pPr>
    </w:p>
    <w:p w14:paraId="1129A6AC" w14:textId="77777777" w:rsidR="00854B61" w:rsidRPr="00854B61" w:rsidRDefault="00854B61" w:rsidP="00854B61">
      <w:pPr>
        <w:ind w:firstLine="539"/>
        <w:jc w:val="both"/>
        <w:rPr>
          <w:color w:val="00000A"/>
          <w:sz w:val="21"/>
          <w:szCs w:val="21"/>
        </w:rPr>
      </w:pPr>
    </w:p>
    <w:p w14:paraId="05EBC890" w14:textId="77777777" w:rsidR="00854B61" w:rsidRPr="00854B61" w:rsidRDefault="00854B61" w:rsidP="00854B61">
      <w:pPr>
        <w:ind w:firstLine="539"/>
        <w:jc w:val="both"/>
        <w:rPr>
          <w:color w:val="00000A"/>
          <w:sz w:val="21"/>
          <w:szCs w:val="21"/>
        </w:rPr>
      </w:pPr>
    </w:p>
    <w:p w14:paraId="4179F901" w14:textId="77777777" w:rsidR="00854B61" w:rsidRPr="00854B61" w:rsidRDefault="00854B61" w:rsidP="00854B61">
      <w:pPr>
        <w:ind w:firstLine="539"/>
        <w:jc w:val="both"/>
        <w:rPr>
          <w:color w:val="00000A"/>
          <w:sz w:val="21"/>
          <w:szCs w:val="21"/>
        </w:rPr>
      </w:pPr>
    </w:p>
    <w:p w14:paraId="7F527A25" w14:textId="77777777" w:rsidR="00854B61" w:rsidRPr="00854B61" w:rsidRDefault="00854B61" w:rsidP="00854B61">
      <w:pPr>
        <w:ind w:firstLine="539"/>
        <w:jc w:val="both"/>
        <w:rPr>
          <w:color w:val="00000A"/>
          <w:sz w:val="21"/>
          <w:szCs w:val="21"/>
        </w:rPr>
      </w:pPr>
    </w:p>
    <w:p w14:paraId="1A24D508" w14:textId="77777777" w:rsidR="00854B61" w:rsidRPr="00854B61" w:rsidRDefault="00854B61" w:rsidP="00854B61">
      <w:pPr>
        <w:ind w:firstLine="539"/>
        <w:jc w:val="both"/>
        <w:rPr>
          <w:color w:val="00000A"/>
          <w:sz w:val="21"/>
          <w:szCs w:val="21"/>
        </w:rPr>
      </w:pPr>
    </w:p>
    <w:p w14:paraId="120D437D" w14:textId="77777777" w:rsidR="00854B61" w:rsidRPr="00854B61" w:rsidRDefault="00854B61" w:rsidP="00854B61">
      <w:pPr>
        <w:ind w:firstLine="539"/>
        <w:jc w:val="both"/>
        <w:rPr>
          <w:color w:val="00000A"/>
          <w:sz w:val="21"/>
          <w:szCs w:val="21"/>
        </w:rPr>
      </w:pPr>
    </w:p>
    <w:p w14:paraId="21E2D300" w14:textId="77777777" w:rsidR="00854B61" w:rsidRPr="00854B61" w:rsidRDefault="00854B61" w:rsidP="00854B61">
      <w:pPr>
        <w:ind w:firstLine="539"/>
        <w:jc w:val="both"/>
        <w:rPr>
          <w:color w:val="00000A"/>
          <w:sz w:val="21"/>
          <w:szCs w:val="21"/>
        </w:rPr>
      </w:pPr>
    </w:p>
    <w:p w14:paraId="15C57082" w14:textId="77777777" w:rsidR="00854B61" w:rsidRPr="00854B61" w:rsidRDefault="00854B61" w:rsidP="00854B61">
      <w:pPr>
        <w:ind w:firstLine="539"/>
        <w:jc w:val="both"/>
        <w:rPr>
          <w:color w:val="00000A"/>
          <w:sz w:val="21"/>
          <w:szCs w:val="21"/>
        </w:rPr>
      </w:pPr>
    </w:p>
    <w:p w14:paraId="5279E5F8" w14:textId="77777777" w:rsidR="00854B61" w:rsidRPr="00854B61" w:rsidRDefault="00854B61" w:rsidP="00854B61">
      <w:pPr>
        <w:ind w:firstLine="539"/>
        <w:jc w:val="both"/>
        <w:rPr>
          <w:color w:val="00000A"/>
          <w:sz w:val="21"/>
          <w:szCs w:val="21"/>
        </w:rPr>
      </w:pPr>
    </w:p>
    <w:p w14:paraId="29784485" w14:textId="77777777" w:rsidR="00854B61" w:rsidRPr="00854B61" w:rsidRDefault="00854B61" w:rsidP="00854B61">
      <w:pPr>
        <w:ind w:firstLine="539"/>
        <w:jc w:val="both"/>
        <w:rPr>
          <w:color w:val="00000A"/>
          <w:sz w:val="21"/>
          <w:szCs w:val="21"/>
        </w:rPr>
      </w:pPr>
    </w:p>
    <w:p w14:paraId="05E96B9A" w14:textId="77777777" w:rsidR="00854B61" w:rsidRPr="00854B61" w:rsidRDefault="00854B61" w:rsidP="00854B61">
      <w:pPr>
        <w:ind w:firstLine="539"/>
        <w:jc w:val="both"/>
        <w:rPr>
          <w:color w:val="00000A"/>
          <w:sz w:val="21"/>
          <w:szCs w:val="21"/>
        </w:rPr>
      </w:pPr>
    </w:p>
    <w:p w14:paraId="66D198C8" w14:textId="77777777" w:rsidR="00854B61" w:rsidRPr="00854B61" w:rsidRDefault="00854B61" w:rsidP="00854B61">
      <w:pPr>
        <w:ind w:firstLine="539"/>
        <w:jc w:val="both"/>
        <w:rPr>
          <w:color w:val="00000A"/>
          <w:sz w:val="21"/>
          <w:szCs w:val="21"/>
        </w:rPr>
      </w:pPr>
    </w:p>
    <w:p w14:paraId="11DF2672" w14:textId="77777777" w:rsidR="00854B61" w:rsidRPr="00854B61" w:rsidRDefault="00854B61" w:rsidP="00854B61">
      <w:pPr>
        <w:jc w:val="right"/>
        <w:rPr>
          <w:color w:val="00000A"/>
          <w:sz w:val="21"/>
          <w:szCs w:val="21"/>
        </w:rPr>
      </w:pPr>
      <w:r w:rsidRPr="00854B61">
        <w:rPr>
          <w:b/>
          <w:bCs/>
          <w:iCs/>
          <w:color w:val="00000A"/>
          <w:sz w:val="21"/>
          <w:szCs w:val="21"/>
        </w:rPr>
        <w:t>Форма №2.2</w:t>
      </w:r>
    </w:p>
    <w:p w14:paraId="38D2AB92" w14:textId="77777777" w:rsidR="00854B61" w:rsidRPr="00854B61" w:rsidRDefault="00854B61" w:rsidP="00854B61">
      <w:pPr>
        <w:jc w:val="right"/>
        <w:rPr>
          <w:b/>
          <w:bCs/>
          <w:iCs/>
          <w:color w:val="00000A"/>
          <w:sz w:val="21"/>
          <w:szCs w:val="21"/>
        </w:rPr>
      </w:pPr>
      <w:r w:rsidRPr="00854B61">
        <w:rPr>
          <w:b/>
          <w:bCs/>
          <w:iCs/>
          <w:color w:val="00000A"/>
          <w:sz w:val="21"/>
          <w:szCs w:val="21"/>
        </w:rPr>
        <w:t xml:space="preserve">(для физических лиц, </w:t>
      </w:r>
    </w:p>
    <w:p w14:paraId="050CD6CF" w14:textId="77777777" w:rsidR="00854B61" w:rsidRPr="00854B61" w:rsidRDefault="00854B61" w:rsidP="00854B61">
      <w:pPr>
        <w:jc w:val="right"/>
        <w:rPr>
          <w:color w:val="00000A"/>
          <w:sz w:val="21"/>
          <w:szCs w:val="21"/>
        </w:rPr>
      </w:pPr>
      <w:r w:rsidRPr="00854B61">
        <w:rPr>
          <w:b/>
          <w:bCs/>
          <w:iCs/>
          <w:color w:val="00000A"/>
          <w:sz w:val="21"/>
          <w:szCs w:val="21"/>
        </w:rPr>
        <w:t>индивидуальных предпринимателей)</w:t>
      </w:r>
    </w:p>
    <w:p w14:paraId="589983B6" w14:textId="77777777" w:rsidR="00854B61" w:rsidRPr="00854B61" w:rsidRDefault="00854B61" w:rsidP="00854B61">
      <w:pPr>
        <w:spacing w:after="160" w:line="254" w:lineRule="auto"/>
        <w:jc w:val="center"/>
        <w:rPr>
          <w:rFonts w:eastAsia="Calibri"/>
          <w:b/>
          <w:color w:val="000000"/>
          <w:sz w:val="22"/>
          <w:szCs w:val="22"/>
          <w:lang w:eastAsia="en-US"/>
        </w:rPr>
      </w:pPr>
    </w:p>
    <w:p w14:paraId="145EC605" w14:textId="77777777" w:rsidR="00854B61" w:rsidRPr="00854B61" w:rsidRDefault="00854B61" w:rsidP="00854B61">
      <w:pPr>
        <w:spacing w:after="160" w:line="254" w:lineRule="auto"/>
        <w:jc w:val="center"/>
        <w:rPr>
          <w:rFonts w:eastAsia="Calibri"/>
          <w:b/>
          <w:color w:val="000000"/>
          <w:sz w:val="22"/>
          <w:szCs w:val="22"/>
          <w:lang w:eastAsia="en-US"/>
        </w:rPr>
      </w:pPr>
      <w:r w:rsidRPr="00854B61">
        <w:rPr>
          <w:rFonts w:eastAsia="Calibri"/>
          <w:b/>
          <w:color w:val="000000"/>
          <w:sz w:val="22"/>
          <w:szCs w:val="22"/>
          <w:lang w:eastAsia="en-US"/>
        </w:rPr>
        <w:t>Декларация участника аукциона в электронной форме</w:t>
      </w:r>
    </w:p>
    <w:p w14:paraId="12DF6CAF" w14:textId="77777777" w:rsidR="00854B61" w:rsidRPr="00854B61" w:rsidRDefault="00854B61" w:rsidP="00854B61">
      <w:pPr>
        <w:ind w:firstLine="539"/>
        <w:jc w:val="both"/>
        <w:rPr>
          <w:color w:val="00000A"/>
          <w:sz w:val="21"/>
          <w:szCs w:val="21"/>
        </w:rPr>
      </w:pPr>
    </w:p>
    <w:p w14:paraId="20593843" w14:textId="77777777" w:rsidR="00854B61" w:rsidRPr="00854B61" w:rsidRDefault="00854B61" w:rsidP="00854B61">
      <w:pPr>
        <w:ind w:firstLine="539"/>
        <w:jc w:val="both"/>
        <w:rPr>
          <w:color w:val="00000A"/>
          <w:sz w:val="21"/>
          <w:szCs w:val="21"/>
        </w:rPr>
      </w:pPr>
      <w:r w:rsidRPr="00854B61">
        <w:rPr>
          <w:color w:val="00000A"/>
          <w:sz w:val="21"/>
          <w:szCs w:val="21"/>
        </w:rPr>
        <w:t xml:space="preserve">Участник закупки подтверждает: </w:t>
      </w:r>
    </w:p>
    <w:p w14:paraId="19D02F25" w14:textId="77777777" w:rsidR="00854B61" w:rsidRPr="00854B61" w:rsidRDefault="00854B61" w:rsidP="00854B61">
      <w:pPr>
        <w:jc w:val="both"/>
        <w:rPr>
          <w:color w:val="000000"/>
          <w:sz w:val="21"/>
          <w:szCs w:val="21"/>
        </w:rPr>
      </w:pPr>
      <w:r w:rsidRPr="00854B61">
        <w:rPr>
          <w:rFonts w:eastAsia="Calibri"/>
          <w:color w:val="000000"/>
          <w:sz w:val="21"/>
          <w:szCs w:val="21"/>
        </w:rPr>
        <w:t>- что в отношении него</w:t>
      </w:r>
      <w:r w:rsidRPr="00854B61">
        <w:rPr>
          <w:color w:val="000000"/>
          <w:sz w:val="21"/>
          <w:szCs w:val="21"/>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AD58E2" w14:textId="77777777" w:rsidR="00854B61" w:rsidRPr="00854B61" w:rsidRDefault="00854B61" w:rsidP="00854B61">
      <w:pPr>
        <w:jc w:val="both"/>
        <w:rPr>
          <w:color w:val="00000A"/>
          <w:sz w:val="21"/>
          <w:szCs w:val="21"/>
        </w:rPr>
      </w:pPr>
      <w:r w:rsidRPr="00854B61">
        <w:rPr>
          <w:color w:val="000000"/>
          <w:sz w:val="21"/>
          <w:szCs w:val="21"/>
        </w:rPr>
        <w:t xml:space="preserve">- </w:t>
      </w:r>
      <w:r w:rsidRPr="00854B61">
        <w:rPr>
          <w:rFonts w:eastAsia="Calibri"/>
          <w:color w:val="000000"/>
          <w:sz w:val="21"/>
          <w:szCs w:val="21"/>
        </w:rPr>
        <w:t>что в отношении него</w:t>
      </w:r>
      <w:r w:rsidRPr="00854B61">
        <w:rPr>
          <w:color w:val="000000"/>
          <w:sz w:val="21"/>
          <w:szCs w:val="21"/>
        </w:rPr>
        <w:t xml:space="preserve"> </w:t>
      </w:r>
      <w:proofErr w:type="spellStart"/>
      <w:r w:rsidRPr="00854B61">
        <w:rPr>
          <w:color w:val="000000"/>
          <w:sz w:val="21"/>
          <w:szCs w:val="21"/>
        </w:rPr>
        <w:t>неприостановлена</w:t>
      </w:r>
      <w:proofErr w:type="spellEnd"/>
      <w:r w:rsidRPr="00854B61">
        <w:rPr>
          <w:color w:val="000000"/>
          <w:sz w:val="21"/>
          <w:szCs w:val="21"/>
        </w:rPr>
        <w:t xml:space="preserve"> деятельность участника закупки в порядке, установленном </w:t>
      </w:r>
      <w:hyperlink r:id="rId17" w:history="1">
        <w:r w:rsidRPr="00854B61">
          <w:rPr>
            <w:rStyle w:val="aff3"/>
            <w:color w:val="000000"/>
            <w:sz w:val="21"/>
            <w:szCs w:val="21"/>
          </w:rPr>
          <w:t>Кодексом</w:t>
        </w:r>
      </w:hyperlink>
      <w:r w:rsidRPr="00854B61">
        <w:rPr>
          <w:color w:val="000000"/>
          <w:sz w:val="21"/>
          <w:szCs w:val="21"/>
        </w:rPr>
        <w:t xml:space="preserve"> Российской Федерации об административных правонарушениях, на дату подачи заявки на участие в закупке;</w:t>
      </w:r>
    </w:p>
    <w:p w14:paraId="2F37CA04" w14:textId="77777777" w:rsidR="00854B61" w:rsidRPr="00854B61" w:rsidRDefault="00854B61" w:rsidP="00854B61">
      <w:pPr>
        <w:jc w:val="both"/>
        <w:rPr>
          <w:color w:val="00000A"/>
          <w:sz w:val="21"/>
          <w:szCs w:val="21"/>
        </w:rPr>
      </w:pPr>
      <w:r w:rsidRPr="00854B61">
        <w:rPr>
          <w:color w:val="000000"/>
          <w:sz w:val="21"/>
          <w:szCs w:val="21"/>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history="1">
        <w:r w:rsidRPr="00854B61">
          <w:rPr>
            <w:rStyle w:val="aff3"/>
            <w:color w:val="000000"/>
            <w:sz w:val="21"/>
            <w:szCs w:val="21"/>
          </w:rPr>
          <w:t>законодательством</w:t>
        </w:r>
      </w:hyperlink>
      <w:r w:rsidRPr="00854B61">
        <w:rPr>
          <w:color w:val="000000"/>
          <w:sz w:val="21"/>
          <w:szCs w:val="21"/>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9" w:history="1">
        <w:r w:rsidRPr="00854B61">
          <w:rPr>
            <w:rStyle w:val="aff3"/>
            <w:color w:val="000000"/>
            <w:sz w:val="21"/>
            <w:szCs w:val="21"/>
          </w:rPr>
          <w:t>законодательством</w:t>
        </w:r>
      </w:hyperlink>
      <w:r w:rsidRPr="00854B61">
        <w:rPr>
          <w:color w:val="000000"/>
          <w:sz w:val="21"/>
          <w:szCs w:val="21"/>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w:t>
      </w:r>
      <w:bookmarkStart w:id="0" w:name="_GoBack"/>
      <w:bookmarkEnd w:id="0"/>
      <w:r w:rsidRPr="00854B61">
        <w:rPr>
          <w:color w:val="000000"/>
          <w:sz w:val="21"/>
          <w:szCs w:val="21"/>
        </w:rPr>
        <w:t>определении поставщика (исполнителя, подрядчика) не принято;</w:t>
      </w:r>
    </w:p>
    <w:p w14:paraId="0A4DD539" w14:textId="77777777" w:rsidR="00854B61" w:rsidRPr="00854B61" w:rsidRDefault="00854B61" w:rsidP="00854B61">
      <w:pPr>
        <w:jc w:val="both"/>
        <w:rPr>
          <w:color w:val="00000A"/>
          <w:sz w:val="21"/>
          <w:szCs w:val="21"/>
        </w:rPr>
      </w:pPr>
      <w:r w:rsidRPr="00854B61">
        <w:rPr>
          <w:color w:val="000000"/>
          <w:sz w:val="21"/>
          <w:szCs w:val="2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854B61">
          <w:rPr>
            <w:rStyle w:val="aff3"/>
            <w:color w:val="000000"/>
            <w:sz w:val="21"/>
            <w:szCs w:val="21"/>
          </w:rPr>
          <w:t>статьями 289</w:t>
        </w:r>
      </w:hyperlink>
      <w:r w:rsidRPr="00854B61">
        <w:rPr>
          <w:color w:val="000000"/>
          <w:sz w:val="21"/>
          <w:szCs w:val="21"/>
        </w:rPr>
        <w:t xml:space="preserve">, </w:t>
      </w:r>
      <w:hyperlink r:id="rId21" w:history="1">
        <w:r w:rsidRPr="00854B61">
          <w:rPr>
            <w:rStyle w:val="aff3"/>
            <w:color w:val="000000"/>
            <w:sz w:val="21"/>
            <w:szCs w:val="21"/>
          </w:rPr>
          <w:t>290</w:t>
        </w:r>
      </w:hyperlink>
      <w:r w:rsidRPr="00854B61">
        <w:rPr>
          <w:color w:val="000000"/>
          <w:sz w:val="21"/>
          <w:szCs w:val="21"/>
        </w:rPr>
        <w:t xml:space="preserve">, </w:t>
      </w:r>
      <w:hyperlink r:id="rId22" w:history="1">
        <w:r w:rsidRPr="00854B61">
          <w:rPr>
            <w:rStyle w:val="aff3"/>
            <w:color w:val="000000"/>
            <w:sz w:val="21"/>
            <w:szCs w:val="21"/>
          </w:rPr>
          <w:t>291</w:t>
        </w:r>
      </w:hyperlink>
      <w:r w:rsidRPr="00854B61">
        <w:rPr>
          <w:color w:val="000000"/>
          <w:sz w:val="21"/>
          <w:szCs w:val="21"/>
        </w:rPr>
        <w:t xml:space="preserve">, </w:t>
      </w:r>
      <w:hyperlink r:id="rId23" w:history="1">
        <w:r w:rsidRPr="00854B61">
          <w:rPr>
            <w:rStyle w:val="aff3"/>
            <w:color w:val="000000"/>
            <w:sz w:val="21"/>
            <w:szCs w:val="21"/>
          </w:rPr>
          <w:t>291.1</w:t>
        </w:r>
      </w:hyperlink>
      <w:r w:rsidRPr="00854B61">
        <w:rPr>
          <w:color w:val="000000"/>
          <w:sz w:val="21"/>
          <w:szCs w:val="21"/>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F9900C" w14:textId="77777777" w:rsidR="00854B61" w:rsidRPr="00854B61" w:rsidRDefault="00854B61" w:rsidP="00854B61">
      <w:pPr>
        <w:jc w:val="both"/>
        <w:rPr>
          <w:b/>
          <w:i/>
          <w:color w:val="00000A"/>
          <w:sz w:val="21"/>
          <w:szCs w:val="21"/>
        </w:rPr>
      </w:pPr>
      <w:r w:rsidRPr="00854B61">
        <w:rPr>
          <w:color w:val="000000"/>
          <w:sz w:val="21"/>
          <w:szCs w:val="21"/>
        </w:rPr>
        <w:t xml:space="preserve">- </w:t>
      </w:r>
      <w:r w:rsidRPr="00854B61">
        <w:rPr>
          <w:b/>
          <w:color w:val="000000"/>
          <w:sz w:val="21"/>
          <w:szCs w:val="21"/>
        </w:rPr>
        <w:t>участник закупки - юридическое лицо</w:t>
      </w:r>
      <w:r w:rsidRPr="00854B61">
        <w:rPr>
          <w:color w:val="000000"/>
          <w:sz w:val="21"/>
          <w:szCs w:val="21"/>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854B61">
          <w:rPr>
            <w:rStyle w:val="aff3"/>
            <w:color w:val="000000"/>
            <w:sz w:val="21"/>
            <w:szCs w:val="21"/>
          </w:rPr>
          <w:t>статьей 19.28</w:t>
        </w:r>
      </w:hyperlink>
      <w:r w:rsidRPr="00854B61">
        <w:rPr>
          <w:color w:val="000000"/>
          <w:sz w:val="21"/>
          <w:szCs w:val="21"/>
        </w:rPr>
        <w:t xml:space="preserve"> Кодекса Российской Федерации об административных правонарушениях*; </w:t>
      </w:r>
      <w:r w:rsidRPr="00854B61">
        <w:rPr>
          <w:b/>
          <w:i/>
          <w:color w:val="000000"/>
          <w:sz w:val="21"/>
          <w:szCs w:val="21"/>
        </w:rPr>
        <w:t>(*заполняется юридическими лицами)</w:t>
      </w:r>
    </w:p>
    <w:p w14:paraId="0F17F9E0" w14:textId="77777777" w:rsidR="00854B61" w:rsidRPr="00854B61" w:rsidRDefault="00854B61" w:rsidP="00854B61">
      <w:pPr>
        <w:tabs>
          <w:tab w:val="left" w:pos="1815"/>
        </w:tabs>
        <w:jc w:val="both"/>
        <w:rPr>
          <w:color w:val="000000"/>
          <w:sz w:val="21"/>
          <w:szCs w:val="21"/>
        </w:rPr>
      </w:pPr>
      <w:r w:rsidRPr="00854B61">
        <w:rPr>
          <w:color w:val="000000"/>
          <w:sz w:val="21"/>
          <w:szCs w:val="21"/>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5D9ADDD" w14:textId="77777777" w:rsidR="00854B61" w:rsidRPr="00854B61" w:rsidRDefault="00854B61" w:rsidP="00854B61">
      <w:pPr>
        <w:tabs>
          <w:tab w:val="left" w:pos="1815"/>
        </w:tabs>
        <w:jc w:val="both"/>
        <w:rPr>
          <w:color w:val="000000"/>
          <w:sz w:val="21"/>
          <w:szCs w:val="21"/>
        </w:rPr>
      </w:pPr>
      <w:r w:rsidRPr="00854B61">
        <w:rPr>
          <w:color w:val="000000"/>
          <w:sz w:val="21"/>
          <w:szCs w:val="2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AEFC690" w14:textId="77777777" w:rsidR="00854B61" w:rsidRPr="00854B61" w:rsidRDefault="00854B61" w:rsidP="00854B61">
      <w:pPr>
        <w:tabs>
          <w:tab w:val="left" w:pos="1815"/>
        </w:tabs>
        <w:jc w:val="both"/>
        <w:rPr>
          <w:color w:val="000000"/>
          <w:sz w:val="21"/>
          <w:szCs w:val="21"/>
        </w:rPr>
      </w:pPr>
      <w:r w:rsidRPr="00854B61">
        <w:rPr>
          <w:color w:val="000000"/>
          <w:sz w:val="21"/>
          <w:szCs w:val="2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BA13C88" w14:textId="77777777" w:rsidR="00854B61" w:rsidRPr="00854B61" w:rsidRDefault="00854B61" w:rsidP="00854B61">
      <w:pPr>
        <w:tabs>
          <w:tab w:val="left" w:pos="1815"/>
        </w:tabs>
        <w:jc w:val="both"/>
        <w:rPr>
          <w:color w:val="000000"/>
          <w:sz w:val="21"/>
          <w:szCs w:val="21"/>
        </w:rPr>
      </w:pPr>
      <w:r w:rsidRPr="00854B61">
        <w:rPr>
          <w:color w:val="000000"/>
          <w:sz w:val="21"/>
          <w:szCs w:val="21"/>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039C0C6B" w14:textId="77777777" w:rsidR="00854B61" w:rsidRPr="00854B61" w:rsidRDefault="00854B61" w:rsidP="00854B61">
      <w:pPr>
        <w:tabs>
          <w:tab w:val="left" w:pos="1815"/>
        </w:tabs>
        <w:jc w:val="both"/>
        <w:rPr>
          <w:color w:val="000000"/>
          <w:sz w:val="21"/>
          <w:szCs w:val="21"/>
        </w:rPr>
      </w:pPr>
      <w:r w:rsidRPr="00854B61">
        <w:rPr>
          <w:color w:val="000000"/>
          <w:sz w:val="21"/>
          <w:szCs w:val="21"/>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854B61">
        <w:rPr>
          <w:color w:val="000000"/>
          <w:sz w:val="21"/>
          <w:szCs w:val="21"/>
        </w:rPr>
        <w:t>законом  №</w:t>
      </w:r>
      <w:proofErr w:type="gramEnd"/>
      <w:r w:rsidRPr="00854B61">
        <w:rPr>
          <w:color w:val="000000"/>
          <w:sz w:val="21"/>
          <w:szCs w:val="21"/>
        </w:rPr>
        <w:t xml:space="preserve"> 44-ФЗ.</w:t>
      </w:r>
    </w:p>
    <w:p w14:paraId="149524A3" w14:textId="77777777" w:rsidR="00854B61" w:rsidRPr="00854B61" w:rsidRDefault="00854B61" w:rsidP="00854B61">
      <w:pPr>
        <w:tabs>
          <w:tab w:val="left" w:pos="1815"/>
        </w:tabs>
        <w:jc w:val="both"/>
        <w:rPr>
          <w:color w:val="000000"/>
          <w:sz w:val="21"/>
          <w:szCs w:val="21"/>
        </w:rPr>
      </w:pPr>
    </w:p>
    <w:p w14:paraId="38AB4ACC" w14:textId="77777777" w:rsidR="00854B61" w:rsidRPr="00854B61" w:rsidRDefault="00854B61" w:rsidP="00854B61">
      <w:pPr>
        <w:tabs>
          <w:tab w:val="left" w:pos="1815"/>
        </w:tabs>
        <w:jc w:val="both"/>
        <w:rPr>
          <w:color w:val="00000A"/>
          <w:sz w:val="21"/>
          <w:szCs w:val="21"/>
        </w:rPr>
      </w:pPr>
      <w:r w:rsidRPr="00854B61">
        <w:rPr>
          <w:color w:val="00000A"/>
          <w:sz w:val="21"/>
          <w:szCs w:val="21"/>
        </w:rPr>
        <w:tab/>
      </w:r>
    </w:p>
    <w:p w14:paraId="1E6135D3" w14:textId="77777777" w:rsidR="00854B61" w:rsidRPr="00854B61" w:rsidRDefault="00854B61" w:rsidP="00854B61">
      <w:pPr>
        <w:jc w:val="both"/>
        <w:rPr>
          <w:color w:val="00000A"/>
          <w:sz w:val="21"/>
          <w:szCs w:val="21"/>
        </w:rPr>
      </w:pPr>
    </w:p>
    <w:p w14:paraId="125A9E98" w14:textId="77777777" w:rsidR="00854B61" w:rsidRPr="00854B61" w:rsidRDefault="00854B61" w:rsidP="00854B61">
      <w:pPr>
        <w:ind w:firstLine="539"/>
        <w:jc w:val="both"/>
        <w:rPr>
          <w:color w:val="00000A"/>
          <w:sz w:val="21"/>
          <w:szCs w:val="21"/>
        </w:rPr>
      </w:pPr>
      <w:r w:rsidRPr="00854B61">
        <w:rPr>
          <w:color w:val="00000A"/>
          <w:sz w:val="21"/>
          <w:szCs w:val="21"/>
        </w:rPr>
        <w:t xml:space="preserve">Настоящим гарантируем достоверность представленной нами в заявке информации. </w:t>
      </w:r>
    </w:p>
    <w:p w14:paraId="3982F6E0" w14:textId="77777777" w:rsidR="00854B61" w:rsidRPr="00854B61" w:rsidRDefault="00854B61" w:rsidP="00854B61">
      <w:pPr>
        <w:jc w:val="both"/>
        <w:rPr>
          <w:color w:val="00000A"/>
          <w:sz w:val="21"/>
          <w:szCs w:val="21"/>
        </w:rPr>
      </w:pPr>
    </w:p>
    <w:p w14:paraId="7045B80E" w14:textId="77777777" w:rsidR="00854B61" w:rsidRPr="00854B61" w:rsidRDefault="00854B61" w:rsidP="00854B61">
      <w:pPr>
        <w:jc w:val="both"/>
        <w:rPr>
          <w:color w:val="00000A"/>
          <w:sz w:val="21"/>
          <w:szCs w:val="21"/>
        </w:rPr>
      </w:pPr>
    </w:p>
    <w:p w14:paraId="3DB2D245" w14:textId="77777777" w:rsidR="00854B61" w:rsidRPr="00854B61" w:rsidRDefault="00854B61" w:rsidP="00854B61">
      <w:pPr>
        <w:jc w:val="both"/>
        <w:rPr>
          <w:color w:val="00000A"/>
          <w:sz w:val="21"/>
          <w:szCs w:val="21"/>
        </w:rPr>
      </w:pPr>
    </w:p>
    <w:p w14:paraId="10396B2C" w14:textId="77777777" w:rsidR="00854B61" w:rsidRPr="00854B61" w:rsidRDefault="00854B61" w:rsidP="00854B61">
      <w:pPr>
        <w:spacing w:after="159"/>
        <w:jc w:val="both"/>
        <w:rPr>
          <w:color w:val="00000A"/>
          <w:sz w:val="21"/>
          <w:szCs w:val="21"/>
        </w:rPr>
      </w:pPr>
      <w:r w:rsidRPr="00854B61">
        <w:rPr>
          <w:b/>
          <w:bCs/>
          <w:i/>
          <w:iCs/>
          <w:color w:val="00000A"/>
          <w:sz w:val="21"/>
          <w:szCs w:val="21"/>
        </w:rPr>
        <w:t>Дата/ подпись/печать при наличии</w:t>
      </w:r>
    </w:p>
    <w:p w14:paraId="62D5E986" w14:textId="77777777" w:rsidR="008A4097" w:rsidRDefault="008A4097" w:rsidP="00854B61">
      <w:pPr>
        <w:jc w:val="right"/>
        <w:rPr>
          <w:b/>
        </w:rPr>
      </w:pPr>
    </w:p>
    <w:sectPr w:rsidR="008A4097">
      <w:footerReference w:type="default" r:id="rId25"/>
      <w:pgSz w:w="11906" w:h="16838"/>
      <w:pgMar w:top="851" w:right="851" w:bottom="851" w:left="851" w:header="0"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D01F3" w14:textId="77777777" w:rsidR="00B721A4" w:rsidRDefault="00B721A4">
      <w:r>
        <w:separator/>
      </w:r>
    </w:p>
  </w:endnote>
  <w:endnote w:type="continuationSeparator" w:id="0">
    <w:p w14:paraId="563D42A6" w14:textId="77777777" w:rsidR="00B721A4" w:rsidRDefault="00B7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2C023" w14:textId="77777777" w:rsidR="00B721A4" w:rsidRDefault="00B721A4">
    <w:pPr>
      <w:pStyle w:val="af9"/>
      <w:jc w:val="right"/>
    </w:pPr>
    <w:r>
      <w:fldChar w:fldCharType="begin"/>
    </w:r>
    <w:r>
      <w:instrText>PAGE</w:instrText>
    </w:r>
    <w:r>
      <w:fldChar w:fldCharType="separate"/>
    </w:r>
    <w:r w:rsidR="001A14F6">
      <w:rPr>
        <w:noProof/>
      </w:rPr>
      <w:t>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CB3BD" w14:textId="77777777" w:rsidR="00B721A4" w:rsidRDefault="00B721A4">
      <w:r>
        <w:separator/>
      </w:r>
    </w:p>
  </w:footnote>
  <w:footnote w:type="continuationSeparator" w:id="0">
    <w:p w14:paraId="527E6E49" w14:textId="77777777" w:rsidR="00B721A4" w:rsidRDefault="00B72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9C351F2"/>
    <w:multiLevelType w:val="multilevel"/>
    <w:tmpl w:val="CA2A5F90"/>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2FB"/>
    <w:rsid w:val="00023432"/>
    <w:rsid w:val="000234DC"/>
    <w:rsid w:val="00044C1C"/>
    <w:rsid w:val="00054087"/>
    <w:rsid w:val="00054774"/>
    <w:rsid w:val="00054F40"/>
    <w:rsid w:val="0006243A"/>
    <w:rsid w:val="00067F80"/>
    <w:rsid w:val="00074671"/>
    <w:rsid w:val="00083D81"/>
    <w:rsid w:val="00090EB8"/>
    <w:rsid w:val="00091620"/>
    <w:rsid w:val="000B179B"/>
    <w:rsid w:val="000B7A46"/>
    <w:rsid w:val="000C16CD"/>
    <w:rsid w:val="000C3582"/>
    <w:rsid w:val="000C4EC4"/>
    <w:rsid w:val="000C7FCF"/>
    <w:rsid w:val="000E1389"/>
    <w:rsid w:val="000F218B"/>
    <w:rsid w:val="00100C06"/>
    <w:rsid w:val="00103696"/>
    <w:rsid w:val="001041A6"/>
    <w:rsid w:val="00125586"/>
    <w:rsid w:val="001270DB"/>
    <w:rsid w:val="00130E0B"/>
    <w:rsid w:val="001532EE"/>
    <w:rsid w:val="0016102E"/>
    <w:rsid w:val="00174A86"/>
    <w:rsid w:val="00190C8C"/>
    <w:rsid w:val="001A14F6"/>
    <w:rsid w:val="001A19A4"/>
    <w:rsid w:val="001A6A35"/>
    <w:rsid w:val="001A7951"/>
    <w:rsid w:val="001B1F27"/>
    <w:rsid w:val="001C03CF"/>
    <w:rsid w:val="001C14AD"/>
    <w:rsid w:val="001C2FAB"/>
    <w:rsid w:val="001F2458"/>
    <w:rsid w:val="002221A6"/>
    <w:rsid w:val="00222C3D"/>
    <w:rsid w:val="00235C94"/>
    <w:rsid w:val="00247915"/>
    <w:rsid w:val="00264F9F"/>
    <w:rsid w:val="0027546F"/>
    <w:rsid w:val="002B3B10"/>
    <w:rsid w:val="002C638B"/>
    <w:rsid w:val="002D74EE"/>
    <w:rsid w:val="002F0FA3"/>
    <w:rsid w:val="002F4852"/>
    <w:rsid w:val="002F7DAC"/>
    <w:rsid w:val="0033191A"/>
    <w:rsid w:val="00331A65"/>
    <w:rsid w:val="00336021"/>
    <w:rsid w:val="00342B0F"/>
    <w:rsid w:val="00343032"/>
    <w:rsid w:val="0034543A"/>
    <w:rsid w:val="003555DF"/>
    <w:rsid w:val="003638EB"/>
    <w:rsid w:val="00370430"/>
    <w:rsid w:val="003773B0"/>
    <w:rsid w:val="003A691A"/>
    <w:rsid w:val="003B0AAB"/>
    <w:rsid w:val="003B3073"/>
    <w:rsid w:val="003D133F"/>
    <w:rsid w:val="003E576B"/>
    <w:rsid w:val="003F0295"/>
    <w:rsid w:val="0041550D"/>
    <w:rsid w:val="004200E0"/>
    <w:rsid w:val="00426DAC"/>
    <w:rsid w:val="00437191"/>
    <w:rsid w:val="0046089C"/>
    <w:rsid w:val="004800F1"/>
    <w:rsid w:val="0048221C"/>
    <w:rsid w:val="00491E2E"/>
    <w:rsid w:val="004B30A8"/>
    <w:rsid w:val="004D40D1"/>
    <w:rsid w:val="004E4C79"/>
    <w:rsid w:val="004E7896"/>
    <w:rsid w:val="004F5802"/>
    <w:rsid w:val="00500239"/>
    <w:rsid w:val="005072BF"/>
    <w:rsid w:val="005116A1"/>
    <w:rsid w:val="00533672"/>
    <w:rsid w:val="005406AD"/>
    <w:rsid w:val="00540BA5"/>
    <w:rsid w:val="00550197"/>
    <w:rsid w:val="005535BF"/>
    <w:rsid w:val="00565D92"/>
    <w:rsid w:val="00565DD3"/>
    <w:rsid w:val="00566AB8"/>
    <w:rsid w:val="0057082D"/>
    <w:rsid w:val="005721F4"/>
    <w:rsid w:val="00586F3E"/>
    <w:rsid w:val="005A16BA"/>
    <w:rsid w:val="005A26BA"/>
    <w:rsid w:val="005A5D01"/>
    <w:rsid w:val="005B4771"/>
    <w:rsid w:val="005E0D8D"/>
    <w:rsid w:val="005F1705"/>
    <w:rsid w:val="0060562A"/>
    <w:rsid w:val="0061524E"/>
    <w:rsid w:val="00620A1F"/>
    <w:rsid w:val="00622259"/>
    <w:rsid w:val="00644C5E"/>
    <w:rsid w:val="00655E97"/>
    <w:rsid w:val="00677765"/>
    <w:rsid w:val="00681F96"/>
    <w:rsid w:val="006854F7"/>
    <w:rsid w:val="00692C0D"/>
    <w:rsid w:val="0069622D"/>
    <w:rsid w:val="006A46F5"/>
    <w:rsid w:val="006B2E23"/>
    <w:rsid w:val="006C358E"/>
    <w:rsid w:val="006D203F"/>
    <w:rsid w:val="006D5922"/>
    <w:rsid w:val="00712C8E"/>
    <w:rsid w:val="00721938"/>
    <w:rsid w:val="007223D8"/>
    <w:rsid w:val="00727DE6"/>
    <w:rsid w:val="007546DE"/>
    <w:rsid w:val="0077414A"/>
    <w:rsid w:val="00777DC8"/>
    <w:rsid w:val="007B3B0E"/>
    <w:rsid w:val="007C1B2C"/>
    <w:rsid w:val="007D1AB7"/>
    <w:rsid w:val="007E150B"/>
    <w:rsid w:val="007F324F"/>
    <w:rsid w:val="007F499E"/>
    <w:rsid w:val="00801B04"/>
    <w:rsid w:val="00803CEE"/>
    <w:rsid w:val="0082489B"/>
    <w:rsid w:val="0082631F"/>
    <w:rsid w:val="00826827"/>
    <w:rsid w:val="008447AD"/>
    <w:rsid w:val="0084637B"/>
    <w:rsid w:val="00846832"/>
    <w:rsid w:val="00854B61"/>
    <w:rsid w:val="008565AB"/>
    <w:rsid w:val="008575A8"/>
    <w:rsid w:val="00866855"/>
    <w:rsid w:val="00876714"/>
    <w:rsid w:val="00881008"/>
    <w:rsid w:val="0088181D"/>
    <w:rsid w:val="008843FA"/>
    <w:rsid w:val="0088756C"/>
    <w:rsid w:val="008A00C1"/>
    <w:rsid w:val="008A4097"/>
    <w:rsid w:val="008A4B8F"/>
    <w:rsid w:val="008A696E"/>
    <w:rsid w:val="008C0D76"/>
    <w:rsid w:val="008C322F"/>
    <w:rsid w:val="008D53A2"/>
    <w:rsid w:val="008F42D0"/>
    <w:rsid w:val="00900FC4"/>
    <w:rsid w:val="00905724"/>
    <w:rsid w:val="00913645"/>
    <w:rsid w:val="009267FD"/>
    <w:rsid w:val="0093355C"/>
    <w:rsid w:val="00933FFD"/>
    <w:rsid w:val="009374F7"/>
    <w:rsid w:val="009413A3"/>
    <w:rsid w:val="00950701"/>
    <w:rsid w:val="00964F3D"/>
    <w:rsid w:val="00965473"/>
    <w:rsid w:val="0097025D"/>
    <w:rsid w:val="0097193E"/>
    <w:rsid w:val="00976EF6"/>
    <w:rsid w:val="00997245"/>
    <w:rsid w:val="009A43D6"/>
    <w:rsid w:val="009B12FB"/>
    <w:rsid w:val="009C4F04"/>
    <w:rsid w:val="009D4C05"/>
    <w:rsid w:val="009E3AE4"/>
    <w:rsid w:val="009F3BE8"/>
    <w:rsid w:val="00A02E63"/>
    <w:rsid w:val="00A128D7"/>
    <w:rsid w:val="00A23A61"/>
    <w:rsid w:val="00A24435"/>
    <w:rsid w:val="00A53CF9"/>
    <w:rsid w:val="00A53F67"/>
    <w:rsid w:val="00A97FE4"/>
    <w:rsid w:val="00AC61D5"/>
    <w:rsid w:val="00AC6CAD"/>
    <w:rsid w:val="00AC7C7B"/>
    <w:rsid w:val="00AD248C"/>
    <w:rsid w:val="00B05F63"/>
    <w:rsid w:val="00B1407A"/>
    <w:rsid w:val="00B140C4"/>
    <w:rsid w:val="00B27145"/>
    <w:rsid w:val="00B27569"/>
    <w:rsid w:val="00B40CD6"/>
    <w:rsid w:val="00B53D50"/>
    <w:rsid w:val="00B53F27"/>
    <w:rsid w:val="00B62EA5"/>
    <w:rsid w:val="00B67FA4"/>
    <w:rsid w:val="00B721A4"/>
    <w:rsid w:val="00BA22E1"/>
    <w:rsid w:val="00BA31B1"/>
    <w:rsid w:val="00BC7A3A"/>
    <w:rsid w:val="00BD23B8"/>
    <w:rsid w:val="00BD3951"/>
    <w:rsid w:val="00BF7CE8"/>
    <w:rsid w:val="00C1716F"/>
    <w:rsid w:val="00C241E1"/>
    <w:rsid w:val="00C242BD"/>
    <w:rsid w:val="00C24628"/>
    <w:rsid w:val="00C43A75"/>
    <w:rsid w:val="00C448EE"/>
    <w:rsid w:val="00C456D5"/>
    <w:rsid w:val="00C622C0"/>
    <w:rsid w:val="00C71003"/>
    <w:rsid w:val="00C731FA"/>
    <w:rsid w:val="00C74A03"/>
    <w:rsid w:val="00C82CB0"/>
    <w:rsid w:val="00C86B19"/>
    <w:rsid w:val="00C87898"/>
    <w:rsid w:val="00C90F66"/>
    <w:rsid w:val="00C927C4"/>
    <w:rsid w:val="00C93A62"/>
    <w:rsid w:val="00C93BAA"/>
    <w:rsid w:val="00C96025"/>
    <w:rsid w:val="00C97911"/>
    <w:rsid w:val="00CA6504"/>
    <w:rsid w:val="00CB2F46"/>
    <w:rsid w:val="00CB4570"/>
    <w:rsid w:val="00CC1572"/>
    <w:rsid w:val="00CC4415"/>
    <w:rsid w:val="00CC5F79"/>
    <w:rsid w:val="00CD1E49"/>
    <w:rsid w:val="00CD50AA"/>
    <w:rsid w:val="00CE1A97"/>
    <w:rsid w:val="00CE677C"/>
    <w:rsid w:val="00CE7276"/>
    <w:rsid w:val="00D0001D"/>
    <w:rsid w:val="00D040F7"/>
    <w:rsid w:val="00D20021"/>
    <w:rsid w:val="00D26C85"/>
    <w:rsid w:val="00D41E36"/>
    <w:rsid w:val="00D433B5"/>
    <w:rsid w:val="00D44636"/>
    <w:rsid w:val="00D44C9E"/>
    <w:rsid w:val="00D467E3"/>
    <w:rsid w:val="00D54485"/>
    <w:rsid w:val="00D66418"/>
    <w:rsid w:val="00D75FBD"/>
    <w:rsid w:val="00D76E6A"/>
    <w:rsid w:val="00D84B14"/>
    <w:rsid w:val="00DA6AFE"/>
    <w:rsid w:val="00DC4EE8"/>
    <w:rsid w:val="00DD07AB"/>
    <w:rsid w:val="00DE3988"/>
    <w:rsid w:val="00DE53A0"/>
    <w:rsid w:val="00DF1B15"/>
    <w:rsid w:val="00DF50EC"/>
    <w:rsid w:val="00E15791"/>
    <w:rsid w:val="00E23262"/>
    <w:rsid w:val="00E262AD"/>
    <w:rsid w:val="00E364CC"/>
    <w:rsid w:val="00E411DC"/>
    <w:rsid w:val="00E60542"/>
    <w:rsid w:val="00E703F0"/>
    <w:rsid w:val="00E76E03"/>
    <w:rsid w:val="00E76E62"/>
    <w:rsid w:val="00E80479"/>
    <w:rsid w:val="00E934F5"/>
    <w:rsid w:val="00E94A7C"/>
    <w:rsid w:val="00E950BE"/>
    <w:rsid w:val="00EB101E"/>
    <w:rsid w:val="00EB1B74"/>
    <w:rsid w:val="00EB3E01"/>
    <w:rsid w:val="00EB52CC"/>
    <w:rsid w:val="00EC666A"/>
    <w:rsid w:val="00ED26B0"/>
    <w:rsid w:val="00ED28A7"/>
    <w:rsid w:val="00ED46F0"/>
    <w:rsid w:val="00ED6A41"/>
    <w:rsid w:val="00EE42B2"/>
    <w:rsid w:val="00F23ACD"/>
    <w:rsid w:val="00F3008D"/>
    <w:rsid w:val="00F3311C"/>
    <w:rsid w:val="00F33E9A"/>
    <w:rsid w:val="00F408BF"/>
    <w:rsid w:val="00F51025"/>
    <w:rsid w:val="00F55EB0"/>
    <w:rsid w:val="00F73A83"/>
    <w:rsid w:val="00F94126"/>
    <w:rsid w:val="00FA3918"/>
    <w:rsid w:val="00FA6086"/>
    <w:rsid w:val="00FB5899"/>
    <w:rsid w:val="00FD47B8"/>
    <w:rsid w:val="00FE0074"/>
    <w:rsid w:val="00FF42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9ED5"/>
  <w15:docId w15:val="{795EC63F-4363-477A-91E5-71C39E0F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907"/>
  </w:style>
  <w:style w:type="paragraph" w:styleId="1">
    <w:name w:val="heading 1"/>
    <w:basedOn w:val="a"/>
    <w:qFormat/>
    <w:rsid w:val="00784851"/>
    <w:pPr>
      <w:keepNext/>
      <w:ind w:right="-567" w:firstLine="1134"/>
      <w:jc w:val="both"/>
      <w:outlineLvl w:val="0"/>
    </w:pPr>
    <w:rPr>
      <w:b/>
      <w:sz w:val="28"/>
    </w:rPr>
  </w:style>
  <w:style w:type="paragraph" w:styleId="2">
    <w:name w:val="heading 2"/>
    <w:basedOn w:val="a"/>
    <w:link w:val="20"/>
    <w:qFormat/>
    <w:rsid w:val="00784851"/>
    <w:pPr>
      <w:keepNext/>
      <w:spacing w:before="240" w:after="60"/>
      <w:outlineLvl w:val="1"/>
    </w:pPr>
    <w:rPr>
      <w:rFonts w:ascii="Arial" w:hAnsi="Arial"/>
      <w:b/>
      <w:bCs/>
      <w:i/>
      <w:iCs/>
      <w:sz w:val="28"/>
      <w:szCs w:val="28"/>
    </w:rPr>
  </w:style>
  <w:style w:type="paragraph" w:styleId="3">
    <w:name w:val="heading 3"/>
    <w:basedOn w:val="a"/>
    <w:qFormat/>
    <w:rsid w:val="00784851"/>
    <w:pPr>
      <w:keepNext/>
      <w:spacing w:before="240" w:after="60"/>
      <w:outlineLvl w:val="2"/>
    </w:pPr>
    <w:rPr>
      <w:rFonts w:ascii="Arial" w:hAnsi="Arial"/>
      <w:b/>
      <w:bCs/>
      <w:sz w:val="26"/>
      <w:szCs w:val="26"/>
    </w:rPr>
  </w:style>
  <w:style w:type="paragraph" w:styleId="4">
    <w:name w:val="heading 4"/>
    <w:basedOn w:val="a"/>
    <w:qFormat/>
    <w:rsid w:val="005E034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EC36A1"/>
    <w:rPr>
      <w:rFonts w:ascii="Arial" w:hAnsi="Arial" w:cs="Arial"/>
      <w:b/>
      <w:bCs/>
      <w:i/>
      <w:iCs/>
      <w:sz w:val="28"/>
      <w:szCs w:val="28"/>
    </w:rPr>
  </w:style>
  <w:style w:type="character" w:customStyle="1" w:styleId="30">
    <w:name w:val="Заголовок 3 Знак"/>
    <w:qFormat/>
    <w:rsid w:val="00135FC1"/>
    <w:rPr>
      <w:rFonts w:ascii="Arial" w:hAnsi="Arial" w:cs="Arial"/>
      <w:b/>
      <w:bCs/>
      <w:sz w:val="26"/>
      <w:szCs w:val="26"/>
    </w:rPr>
  </w:style>
  <w:style w:type="character" w:customStyle="1" w:styleId="-">
    <w:name w:val="Интернет-ссылка"/>
    <w:rsid w:val="00E67778"/>
    <w:rPr>
      <w:color w:val="0563C1"/>
      <w:u w:val="single"/>
    </w:rPr>
  </w:style>
  <w:style w:type="character" w:customStyle="1" w:styleId="31">
    <w:name w:val="Основной текст с отступом 3 Знак"/>
    <w:link w:val="32"/>
    <w:qFormat/>
    <w:rsid w:val="00EA2630"/>
    <w:rPr>
      <w:sz w:val="16"/>
      <w:szCs w:val="16"/>
    </w:rPr>
  </w:style>
  <w:style w:type="character" w:customStyle="1" w:styleId="a3">
    <w:name w:val="Основной текст Знак"/>
    <w:basedOn w:val="a0"/>
    <w:qFormat/>
    <w:rsid w:val="00474E6B"/>
  </w:style>
  <w:style w:type="character" w:customStyle="1" w:styleId="a4">
    <w:name w:val="Текст сноски Знак"/>
    <w:uiPriority w:val="99"/>
    <w:qFormat/>
    <w:rsid w:val="00316347"/>
  </w:style>
  <w:style w:type="character" w:customStyle="1" w:styleId="a5">
    <w:name w:val="Верхний колонтитул Знак"/>
    <w:basedOn w:val="a0"/>
    <w:qFormat/>
    <w:rsid w:val="00895DE4"/>
  </w:style>
  <w:style w:type="character" w:customStyle="1" w:styleId="a6">
    <w:name w:val="Нижний колонтитул Знак"/>
    <w:basedOn w:val="a0"/>
    <w:uiPriority w:val="99"/>
    <w:qFormat/>
    <w:rsid w:val="00895DE4"/>
  </w:style>
  <w:style w:type="character" w:customStyle="1" w:styleId="itemtext">
    <w:name w:val="itemtext"/>
    <w:qFormat/>
    <w:rsid w:val="004122A9"/>
  </w:style>
  <w:style w:type="character" w:styleId="a7">
    <w:name w:val="Strong"/>
    <w:uiPriority w:val="22"/>
    <w:qFormat/>
    <w:rsid w:val="003033AC"/>
    <w:rPr>
      <w:b/>
      <w:bCs/>
    </w:rPr>
  </w:style>
  <w:style w:type="character" w:customStyle="1" w:styleId="a8">
    <w:name w:val="Гипертекстовая ссылка"/>
    <w:uiPriority w:val="99"/>
    <w:qFormat/>
    <w:rsid w:val="00251562"/>
    <w:rPr>
      <w:rFonts w:cs="Times New Roman"/>
      <w:b w:val="0"/>
      <w:color w:val="106BBE"/>
    </w:rPr>
  </w:style>
  <w:style w:type="character" w:styleId="a9">
    <w:name w:val="annotation reference"/>
    <w:qFormat/>
    <w:rsid w:val="00C44523"/>
    <w:rPr>
      <w:sz w:val="16"/>
      <w:szCs w:val="16"/>
    </w:rPr>
  </w:style>
  <w:style w:type="character" w:customStyle="1" w:styleId="aa">
    <w:name w:val="Текст примечания Знак"/>
    <w:basedOn w:val="a0"/>
    <w:qFormat/>
    <w:rsid w:val="00C44523"/>
  </w:style>
  <w:style w:type="character" w:customStyle="1" w:styleId="ab">
    <w:name w:val="Тема примечания Знак"/>
    <w:qFormat/>
    <w:rsid w:val="00C44523"/>
    <w:rPr>
      <w:b/>
      <w:bCs/>
    </w:rPr>
  </w:style>
  <w:style w:type="character" w:customStyle="1" w:styleId="Internetlink">
    <w:name w:val="Internet link"/>
    <w:qFormat/>
    <w:rsid w:val="001F38D3"/>
    <w:rPr>
      <w:color w:val="0563C1"/>
      <w:u w:val="single"/>
    </w:rPr>
  </w:style>
  <w:style w:type="character" w:customStyle="1" w:styleId="itemtext1">
    <w:name w:val="itemtext1"/>
    <w:qFormat/>
    <w:rsid w:val="004922BB"/>
    <w:rPr>
      <w:rFonts w:ascii="Segoe UI" w:hAnsi="Segoe UI" w:cs="Segoe UI"/>
      <w:color w:val="000000"/>
      <w:sz w:val="20"/>
      <w:szCs w:val="20"/>
    </w:rPr>
  </w:style>
  <w:style w:type="character" w:customStyle="1" w:styleId="ac">
    <w:name w:val="Привязка сноски"/>
    <w:rPr>
      <w:vertAlign w:val="superscript"/>
    </w:rPr>
  </w:style>
  <w:style w:type="character" w:customStyle="1" w:styleId="FootnoteCharacters">
    <w:name w:val="Footnote Characters"/>
    <w:semiHidden/>
    <w:unhideWhenUsed/>
    <w:qFormat/>
    <w:rsid w:val="00803516"/>
    <w:rPr>
      <w:vertAlign w:val="superscript"/>
    </w:rPr>
  </w:style>
  <w:style w:type="character" w:styleId="ad">
    <w:name w:val="Emphasis"/>
    <w:uiPriority w:val="20"/>
    <w:qFormat/>
    <w:rsid w:val="006B4123"/>
    <w:rPr>
      <w:i/>
      <w:iCs/>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B050"/>
    </w:rPr>
  </w:style>
  <w:style w:type="paragraph" w:customStyle="1" w:styleId="10">
    <w:name w:val="Заголовок1"/>
    <w:basedOn w:val="a"/>
    <w:next w:val="ae"/>
    <w:qFormat/>
    <w:pPr>
      <w:keepNext/>
      <w:spacing w:before="240" w:after="120"/>
    </w:pPr>
    <w:rPr>
      <w:rFonts w:ascii="Liberation Sans" w:eastAsia="Microsoft YaHei" w:hAnsi="Liberation Sans" w:cs="Mangal"/>
      <w:sz w:val="28"/>
      <w:szCs w:val="28"/>
    </w:rPr>
  </w:style>
  <w:style w:type="paragraph" w:styleId="ae">
    <w:name w:val="Body Text"/>
    <w:basedOn w:val="a"/>
    <w:rsid w:val="00474E6B"/>
    <w:pPr>
      <w:spacing w:after="120"/>
    </w:pPr>
  </w:style>
  <w:style w:type="paragraph" w:styleId="af">
    <w:name w:val="List"/>
    <w:basedOn w:val="ae"/>
    <w:rPr>
      <w:rFonts w:cs="Mangal"/>
    </w:rPr>
  </w:style>
  <w:style w:type="paragraph" w:styleId="af0">
    <w:name w:val="caption"/>
    <w:basedOn w:val="a"/>
    <w:qFormat/>
    <w:pPr>
      <w:suppressLineNumbers/>
      <w:spacing w:before="120" w:after="120"/>
    </w:pPr>
    <w:rPr>
      <w:rFonts w:cs="Mangal"/>
      <w:i/>
      <w:iCs/>
      <w:sz w:val="24"/>
      <w:szCs w:val="24"/>
    </w:rPr>
  </w:style>
  <w:style w:type="paragraph" w:styleId="af1">
    <w:name w:val="index heading"/>
    <w:basedOn w:val="a"/>
    <w:qFormat/>
    <w:pPr>
      <w:suppressLineNumbers/>
    </w:pPr>
    <w:rPr>
      <w:rFonts w:cs="Mangal"/>
    </w:rPr>
  </w:style>
  <w:style w:type="paragraph" w:styleId="af2">
    <w:name w:val="Title"/>
    <w:basedOn w:val="a"/>
    <w:qFormat/>
    <w:rsid w:val="00784851"/>
    <w:pPr>
      <w:spacing w:before="240" w:after="60"/>
      <w:jc w:val="center"/>
      <w:outlineLvl w:val="0"/>
    </w:pPr>
    <w:rPr>
      <w:rFonts w:ascii="Arial" w:hAnsi="Arial"/>
      <w:b/>
      <w:kern w:val="2"/>
      <w:sz w:val="32"/>
    </w:rPr>
  </w:style>
  <w:style w:type="paragraph" w:styleId="af3">
    <w:name w:val="Balloon Text"/>
    <w:basedOn w:val="a"/>
    <w:semiHidden/>
    <w:qFormat/>
    <w:rsid w:val="00D36408"/>
    <w:rPr>
      <w:rFonts w:ascii="Tahoma" w:hAnsi="Tahoma" w:cs="Tahoma"/>
      <w:sz w:val="16"/>
      <w:szCs w:val="16"/>
    </w:rPr>
  </w:style>
  <w:style w:type="paragraph" w:styleId="af4">
    <w:name w:val="Normal (Web)"/>
    <w:basedOn w:val="a"/>
    <w:uiPriority w:val="99"/>
    <w:unhideWhenUsed/>
    <w:qFormat/>
    <w:rsid w:val="000B02CD"/>
    <w:pPr>
      <w:spacing w:beforeAutospacing="1" w:afterAutospacing="1"/>
    </w:pPr>
    <w:rPr>
      <w:sz w:val="24"/>
      <w:szCs w:val="24"/>
    </w:rPr>
  </w:style>
  <w:style w:type="paragraph" w:styleId="af5">
    <w:name w:val="List Paragraph"/>
    <w:aliases w:val="1,????,????1,?????1,Bullet List,Bulletr List Paragraph,Colorful List - Accent 11,FooterText,List Paragraph11,List Paragraph2,List Paragraph_0,Lists,Paragraphe de liste1,Parágrafo da Lista1,Párrafo de lista1,UL,lp1,numbered,リスト段落1,列出段落,列出段落1"/>
    <w:basedOn w:val="a"/>
    <w:link w:val="af6"/>
    <w:qFormat/>
    <w:rsid w:val="000B02CD"/>
    <w:pPr>
      <w:ind w:left="720"/>
      <w:contextualSpacing/>
    </w:pPr>
    <w:rPr>
      <w:sz w:val="24"/>
      <w:szCs w:val="24"/>
    </w:rPr>
  </w:style>
  <w:style w:type="paragraph" w:styleId="32">
    <w:name w:val="Body Text Indent 3"/>
    <w:basedOn w:val="a"/>
    <w:link w:val="31"/>
    <w:qFormat/>
    <w:rsid w:val="00EA2630"/>
    <w:pPr>
      <w:spacing w:after="120"/>
      <w:ind w:left="283"/>
    </w:pPr>
    <w:rPr>
      <w:sz w:val="16"/>
      <w:szCs w:val="16"/>
    </w:rPr>
  </w:style>
  <w:style w:type="paragraph" w:styleId="af7">
    <w:name w:val="footnote text"/>
    <w:basedOn w:val="a"/>
    <w:uiPriority w:val="99"/>
    <w:rsid w:val="00316347"/>
  </w:style>
  <w:style w:type="paragraph" w:customStyle="1" w:styleId="ConsPlusNormal">
    <w:name w:val="ConsPlusNormal"/>
    <w:qFormat/>
    <w:rsid w:val="00495573"/>
    <w:pPr>
      <w:widowControl w:val="0"/>
      <w:ind w:firstLine="720"/>
    </w:pPr>
    <w:rPr>
      <w:rFonts w:ascii="Arial" w:hAnsi="Arial" w:cs="Arial"/>
    </w:rPr>
  </w:style>
  <w:style w:type="paragraph" w:customStyle="1" w:styleId="text-1">
    <w:name w:val="text-1"/>
    <w:basedOn w:val="a"/>
    <w:qFormat/>
    <w:rsid w:val="00495573"/>
    <w:pPr>
      <w:spacing w:beforeAutospacing="1" w:afterAutospacing="1"/>
    </w:pPr>
    <w:rPr>
      <w:sz w:val="24"/>
      <w:szCs w:val="24"/>
    </w:rPr>
  </w:style>
  <w:style w:type="paragraph" w:styleId="af8">
    <w:name w:val="header"/>
    <w:basedOn w:val="a"/>
    <w:rsid w:val="00895DE4"/>
    <w:pPr>
      <w:tabs>
        <w:tab w:val="center" w:pos="4677"/>
        <w:tab w:val="right" w:pos="9355"/>
      </w:tabs>
    </w:pPr>
  </w:style>
  <w:style w:type="paragraph" w:styleId="af9">
    <w:name w:val="footer"/>
    <w:basedOn w:val="a"/>
    <w:uiPriority w:val="99"/>
    <w:rsid w:val="00895DE4"/>
    <w:pPr>
      <w:tabs>
        <w:tab w:val="center" w:pos="4677"/>
        <w:tab w:val="right" w:pos="9355"/>
      </w:tabs>
    </w:pPr>
  </w:style>
  <w:style w:type="paragraph" w:customStyle="1" w:styleId="Njd">
    <w:name w:val="Обычный.Njd"/>
    <w:qFormat/>
    <w:rsid w:val="000C3B58"/>
  </w:style>
  <w:style w:type="paragraph" w:customStyle="1" w:styleId="ConsPlusNonformat">
    <w:name w:val="ConsPlusNonformat"/>
    <w:qFormat/>
    <w:rsid w:val="00251562"/>
    <w:pPr>
      <w:widowControl w:val="0"/>
    </w:pPr>
    <w:rPr>
      <w:rFonts w:ascii="Courier New" w:hAnsi="Courier New" w:cs="Courier New"/>
    </w:rPr>
  </w:style>
  <w:style w:type="paragraph" w:customStyle="1" w:styleId="afa">
    <w:name w:val="Нормальный (таблица)"/>
    <w:basedOn w:val="a"/>
    <w:uiPriority w:val="99"/>
    <w:qFormat/>
    <w:rsid w:val="00251562"/>
    <w:pPr>
      <w:widowControl w:val="0"/>
      <w:jc w:val="both"/>
    </w:pPr>
    <w:rPr>
      <w:rFonts w:ascii="Times New Roman CYR" w:hAnsi="Times New Roman CYR" w:cs="Times New Roman CYR"/>
      <w:sz w:val="24"/>
      <w:szCs w:val="24"/>
    </w:rPr>
  </w:style>
  <w:style w:type="paragraph" w:customStyle="1" w:styleId="afb">
    <w:name w:val="Прижатый влево"/>
    <w:basedOn w:val="a"/>
    <w:uiPriority w:val="99"/>
    <w:qFormat/>
    <w:rsid w:val="00251562"/>
    <w:pPr>
      <w:widowControl w:val="0"/>
    </w:pPr>
    <w:rPr>
      <w:rFonts w:ascii="Times New Roman CYR" w:hAnsi="Times New Roman CYR" w:cs="Times New Roman CYR"/>
      <w:sz w:val="24"/>
      <w:szCs w:val="24"/>
    </w:rPr>
  </w:style>
  <w:style w:type="paragraph" w:customStyle="1" w:styleId="afc">
    <w:name w:val="Таблицы (моноширинный)"/>
    <w:basedOn w:val="a"/>
    <w:uiPriority w:val="99"/>
    <w:qFormat/>
    <w:rsid w:val="00251562"/>
    <w:pPr>
      <w:widowControl w:val="0"/>
    </w:pPr>
    <w:rPr>
      <w:rFonts w:ascii="Courier New" w:hAnsi="Courier New" w:cs="Courier New"/>
      <w:sz w:val="24"/>
      <w:szCs w:val="24"/>
    </w:rPr>
  </w:style>
  <w:style w:type="paragraph" w:styleId="afd">
    <w:name w:val="annotation text"/>
    <w:basedOn w:val="a"/>
    <w:qFormat/>
    <w:rsid w:val="00C44523"/>
  </w:style>
  <w:style w:type="paragraph" w:styleId="afe">
    <w:name w:val="annotation subject"/>
    <w:basedOn w:val="afd"/>
    <w:qFormat/>
    <w:rsid w:val="00C44523"/>
    <w:rPr>
      <w:b/>
      <w:bCs/>
    </w:rPr>
  </w:style>
  <w:style w:type="paragraph" w:customStyle="1" w:styleId="Standard">
    <w:name w:val="Standard"/>
    <w:qFormat/>
    <w:rsid w:val="00C51360"/>
    <w:pPr>
      <w:widowControl w:val="0"/>
      <w:suppressAutoHyphens/>
      <w:textAlignment w:val="baseline"/>
    </w:pPr>
    <w:rPr>
      <w:rFonts w:ascii="Liberation Serif" w:eastAsia="SimSun" w:hAnsi="Liberation Serif" w:cs="Mangal"/>
      <w:color w:val="00000A"/>
      <w:sz w:val="24"/>
      <w:szCs w:val="24"/>
      <w:lang w:eastAsia="zh-CN" w:bidi="hi-IN"/>
    </w:rPr>
  </w:style>
  <w:style w:type="paragraph" w:customStyle="1" w:styleId="Textbody">
    <w:name w:val="Text body"/>
    <w:basedOn w:val="Standard"/>
    <w:qFormat/>
    <w:rsid w:val="00C51360"/>
    <w:pPr>
      <w:spacing w:after="140" w:line="288" w:lineRule="auto"/>
    </w:pPr>
  </w:style>
  <w:style w:type="paragraph" w:customStyle="1" w:styleId="aff">
    <w:name w:val="Содержимое таблицы"/>
    <w:basedOn w:val="a"/>
    <w:qFormat/>
    <w:pPr>
      <w:suppressLineNumbers/>
    </w:pPr>
  </w:style>
  <w:style w:type="paragraph" w:customStyle="1" w:styleId="aff0">
    <w:name w:val="Заголовок таблицы"/>
    <w:basedOn w:val="aff"/>
    <w:qFormat/>
    <w:pPr>
      <w:jc w:val="center"/>
    </w:pPr>
    <w:rPr>
      <w:b/>
      <w:bCs/>
    </w:rPr>
  </w:style>
  <w:style w:type="table" w:styleId="aff1">
    <w:name w:val="Table Grid"/>
    <w:basedOn w:val="a1"/>
    <w:uiPriority w:val="59"/>
    <w:rsid w:val="00D96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footnote reference"/>
    <w:semiHidden/>
    <w:unhideWhenUsed/>
    <w:rsid w:val="008A4097"/>
    <w:rPr>
      <w:vertAlign w:val="superscript"/>
    </w:rPr>
  </w:style>
  <w:style w:type="character" w:customStyle="1" w:styleId="af6">
    <w:name w:val="Абзац списка Знак"/>
    <w:aliases w:val="1 Знак,???? Знак,????1 Знак,?????1 Знак,Bullet List Знак,Bulletr List Paragraph Знак,Colorful List - Accent 11 Знак,FooterText Знак,List Paragraph11 Знак,List Paragraph2 Знак,List Paragraph_0 Знак,Lists Знак,Paragraphe de liste1 Знак"/>
    <w:link w:val="af5"/>
    <w:uiPriority w:val="34"/>
    <w:qFormat/>
    <w:locked/>
    <w:rsid w:val="008A4097"/>
    <w:rPr>
      <w:sz w:val="24"/>
      <w:szCs w:val="24"/>
    </w:rPr>
  </w:style>
  <w:style w:type="character" w:customStyle="1" w:styleId="11">
    <w:name w:val="Основной шрифт абзаца1"/>
    <w:rsid w:val="002F4852"/>
  </w:style>
  <w:style w:type="character" w:styleId="aff3">
    <w:name w:val="Hyperlink"/>
    <w:uiPriority w:val="99"/>
    <w:semiHidden/>
    <w:unhideWhenUsed/>
    <w:rsid w:val="00854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98362">
      <w:bodyDiv w:val="1"/>
      <w:marLeft w:val="0"/>
      <w:marRight w:val="0"/>
      <w:marTop w:val="0"/>
      <w:marBottom w:val="0"/>
      <w:divBdr>
        <w:top w:val="none" w:sz="0" w:space="0" w:color="auto"/>
        <w:left w:val="none" w:sz="0" w:space="0" w:color="auto"/>
        <w:bottom w:val="none" w:sz="0" w:space="0" w:color="auto"/>
        <w:right w:val="none" w:sz="0" w:space="0" w:color="auto"/>
      </w:divBdr>
    </w:div>
    <w:div w:id="285621213">
      <w:bodyDiv w:val="1"/>
      <w:marLeft w:val="0"/>
      <w:marRight w:val="0"/>
      <w:marTop w:val="0"/>
      <w:marBottom w:val="0"/>
      <w:divBdr>
        <w:top w:val="none" w:sz="0" w:space="0" w:color="auto"/>
        <w:left w:val="none" w:sz="0" w:space="0" w:color="auto"/>
        <w:bottom w:val="none" w:sz="0" w:space="0" w:color="auto"/>
        <w:right w:val="none" w:sz="0" w:space="0" w:color="auto"/>
      </w:divBdr>
    </w:div>
    <w:div w:id="453839196">
      <w:bodyDiv w:val="1"/>
      <w:marLeft w:val="0"/>
      <w:marRight w:val="0"/>
      <w:marTop w:val="0"/>
      <w:marBottom w:val="0"/>
      <w:divBdr>
        <w:top w:val="none" w:sz="0" w:space="0" w:color="auto"/>
        <w:left w:val="none" w:sz="0" w:space="0" w:color="auto"/>
        <w:bottom w:val="none" w:sz="0" w:space="0" w:color="auto"/>
        <w:right w:val="none" w:sz="0" w:space="0" w:color="auto"/>
      </w:divBdr>
    </w:div>
    <w:div w:id="1288393072">
      <w:bodyDiv w:val="1"/>
      <w:marLeft w:val="0"/>
      <w:marRight w:val="0"/>
      <w:marTop w:val="0"/>
      <w:marBottom w:val="0"/>
      <w:divBdr>
        <w:top w:val="none" w:sz="0" w:space="0" w:color="auto"/>
        <w:left w:val="none" w:sz="0" w:space="0" w:color="auto"/>
        <w:bottom w:val="none" w:sz="0" w:space="0" w:color="auto"/>
        <w:right w:val="none" w:sz="0" w:space="0" w:color="auto"/>
      </w:divBdr>
    </w:div>
    <w:div w:id="1350258369">
      <w:bodyDiv w:val="1"/>
      <w:marLeft w:val="0"/>
      <w:marRight w:val="0"/>
      <w:marTop w:val="0"/>
      <w:marBottom w:val="0"/>
      <w:divBdr>
        <w:top w:val="none" w:sz="0" w:space="0" w:color="auto"/>
        <w:left w:val="none" w:sz="0" w:space="0" w:color="auto"/>
        <w:bottom w:val="none" w:sz="0" w:space="0" w:color="auto"/>
        <w:right w:val="none" w:sz="0" w:space="0" w:color="auto"/>
      </w:divBdr>
    </w:div>
    <w:div w:id="1860269235">
      <w:bodyDiv w:val="1"/>
      <w:marLeft w:val="0"/>
      <w:marRight w:val="0"/>
      <w:marTop w:val="0"/>
      <w:marBottom w:val="0"/>
      <w:divBdr>
        <w:top w:val="none" w:sz="0" w:space="0" w:color="auto"/>
        <w:left w:val="none" w:sz="0" w:space="0" w:color="auto"/>
        <w:bottom w:val="none" w:sz="0" w:space="0" w:color="auto"/>
        <w:right w:val="none" w:sz="0" w:space="0" w:color="auto"/>
      </w:divBdr>
    </w:div>
    <w:div w:id="1961066173">
      <w:bodyDiv w:val="1"/>
      <w:marLeft w:val="0"/>
      <w:marRight w:val="0"/>
      <w:marTop w:val="0"/>
      <w:marBottom w:val="0"/>
      <w:divBdr>
        <w:top w:val="none" w:sz="0" w:space="0" w:color="auto"/>
        <w:left w:val="none" w:sz="0" w:space="0" w:color="auto"/>
        <w:bottom w:val="none" w:sz="0" w:space="0" w:color="auto"/>
        <w:right w:val="none" w:sz="0" w:space="0" w:color="auto"/>
      </w:divBdr>
    </w:div>
    <w:div w:id="2001225359">
      <w:bodyDiv w:val="1"/>
      <w:marLeft w:val="0"/>
      <w:marRight w:val="0"/>
      <w:marTop w:val="0"/>
      <w:marBottom w:val="0"/>
      <w:divBdr>
        <w:top w:val="none" w:sz="0" w:space="0" w:color="auto"/>
        <w:left w:val="none" w:sz="0" w:space="0" w:color="auto"/>
        <w:bottom w:val="none" w:sz="0" w:space="0" w:color="auto"/>
        <w:right w:val="none" w:sz="0" w:space="0" w:color="auto"/>
      </w:divBdr>
    </w:div>
    <w:div w:id="2014261046">
      <w:bodyDiv w:val="1"/>
      <w:marLeft w:val="0"/>
      <w:marRight w:val="0"/>
      <w:marTop w:val="0"/>
      <w:marBottom w:val="0"/>
      <w:divBdr>
        <w:top w:val="none" w:sz="0" w:space="0" w:color="auto"/>
        <w:left w:val="none" w:sz="0" w:space="0" w:color="auto"/>
        <w:bottom w:val="none" w:sz="0" w:space="0" w:color="auto"/>
        <w:right w:val="none" w:sz="0" w:space="0" w:color="auto"/>
      </w:divBdr>
    </w:div>
    <w:div w:id="208903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CD818CF4D7E026BB18B6A27CD109A25CE9AC34C457B40CDFFE84C3E674F5470940861B544q6IED" TargetMode="External"/><Relationship Id="rId13" Type="http://schemas.openxmlformats.org/officeDocument/2006/relationships/hyperlink" Target="consultantplus://offline/ref=7AF71EEA53CF4DE8C226F643F1B3B9CB62E396A4F509DE7322AF9CF794EB863F1F15B83152E9D0T8D" TargetMode="External"/><Relationship Id="rId18" Type="http://schemas.openxmlformats.org/officeDocument/2006/relationships/hyperlink" Target="consultantplus://offline/ref=9FC2B53DC38CE26D3CBEACE9A2B010A0F0213C7CD1E7EBD558967768926BE241B9B978F9560DXESC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AF71EEA53CF4DE8C226F643F1B3B9CB62E396A4F509DE7322AF9CF794EB863F1F15B83152EBD0TED" TargetMode="External"/><Relationship Id="rId7" Type="http://schemas.openxmlformats.org/officeDocument/2006/relationships/endnotes" Target="endnotes.xml"/><Relationship Id="rId12" Type="http://schemas.openxmlformats.org/officeDocument/2006/relationships/hyperlink" Target="consultantplus://offline/ref=7AF71EEA53CF4DE8C226F643F1B3B9CB62E396A4F509DE7322AF9CF794EB863F1F15B83152EBD0TED" TargetMode="External"/><Relationship Id="rId17" Type="http://schemas.openxmlformats.org/officeDocument/2006/relationships/hyperlink" Target="consultantplus://offline/ref=0CD818CF4D7E026BB18B6A27CD109A25CE9AC34C457B40CDFFE84C3E674F5470940861B544q6IE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177655" TargetMode="External"/><Relationship Id="rId20" Type="http://schemas.openxmlformats.org/officeDocument/2006/relationships/hyperlink" Target="consultantplus://offline/ref=7AF71EEA53CF4DE8C226F643F1B3B9CB62E396A4F509DE7322AF9CF794EB863F1F15B83252EF02CFD5T1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F71EEA53CF4DE8C226F643F1B3B9CB62E396A4F509DE7322AF9CF794EB863F1F15B83252EF02CFD5T1D" TargetMode="External"/><Relationship Id="rId24" Type="http://schemas.openxmlformats.org/officeDocument/2006/relationships/hyperlink" Target="consultantplus://offline/ref=02D528963061301BDED28FEF03F20246407B998ACF98D01260BD256E104E01A1CD543BFAA1B2e9TDD" TargetMode="External"/><Relationship Id="rId5" Type="http://schemas.openxmlformats.org/officeDocument/2006/relationships/webSettings" Target="webSettings.xml"/><Relationship Id="rId15" Type="http://schemas.openxmlformats.org/officeDocument/2006/relationships/hyperlink" Target="consultantplus://offline/ref=02D528963061301BDED28FEF03F20246407B998ACF98D01260BD256E104E01A1CD543BFAA1B2e9TDD" TargetMode="External"/><Relationship Id="rId23" Type="http://schemas.openxmlformats.org/officeDocument/2006/relationships/hyperlink" Target="consultantplus://offline/ref=7AF71EEA53CF4DE8C226F643F1B3B9CB62E396A4F509DE7322AF9CF794EB863F1F15B83152E6D0TCD" TargetMode="External"/><Relationship Id="rId10" Type="http://schemas.openxmlformats.org/officeDocument/2006/relationships/hyperlink" Target="consultantplus://offline/ref=9FC2B53DC38CE26D3CBEACE9A2B010A0F0213C7CD1E7EBD558967768926BE241B9B978F9560FXESBD" TargetMode="External"/><Relationship Id="rId19" Type="http://schemas.openxmlformats.org/officeDocument/2006/relationships/hyperlink" Target="consultantplus://offline/ref=9FC2B53DC38CE26D3CBEACE9A2B010A0F0213C7CD1E7EBD558967768926BE241B9B978F9560FXESBD" TargetMode="External"/><Relationship Id="rId4" Type="http://schemas.openxmlformats.org/officeDocument/2006/relationships/settings" Target="settings.xml"/><Relationship Id="rId9" Type="http://schemas.openxmlformats.org/officeDocument/2006/relationships/hyperlink" Target="consultantplus://offline/ref=9FC2B53DC38CE26D3CBEACE9A2B010A0F0213C7CD1E7EBD558967768926BE241B9B978F9560DXESCD" TargetMode="External"/><Relationship Id="rId14" Type="http://schemas.openxmlformats.org/officeDocument/2006/relationships/hyperlink" Target="consultantplus://offline/ref=7AF71EEA53CF4DE8C226F643F1B3B9CB62E396A4F509DE7322AF9CF794EB863F1F15B83152E6D0TCD" TargetMode="External"/><Relationship Id="rId22" Type="http://schemas.openxmlformats.org/officeDocument/2006/relationships/hyperlink" Target="consultantplus://offline/ref=7AF71EEA53CF4DE8C226F643F1B3B9CB62E396A4F509DE7322AF9CF794EB863F1F15B83152E9D0T8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CE543-4E83-4B6C-8459-4439D3A2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4102</TotalTime>
  <Pages>22</Pages>
  <Words>10797</Words>
  <Characters>61546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Блажевич Татьяна Сергеевна</cp:lastModifiedBy>
  <cp:revision>310</cp:revision>
  <cp:lastPrinted>2025-12-05T03:23:00Z</cp:lastPrinted>
  <dcterms:created xsi:type="dcterms:W3CDTF">2019-01-29T05:39:00Z</dcterms:created>
  <dcterms:modified xsi:type="dcterms:W3CDTF">2025-12-05T03:25:00Z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