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70E8" w14:textId="77777777" w:rsidR="00040076" w:rsidRPr="00C5413D" w:rsidRDefault="00040076" w:rsidP="00040076">
      <w:pPr>
        <w:ind w:firstLine="567"/>
        <w:jc w:val="right"/>
        <w:rPr>
          <w:rFonts w:ascii="Arial" w:hAnsi="Arial" w:cs="Arial"/>
          <w:color w:val="000000"/>
          <w:sz w:val="26"/>
          <w:szCs w:val="26"/>
        </w:rPr>
      </w:pPr>
      <w:r w:rsidRPr="00C5413D">
        <w:rPr>
          <w:rFonts w:ascii="Arial" w:hAnsi="Arial" w:cs="Arial"/>
          <w:color w:val="000000"/>
          <w:sz w:val="26"/>
          <w:szCs w:val="26"/>
        </w:rPr>
        <w:t>Приложение №2</w:t>
      </w:r>
    </w:p>
    <w:p w14:paraId="44673971" w14:textId="77777777" w:rsidR="004C69ED" w:rsidRPr="00C5413D" w:rsidRDefault="00040076" w:rsidP="00040076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C5413D">
        <w:rPr>
          <w:rFonts w:ascii="Arial" w:hAnsi="Arial" w:cs="Arial"/>
          <w:b/>
          <w:color w:val="000000"/>
          <w:sz w:val="26"/>
          <w:szCs w:val="26"/>
        </w:rPr>
        <w:t>Форма для заполнения поставщиком (подрядчиком, исполнителем)</w:t>
      </w: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649"/>
        <w:gridCol w:w="3318"/>
        <w:gridCol w:w="2397"/>
        <w:gridCol w:w="3159"/>
        <w:gridCol w:w="5640"/>
      </w:tblGrid>
      <w:tr w:rsidR="00184DF6" w:rsidRPr="0018068E" w14:paraId="711EB83F" w14:textId="77777777" w:rsidTr="0018068E">
        <w:tc>
          <w:tcPr>
            <w:tcW w:w="649" w:type="dxa"/>
          </w:tcPr>
          <w:p w14:paraId="4FD49C64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>№</w:t>
            </w:r>
          </w:p>
          <w:p w14:paraId="2A80823E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715" w:type="dxa"/>
            <w:gridSpan w:val="2"/>
          </w:tcPr>
          <w:p w14:paraId="1F115D2A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Наименование условий исполнения договора </w:t>
            </w:r>
          </w:p>
        </w:tc>
        <w:tc>
          <w:tcPr>
            <w:tcW w:w="3159" w:type="dxa"/>
          </w:tcPr>
          <w:p w14:paraId="782FE986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>Условия исполнения договора</w:t>
            </w:r>
            <w:r w:rsidR="00D409D1"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з</w:t>
            </w: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аказчика  </w:t>
            </w:r>
          </w:p>
        </w:tc>
        <w:tc>
          <w:tcPr>
            <w:tcW w:w="5640" w:type="dxa"/>
          </w:tcPr>
          <w:p w14:paraId="611EAEA4" w14:textId="77777777" w:rsidR="00184DF6" w:rsidRPr="0018068E" w:rsidRDefault="00D409D1" w:rsidP="00184D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Предложение </w:t>
            </w:r>
            <w:r w:rsidR="004F11F7"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поставщика (</w:t>
            </w:r>
            <w:r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подрядчика, </w:t>
            </w:r>
            <w:r w:rsidR="004F11F7" w:rsidRPr="001806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исполнителя) </w:t>
            </w:r>
          </w:p>
        </w:tc>
      </w:tr>
      <w:tr w:rsidR="00184DF6" w:rsidRPr="0018068E" w14:paraId="6FB798A2" w14:textId="77777777" w:rsidTr="0018068E">
        <w:tc>
          <w:tcPr>
            <w:tcW w:w="649" w:type="dxa"/>
          </w:tcPr>
          <w:p w14:paraId="428F2D97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15" w:type="dxa"/>
            <w:gridSpan w:val="2"/>
          </w:tcPr>
          <w:p w14:paraId="09D4D87E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68E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806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821D0F" w14:textId="77777777" w:rsidR="00184DF6" w:rsidRPr="0018068E" w:rsidRDefault="00184DF6" w:rsidP="004F42CD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7B5D" w:rsidRPr="0018068E">
              <w:rPr>
                <w:rFonts w:ascii="Arial" w:hAnsi="Arial" w:cs="Arial"/>
                <w:sz w:val="22"/>
                <w:szCs w:val="22"/>
              </w:rPr>
              <w:t>Микрофон петличный беспроводной для телефона с шумоподавлением, петличка, для мобильных телефонов, компьютеров, камер</w:t>
            </w:r>
          </w:p>
        </w:tc>
        <w:tc>
          <w:tcPr>
            <w:tcW w:w="3159" w:type="dxa"/>
          </w:tcPr>
          <w:p w14:paraId="2BA1A6A3" w14:textId="77777777" w:rsidR="00184DF6" w:rsidRPr="0018068E" w:rsidRDefault="004F11F7" w:rsidP="004F11F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ехническ</w:t>
            </w: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ое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задани</w:t>
            </w: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е указано в 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Приложени</w:t>
            </w: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и № 1.1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</w:tcPr>
          <w:p w14:paraId="73827B0D" w14:textId="77777777" w:rsidR="00184DF6" w:rsidRPr="0018068E" w:rsidRDefault="0074322A" w:rsidP="005D4D4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r w:rsidR="006870D9" w:rsidRPr="0018068E">
              <w:rPr>
                <w:rFonts w:ascii="Arial" w:hAnsi="Arial" w:cs="Arial"/>
                <w:color w:val="000000"/>
                <w:sz w:val="22"/>
                <w:szCs w:val="22"/>
              </w:rPr>
              <w:t>иложение к настоящей форме «П</w:t>
            </w: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редложение поставщика</w:t>
            </w:r>
            <w:r w:rsidR="006870D9"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 (подрядчика, исполнителя)</w:t>
            </w: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 о предмете закупки</w:t>
            </w:r>
            <w:r w:rsidR="006870D9" w:rsidRPr="0018068E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  <w:r w:rsidR="00B464A8"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03202"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017B1" w:rsidRPr="0018068E" w14:paraId="4808127A" w14:textId="77777777" w:rsidTr="0018068E">
        <w:tc>
          <w:tcPr>
            <w:tcW w:w="649" w:type="dxa"/>
          </w:tcPr>
          <w:p w14:paraId="716762E1" w14:textId="77777777" w:rsidR="006017B1" w:rsidRPr="0018068E" w:rsidRDefault="006017B1" w:rsidP="006017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15" w:type="dxa"/>
            <w:gridSpan w:val="2"/>
          </w:tcPr>
          <w:p w14:paraId="26493E76" w14:textId="77777777" w:rsidR="006017B1" w:rsidRPr="0018068E" w:rsidRDefault="006017B1" w:rsidP="006017B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159" w:type="dxa"/>
          </w:tcPr>
          <w:p w14:paraId="62EDFDEC" w14:textId="0FC4B844" w:rsidR="006017B1" w:rsidRPr="0018068E" w:rsidRDefault="0018068E" w:rsidP="006017B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15 </w:t>
            </w:r>
            <w:r w:rsidR="006017B1"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календарных дней с даты заключения договора  </w:t>
            </w:r>
          </w:p>
        </w:tc>
        <w:tc>
          <w:tcPr>
            <w:tcW w:w="5640" w:type="dxa"/>
          </w:tcPr>
          <w:p w14:paraId="5F332465" w14:textId="77777777" w:rsidR="006017B1" w:rsidRPr="0018068E" w:rsidRDefault="006017B1" w:rsidP="006017B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17B1" w:rsidRPr="0018068E" w14:paraId="0610585F" w14:textId="77777777" w:rsidTr="0018068E">
        <w:tc>
          <w:tcPr>
            <w:tcW w:w="649" w:type="dxa"/>
          </w:tcPr>
          <w:p w14:paraId="78B9BFB6" w14:textId="77777777" w:rsidR="006017B1" w:rsidRPr="0018068E" w:rsidRDefault="006017B1" w:rsidP="006017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15" w:type="dxa"/>
            <w:gridSpan w:val="2"/>
          </w:tcPr>
          <w:p w14:paraId="08FCB0D1" w14:textId="77777777" w:rsidR="006017B1" w:rsidRPr="0018068E" w:rsidRDefault="006017B1" w:rsidP="006017B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159" w:type="dxa"/>
          </w:tcPr>
          <w:p w14:paraId="6117F39A" w14:textId="3EA2B5B6" w:rsidR="006017B1" w:rsidRPr="0018068E" w:rsidRDefault="006017B1" w:rsidP="006017B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 xml:space="preserve">625023, Тюменская область, г. Тюмень, ул. Республики, д. 169a, корпус 1, этаж </w:t>
            </w:r>
            <w:r w:rsidR="0018068E" w:rsidRPr="0018068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40" w:type="dxa"/>
          </w:tcPr>
          <w:p w14:paraId="6EE94531" w14:textId="77777777" w:rsidR="006017B1" w:rsidRPr="0018068E" w:rsidRDefault="006017B1" w:rsidP="006017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B1" w:rsidRPr="0018068E" w14:paraId="4C5BDD38" w14:textId="77777777" w:rsidTr="0018068E">
        <w:tc>
          <w:tcPr>
            <w:tcW w:w="649" w:type="dxa"/>
          </w:tcPr>
          <w:p w14:paraId="62471559" w14:textId="0A63E46C" w:rsidR="006017B1" w:rsidRPr="0018068E" w:rsidRDefault="0018068E" w:rsidP="006017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6017B1" w:rsidRPr="0018068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15" w:type="dxa"/>
            <w:gridSpan w:val="2"/>
          </w:tcPr>
          <w:p w14:paraId="5C0AD584" w14:textId="77777777" w:rsidR="006017B1" w:rsidRPr="0018068E" w:rsidRDefault="006017B1" w:rsidP="006017B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159" w:type="dxa"/>
          </w:tcPr>
          <w:p w14:paraId="26AE0F28" w14:textId="3FA9D02C" w:rsidR="006017B1" w:rsidRPr="0018068E" w:rsidRDefault="0018068E" w:rsidP="006017B1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Исполнителя (подрядчика, поставщика), в течение 7 (семи) рабочих дней с даты подписания обеими сторонами Акта выполненных работ (оказанных услуг)</w:t>
            </w:r>
          </w:p>
        </w:tc>
        <w:tc>
          <w:tcPr>
            <w:tcW w:w="5640" w:type="dxa"/>
          </w:tcPr>
          <w:p w14:paraId="7E884213" w14:textId="77777777" w:rsidR="006017B1" w:rsidRPr="0018068E" w:rsidRDefault="006017B1" w:rsidP="006017B1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84DF6" w:rsidRPr="0018068E" w14:paraId="495A0738" w14:textId="77777777" w:rsidTr="0018068E">
        <w:tc>
          <w:tcPr>
            <w:tcW w:w="649" w:type="dxa"/>
          </w:tcPr>
          <w:p w14:paraId="7B42932B" w14:textId="5E5713CA" w:rsidR="00184DF6" w:rsidRPr="0018068E" w:rsidRDefault="0018068E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15" w:type="dxa"/>
            <w:gridSpan w:val="2"/>
          </w:tcPr>
          <w:p w14:paraId="4414D30E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 w:themeColor="text1"/>
                <w:sz w:val="22"/>
                <w:szCs w:val="22"/>
              </w:rPr>
              <w:t>Гарантийные обязательства:</w:t>
            </w:r>
          </w:p>
          <w:p w14:paraId="6DF1926E" w14:textId="77777777" w:rsidR="00184DF6" w:rsidRPr="0018068E" w:rsidRDefault="00184DF6" w:rsidP="004F42C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806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B47B5D" w:rsidRPr="0018068E">
              <w:rPr>
                <w:rFonts w:ascii="Arial" w:hAnsi="Arial" w:cs="Arial"/>
                <w:sz w:val="22"/>
                <w:szCs w:val="22"/>
              </w:rPr>
              <w:t>Микрофон петличный беспроводной для телефона с шумоподавлением, петличка, для мобильных телефонов, компьютеров, камер</w:t>
            </w:r>
          </w:p>
        </w:tc>
        <w:tc>
          <w:tcPr>
            <w:tcW w:w="3159" w:type="dxa"/>
          </w:tcPr>
          <w:p w14:paraId="678B77B3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7C0409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>12 месяцев</w:t>
            </w:r>
          </w:p>
        </w:tc>
        <w:tc>
          <w:tcPr>
            <w:tcW w:w="5640" w:type="dxa"/>
          </w:tcPr>
          <w:p w14:paraId="6CB3D0B1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F6" w:rsidRPr="0018068E" w14:paraId="12F8DE7B" w14:textId="77777777" w:rsidTr="0018068E">
        <w:trPr>
          <w:trHeight w:val="720"/>
        </w:trPr>
        <w:tc>
          <w:tcPr>
            <w:tcW w:w="649" w:type="dxa"/>
            <w:vMerge w:val="restart"/>
          </w:tcPr>
          <w:p w14:paraId="1DD3BEFF" w14:textId="74CF4C78" w:rsidR="00184DF6" w:rsidRPr="0018068E" w:rsidRDefault="0018068E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3318" w:type="dxa"/>
            <w:vMerge w:val="restart"/>
          </w:tcPr>
          <w:p w14:paraId="5F52F355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 w:themeColor="text1"/>
                <w:sz w:val="22"/>
                <w:szCs w:val="22"/>
              </w:rPr>
              <w:t>Гарантийные обязательства Поставщика</w:t>
            </w:r>
            <w:r w:rsidR="00EC4CBC" w:rsidRPr="001806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(подрядчика, исполнителя)</w:t>
            </w:r>
            <w:r w:rsidRPr="001806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 Производителя, если объектом закупки (предметом договора) являются машины и оборудование, в том числе новые, предусмотренные технической документацией на товар</w:t>
            </w:r>
          </w:p>
        </w:tc>
        <w:tc>
          <w:tcPr>
            <w:tcW w:w="2397" w:type="dxa"/>
          </w:tcPr>
          <w:p w14:paraId="0C4DF4A6" w14:textId="77777777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68E">
              <w:rPr>
                <w:rFonts w:ascii="Arial" w:hAnsi="Arial" w:cs="Arial"/>
                <w:bCs/>
                <w:sz w:val="22"/>
                <w:szCs w:val="22"/>
              </w:rPr>
              <w:t>Требования к гарантийному сроку товара:</w:t>
            </w:r>
          </w:p>
          <w:p w14:paraId="25AF45F2" w14:textId="1418ED6C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9" w:type="dxa"/>
          </w:tcPr>
          <w:p w14:paraId="3F5CC8D4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 xml:space="preserve">12 месяцев </w:t>
            </w:r>
          </w:p>
        </w:tc>
        <w:tc>
          <w:tcPr>
            <w:tcW w:w="5640" w:type="dxa"/>
          </w:tcPr>
          <w:p w14:paraId="659151B8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F6" w:rsidRPr="0018068E" w14:paraId="4C239DEE" w14:textId="77777777" w:rsidTr="0018068E">
        <w:trPr>
          <w:trHeight w:val="1035"/>
        </w:trPr>
        <w:tc>
          <w:tcPr>
            <w:tcW w:w="649" w:type="dxa"/>
            <w:vMerge/>
          </w:tcPr>
          <w:p w14:paraId="707BD7F7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14:paraId="5A192347" w14:textId="77777777" w:rsidR="00184DF6" w:rsidRPr="0018068E" w:rsidRDefault="00184DF6" w:rsidP="004F42CD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97" w:type="dxa"/>
          </w:tcPr>
          <w:p w14:paraId="116B4113" w14:textId="77777777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68E">
              <w:rPr>
                <w:rFonts w:ascii="Arial" w:hAnsi="Arial" w:cs="Arial"/>
                <w:bCs/>
                <w:sz w:val="22"/>
                <w:szCs w:val="22"/>
              </w:rPr>
              <w:t xml:space="preserve">Требования к объему предоставления гарантий качества товара: </w:t>
            </w:r>
          </w:p>
          <w:p w14:paraId="5AAC270E" w14:textId="29953B41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59" w:type="dxa"/>
          </w:tcPr>
          <w:p w14:paraId="196323EC" w14:textId="77777777" w:rsidR="0078564A" w:rsidRPr="0018068E" w:rsidRDefault="0078564A" w:rsidP="007856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 xml:space="preserve">ремонт и гарантийное обслуживание, в том числе замена вышедшего из строя товара, в течение гарантийного срока   </w:t>
            </w:r>
          </w:p>
          <w:p w14:paraId="0B65D46D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C931C35" w14:textId="77777777" w:rsidR="0078564A" w:rsidRPr="0018068E" w:rsidRDefault="0078564A" w:rsidP="007856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 xml:space="preserve">ремонт и гарантийное обслуживание, в том числе замена вышедшего из строя товара, в течение гарантийного срока   </w:t>
            </w:r>
          </w:p>
          <w:p w14:paraId="12AE0974" w14:textId="77777777" w:rsidR="0078564A" w:rsidRPr="0018068E" w:rsidRDefault="0078564A" w:rsidP="004F42C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40" w:type="dxa"/>
          </w:tcPr>
          <w:p w14:paraId="39AD65B5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F6" w:rsidRPr="0018068E" w14:paraId="4B0D54B3" w14:textId="77777777" w:rsidTr="0018068E">
        <w:trPr>
          <w:trHeight w:val="720"/>
        </w:trPr>
        <w:tc>
          <w:tcPr>
            <w:tcW w:w="649" w:type="dxa"/>
            <w:vMerge/>
          </w:tcPr>
          <w:p w14:paraId="0D6E90C0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14:paraId="65B3CEB2" w14:textId="77777777" w:rsidR="00184DF6" w:rsidRPr="0018068E" w:rsidRDefault="00184DF6" w:rsidP="004F42CD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397" w:type="dxa"/>
          </w:tcPr>
          <w:p w14:paraId="3E0D5E4D" w14:textId="77777777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68E">
              <w:rPr>
                <w:rFonts w:ascii="Arial" w:hAnsi="Arial" w:cs="Arial"/>
                <w:bCs/>
                <w:sz w:val="22"/>
                <w:szCs w:val="22"/>
              </w:rPr>
              <w:t>Требования к гарантийному обслуживанию товара:</w:t>
            </w:r>
          </w:p>
          <w:p w14:paraId="21E78F6F" w14:textId="5D0EECE6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59" w:type="dxa"/>
          </w:tcPr>
          <w:p w14:paraId="7B40E48C" w14:textId="77777777" w:rsidR="00184DF6" w:rsidRPr="0018068E" w:rsidRDefault="00B464A8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18068E">
              <w:rPr>
                <w:rFonts w:ascii="Arial" w:hAnsi="Arial" w:cs="Arial"/>
                <w:sz w:val="22"/>
                <w:szCs w:val="22"/>
              </w:rPr>
              <w:t>бесплатно, в течение гарантийного срока (</w:t>
            </w:r>
            <w:r w:rsidR="00184DF6" w:rsidRPr="0018068E">
              <w:rPr>
                <w:rFonts w:ascii="Arial" w:hAnsi="Arial" w:cs="Arial"/>
                <w:sz w:val="22"/>
                <w:szCs w:val="22"/>
              </w:rPr>
              <w:t>12 месяцев</w:t>
            </w:r>
            <w:r w:rsidRPr="0018068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40" w:type="dxa"/>
          </w:tcPr>
          <w:p w14:paraId="038CC925" w14:textId="77777777" w:rsidR="00184DF6" w:rsidRPr="0018068E" w:rsidRDefault="00184DF6" w:rsidP="004F42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F6" w:rsidRPr="0018068E" w14:paraId="068CBCCC" w14:textId="77777777" w:rsidTr="0018068E">
        <w:trPr>
          <w:trHeight w:val="915"/>
        </w:trPr>
        <w:tc>
          <w:tcPr>
            <w:tcW w:w="649" w:type="dxa"/>
            <w:vMerge/>
          </w:tcPr>
          <w:p w14:paraId="59774313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14:paraId="4F5506E5" w14:textId="77777777" w:rsidR="00184DF6" w:rsidRPr="0018068E" w:rsidRDefault="00184DF6" w:rsidP="004F42CD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397" w:type="dxa"/>
          </w:tcPr>
          <w:p w14:paraId="0BF6549D" w14:textId="77777777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68E">
              <w:rPr>
                <w:rFonts w:ascii="Arial" w:hAnsi="Arial" w:cs="Arial"/>
                <w:bCs/>
                <w:sz w:val="22"/>
                <w:szCs w:val="22"/>
              </w:rPr>
              <w:t>Требования к расходам на обслуживание товара в течение гарантийного срока:</w:t>
            </w:r>
          </w:p>
        </w:tc>
        <w:tc>
          <w:tcPr>
            <w:tcW w:w="3159" w:type="dxa"/>
          </w:tcPr>
          <w:p w14:paraId="0418C136" w14:textId="77777777" w:rsidR="00184DF6" w:rsidRPr="0018068E" w:rsidRDefault="00B464A8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по обслуживанию товара, в течение гарантийного срока осуществляет поставщик (подрядчик, исполнитель) за свой счет      </w:t>
            </w:r>
          </w:p>
        </w:tc>
        <w:tc>
          <w:tcPr>
            <w:tcW w:w="5640" w:type="dxa"/>
          </w:tcPr>
          <w:p w14:paraId="44B8F49B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DF6" w:rsidRPr="0018068E" w14:paraId="67F46D88" w14:textId="77777777" w:rsidTr="0018068E">
        <w:trPr>
          <w:trHeight w:val="930"/>
        </w:trPr>
        <w:tc>
          <w:tcPr>
            <w:tcW w:w="649" w:type="dxa"/>
            <w:vMerge/>
          </w:tcPr>
          <w:p w14:paraId="60339375" w14:textId="77777777" w:rsidR="00184DF6" w:rsidRPr="0018068E" w:rsidRDefault="00184DF6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14:paraId="35ACD5EF" w14:textId="77777777" w:rsidR="00184DF6" w:rsidRPr="0018068E" w:rsidRDefault="00184DF6" w:rsidP="004F42CD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397" w:type="dxa"/>
          </w:tcPr>
          <w:p w14:paraId="4297F0EA" w14:textId="77777777" w:rsidR="00184DF6" w:rsidRPr="0018068E" w:rsidRDefault="00184DF6" w:rsidP="004F42CD">
            <w:pPr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68E">
              <w:rPr>
                <w:rFonts w:ascii="Arial" w:hAnsi="Arial" w:cs="Arial"/>
                <w:bCs/>
                <w:sz w:val="22"/>
                <w:szCs w:val="22"/>
              </w:rPr>
              <w:t>Требования к обязанности осуществления монтажа и наладки товара:</w:t>
            </w:r>
          </w:p>
        </w:tc>
        <w:tc>
          <w:tcPr>
            <w:tcW w:w="3159" w:type="dxa"/>
          </w:tcPr>
          <w:p w14:paraId="5A021899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Не устанавливается</w:t>
            </w:r>
          </w:p>
        </w:tc>
        <w:tc>
          <w:tcPr>
            <w:tcW w:w="5640" w:type="dxa"/>
          </w:tcPr>
          <w:p w14:paraId="1D768C63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DF6" w:rsidRPr="0018068E" w14:paraId="440F1483" w14:textId="77777777" w:rsidTr="0018068E">
        <w:tc>
          <w:tcPr>
            <w:tcW w:w="649" w:type="dxa"/>
          </w:tcPr>
          <w:p w14:paraId="271AE3C2" w14:textId="2F25353D" w:rsidR="00184DF6" w:rsidRPr="0018068E" w:rsidRDefault="0018068E" w:rsidP="00D234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15" w:type="dxa"/>
            <w:gridSpan w:val="2"/>
          </w:tcPr>
          <w:p w14:paraId="4DA04BCA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Цена единицы товара, работы, услуги и общая цена договора на условиях, предусмотренных заказчиком </w:t>
            </w:r>
          </w:p>
        </w:tc>
        <w:tc>
          <w:tcPr>
            <w:tcW w:w="3159" w:type="dxa"/>
          </w:tcPr>
          <w:p w14:paraId="198854B5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5640" w:type="dxa"/>
          </w:tcPr>
          <w:p w14:paraId="1E2672CE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DF6" w:rsidRPr="0018068E" w14:paraId="07ECB5DA" w14:textId="77777777" w:rsidTr="0018068E">
        <w:tc>
          <w:tcPr>
            <w:tcW w:w="649" w:type="dxa"/>
          </w:tcPr>
          <w:p w14:paraId="1192D0F7" w14:textId="39725E93" w:rsidR="00184DF6" w:rsidRPr="0018068E" w:rsidRDefault="0018068E" w:rsidP="004F42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15" w:type="dxa"/>
            <w:gridSpan w:val="2"/>
          </w:tcPr>
          <w:p w14:paraId="4867525F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159" w:type="dxa"/>
          </w:tcPr>
          <w:p w14:paraId="3ECFDAA8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5640" w:type="dxa"/>
          </w:tcPr>
          <w:p w14:paraId="47043832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DF6" w:rsidRPr="0018068E" w14:paraId="7DC89463" w14:textId="77777777" w:rsidTr="0018068E">
        <w:tc>
          <w:tcPr>
            <w:tcW w:w="649" w:type="dxa"/>
          </w:tcPr>
          <w:p w14:paraId="1F091DF3" w14:textId="4F28F4E7" w:rsidR="00184DF6" w:rsidRPr="0018068E" w:rsidRDefault="0018068E" w:rsidP="00D234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84DF6" w:rsidRPr="0018068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15" w:type="dxa"/>
            <w:gridSpan w:val="2"/>
          </w:tcPr>
          <w:p w14:paraId="3BCEBE22" w14:textId="77777777" w:rsidR="00184DF6" w:rsidRPr="0018068E" w:rsidRDefault="00184DF6" w:rsidP="004F42C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68E">
              <w:rPr>
                <w:rFonts w:ascii="Arial" w:hAnsi="Arial" w:cs="Arial"/>
                <w:bCs/>
                <w:sz w:val="22"/>
                <w:szCs w:val="22"/>
              </w:rPr>
              <w:t>Страна происхождения товара в соответствии с Общероссийским классификатором стран мира (ОКСМ)</w:t>
            </w:r>
          </w:p>
          <w:p w14:paraId="0560E370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</w:tcPr>
          <w:p w14:paraId="7102054B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68E">
              <w:rPr>
                <w:rFonts w:ascii="Arial" w:hAnsi="Arial" w:cs="Arial"/>
                <w:color w:val="000000"/>
                <w:sz w:val="22"/>
                <w:szCs w:val="22"/>
              </w:rPr>
              <w:t>Указывается поставщиком (подрядчиком, исполнителем).</w:t>
            </w:r>
          </w:p>
        </w:tc>
        <w:tc>
          <w:tcPr>
            <w:tcW w:w="5640" w:type="dxa"/>
          </w:tcPr>
          <w:p w14:paraId="759204A1" w14:textId="77777777" w:rsidR="00184DF6" w:rsidRPr="0018068E" w:rsidRDefault="00184DF6" w:rsidP="004F42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A10313A" w14:textId="77777777" w:rsidR="00C16296" w:rsidRDefault="00C16296" w:rsidP="0018068E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3D7402" w14:textId="77777777" w:rsidR="00117DF8" w:rsidRDefault="00117DF8" w:rsidP="00A9510B">
      <w:pPr>
        <w:widowControl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к Фо</w:t>
      </w:r>
      <w:r w:rsidR="00EB4ECC">
        <w:rPr>
          <w:rFonts w:ascii="Arial" w:hAnsi="Arial" w:cs="Arial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 xml:space="preserve">ме для заполнения поставщиком (подрядчиком исполнителем) </w:t>
      </w:r>
    </w:p>
    <w:p w14:paraId="629846D1" w14:textId="77777777" w:rsidR="00A9510B" w:rsidRPr="0074322A" w:rsidRDefault="00117DF8" w:rsidP="00A9510B">
      <w:pPr>
        <w:widowControl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</w:t>
      </w:r>
      <w:r w:rsidR="00A9510B" w:rsidRPr="0074322A">
        <w:rPr>
          <w:rFonts w:ascii="Arial" w:hAnsi="Arial" w:cs="Arial"/>
          <w:sz w:val="20"/>
          <w:szCs w:val="20"/>
        </w:rPr>
        <w:t>редложение заполняется поставщиком (подрядчиком, исполнителем)</w:t>
      </w:r>
      <w:r>
        <w:rPr>
          <w:rFonts w:ascii="Arial" w:hAnsi="Arial" w:cs="Arial"/>
          <w:sz w:val="20"/>
          <w:szCs w:val="20"/>
        </w:rPr>
        <w:t>)</w:t>
      </w:r>
      <w:r w:rsidR="00A9510B" w:rsidRPr="0074322A">
        <w:rPr>
          <w:rFonts w:ascii="Arial" w:hAnsi="Arial" w:cs="Arial"/>
          <w:sz w:val="20"/>
          <w:szCs w:val="20"/>
        </w:rPr>
        <w:t xml:space="preserve">  </w:t>
      </w:r>
    </w:p>
    <w:p w14:paraId="06E1B4D1" w14:textId="77777777" w:rsidR="0074322A" w:rsidRDefault="0074322A" w:rsidP="00040076">
      <w:pPr>
        <w:widowControl w:val="0"/>
        <w:jc w:val="center"/>
        <w:rPr>
          <w:rFonts w:ascii="Arial" w:hAnsi="Arial" w:cs="Arial"/>
          <w:b/>
          <w:sz w:val="26"/>
          <w:szCs w:val="26"/>
        </w:rPr>
      </w:pPr>
    </w:p>
    <w:p w14:paraId="1BE27731" w14:textId="77777777" w:rsidR="00040076" w:rsidRDefault="00C03202" w:rsidP="00040076">
      <w:pPr>
        <w:widowControl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Предложение поставщика </w:t>
      </w:r>
      <w:r w:rsidR="00040076" w:rsidRPr="00082AC7">
        <w:rPr>
          <w:rFonts w:ascii="Arial" w:hAnsi="Arial" w:cs="Arial"/>
          <w:b/>
          <w:color w:val="000000"/>
          <w:sz w:val="26"/>
          <w:szCs w:val="26"/>
        </w:rPr>
        <w:t>(подрядчик</w:t>
      </w:r>
      <w:r>
        <w:rPr>
          <w:rFonts w:ascii="Arial" w:hAnsi="Arial" w:cs="Arial"/>
          <w:b/>
          <w:color w:val="000000"/>
          <w:sz w:val="26"/>
          <w:szCs w:val="26"/>
        </w:rPr>
        <w:t>а, исполнителя</w:t>
      </w:r>
      <w:r w:rsidR="00040076" w:rsidRPr="00082AC7">
        <w:rPr>
          <w:rFonts w:ascii="Arial" w:hAnsi="Arial" w:cs="Arial"/>
          <w:b/>
          <w:color w:val="000000"/>
          <w:sz w:val="26"/>
          <w:szCs w:val="26"/>
        </w:rPr>
        <w:t>)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о предмете закупки </w:t>
      </w:r>
      <w:r w:rsidR="00040076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5A034E4B" w14:textId="77777777" w:rsidR="00040076" w:rsidRPr="00CE2145" w:rsidRDefault="00040076" w:rsidP="00040076">
      <w:pPr>
        <w:widowContro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W w:w="1573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096"/>
        <w:gridCol w:w="1276"/>
        <w:gridCol w:w="1984"/>
        <w:gridCol w:w="2268"/>
        <w:gridCol w:w="1701"/>
      </w:tblGrid>
      <w:tr w:rsidR="00040076" w:rsidRPr="00F56278" w14:paraId="47E14425" w14:textId="77777777" w:rsidTr="00F56278">
        <w:trPr>
          <w:trHeight w:val="6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75A0" w14:textId="77777777" w:rsidR="00040076" w:rsidRPr="00F56278" w:rsidRDefault="00040076" w:rsidP="00E4427A">
            <w:pPr>
              <w:jc w:val="center"/>
              <w:rPr>
                <w:color w:val="000000"/>
                <w:sz w:val="18"/>
                <w:szCs w:val="18"/>
              </w:rPr>
            </w:pPr>
            <w:r w:rsidRPr="00F56278">
              <w:rPr>
                <w:color w:val="000000"/>
                <w:sz w:val="18"/>
                <w:szCs w:val="18"/>
              </w:rPr>
              <w:t>`№ п/п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67EB" w14:textId="77777777" w:rsidR="00040076" w:rsidRPr="00F56278" w:rsidRDefault="00040076" w:rsidP="00E442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56278">
              <w:rPr>
                <w:b/>
                <w:bCs/>
                <w:color w:val="000000"/>
                <w:sz w:val="18"/>
                <w:szCs w:val="18"/>
              </w:rPr>
              <w:t>Описание объекта закупки</w:t>
            </w:r>
            <w:r w:rsidRPr="00F56278">
              <w:rPr>
                <w:i/>
                <w:iCs/>
                <w:color w:val="000000"/>
                <w:sz w:val="18"/>
                <w:szCs w:val="18"/>
              </w:rPr>
              <w:br/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F98AF" w14:textId="77777777" w:rsidR="00040076" w:rsidRPr="00F56278" w:rsidRDefault="00040076" w:rsidP="00E442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56278">
              <w:rPr>
                <w:b/>
                <w:bCs/>
                <w:color w:val="000000"/>
                <w:sz w:val="18"/>
                <w:szCs w:val="18"/>
              </w:rPr>
              <w:t xml:space="preserve">Предложение поставщика (подрядчика, исполнителя) </w:t>
            </w:r>
            <w:r w:rsidRPr="00F56278">
              <w:rPr>
                <w:i/>
                <w:iCs/>
                <w:color w:val="000000"/>
                <w:sz w:val="18"/>
                <w:szCs w:val="18"/>
              </w:rPr>
              <w:br/>
              <w:t>Заполняется поставщиком (подрядчиком, исполнителем)</w:t>
            </w:r>
          </w:p>
        </w:tc>
      </w:tr>
      <w:tr w:rsidR="00040076" w:rsidRPr="00F56278" w14:paraId="0D038FB4" w14:textId="77777777" w:rsidTr="0018068E">
        <w:trPr>
          <w:trHeight w:val="23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001FBA" w14:textId="77777777" w:rsidR="00040076" w:rsidRPr="00F56278" w:rsidRDefault="00040076" w:rsidP="00E44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E5B5" w14:textId="77777777" w:rsidR="00040076" w:rsidRPr="00F56278" w:rsidRDefault="00040076" w:rsidP="00E4427A">
            <w:pPr>
              <w:jc w:val="center"/>
              <w:rPr>
                <w:color w:val="000000"/>
                <w:sz w:val="18"/>
                <w:szCs w:val="18"/>
              </w:rPr>
            </w:pPr>
            <w:r w:rsidRPr="00F56278">
              <w:rPr>
                <w:color w:val="000000"/>
                <w:sz w:val="18"/>
                <w:szCs w:val="18"/>
              </w:rPr>
              <w:t>Наименование объекта закупки (товара)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22101" w14:textId="77777777" w:rsidR="00040076" w:rsidRPr="00F56278" w:rsidRDefault="00040076" w:rsidP="00E4427A">
            <w:pPr>
              <w:jc w:val="center"/>
              <w:rPr>
                <w:color w:val="000000"/>
                <w:sz w:val="18"/>
                <w:szCs w:val="18"/>
              </w:rPr>
            </w:pPr>
            <w:r w:rsidRPr="00F56278">
              <w:rPr>
                <w:color w:val="000000"/>
                <w:sz w:val="18"/>
                <w:szCs w:val="18"/>
              </w:rPr>
              <w:t>Функциональные, технические, качественные характеристики товара, единицы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EB73" w14:textId="77777777" w:rsidR="00040076" w:rsidRPr="00F56278" w:rsidRDefault="00040076" w:rsidP="00E4427A">
            <w:pPr>
              <w:jc w:val="center"/>
              <w:rPr>
                <w:color w:val="000000"/>
                <w:sz w:val="18"/>
                <w:szCs w:val="18"/>
              </w:rPr>
            </w:pPr>
            <w:r w:rsidRPr="00F56278">
              <w:rPr>
                <w:color w:val="000000"/>
                <w:sz w:val="18"/>
                <w:szCs w:val="18"/>
              </w:rPr>
              <w:t>Количество комплектов, шт.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4437" w14:textId="77777777" w:rsidR="00040076" w:rsidRPr="00F56278" w:rsidRDefault="00040076" w:rsidP="00E4427A">
            <w:pPr>
              <w:jc w:val="center"/>
              <w:rPr>
                <w:color w:val="000000"/>
                <w:sz w:val="18"/>
                <w:szCs w:val="18"/>
              </w:rPr>
            </w:pPr>
            <w:r w:rsidRPr="00F56278">
              <w:rPr>
                <w:color w:val="000000"/>
                <w:sz w:val="18"/>
                <w:szCs w:val="18"/>
              </w:rPr>
              <w:t xml:space="preserve">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 полезные модели (при наличии), промышленные образцы (при наличии).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B69D" w14:textId="77777777" w:rsidR="00040076" w:rsidRPr="00F56278" w:rsidRDefault="00040076" w:rsidP="00E4427A">
            <w:pPr>
              <w:jc w:val="center"/>
              <w:rPr>
                <w:color w:val="FF0000"/>
                <w:sz w:val="18"/>
                <w:szCs w:val="18"/>
              </w:rPr>
            </w:pPr>
            <w:r w:rsidRPr="00F56278">
              <w:rPr>
                <w:sz w:val="18"/>
                <w:szCs w:val="18"/>
              </w:rPr>
              <w:t>Наименование страны происхождения товара/</w:t>
            </w:r>
            <w:r w:rsidRPr="00F56278">
              <w:rPr>
                <w:sz w:val="18"/>
                <w:szCs w:val="18"/>
              </w:rPr>
              <w:br/>
              <w:t>Информация о записи в реестре промышленной продукции/ едином реестре российской радиоэлектронной продукции (при наличии)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8D90" w14:textId="77777777" w:rsidR="00040076" w:rsidRPr="00F56278" w:rsidRDefault="00040076" w:rsidP="00E4427A">
            <w:pPr>
              <w:jc w:val="center"/>
              <w:rPr>
                <w:color w:val="000000"/>
                <w:sz w:val="18"/>
                <w:szCs w:val="18"/>
              </w:rPr>
            </w:pPr>
            <w:r w:rsidRPr="00F56278">
              <w:rPr>
                <w:color w:val="000000"/>
                <w:sz w:val="18"/>
                <w:szCs w:val="18"/>
              </w:rPr>
              <w:t>Функциональные, технические, качественные характеристики объекта закупки (товара). Эксплуатационные характеристики (при необходимости), единицы измерения.</w:t>
            </w:r>
          </w:p>
        </w:tc>
      </w:tr>
      <w:tr w:rsidR="0018068E" w:rsidRPr="00F56278" w14:paraId="3C85D9E2" w14:textId="77777777" w:rsidTr="006E2827">
        <w:trPr>
          <w:trHeight w:val="23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EC9D" w14:textId="77777777" w:rsidR="0018068E" w:rsidRPr="00F56278" w:rsidRDefault="0018068E" w:rsidP="00180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43A65" w14:textId="28075D92" w:rsidR="0018068E" w:rsidRPr="00F56278" w:rsidRDefault="0018068E" w:rsidP="0018068E">
            <w:pPr>
              <w:jc w:val="center"/>
              <w:rPr>
                <w:color w:val="000000"/>
                <w:sz w:val="18"/>
                <w:szCs w:val="18"/>
              </w:rPr>
            </w:pPr>
            <w:r w:rsidRPr="005B1C82">
              <w:rPr>
                <w:color w:val="000000"/>
                <w:sz w:val="18"/>
                <w:szCs w:val="18"/>
              </w:rPr>
              <w:t>Микрофон петличный беспроводной для телефона с шумоподавлением, петличка, для мобильных телефонов, компьютеров, камер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E63A82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 xml:space="preserve">Передатчик DJI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Mic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Mini — 2шт.</w:t>
            </w:r>
          </w:p>
          <w:p w14:paraId="245F5503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B927C6">
              <w:rPr>
                <w:bCs/>
                <w:color w:val="000000"/>
                <w:sz w:val="18"/>
                <w:szCs w:val="18"/>
                <w:lang w:val="en-US"/>
              </w:rPr>
              <w:t xml:space="preserve">• </w:t>
            </w:r>
            <w:r w:rsidRPr="00B927C6">
              <w:rPr>
                <w:bCs/>
                <w:color w:val="000000"/>
                <w:sz w:val="18"/>
                <w:szCs w:val="18"/>
              </w:rPr>
              <w:t>Приемник</w:t>
            </w:r>
            <w:r w:rsidRPr="00B927C6">
              <w:rPr>
                <w:bCs/>
                <w:color w:val="000000"/>
                <w:sz w:val="18"/>
                <w:szCs w:val="18"/>
                <w:lang w:val="en-US"/>
              </w:rPr>
              <w:t xml:space="preserve"> DJI Mic Mini — 1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  <w:lang w:val="en-US"/>
              </w:rPr>
              <w:t>.</w:t>
            </w:r>
          </w:p>
          <w:p w14:paraId="784D0803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 xml:space="preserve">•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Аудиокабель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для мини-камеры DJI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Mic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(3,5 мм TRS)— 1шт.</w:t>
            </w:r>
          </w:p>
          <w:p w14:paraId="3E395692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 xml:space="preserve">• Адаптер для мобильного телефона DJI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Mic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Mini (Type-C) — 1шт.</w:t>
            </w:r>
          </w:p>
          <w:p w14:paraId="38BB0611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 xml:space="preserve">• Ветрозащитный экран DJI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Mic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Mini — 2шт.</w:t>
            </w:r>
          </w:p>
          <w:p w14:paraId="79E48AA5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 xml:space="preserve">• Ветрозащитный экран DJI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Mic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Mini — 2шт.</w:t>
            </w:r>
          </w:p>
          <w:p w14:paraId="4FA7DF4A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>• Магнитный зажим для микрофона — 2шт.</w:t>
            </w:r>
          </w:p>
          <w:p w14:paraId="762E03C1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>• Компактный чехол для переноски — 1шт.</w:t>
            </w:r>
          </w:p>
          <w:p w14:paraId="5E52F634" w14:textId="77777777" w:rsidR="0018068E" w:rsidRPr="00B927C6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>• Кабель для зарядки микрофонного разветвителя DJI — 1шт.</w:t>
            </w:r>
          </w:p>
          <w:p w14:paraId="434A657C" w14:textId="77777777" w:rsidR="0018068E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B927C6">
              <w:rPr>
                <w:bCs/>
                <w:color w:val="000000"/>
                <w:sz w:val="18"/>
                <w:szCs w:val="18"/>
              </w:rPr>
              <w:t xml:space="preserve">• Зарядная док-станция для передатчика DJI </w:t>
            </w:r>
            <w:proofErr w:type="spellStart"/>
            <w:r w:rsidRPr="00B927C6">
              <w:rPr>
                <w:bCs/>
                <w:color w:val="000000"/>
                <w:sz w:val="18"/>
                <w:szCs w:val="18"/>
              </w:rPr>
              <w:t>Mic</w:t>
            </w:r>
            <w:proofErr w:type="spellEnd"/>
            <w:r w:rsidRPr="00B927C6">
              <w:rPr>
                <w:bCs/>
                <w:color w:val="000000"/>
                <w:sz w:val="18"/>
                <w:szCs w:val="18"/>
              </w:rPr>
              <w:t xml:space="preserve"> Mini —</w:t>
            </w:r>
            <w:r>
              <w:rPr>
                <w:bCs/>
                <w:color w:val="000000"/>
                <w:sz w:val="18"/>
                <w:szCs w:val="18"/>
              </w:rPr>
              <w:t xml:space="preserve"> 1 шт.</w:t>
            </w:r>
          </w:p>
          <w:p w14:paraId="5C0386C7" w14:textId="77777777" w:rsidR="0018068E" w:rsidRDefault="0018068E" w:rsidP="0018068E">
            <w:pPr>
              <w:rPr>
                <w:bCs/>
                <w:color w:val="000000"/>
                <w:sz w:val="18"/>
                <w:szCs w:val="18"/>
              </w:rPr>
            </w:pPr>
            <w:r w:rsidRPr="00F56278">
              <w:rPr>
                <w:bCs/>
                <w:color w:val="000000"/>
                <w:sz w:val="18"/>
                <w:szCs w:val="18"/>
              </w:rPr>
              <w:t>Дополнительно:</w:t>
            </w:r>
          </w:p>
          <w:p w14:paraId="23E11C2B" w14:textId="2B485EB1" w:rsidR="0018068E" w:rsidRPr="00F56278" w:rsidRDefault="0018068E" w:rsidP="00180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Гарантия: не менее 12</w:t>
            </w:r>
            <w:r w:rsidRPr="003017C4">
              <w:rPr>
                <w:color w:val="000000"/>
                <w:sz w:val="18"/>
                <w:szCs w:val="18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2718B" w14:textId="04C0547A" w:rsidR="0018068E" w:rsidRPr="00F56278" w:rsidRDefault="0018068E" w:rsidP="00180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A5C2" w14:textId="77777777" w:rsidR="0018068E" w:rsidRPr="00F56278" w:rsidRDefault="0018068E" w:rsidP="00180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5C92A" w14:textId="77777777" w:rsidR="0018068E" w:rsidRPr="00F56278" w:rsidRDefault="0018068E" w:rsidP="00180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00E4" w14:textId="77777777" w:rsidR="0018068E" w:rsidRPr="00F56278" w:rsidRDefault="0018068E" w:rsidP="00180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D244CE3" w14:textId="77777777" w:rsidR="004C69ED" w:rsidRDefault="004C69ED" w:rsidP="00593376">
      <w:pPr>
        <w:ind w:firstLine="567"/>
        <w:jc w:val="both"/>
        <w:rPr>
          <w:color w:val="000000"/>
          <w:sz w:val="26"/>
          <w:szCs w:val="26"/>
        </w:rPr>
      </w:pPr>
    </w:p>
    <w:sectPr w:rsidR="004C69ED" w:rsidSect="00B47B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851C" w14:textId="77777777" w:rsidR="00AB6902" w:rsidRDefault="00AB6902" w:rsidP="002B1AFF">
      <w:r>
        <w:separator/>
      </w:r>
    </w:p>
  </w:endnote>
  <w:endnote w:type="continuationSeparator" w:id="0">
    <w:p w14:paraId="5F084295" w14:textId="77777777" w:rsidR="00AB6902" w:rsidRDefault="00AB6902" w:rsidP="002B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CAE8" w14:textId="77777777" w:rsidR="00AB6902" w:rsidRDefault="00AB6902" w:rsidP="002B1AFF">
      <w:r>
        <w:separator/>
      </w:r>
    </w:p>
  </w:footnote>
  <w:footnote w:type="continuationSeparator" w:id="0">
    <w:p w14:paraId="0BE95397" w14:textId="77777777" w:rsidR="00AB6902" w:rsidRDefault="00AB6902" w:rsidP="002B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048C0"/>
    <w:multiLevelType w:val="hybridMultilevel"/>
    <w:tmpl w:val="65EA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77"/>
    <w:rsid w:val="000035A1"/>
    <w:rsid w:val="000166D0"/>
    <w:rsid w:val="00023EDA"/>
    <w:rsid w:val="00026476"/>
    <w:rsid w:val="000362F1"/>
    <w:rsid w:val="00040076"/>
    <w:rsid w:val="00045A90"/>
    <w:rsid w:val="00057895"/>
    <w:rsid w:val="000609E9"/>
    <w:rsid w:val="00061DE7"/>
    <w:rsid w:val="00077EE5"/>
    <w:rsid w:val="00082AC7"/>
    <w:rsid w:val="00085E0F"/>
    <w:rsid w:val="000869E8"/>
    <w:rsid w:val="00091F05"/>
    <w:rsid w:val="000A2153"/>
    <w:rsid w:val="000A25CB"/>
    <w:rsid w:val="00114077"/>
    <w:rsid w:val="00117DF8"/>
    <w:rsid w:val="001329EE"/>
    <w:rsid w:val="00137522"/>
    <w:rsid w:val="00140B9A"/>
    <w:rsid w:val="00143077"/>
    <w:rsid w:val="0017450D"/>
    <w:rsid w:val="0018068E"/>
    <w:rsid w:val="00184DF6"/>
    <w:rsid w:val="001869C1"/>
    <w:rsid w:val="001A52AF"/>
    <w:rsid w:val="001C0AA6"/>
    <w:rsid w:val="001C224F"/>
    <w:rsid w:val="001C3E86"/>
    <w:rsid w:val="001D22C9"/>
    <w:rsid w:val="001F0860"/>
    <w:rsid w:val="0021357F"/>
    <w:rsid w:val="002217C8"/>
    <w:rsid w:val="00227045"/>
    <w:rsid w:val="002330BF"/>
    <w:rsid w:val="00253D3E"/>
    <w:rsid w:val="00266F17"/>
    <w:rsid w:val="00270313"/>
    <w:rsid w:val="00281C45"/>
    <w:rsid w:val="002A4E1F"/>
    <w:rsid w:val="002A5545"/>
    <w:rsid w:val="002A5A88"/>
    <w:rsid w:val="002B1AFF"/>
    <w:rsid w:val="002B459E"/>
    <w:rsid w:val="002B54F8"/>
    <w:rsid w:val="002C088D"/>
    <w:rsid w:val="002C2D98"/>
    <w:rsid w:val="002E0A3D"/>
    <w:rsid w:val="002F195F"/>
    <w:rsid w:val="002F20A7"/>
    <w:rsid w:val="002F753B"/>
    <w:rsid w:val="003017C4"/>
    <w:rsid w:val="00303819"/>
    <w:rsid w:val="00321486"/>
    <w:rsid w:val="00331CC8"/>
    <w:rsid w:val="003752D7"/>
    <w:rsid w:val="00381C94"/>
    <w:rsid w:val="003E36E7"/>
    <w:rsid w:val="004065E4"/>
    <w:rsid w:val="00426320"/>
    <w:rsid w:val="00435272"/>
    <w:rsid w:val="004357F4"/>
    <w:rsid w:val="00451918"/>
    <w:rsid w:val="00452D9E"/>
    <w:rsid w:val="0045585E"/>
    <w:rsid w:val="00487105"/>
    <w:rsid w:val="00492A36"/>
    <w:rsid w:val="004A1B85"/>
    <w:rsid w:val="004A2302"/>
    <w:rsid w:val="004C69ED"/>
    <w:rsid w:val="004F11F7"/>
    <w:rsid w:val="004F42CD"/>
    <w:rsid w:val="00505DA9"/>
    <w:rsid w:val="00507041"/>
    <w:rsid w:val="00514F37"/>
    <w:rsid w:val="00520E79"/>
    <w:rsid w:val="0057290F"/>
    <w:rsid w:val="005827EA"/>
    <w:rsid w:val="00587543"/>
    <w:rsid w:val="00592B0A"/>
    <w:rsid w:val="00593376"/>
    <w:rsid w:val="0059473E"/>
    <w:rsid w:val="005A7899"/>
    <w:rsid w:val="005B1C82"/>
    <w:rsid w:val="005C727C"/>
    <w:rsid w:val="005D4D49"/>
    <w:rsid w:val="005E378F"/>
    <w:rsid w:val="005F0B96"/>
    <w:rsid w:val="006017B1"/>
    <w:rsid w:val="00614156"/>
    <w:rsid w:val="00627833"/>
    <w:rsid w:val="00637A1B"/>
    <w:rsid w:val="006870D9"/>
    <w:rsid w:val="00697CDC"/>
    <w:rsid w:val="006A5E47"/>
    <w:rsid w:val="006B66BA"/>
    <w:rsid w:val="00727C8F"/>
    <w:rsid w:val="0074264B"/>
    <w:rsid w:val="0074322A"/>
    <w:rsid w:val="00747EC0"/>
    <w:rsid w:val="00763A89"/>
    <w:rsid w:val="00771BF8"/>
    <w:rsid w:val="007771F6"/>
    <w:rsid w:val="00780514"/>
    <w:rsid w:val="00781E24"/>
    <w:rsid w:val="0078564A"/>
    <w:rsid w:val="00797218"/>
    <w:rsid w:val="007A768F"/>
    <w:rsid w:val="007B46E6"/>
    <w:rsid w:val="007E50E3"/>
    <w:rsid w:val="007F3569"/>
    <w:rsid w:val="007F48B5"/>
    <w:rsid w:val="00815AAB"/>
    <w:rsid w:val="00816C70"/>
    <w:rsid w:val="00826A30"/>
    <w:rsid w:val="008604B5"/>
    <w:rsid w:val="00860AD7"/>
    <w:rsid w:val="00893FDC"/>
    <w:rsid w:val="008E0740"/>
    <w:rsid w:val="008E0F55"/>
    <w:rsid w:val="008F31C6"/>
    <w:rsid w:val="008F4093"/>
    <w:rsid w:val="008F6852"/>
    <w:rsid w:val="00932748"/>
    <w:rsid w:val="009353F8"/>
    <w:rsid w:val="009715DB"/>
    <w:rsid w:val="009724C4"/>
    <w:rsid w:val="009804C5"/>
    <w:rsid w:val="00987121"/>
    <w:rsid w:val="009A7B89"/>
    <w:rsid w:val="009C0D15"/>
    <w:rsid w:val="009C292D"/>
    <w:rsid w:val="009C6B86"/>
    <w:rsid w:val="009C75E4"/>
    <w:rsid w:val="009D1A1A"/>
    <w:rsid w:val="009F04BB"/>
    <w:rsid w:val="00A0452D"/>
    <w:rsid w:val="00A0670D"/>
    <w:rsid w:val="00A2145D"/>
    <w:rsid w:val="00A25701"/>
    <w:rsid w:val="00A32623"/>
    <w:rsid w:val="00A34172"/>
    <w:rsid w:val="00A412B3"/>
    <w:rsid w:val="00A50622"/>
    <w:rsid w:val="00A5097A"/>
    <w:rsid w:val="00A65C4A"/>
    <w:rsid w:val="00A76900"/>
    <w:rsid w:val="00A84553"/>
    <w:rsid w:val="00A93595"/>
    <w:rsid w:val="00A9510B"/>
    <w:rsid w:val="00A95FB9"/>
    <w:rsid w:val="00AB6902"/>
    <w:rsid w:val="00AC5140"/>
    <w:rsid w:val="00AD3EF9"/>
    <w:rsid w:val="00AD54B8"/>
    <w:rsid w:val="00AE3833"/>
    <w:rsid w:val="00B00353"/>
    <w:rsid w:val="00B0400A"/>
    <w:rsid w:val="00B14F48"/>
    <w:rsid w:val="00B464A8"/>
    <w:rsid w:val="00B47B5D"/>
    <w:rsid w:val="00B52D6F"/>
    <w:rsid w:val="00B573D0"/>
    <w:rsid w:val="00B6049D"/>
    <w:rsid w:val="00B819D5"/>
    <w:rsid w:val="00B82B4E"/>
    <w:rsid w:val="00B84BE6"/>
    <w:rsid w:val="00BC75A3"/>
    <w:rsid w:val="00BD3316"/>
    <w:rsid w:val="00BD6DB1"/>
    <w:rsid w:val="00BE17BF"/>
    <w:rsid w:val="00BE5930"/>
    <w:rsid w:val="00C03202"/>
    <w:rsid w:val="00C16296"/>
    <w:rsid w:val="00C37059"/>
    <w:rsid w:val="00C5413D"/>
    <w:rsid w:val="00C6157B"/>
    <w:rsid w:val="00C7354A"/>
    <w:rsid w:val="00CB1C09"/>
    <w:rsid w:val="00CB1C97"/>
    <w:rsid w:val="00CC1408"/>
    <w:rsid w:val="00CD1522"/>
    <w:rsid w:val="00CD15F6"/>
    <w:rsid w:val="00CD3AD5"/>
    <w:rsid w:val="00CE2145"/>
    <w:rsid w:val="00CE6E73"/>
    <w:rsid w:val="00CF3E8D"/>
    <w:rsid w:val="00CF6321"/>
    <w:rsid w:val="00D02D15"/>
    <w:rsid w:val="00D0628A"/>
    <w:rsid w:val="00D16172"/>
    <w:rsid w:val="00D21057"/>
    <w:rsid w:val="00D23446"/>
    <w:rsid w:val="00D25FFD"/>
    <w:rsid w:val="00D409D1"/>
    <w:rsid w:val="00D54DA5"/>
    <w:rsid w:val="00D86376"/>
    <w:rsid w:val="00DA74E3"/>
    <w:rsid w:val="00DC1BFF"/>
    <w:rsid w:val="00DC28F8"/>
    <w:rsid w:val="00DC41ED"/>
    <w:rsid w:val="00DD1A7A"/>
    <w:rsid w:val="00E03FDE"/>
    <w:rsid w:val="00E161A8"/>
    <w:rsid w:val="00E20D7D"/>
    <w:rsid w:val="00E4000E"/>
    <w:rsid w:val="00E4427A"/>
    <w:rsid w:val="00E6786B"/>
    <w:rsid w:val="00E86077"/>
    <w:rsid w:val="00E861FF"/>
    <w:rsid w:val="00E87259"/>
    <w:rsid w:val="00E9232F"/>
    <w:rsid w:val="00E971F9"/>
    <w:rsid w:val="00EA0504"/>
    <w:rsid w:val="00EA2063"/>
    <w:rsid w:val="00EA22A1"/>
    <w:rsid w:val="00EA6FF4"/>
    <w:rsid w:val="00EB1E94"/>
    <w:rsid w:val="00EB4ECC"/>
    <w:rsid w:val="00EC4CBC"/>
    <w:rsid w:val="00ED0E0C"/>
    <w:rsid w:val="00EE18FF"/>
    <w:rsid w:val="00EF04E9"/>
    <w:rsid w:val="00F073F4"/>
    <w:rsid w:val="00F11143"/>
    <w:rsid w:val="00F120B6"/>
    <w:rsid w:val="00F20510"/>
    <w:rsid w:val="00F24305"/>
    <w:rsid w:val="00F37ED5"/>
    <w:rsid w:val="00F478DB"/>
    <w:rsid w:val="00F56278"/>
    <w:rsid w:val="00F66408"/>
    <w:rsid w:val="00F74CC6"/>
    <w:rsid w:val="00F879C0"/>
    <w:rsid w:val="00FB7BEE"/>
    <w:rsid w:val="00FC0B07"/>
    <w:rsid w:val="00FC2B33"/>
    <w:rsid w:val="00FD436B"/>
    <w:rsid w:val="00FD4F6A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0D8"/>
  <w15:docId w15:val="{96C2DA03-AEAD-4043-BE09-2E06E999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553"/>
    <w:rPr>
      <w:color w:val="0000FF"/>
      <w:u w:val="single"/>
    </w:rPr>
  </w:style>
  <w:style w:type="paragraph" w:styleId="a4">
    <w:name w:val="header"/>
    <w:basedOn w:val="a"/>
    <w:link w:val="a5"/>
    <w:rsid w:val="00A84553"/>
    <w:pPr>
      <w:tabs>
        <w:tab w:val="center" w:pos="4153"/>
        <w:tab w:val="right" w:pos="8306"/>
      </w:tabs>
      <w:suppressAutoHyphens/>
    </w:pPr>
    <w:rPr>
      <w:rFonts w:ascii="Arial" w:hAnsi="Arial" w:cs="Arial"/>
      <w:sz w:val="27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A84553"/>
    <w:rPr>
      <w:rFonts w:ascii="Arial" w:eastAsia="Times New Roman" w:hAnsi="Arial" w:cs="Arial"/>
      <w:sz w:val="27"/>
      <w:szCs w:val="20"/>
      <w:lang w:eastAsia="zh-CN"/>
    </w:rPr>
  </w:style>
  <w:style w:type="paragraph" w:customStyle="1" w:styleId="a6">
    <w:name w:val="Содержимое таблицы"/>
    <w:basedOn w:val="a"/>
    <w:rsid w:val="00A84553"/>
    <w:pPr>
      <w:suppressLineNumbers/>
      <w:suppressAutoHyphens/>
    </w:pPr>
    <w:rPr>
      <w:rFonts w:ascii="Arial" w:hAnsi="Arial" w:cs="Arial"/>
      <w:sz w:val="27"/>
      <w:szCs w:val="20"/>
      <w:lang w:eastAsia="zh-CN"/>
    </w:rPr>
  </w:style>
  <w:style w:type="paragraph" w:customStyle="1" w:styleId="1">
    <w:name w:val="Обычный1"/>
    <w:rsid w:val="00A8455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0">
    <w:name w:val="Текст1"/>
    <w:basedOn w:val="a"/>
    <w:uiPriority w:val="99"/>
    <w:rsid w:val="002A4E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99"/>
    <w:rsid w:val="002A4E1F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B1A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1A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9996-AD4B-42C7-9664-1381185A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Исаева Татьяна Владимировна</cp:lastModifiedBy>
  <cp:revision>2</cp:revision>
  <cp:lastPrinted>2024-07-29T07:00:00Z</cp:lastPrinted>
  <dcterms:created xsi:type="dcterms:W3CDTF">2026-01-20T05:31:00Z</dcterms:created>
  <dcterms:modified xsi:type="dcterms:W3CDTF">2026-01-20T05:31:00Z</dcterms:modified>
</cp:coreProperties>
</file>