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4E5E14"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4E5E14" w:rsidRPr="004E5E14">
        <w:rPr>
          <w:rFonts w:ascii="Times New Roman" w:hAnsi="Times New Roman"/>
          <w:b/>
          <w:sz w:val="24"/>
          <w:szCs w:val="24"/>
        </w:rPr>
        <w:t>изделий медицинского назначения для отделения УО № 2 ОМС АО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77324D">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42"/>
        <w:gridCol w:w="1276"/>
        <w:gridCol w:w="2268"/>
        <w:gridCol w:w="1843"/>
        <w:gridCol w:w="850"/>
        <w:gridCol w:w="816"/>
      </w:tblGrid>
      <w:tr w:rsidR="003C5099" w:rsidRPr="00A30B18" w:rsidTr="003C5099">
        <w:trPr>
          <w:trHeight w:val="1680"/>
          <w:jc w:val="center"/>
        </w:trPr>
        <w:tc>
          <w:tcPr>
            <w:tcW w:w="633"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942" w:type="dxa"/>
            <w:shd w:val="clear" w:color="auto" w:fill="auto"/>
            <w:vAlign w:val="center"/>
          </w:tcPr>
          <w:p w:rsidR="003C5099" w:rsidRPr="003C5099" w:rsidRDefault="003C5099"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276"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2268"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850"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81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3C5099" w:rsidRPr="00A30B18" w:rsidTr="003C5099">
        <w:trPr>
          <w:trHeight w:val="240"/>
          <w:jc w:val="center"/>
        </w:trPr>
        <w:tc>
          <w:tcPr>
            <w:tcW w:w="63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942"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276" w:type="dxa"/>
            <w:vAlign w:val="center"/>
          </w:tcPr>
          <w:p w:rsidR="003C5099" w:rsidRPr="00A30B18" w:rsidRDefault="003C5099" w:rsidP="00A44858">
            <w:pPr>
              <w:spacing w:after="0" w:line="240" w:lineRule="auto"/>
              <w:jc w:val="center"/>
              <w:rPr>
                <w:rFonts w:ascii="Times New Roman" w:eastAsia="Times New Roman" w:hAnsi="Times New Roman" w:cs="Times New Roman"/>
                <w:sz w:val="16"/>
                <w:szCs w:val="16"/>
                <w:lang w:eastAsia="ru-RU"/>
              </w:rPr>
            </w:pPr>
          </w:p>
        </w:tc>
        <w:tc>
          <w:tcPr>
            <w:tcW w:w="2268" w:type="dxa"/>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50"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c>
          <w:tcPr>
            <w:tcW w:w="816" w:type="dxa"/>
            <w:shd w:val="clear" w:color="auto" w:fill="auto"/>
            <w:noWrap/>
            <w:vAlign w:val="bottom"/>
            <w:hideMark/>
          </w:tcPr>
          <w:p w:rsidR="003C5099" w:rsidRPr="00A30B18" w:rsidRDefault="003C5099"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4E5E14" w:rsidRPr="004E5E14">
        <w:rPr>
          <w:rFonts w:ascii="Times New Roman" w:hAnsi="Times New Roman"/>
          <w:b/>
          <w:sz w:val="24"/>
          <w:szCs w:val="24"/>
        </w:rPr>
        <w:t>изделий медицинского назначения для отделения УО № 2 ОМС АО «МСЧ» Нефтяник» в 2026 году</w:t>
      </w:r>
      <w:r w:rsidR="00A44858" w:rsidRPr="00A44858">
        <w:rPr>
          <w:rFonts w:ascii="Times New Roman" w:hAnsi="Times New Roman"/>
          <w:b/>
          <w:sz w:val="24"/>
          <w:szCs w:val="24"/>
        </w:rPr>
        <w:t xml:space="preserve">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lastRenderedPageBreak/>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4E5E14"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4E5E14" w:rsidRPr="004E5E14">
        <w:rPr>
          <w:rFonts w:ascii="Times New Roman" w:hAnsi="Times New Roman"/>
          <w:b/>
          <w:sz w:val="24"/>
          <w:szCs w:val="24"/>
        </w:rPr>
        <w:t>изделий медицинского назначения для отделения УО № 2 ОМС АО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3C5099">
        <w:rPr>
          <w:rFonts w:ascii="Times New Roman" w:eastAsia="Times New Roman" w:hAnsi="Times New Roman" w:cs="Times New Roman"/>
          <w:color w:val="000000"/>
          <w:sz w:val="20"/>
          <w:szCs w:val="20"/>
          <w:lang w:bidi="en-US"/>
        </w:rPr>
        <w:t>6</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789"/>
        <w:gridCol w:w="1094"/>
        <w:gridCol w:w="1621"/>
        <w:gridCol w:w="1891"/>
        <w:gridCol w:w="1276"/>
        <w:gridCol w:w="1421"/>
      </w:tblGrid>
      <w:tr w:rsidR="003C5099" w:rsidRPr="00A30B18" w:rsidTr="00AF5691">
        <w:trPr>
          <w:trHeight w:val="1680"/>
          <w:jc w:val="center"/>
        </w:trPr>
        <w:tc>
          <w:tcPr>
            <w:tcW w:w="455" w:type="dxa"/>
            <w:shd w:val="clear" w:color="auto" w:fill="auto"/>
            <w:vAlign w:val="center"/>
            <w:hideMark/>
          </w:tcPr>
          <w:p w:rsidR="003C5099" w:rsidRPr="00A30B18" w:rsidRDefault="003C5099" w:rsidP="003C5099">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shd w:val="clear" w:color="auto" w:fill="auto"/>
            <w:vAlign w:val="center"/>
          </w:tcPr>
          <w:p w:rsidR="003C5099" w:rsidRPr="003C5099" w:rsidRDefault="007B3224" w:rsidP="003C5099">
            <w:pPr>
              <w:jc w:val="center"/>
              <w:rPr>
                <w:rFonts w:ascii="Times New Roman" w:eastAsia="Calibri" w:hAnsi="Times New Roman" w:cs="Times New Roman"/>
                <w:color w:val="000000"/>
                <w:sz w:val="21"/>
                <w:szCs w:val="21"/>
              </w:rPr>
            </w:pPr>
            <w:r>
              <w:rPr>
                <w:rFonts w:ascii="Times New Roman" w:eastAsia="Calibri" w:hAnsi="Times New Roman" w:cs="Times New Roman"/>
                <w:sz w:val="21"/>
                <w:szCs w:val="21"/>
              </w:rPr>
              <w:t>Торговое наименование товара</w:t>
            </w:r>
          </w:p>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Сведения о регистрационном удостоверении (номер, дата)</w:t>
            </w:r>
          </w:p>
        </w:tc>
        <w:tc>
          <w:tcPr>
            <w:tcW w:w="1562" w:type="dxa"/>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ОКПД 2</w:t>
            </w:r>
          </w:p>
        </w:tc>
        <w:tc>
          <w:tcPr>
            <w:tcW w:w="1562" w:type="dxa"/>
            <w:shd w:val="clear" w:color="auto" w:fill="auto"/>
            <w:vAlign w:val="center"/>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Наименование страны происхождения предлагаемых к поставке товаров</w:t>
            </w:r>
            <w:r>
              <w:rPr>
                <w:rFonts w:ascii="Times New Roman" w:eastAsia="Calibri" w:hAnsi="Times New Roman" w:cs="Times New Roman"/>
                <w:sz w:val="21"/>
                <w:szCs w:val="21"/>
              </w:rPr>
              <w:t>. (</w:t>
            </w:r>
            <w:r w:rsidRPr="00F05BF6">
              <w:rPr>
                <w:rFonts w:ascii="Times New Roman" w:eastAsia="Calibri" w:hAnsi="Times New Roman" w:cs="Times New Roman"/>
                <w:sz w:val="20"/>
                <w:szCs w:val="20"/>
                <w:lang w:eastAsia="ru-RU"/>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1843"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color w:val="000000"/>
                <w:sz w:val="21"/>
                <w:szCs w:val="21"/>
              </w:rPr>
              <w:t>Конкретные показатели товара (</w:t>
            </w:r>
            <w:r w:rsidRPr="003C5099">
              <w:rPr>
                <w:rFonts w:ascii="Times New Roman" w:eastAsia="Calibri" w:hAnsi="Times New Roman" w:cs="Times New Roman"/>
                <w:sz w:val="21"/>
                <w:szCs w:val="21"/>
              </w:rPr>
              <w:t>функциональные, технические, качественные характеристики, эксплуатационные характеристики</w:t>
            </w:r>
            <w:r w:rsidRPr="003C5099">
              <w:rPr>
                <w:rFonts w:ascii="Times New Roman" w:eastAsia="Calibri" w:hAnsi="Times New Roman" w:cs="Times New Roman"/>
                <w:color w:val="000000"/>
                <w:sz w:val="21"/>
                <w:szCs w:val="21"/>
              </w:rPr>
              <w:t>, соответствующие значениям, установленным в извещении о проведении закупки.</w:t>
            </w:r>
          </w:p>
        </w:tc>
        <w:tc>
          <w:tcPr>
            <w:tcW w:w="1276"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Единица измерения товара</w:t>
            </w:r>
          </w:p>
        </w:tc>
        <w:tc>
          <w:tcPr>
            <w:tcW w:w="1421" w:type="dxa"/>
            <w:shd w:val="clear" w:color="auto" w:fill="auto"/>
            <w:vAlign w:val="center"/>
            <w:hideMark/>
          </w:tcPr>
          <w:p w:rsidR="003C5099" w:rsidRPr="003C5099" w:rsidRDefault="003C5099" w:rsidP="003C5099">
            <w:pPr>
              <w:jc w:val="center"/>
              <w:rPr>
                <w:rFonts w:ascii="Times New Roman" w:eastAsia="Calibri" w:hAnsi="Times New Roman" w:cs="Times New Roman"/>
                <w:sz w:val="21"/>
                <w:szCs w:val="21"/>
              </w:rPr>
            </w:pPr>
            <w:r w:rsidRPr="003C5099">
              <w:rPr>
                <w:rFonts w:ascii="Times New Roman" w:eastAsia="Calibri" w:hAnsi="Times New Roman" w:cs="Times New Roman"/>
                <w:sz w:val="21"/>
                <w:szCs w:val="21"/>
              </w:rPr>
              <w:t>Количество</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4E5E14" w:rsidRPr="004E5E14">
        <w:rPr>
          <w:rFonts w:ascii="Times New Roman" w:hAnsi="Times New Roman"/>
          <w:b/>
          <w:sz w:val="24"/>
          <w:szCs w:val="24"/>
        </w:rPr>
        <w:t>изделий медицинского назначения для отделения УО № 2 ОМС АО «МСЧ» Нефтяник» в 2026 году</w:t>
      </w:r>
      <w:bookmarkStart w:id="0" w:name="_GoBack"/>
      <w:bookmarkEnd w:id="0"/>
      <w:r w:rsidR="00A44858" w:rsidRPr="003C5099">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w:t>
      </w:r>
      <w:r w:rsidRPr="00D77E4A">
        <w:rPr>
          <w:rFonts w:ascii="Times New Roman" w:eastAsia="Times New Roman" w:hAnsi="Times New Roman" w:cs="Times New Roman"/>
          <w:color w:val="000000"/>
          <w:sz w:val="21"/>
          <w:szCs w:val="21"/>
          <w:lang w:eastAsia="ru-RU"/>
        </w:rPr>
        <w:lastRenderedPageBreak/>
        <w:t>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xml:space="preserve">] в ___________________________________________________________________, зарегистрированному по адресу: </w:t>
      </w:r>
      <w:r w:rsidRPr="00F762AE">
        <w:rPr>
          <w:rFonts w:ascii="Times New Roman" w:hAnsi="Times New Roman"/>
          <w:sz w:val="18"/>
          <w:szCs w:val="18"/>
        </w:rPr>
        <w:lastRenderedPageBreak/>
        <w:t>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F4E13"/>
    <w:rsid w:val="002F7D34"/>
    <w:rsid w:val="003352A6"/>
    <w:rsid w:val="003A1880"/>
    <w:rsid w:val="003C5099"/>
    <w:rsid w:val="004246B1"/>
    <w:rsid w:val="004341AC"/>
    <w:rsid w:val="00442C0E"/>
    <w:rsid w:val="004A1FEF"/>
    <w:rsid w:val="004A4189"/>
    <w:rsid w:val="004C7A01"/>
    <w:rsid w:val="004E5E14"/>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7324D"/>
    <w:rsid w:val="007B3224"/>
    <w:rsid w:val="007E1DBF"/>
    <w:rsid w:val="007F1471"/>
    <w:rsid w:val="00811F96"/>
    <w:rsid w:val="00882459"/>
    <w:rsid w:val="00883B5E"/>
    <w:rsid w:val="0089091A"/>
    <w:rsid w:val="008C4487"/>
    <w:rsid w:val="008D1B4E"/>
    <w:rsid w:val="008E73E1"/>
    <w:rsid w:val="009F0DB9"/>
    <w:rsid w:val="009F3906"/>
    <w:rsid w:val="00A15D43"/>
    <w:rsid w:val="00A30B18"/>
    <w:rsid w:val="00A36C4B"/>
    <w:rsid w:val="00A44858"/>
    <w:rsid w:val="00A752EC"/>
    <w:rsid w:val="00AA6133"/>
    <w:rsid w:val="00AE3C7E"/>
    <w:rsid w:val="00AF3EFB"/>
    <w:rsid w:val="00B27185"/>
    <w:rsid w:val="00B90FD2"/>
    <w:rsid w:val="00CD7CA5"/>
    <w:rsid w:val="00CE47E8"/>
    <w:rsid w:val="00CE6392"/>
    <w:rsid w:val="00D026CC"/>
    <w:rsid w:val="00D25AA6"/>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9912"/>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3187</Words>
  <Characters>18169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65</cp:revision>
  <dcterms:created xsi:type="dcterms:W3CDTF">2023-11-22T10:29:00Z</dcterms:created>
  <dcterms:modified xsi:type="dcterms:W3CDTF">2026-03-17T05:27:00Z</dcterms:modified>
</cp:coreProperties>
</file>