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79" w:rsidRPr="00D805D4" w:rsidRDefault="00A96E79" w:rsidP="00C94DA1">
      <w:pPr>
        <w:pageBreakBefore/>
        <w:suppressAutoHyphens/>
        <w:spacing w:after="0" w:line="240" w:lineRule="auto"/>
        <w:jc w:val="center"/>
        <w:rPr>
          <w:rFonts w:ascii="Times New Roman" w:hAnsi="Times New Roman" w:cs="Calibri"/>
          <w:sz w:val="20"/>
          <w:szCs w:val="20"/>
          <w:lang w:eastAsia="ar-SA"/>
        </w:rPr>
      </w:pPr>
      <w:r w:rsidRPr="00A96E79">
        <w:rPr>
          <w:rFonts w:ascii="Times New Roman" w:hAnsi="Times New Roman"/>
          <w:bCs/>
          <w:color w:val="000000"/>
          <w:sz w:val="32"/>
          <w:szCs w:val="32"/>
        </w:rPr>
        <w:t>Техническая часть извещения</w:t>
      </w:r>
      <w:r>
        <w:rPr>
          <w:rFonts w:ascii="Times New Roman" w:hAnsi="Times New Roman"/>
          <w:bCs/>
          <w:color w:val="000000"/>
          <w:sz w:val="20"/>
          <w:szCs w:val="24"/>
        </w:rPr>
        <w:t xml:space="preserve">                                                                                                                                                          номер в плане закупок</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40"/>
        <w:gridCol w:w="304"/>
        <w:gridCol w:w="567"/>
        <w:gridCol w:w="336"/>
        <w:gridCol w:w="879"/>
        <w:gridCol w:w="592"/>
        <w:gridCol w:w="1285"/>
        <w:gridCol w:w="596"/>
        <w:gridCol w:w="1840"/>
      </w:tblGrid>
      <w:tr w:rsidR="00EF090D" w:rsidRPr="008B6345" w:rsidTr="008517BE">
        <w:trPr>
          <w:trHeight w:val="229"/>
        </w:trPr>
        <w:tc>
          <w:tcPr>
            <w:tcW w:w="709" w:type="dxa"/>
          </w:tcPr>
          <w:p w:rsidR="00EF090D" w:rsidRPr="008B6345" w:rsidRDefault="00EF090D" w:rsidP="00EF090D">
            <w:pPr>
              <w:pStyle w:val="Default"/>
              <w:rPr>
                <w:bCs/>
                <w:sz w:val="20"/>
                <w:szCs w:val="20"/>
              </w:rPr>
            </w:pPr>
            <w:bookmarkStart w:id="0" w:name="_Ref386191676"/>
            <w:r>
              <w:rPr>
                <w:bCs/>
                <w:sz w:val="20"/>
                <w:szCs w:val="20"/>
              </w:rPr>
              <w:t>1.</w:t>
            </w:r>
          </w:p>
        </w:tc>
        <w:bookmarkEnd w:id="0"/>
        <w:tc>
          <w:tcPr>
            <w:tcW w:w="3544" w:type="dxa"/>
            <w:gridSpan w:val="2"/>
          </w:tcPr>
          <w:p w:rsidR="00EF090D" w:rsidRPr="008B6345" w:rsidRDefault="00EF090D" w:rsidP="00EF090D">
            <w:pPr>
              <w:spacing w:after="0" w:line="240" w:lineRule="auto"/>
              <w:rPr>
                <w:rFonts w:ascii="Times New Roman" w:hAnsi="Times New Roman"/>
                <w:sz w:val="20"/>
                <w:szCs w:val="20"/>
              </w:rPr>
            </w:pPr>
            <w:r w:rsidRPr="008B6345">
              <w:rPr>
                <w:rFonts w:ascii="Times New Roman" w:hAnsi="Times New Roman"/>
                <w:sz w:val="20"/>
                <w:szCs w:val="20"/>
              </w:rPr>
              <w:t>Способ закупки:</w:t>
            </w:r>
          </w:p>
        </w:tc>
        <w:tc>
          <w:tcPr>
            <w:tcW w:w="6095" w:type="dxa"/>
            <w:gridSpan w:val="7"/>
            <w:shd w:val="clear" w:color="auto" w:fill="auto"/>
          </w:tcPr>
          <w:p w:rsidR="00EF090D" w:rsidRPr="00212A9F" w:rsidRDefault="0066238D" w:rsidP="00567255">
            <w:pPr>
              <w:spacing w:after="0" w:line="240" w:lineRule="auto"/>
              <w:jc w:val="both"/>
              <w:rPr>
                <w:rFonts w:ascii="Times New Roman" w:hAnsi="Times New Roman"/>
                <w:sz w:val="20"/>
                <w:szCs w:val="20"/>
              </w:rPr>
            </w:pPr>
            <w:r>
              <w:rPr>
                <w:rFonts w:ascii="Times New Roman" w:hAnsi="Times New Roman"/>
                <w:sz w:val="20"/>
                <w:szCs w:val="20"/>
              </w:rPr>
              <w:t>З</w:t>
            </w:r>
            <w:r w:rsidR="00C83630" w:rsidRPr="00C83630">
              <w:rPr>
                <w:rFonts w:ascii="Times New Roman" w:hAnsi="Times New Roman"/>
                <w:sz w:val="20"/>
                <w:szCs w:val="20"/>
              </w:rPr>
              <w:t xml:space="preserve">апрос котировок в электронной форме </w:t>
            </w:r>
          </w:p>
        </w:tc>
      </w:tr>
      <w:tr w:rsidR="00EF090D" w:rsidRPr="008B6345" w:rsidTr="008517BE">
        <w:trPr>
          <w:trHeight w:val="229"/>
        </w:trPr>
        <w:tc>
          <w:tcPr>
            <w:tcW w:w="709" w:type="dxa"/>
          </w:tcPr>
          <w:p w:rsidR="00EF090D" w:rsidRPr="008B6345" w:rsidRDefault="00EF090D" w:rsidP="00EF090D">
            <w:pPr>
              <w:pStyle w:val="Default"/>
              <w:rPr>
                <w:bCs/>
                <w:sz w:val="20"/>
                <w:szCs w:val="20"/>
              </w:rPr>
            </w:pPr>
            <w:r>
              <w:rPr>
                <w:bCs/>
                <w:sz w:val="20"/>
                <w:szCs w:val="20"/>
              </w:rPr>
              <w:t xml:space="preserve">1.1. </w:t>
            </w:r>
          </w:p>
        </w:tc>
        <w:tc>
          <w:tcPr>
            <w:tcW w:w="3544" w:type="dxa"/>
            <w:gridSpan w:val="2"/>
          </w:tcPr>
          <w:p w:rsidR="00EF090D" w:rsidRDefault="00EF090D" w:rsidP="00EF090D">
            <w:pPr>
              <w:spacing w:after="0" w:line="240" w:lineRule="auto"/>
              <w:rPr>
                <w:rFonts w:ascii="Times New Roman" w:hAnsi="Times New Roman"/>
                <w:sz w:val="20"/>
                <w:szCs w:val="20"/>
              </w:rPr>
            </w:pPr>
            <w:r>
              <w:rPr>
                <w:rFonts w:ascii="Times New Roman" w:hAnsi="Times New Roman"/>
                <w:sz w:val="20"/>
                <w:szCs w:val="20"/>
              </w:rPr>
              <w:t>А</w:t>
            </w:r>
            <w:r w:rsidRPr="00CD30E3">
              <w:rPr>
                <w:rFonts w:ascii="Times New Roman" w:hAnsi="Times New Roman"/>
                <w:sz w:val="20"/>
                <w:szCs w:val="20"/>
              </w:rPr>
              <w:t>дрес электронной торговой площадки в сети Интернет, на которой будет проводиться</w:t>
            </w:r>
            <w:r>
              <w:rPr>
                <w:rFonts w:ascii="Times New Roman" w:hAnsi="Times New Roman"/>
                <w:sz w:val="20"/>
                <w:szCs w:val="20"/>
              </w:rPr>
              <w:t xml:space="preserve"> процедура закупки:</w:t>
            </w:r>
          </w:p>
        </w:tc>
        <w:tc>
          <w:tcPr>
            <w:tcW w:w="6095" w:type="dxa"/>
            <w:gridSpan w:val="7"/>
            <w:shd w:val="clear" w:color="auto" w:fill="auto"/>
          </w:tcPr>
          <w:p w:rsidR="0066238D" w:rsidRDefault="0066238D" w:rsidP="0066238D">
            <w:pPr>
              <w:spacing w:after="0" w:line="240" w:lineRule="auto"/>
              <w:jc w:val="both"/>
              <w:rPr>
                <w:rFonts w:ascii="Times New Roman" w:hAnsi="Times New Roman"/>
                <w:sz w:val="20"/>
                <w:szCs w:val="20"/>
              </w:rPr>
            </w:pPr>
            <w:hyperlink r:id="rId8" w:history="1">
              <w:r>
                <w:rPr>
                  <w:rStyle w:val="ac"/>
                  <w:rFonts w:ascii="Times New Roman" w:hAnsi="Times New Roman"/>
                  <w:sz w:val="20"/>
                  <w:szCs w:val="20"/>
                </w:rPr>
                <w:t>https://etp-mir.ru/</w:t>
              </w:r>
            </w:hyperlink>
            <w:r>
              <w:rPr>
                <w:rFonts w:ascii="Times New Roman" w:hAnsi="Times New Roman"/>
                <w:sz w:val="20"/>
                <w:szCs w:val="20"/>
              </w:rPr>
              <w:t xml:space="preserve"> </w:t>
            </w:r>
          </w:p>
          <w:p w:rsidR="00EF090D" w:rsidRPr="00BD16BE" w:rsidRDefault="0066238D" w:rsidP="0066238D">
            <w:pPr>
              <w:spacing w:after="0" w:line="240" w:lineRule="auto"/>
              <w:jc w:val="both"/>
              <w:rPr>
                <w:rFonts w:ascii="Times New Roman" w:hAnsi="Times New Roman"/>
                <w:sz w:val="20"/>
                <w:szCs w:val="20"/>
              </w:rPr>
            </w:pPr>
            <w:r>
              <w:rPr>
                <w:rFonts w:ascii="Times New Roman" w:hAnsi="Times New Roman"/>
                <w:sz w:val="20"/>
                <w:szCs w:val="20"/>
              </w:rPr>
              <w:t>Электронная торговая площадка МИР (ЭТП МИР)</w:t>
            </w:r>
          </w:p>
        </w:tc>
      </w:tr>
      <w:tr w:rsidR="0026692D" w:rsidRPr="008B6345" w:rsidTr="008517BE">
        <w:trPr>
          <w:trHeight w:val="229"/>
        </w:trPr>
        <w:tc>
          <w:tcPr>
            <w:tcW w:w="709" w:type="dxa"/>
          </w:tcPr>
          <w:p w:rsidR="0026692D" w:rsidRPr="008B6345" w:rsidRDefault="0026692D" w:rsidP="0026692D">
            <w:pPr>
              <w:pStyle w:val="Default"/>
              <w:rPr>
                <w:bCs/>
                <w:sz w:val="20"/>
                <w:szCs w:val="20"/>
              </w:rPr>
            </w:pPr>
            <w:r>
              <w:rPr>
                <w:bCs/>
                <w:sz w:val="20"/>
                <w:szCs w:val="20"/>
              </w:rPr>
              <w:t>2.</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Наименование заказчика:</w:t>
            </w:r>
          </w:p>
        </w:tc>
        <w:tc>
          <w:tcPr>
            <w:tcW w:w="6095" w:type="dxa"/>
            <w:gridSpan w:val="7"/>
          </w:tcPr>
          <w:p w:rsidR="0026692D" w:rsidRPr="00EC7F44" w:rsidRDefault="0026692D" w:rsidP="0026692D">
            <w:pPr>
              <w:spacing w:after="0" w:line="240" w:lineRule="auto"/>
              <w:jc w:val="both"/>
              <w:rPr>
                <w:rFonts w:ascii="Times New Roman" w:hAnsi="Times New Roman"/>
                <w:sz w:val="20"/>
                <w:szCs w:val="20"/>
              </w:rPr>
            </w:pPr>
            <w:r w:rsidRPr="00EC7F44">
              <w:rPr>
                <w:rFonts w:ascii="Times New Roman" w:hAnsi="Times New Roman"/>
                <w:sz w:val="20"/>
                <w:szCs w:val="20"/>
              </w:rPr>
              <w:t>Общество с ограниченной ответственностью «Шестаковское»</w:t>
            </w:r>
          </w:p>
        </w:tc>
      </w:tr>
      <w:tr w:rsidR="0026692D" w:rsidRPr="008B6345" w:rsidTr="008517BE">
        <w:trPr>
          <w:trHeight w:val="229"/>
        </w:trPr>
        <w:tc>
          <w:tcPr>
            <w:tcW w:w="709" w:type="dxa"/>
          </w:tcPr>
          <w:p w:rsidR="0026692D" w:rsidRPr="008B6345" w:rsidRDefault="0026692D" w:rsidP="0026692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2.1.</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ИНН:</w:t>
            </w:r>
          </w:p>
        </w:tc>
        <w:tc>
          <w:tcPr>
            <w:tcW w:w="6095" w:type="dxa"/>
            <w:gridSpan w:val="7"/>
          </w:tcPr>
          <w:p w:rsidR="0026692D" w:rsidRPr="00EC7F44" w:rsidRDefault="0026692D" w:rsidP="0026692D">
            <w:pPr>
              <w:autoSpaceDE w:val="0"/>
              <w:autoSpaceDN w:val="0"/>
              <w:adjustRightInd w:val="0"/>
              <w:spacing w:after="0" w:line="240" w:lineRule="auto"/>
              <w:jc w:val="both"/>
              <w:rPr>
                <w:rFonts w:ascii="Times New Roman" w:hAnsi="Times New Roman"/>
                <w:sz w:val="20"/>
                <w:szCs w:val="20"/>
              </w:rPr>
            </w:pPr>
            <w:r w:rsidRPr="00EC7F44">
              <w:rPr>
                <w:rFonts w:ascii="Times New Roman" w:hAnsi="Times New Roman"/>
                <w:bCs/>
                <w:sz w:val="20"/>
                <w:szCs w:val="20"/>
              </w:rPr>
              <w:t>7207005784</w:t>
            </w:r>
          </w:p>
        </w:tc>
      </w:tr>
      <w:tr w:rsidR="0026692D" w:rsidRPr="008B6345" w:rsidTr="008517BE">
        <w:trPr>
          <w:trHeight w:val="229"/>
        </w:trPr>
        <w:tc>
          <w:tcPr>
            <w:tcW w:w="709" w:type="dxa"/>
          </w:tcPr>
          <w:p w:rsidR="0026692D" w:rsidRPr="008B6345" w:rsidRDefault="0026692D" w:rsidP="0026692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2.2.</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КПП:</w:t>
            </w:r>
          </w:p>
        </w:tc>
        <w:tc>
          <w:tcPr>
            <w:tcW w:w="6095" w:type="dxa"/>
            <w:gridSpan w:val="7"/>
          </w:tcPr>
          <w:p w:rsidR="0026692D" w:rsidRPr="00EC7F44" w:rsidRDefault="0026692D" w:rsidP="0026692D">
            <w:pPr>
              <w:autoSpaceDE w:val="0"/>
              <w:autoSpaceDN w:val="0"/>
              <w:adjustRightInd w:val="0"/>
              <w:spacing w:after="0" w:line="240" w:lineRule="auto"/>
              <w:jc w:val="both"/>
              <w:rPr>
                <w:rFonts w:ascii="Times New Roman" w:hAnsi="Times New Roman"/>
                <w:sz w:val="20"/>
                <w:szCs w:val="20"/>
              </w:rPr>
            </w:pPr>
            <w:r w:rsidRPr="00EC7F44">
              <w:rPr>
                <w:rFonts w:ascii="Times New Roman" w:hAnsi="Times New Roman"/>
                <w:bCs/>
                <w:sz w:val="20"/>
                <w:szCs w:val="20"/>
              </w:rPr>
              <w:t>720701001</w:t>
            </w:r>
          </w:p>
        </w:tc>
      </w:tr>
      <w:tr w:rsidR="0026692D" w:rsidRPr="008B6345" w:rsidTr="008517BE">
        <w:trPr>
          <w:trHeight w:val="229"/>
        </w:trPr>
        <w:tc>
          <w:tcPr>
            <w:tcW w:w="709" w:type="dxa"/>
          </w:tcPr>
          <w:p w:rsidR="0026692D" w:rsidRPr="008B6345" w:rsidRDefault="0026692D" w:rsidP="0026692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2.3.</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ОГРН:</w:t>
            </w:r>
          </w:p>
        </w:tc>
        <w:tc>
          <w:tcPr>
            <w:tcW w:w="6095" w:type="dxa"/>
            <w:gridSpan w:val="7"/>
          </w:tcPr>
          <w:p w:rsidR="0026692D" w:rsidRPr="00EC7F44" w:rsidRDefault="0026692D" w:rsidP="0026692D">
            <w:pPr>
              <w:autoSpaceDE w:val="0"/>
              <w:autoSpaceDN w:val="0"/>
              <w:adjustRightInd w:val="0"/>
              <w:spacing w:after="0" w:line="240" w:lineRule="auto"/>
              <w:jc w:val="both"/>
              <w:rPr>
                <w:rFonts w:ascii="Times New Roman" w:hAnsi="Times New Roman"/>
                <w:sz w:val="20"/>
                <w:szCs w:val="20"/>
              </w:rPr>
            </w:pPr>
            <w:r w:rsidRPr="00EC7F44">
              <w:rPr>
                <w:rFonts w:ascii="Times New Roman" w:hAnsi="Times New Roman"/>
                <w:bCs/>
                <w:sz w:val="20"/>
                <w:szCs w:val="20"/>
              </w:rPr>
              <w:t>1157232012630</w:t>
            </w:r>
          </w:p>
        </w:tc>
      </w:tr>
      <w:tr w:rsidR="0026692D" w:rsidRPr="008B6345" w:rsidTr="008517BE">
        <w:trPr>
          <w:trHeight w:val="229"/>
        </w:trPr>
        <w:tc>
          <w:tcPr>
            <w:tcW w:w="709" w:type="dxa"/>
          </w:tcPr>
          <w:p w:rsidR="0026692D" w:rsidRPr="008B6345" w:rsidRDefault="0026692D" w:rsidP="0026692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2.4.</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Место нахождения:</w:t>
            </w:r>
          </w:p>
        </w:tc>
        <w:tc>
          <w:tcPr>
            <w:tcW w:w="6095" w:type="dxa"/>
            <w:gridSpan w:val="7"/>
          </w:tcPr>
          <w:p w:rsidR="0026692D" w:rsidRPr="00C94DA1" w:rsidRDefault="0026692D" w:rsidP="0026692D">
            <w:pPr>
              <w:autoSpaceDE w:val="0"/>
              <w:autoSpaceDN w:val="0"/>
              <w:adjustRightInd w:val="0"/>
              <w:spacing w:after="0" w:line="240" w:lineRule="auto"/>
              <w:jc w:val="both"/>
              <w:rPr>
                <w:rFonts w:ascii="Times New Roman" w:hAnsi="Times New Roman"/>
                <w:sz w:val="20"/>
                <w:szCs w:val="20"/>
              </w:rPr>
            </w:pPr>
            <w:r w:rsidRPr="00EC7F44">
              <w:rPr>
                <w:rFonts w:ascii="Times New Roman" w:hAnsi="Times New Roman"/>
                <w:color w:val="000000"/>
                <w:sz w:val="20"/>
                <w:szCs w:val="20"/>
              </w:rPr>
              <w:t>627113</w:t>
            </w:r>
            <w:r w:rsidRPr="00EC7F44">
              <w:rPr>
                <w:rFonts w:ascii="Times New Roman" w:hAnsi="Times New Roman"/>
                <w:sz w:val="20"/>
                <w:szCs w:val="20"/>
              </w:rPr>
              <w:t xml:space="preserve">, РФ, Тюменская область, Заводоуковский район, село Шестаково, </w:t>
            </w:r>
            <w:r w:rsidRPr="00EC7F44">
              <w:rPr>
                <w:rFonts w:ascii="Times New Roman" w:hAnsi="Times New Roman"/>
                <w:color w:val="000000"/>
                <w:sz w:val="20"/>
                <w:szCs w:val="20"/>
              </w:rPr>
              <w:t>ул. Шоссейная 15</w:t>
            </w:r>
          </w:p>
        </w:tc>
      </w:tr>
      <w:tr w:rsidR="0026692D" w:rsidRPr="008B6345" w:rsidTr="008517BE">
        <w:trPr>
          <w:trHeight w:val="229"/>
        </w:trPr>
        <w:tc>
          <w:tcPr>
            <w:tcW w:w="709" w:type="dxa"/>
          </w:tcPr>
          <w:p w:rsidR="0026692D" w:rsidRPr="008B6345" w:rsidRDefault="0026692D" w:rsidP="0026692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2.5.</w:t>
            </w:r>
          </w:p>
        </w:tc>
        <w:tc>
          <w:tcPr>
            <w:tcW w:w="3544" w:type="dxa"/>
            <w:gridSpan w:val="2"/>
          </w:tcPr>
          <w:p w:rsidR="0026692D" w:rsidRPr="008B6345" w:rsidRDefault="0026692D" w:rsidP="0026692D">
            <w:pPr>
              <w:spacing w:after="0" w:line="240" w:lineRule="auto"/>
              <w:rPr>
                <w:rFonts w:ascii="Times New Roman" w:hAnsi="Times New Roman"/>
                <w:sz w:val="20"/>
                <w:szCs w:val="20"/>
              </w:rPr>
            </w:pPr>
            <w:r w:rsidRPr="008B6345">
              <w:rPr>
                <w:rFonts w:ascii="Times New Roman" w:hAnsi="Times New Roman"/>
                <w:sz w:val="20"/>
                <w:szCs w:val="20"/>
              </w:rPr>
              <w:t>Почтовый адрес:</w:t>
            </w:r>
          </w:p>
        </w:tc>
        <w:tc>
          <w:tcPr>
            <w:tcW w:w="6095" w:type="dxa"/>
            <w:gridSpan w:val="7"/>
          </w:tcPr>
          <w:p w:rsidR="0026692D" w:rsidRPr="00C94DA1" w:rsidRDefault="0026692D" w:rsidP="0026692D">
            <w:pPr>
              <w:autoSpaceDE w:val="0"/>
              <w:autoSpaceDN w:val="0"/>
              <w:adjustRightInd w:val="0"/>
              <w:spacing w:after="0" w:line="240" w:lineRule="auto"/>
              <w:jc w:val="both"/>
              <w:rPr>
                <w:rFonts w:ascii="Times New Roman" w:hAnsi="Times New Roman"/>
                <w:sz w:val="20"/>
                <w:szCs w:val="20"/>
              </w:rPr>
            </w:pPr>
            <w:r w:rsidRPr="00EC7F44">
              <w:rPr>
                <w:rFonts w:ascii="Times New Roman" w:hAnsi="Times New Roman"/>
                <w:color w:val="000000"/>
                <w:sz w:val="20"/>
                <w:szCs w:val="20"/>
              </w:rPr>
              <w:t>627113</w:t>
            </w:r>
            <w:r w:rsidRPr="00EC7F44">
              <w:rPr>
                <w:rFonts w:ascii="Times New Roman" w:hAnsi="Times New Roman"/>
                <w:sz w:val="20"/>
                <w:szCs w:val="20"/>
              </w:rPr>
              <w:t xml:space="preserve">, РФ, Тюменская область, Заводоуковский район, село Шестаково, </w:t>
            </w:r>
            <w:r w:rsidRPr="00EC7F44">
              <w:rPr>
                <w:rFonts w:ascii="Times New Roman" w:hAnsi="Times New Roman"/>
                <w:color w:val="000000"/>
                <w:sz w:val="20"/>
                <w:szCs w:val="20"/>
              </w:rPr>
              <w:t>ул. Шоссейная 15</w:t>
            </w:r>
          </w:p>
        </w:tc>
      </w:tr>
      <w:tr w:rsidR="00EF090D" w:rsidRPr="008B6345" w:rsidTr="008517BE">
        <w:trPr>
          <w:trHeight w:val="229"/>
        </w:trPr>
        <w:tc>
          <w:tcPr>
            <w:tcW w:w="709" w:type="dxa"/>
          </w:tcPr>
          <w:p w:rsidR="00EF090D" w:rsidRPr="008B6345" w:rsidRDefault="00EF090D" w:rsidP="00EF090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2.6.</w:t>
            </w:r>
          </w:p>
        </w:tc>
        <w:tc>
          <w:tcPr>
            <w:tcW w:w="3544" w:type="dxa"/>
            <w:gridSpan w:val="2"/>
          </w:tcPr>
          <w:p w:rsidR="00EF090D" w:rsidRPr="008B6345" w:rsidRDefault="00EF090D" w:rsidP="00EF090D">
            <w:pPr>
              <w:spacing w:after="0" w:line="240" w:lineRule="auto"/>
              <w:rPr>
                <w:rFonts w:ascii="Times New Roman" w:hAnsi="Times New Roman"/>
                <w:sz w:val="20"/>
                <w:szCs w:val="20"/>
              </w:rPr>
            </w:pPr>
            <w:r w:rsidRPr="008B6345">
              <w:rPr>
                <w:rFonts w:ascii="Times New Roman" w:hAnsi="Times New Roman"/>
                <w:sz w:val="20"/>
                <w:szCs w:val="20"/>
              </w:rPr>
              <w:t>Адрес электронной почты:</w:t>
            </w:r>
          </w:p>
        </w:tc>
        <w:tc>
          <w:tcPr>
            <w:tcW w:w="6095" w:type="dxa"/>
            <w:gridSpan w:val="7"/>
            <w:shd w:val="clear" w:color="auto" w:fill="auto"/>
          </w:tcPr>
          <w:p w:rsidR="00EF090D" w:rsidRPr="00491D5A" w:rsidRDefault="00EF090D" w:rsidP="00EF090D">
            <w:pPr>
              <w:spacing w:after="0" w:line="240" w:lineRule="auto"/>
              <w:jc w:val="both"/>
              <w:rPr>
                <w:rFonts w:ascii="Times New Roman" w:hAnsi="Times New Roman"/>
                <w:color w:val="000000"/>
                <w:sz w:val="20"/>
                <w:szCs w:val="20"/>
              </w:rPr>
            </w:pPr>
            <w:r w:rsidRPr="00070C06">
              <w:rPr>
                <w:rStyle w:val="ac"/>
                <w:rFonts w:ascii="Times New Roman" w:hAnsi="Times New Roman"/>
                <w:color w:val="000000"/>
                <w:sz w:val="20"/>
                <w:szCs w:val="20"/>
              </w:rPr>
              <w:t>torgi@borfab.ru</w:t>
            </w:r>
          </w:p>
        </w:tc>
      </w:tr>
      <w:tr w:rsidR="00EF090D" w:rsidRPr="008B6345" w:rsidTr="008517BE">
        <w:trPr>
          <w:trHeight w:val="229"/>
        </w:trPr>
        <w:tc>
          <w:tcPr>
            <w:tcW w:w="709" w:type="dxa"/>
          </w:tcPr>
          <w:p w:rsidR="00EF090D" w:rsidRPr="008B6345" w:rsidRDefault="00EF090D" w:rsidP="00EF090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2.7.</w:t>
            </w:r>
          </w:p>
        </w:tc>
        <w:tc>
          <w:tcPr>
            <w:tcW w:w="3544" w:type="dxa"/>
            <w:gridSpan w:val="2"/>
          </w:tcPr>
          <w:p w:rsidR="00EF090D" w:rsidRPr="008B6345" w:rsidRDefault="00EF090D" w:rsidP="00EF090D">
            <w:pPr>
              <w:spacing w:after="0" w:line="240" w:lineRule="auto"/>
              <w:rPr>
                <w:rFonts w:ascii="Times New Roman" w:hAnsi="Times New Roman"/>
                <w:sz w:val="20"/>
                <w:szCs w:val="20"/>
              </w:rPr>
            </w:pPr>
            <w:r w:rsidRPr="008B6345">
              <w:rPr>
                <w:rFonts w:ascii="Times New Roman" w:hAnsi="Times New Roman"/>
                <w:sz w:val="20"/>
                <w:szCs w:val="20"/>
              </w:rPr>
              <w:t>Контактный телефон:</w:t>
            </w:r>
          </w:p>
        </w:tc>
        <w:tc>
          <w:tcPr>
            <w:tcW w:w="6095" w:type="dxa"/>
            <w:gridSpan w:val="7"/>
            <w:shd w:val="clear" w:color="auto" w:fill="auto"/>
          </w:tcPr>
          <w:p w:rsidR="00EF090D" w:rsidRPr="00C85278" w:rsidRDefault="00EF090D" w:rsidP="00EF090D">
            <w:pPr>
              <w:tabs>
                <w:tab w:val="left" w:pos="2600"/>
              </w:tabs>
              <w:autoSpaceDE w:val="0"/>
              <w:autoSpaceDN w:val="0"/>
              <w:adjustRightInd w:val="0"/>
              <w:spacing w:after="0"/>
              <w:rPr>
                <w:rFonts w:ascii="Times New Roman" w:hAnsi="Times New Roman"/>
                <w:sz w:val="20"/>
                <w:szCs w:val="20"/>
                <w:lang w:val="en-US"/>
              </w:rPr>
            </w:pPr>
            <w:r w:rsidRPr="00C85278">
              <w:rPr>
                <w:rFonts w:ascii="Times New Roman" w:hAnsi="Times New Roman"/>
                <w:bCs/>
                <w:sz w:val="20"/>
                <w:szCs w:val="20"/>
              </w:rPr>
              <w:t>тел. (3454</w:t>
            </w:r>
            <w:r>
              <w:rPr>
                <w:rFonts w:ascii="Times New Roman" w:hAnsi="Times New Roman"/>
                <w:bCs/>
                <w:sz w:val="20"/>
                <w:szCs w:val="20"/>
              </w:rPr>
              <w:t>4</w:t>
            </w:r>
            <w:r w:rsidRPr="00C85278">
              <w:rPr>
                <w:rFonts w:ascii="Times New Roman" w:hAnsi="Times New Roman"/>
                <w:bCs/>
                <w:sz w:val="20"/>
                <w:szCs w:val="20"/>
              </w:rPr>
              <w:t xml:space="preserve">) </w:t>
            </w:r>
            <w:r>
              <w:rPr>
                <w:rFonts w:ascii="Times New Roman" w:hAnsi="Times New Roman"/>
                <w:bCs/>
                <w:sz w:val="20"/>
                <w:szCs w:val="20"/>
              </w:rPr>
              <w:t>24-4-54</w:t>
            </w:r>
            <w:r w:rsidRPr="00C85278">
              <w:rPr>
                <w:rFonts w:ascii="Times New Roman" w:hAnsi="Times New Roman"/>
                <w:bCs/>
                <w:sz w:val="20"/>
                <w:szCs w:val="20"/>
              </w:rPr>
              <w:t xml:space="preserve">, </w:t>
            </w:r>
          </w:p>
        </w:tc>
      </w:tr>
      <w:tr w:rsidR="00EF090D" w:rsidRPr="008B6345" w:rsidTr="008517BE">
        <w:trPr>
          <w:trHeight w:val="229"/>
        </w:trPr>
        <w:tc>
          <w:tcPr>
            <w:tcW w:w="709" w:type="dxa"/>
          </w:tcPr>
          <w:p w:rsidR="00EF090D" w:rsidRPr="008B6345" w:rsidRDefault="00EF090D" w:rsidP="00EF090D">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2.8.</w:t>
            </w:r>
          </w:p>
        </w:tc>
        <w:tc>
          <w:tcPr>
            <w:tcW w:w="3544" w:type="dxa"/>
            <w:gridSpan w:val="2"/>
          </w:tcPr>
          <w:p w:rsidR="00EF090D" w:rsidRPr="008B6345" w:rsidRDefault="00EF090D" w:rsidP="00EF090D">
            <w:pPr>
              <w:spacing w:after="0" w:line="240" w:lineRule="auto"/>
              <w:rPr>
                <w:rFonts w:ascii="Times New Roman" w:hAnsi="Times New Roman"/>
                <w:sz w:val="20"/>
                <w:szCs w:val="20"/>
              </w:rPr>
            </w:pPr>
            <w:r w:rsidRPr="008B6345">
              <w:rPr>
                <w:rFonts w:ascii="Times New Roman" w:hAnsi="Times New Roman"/>
                <w:sz w:val="20"/>
                <w:szCs w:val="20"/>
              </w:rPr>
              <w:t>Факс:</w:t>
            </w:r>
          </w:p>
        </w:tc>
        <w:tc>
          <w:tcPr>
            <w:tcW w:w="6095" w:type="dxa"/>
            <w:gridSpan w:val="7"/>
            <w:shd w:val="clear" w:color="auto" w:fill="auto"/>
          </w:tcPr>
          <w:p w:rsidR="00EF090D" w:rsidRPr="00C85278" w:rsidRDefault="00EF090D" w:rsidP="00EF090D">
            <w:pPr>
              <w:autoSpaceDE w:val="0"/>
              <w:autoSpaceDN w:val="0"/>
              <w:adjustRightInd w:val="0"/>
              <w:spacing w:after="0" w:line="240" w:lineRule="auto"/>
              <w:rPr>
                <w:rFonts w:ascii="Times New Roman" w:hAnsi="Times New Roman"/>
                <w:sz w:val="20"/>
                <w:szCs w:val="20"/>
                <w:lang w:val="en-US"/>
              </w:rPr>
            </w:pPr>
            <w:r w:rsidRPr="00C85278">
              <w:rPr>
                <w:rFonts w:ascii="Times New Roman" w:hAnsi="Times New Roman"/>
                <w:sz w:val="20"/>
                <w:szCs w:val="20"/>
                <w:lang w:val="en-US"/>
              </w:rPr>
              <w:t>+7 (3454</w:t>
            </w:r>
            <w:r>
              <w:rPr>
                <w:rFonts w:ascii="Times New Roman" w:hAnsi="Times New Roman"/>
                <w:sz w:val="20"/>
                <w:szCs w:val="20"/>
              </w:rPr>
              <w:t>4</w:t>
            </w:r>
            <w:r w:rsidRPr="00C85278">
              <w:rPr>
                <w:rFonts w:ascii="Times New Roman" w:hAnsi="Times New Roman"/>
                <w:sz w:val="20"/>
                <w:szCs w:val="20"/>
                <w:lang w:val="en-US"/>
              </w:rPr>
              <w:t xml:space="preserve">) </w:t>
            </w:r>
            <w:r>
              <w:rPr>
                <w:rFonts w:ascii="Times New Roman" w:hAnsi="Times New Roman"/>
                <w:bCs/>
                <w:sz w:val="20"/>
                <w:szCs w:val="20"/>
              </w:rPr>
              <w:t>факс 24-5-92</w:t>
            </w:r>
          </w:p>
        </w:tc>
      </w:tr>
      <w:tr w:rsidR="00FD6267" w:rsidRPr="008B6345" w:rsidTr="008517BE">
        <w:trPr>
          <w:trHeight w:val="229"/>
        </w:trPr>
        <w:tc>
          <w:tcPr>
            <w:tcW w:w="709" w:type="dxa"/>
          </w:tcPr>
          <w:p w:rsidR="00FD6267" w:rsidRPr="008B6345" w:rsidRDefault="00FD6267" w:rsidP="00FD6267">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2.9.</w:t>
            </w:r>
          </w:p>
        </w:tc>
        <w:tc>
          <w:tcPr>
            <w:tcW w:w="3544" w:type="dxa"/>
            <w:gridSpan w:val="2"/>
          </w:tcPr>
          <w:p w:rsidR="00FD6267" w:rsidRPr="008B6345" w:rsidRDefault="00FD6267" w:rsidP="00FD6267">
            <w:pPr>
              <w:spacing w:after="0" w:line="240" w:lineRule="auto"/>
              <w:rPr>
                <w:rFonts w:ascii="Times New Roman" w:hAnsi="Times New Roman"/>
                <w:sz w:val="20"/>
                <w:szCs w:val="20"/>
              </w:rPr>
            </w:pPr>
            <w:r w:rsidRPr="008B6345">
              <w:rPr>
                <w:rFonts w:ascii="Times New Roman" w:hAnsi="Times New Roman"/>
                <w:sz w:val="20"/>
                <w:szCs w:val="20"/>
              </w:rPr>
              <w:t>Официальный сайт:</w:t>
            </w:r>
          </w:p>
        </w:tc>
        <w:tc>
          <w:tcPr>
            <w:tcW w:w="6095" w:type="dxa"/>
            <w:gridSpan w:val="7"/>
          </w:tcPr>
          <w:p w:rsidR="00FD6267" w:rsidRPr="008B6345" w:rsidRDefault="00EF090D" w:rsidP="00FD6267">
            <w:pPr>
              <w:spacing w:after="0" w:line="240" w:lineRule="auto"/>
              <w:jc w:val="both"/>
              <w:rPr>
                <w:rFonts w:ascii="Times New Roman" w:hAnsi="Times New Roman"/>
                <w:sz w:val="20"/>
                <w:szCs w:val="20"/>
              </w:rPr>
            </w:pPr>
            <w:r w:rsidRPr="00EF090D">
              <w:rPr>
                <w:rFonts w:ascii="Times New Roman" w:hAnsi="Times New Roman"/>
                <w:sz w:val="20"/>
                <w:szCs w:val="20"/>
              </w:rPr>
              <w:t>www.borfab.ru</w:t>
            </w:r>
          </w:p>
        </w:tc>
      </w:tr>
      <w:tr w:rsidR="00131ADD" w:rsidRPr="008B6345" w:rsidTr="008517BE">
        <w:trPr>
          <w:trHeight w:val="229"/>
        </w:trPr>
        <w:tc>
          <w:tcPr>
            <w:tcW w:w="709" w:type="dxa"/>
          </w:tcPr>
          <w:p w:rsidR="00131ADD" w:rsidRPr="008B6345" w:rsidRDefault="008D7912" w:rsidP="008D7912">
            <w:pPr>
              <w:pStyle w:val="Default"/>
              <w:rPr>
                <w:bCs/>
                <w:sz w:val="20"/>
                <w:szCs w:val="20"/>
              </w:rPr>
            </w:pPr>
            <w:bookmarkStart w:id="1" w:name="_Ref386191741"/>
            <w:r>
              <w:rPr>
                <w:bCs/>
                <w:sz w:val="20"/>
                <w:szCs w:val="20"/>
              </w:rPr>
              <w:t>3.</w:t>
            </w:r>
          </w:p>
        </w:tc>
        <w:bookmarkEnd w:id="1"/>
        <w:tc>
          <w:tcPr>
            <w:tcW w:w="3544" w:type="dxa"/>
            <w:gridSpan w:val="2"/>
          </w:tcPr>
          <w:p w:rsidR="00131ADD" w:rsidRPr="008B6345" w:rsidRDefault="00131ADD" w:rsidP="00131ADD">
            <w:pPr>
              <w:spacing w:after="0" w:line="240" w:lineRule="auto"/>
              <w:rPr>
                <w:rFonts w:ascii="Times New Roman" w:hAnsi="Times New Roman"/>
                <w:sz w:val="20"/>
                <w:szCs w:val="20"/>
              </w:rPr>
            </w:pPr>
            <w:r w:rsidRPr="008B6345">
              <w:rPr>
                <w:rFonts w:ascii="Times New Roman" w:hAnsi="Times New Roman"/>
                <w:sz w:val="20"/>
                <w:szCs w:val="20"/>
              </w:rPr>
              <w:t xml:space="preserve">Предмет договора </w:t>
            </w:r>
          </w:p>
        </w:tc>
        <w:tc>
          <w:tcPr>
            <w:tcW w:w="6095" w:type="dxa"/>
            <w:gridSpan w:val="7"/>
          </w:tcPr>
          <w:p w:rsidR="00131ADD" w:rsidRPr="008B6345" w:rsidRDefault="005C686A" w:rsidP="005C686A">
            <w:pPr>
              <w:spacing w:after="0" w:line="240" w:lineRule="auto"/>
              <w:jc w:val="both"/>
              <w:rPr>
                <w:rFonts w:ascii="Times New Roman" w:hAnsi="Times New Roman"/>
                <w:sz w:val="20"/>
                <w:szCs w:val="20"/>
              </w:rPr>
            </w:pPr>
            <w:r w:rsidRPr="005C686A">
              <w:rPr>
                <w:rFonts w:ascii="Times New Roman" w:hAnsi="Times New Roman"/>
                <w:sz w:val="20"/>
                <w:szCs w:val="20"/>
              </w:rPr>
              <w:t>Техническое обслуживание и текущий ремонт</w:t>
            </w:r>
            <w:r w:rsidR="007530B7">
              <w:rPr>
                <w:rFonts w:ascii="Times New Roman" w:hAnsi="Times New Roman"/>
                <w:sz w:val="20"/>
                <w:szCs w:val="20"/>
              </w:rPr>
              <w:t xml:space="preserve"> </w:t>
            </w:r>
            <w:r w:rsidRPr="005C686A">
              <w:rPr>
                <w:rFonts w:ascii="Times New Roman" w:hAnsi="Times New Roman"/>
                <w:sz w:val="20"/>
                <w:szCs w:val="20"/>
              </w:rPr>
              <w:t>сельскохозяйственной техники производства ООО «Комбайновый завод Ростсельмаш»</w:t>
            </w:r>
          </w:p>
        </w:tc>
      </w:tr>
      <w:tr w:rsidR="00B97C30" w:rsidRPr="008B6345" w:rsidTr="008517BE">
        <w:trPr>
          <w:trHeight w:val="229"/>
        </w:trPr>
        <w:tc>
          <w:tcPr>
            <w:tcW w:w="709" w:type="dxa"/>
          </w:tcPr>
          <w:p w:rsidR="00B97C30" w:rsidRDefault="00B97C30" w:rsidP="008D7912">
            <w:pPr>
              <w:pStyle w:val="Default"/>
              <w:rPr>
                <w:bCs/>
                <w:sz w:val="20"/>
                <w:szCs w:val="20"/>
              </w:rPr>
            </w:pPr>
            <w:r>
              <w:rPr>
                <w:bCs/>
                <w:sz w:val="20"/>
                <w:szCs w:val="20"/>
              </w:rPr>
              <w:t xml:space="preserve">3.1. </w:t>
            </w:r>
          </w:p>
        </w:tc>
        <w:tc>
          <w:tcPr>
            <w:tcW w:w="9639" w:type="dxa"/>
            <w:gridSpan w:val="9"/>
          </w:tcPr>
          <w:p w:rsidR="00B97C30" w:rsidRPr="00B97C30" w:rsidRDefault="00B97C30" w:rsidP="00B97C30">
            <w:pPr>
              <w:spacing w:after="0" w:line="240" w:lineRule="auto"/>
              <w:jc w:val="both"/>
              <w:rPr>
                <w:rFonts w:ascii="Times New Roman" w:hAnsi="Times New Roman"/>
                <w:sz w:val="20"/>
                <w:szCs w:val="20"/>
              </w:rPr>
            </w:pPr>
            <w:r w:rsidRPr="00B97C30">
              <w:rPr>
                <w:rFonts w:ascii="Times New Roman" w:hAnsi="Times New Roman"/>
                <w:sz w:val="20"/>
                <w:szCs w:val="20"/>
              </w:rPr>
              <w:t xml:space="preserve">Требования к качеству, техническим характеристикам услуг, к их безопасности, к функциональным характеристикам (потребительским свойствам) услуг, к размерам и иные требования, связанные с определением соответствия оказываемых услуг потребности заказчика, цена за единицу услуги и Ассортимент, указаны в ассортиментном перечне (Приложение № 1 к настоящей технической части извещения). </w:t>
            </w:r>
          </w:p>
          <w:p w:rsidR="00B97C30" w:rsidRPr="00B97C30" w:rsidRDefault="00B97C30" w:rsidP="00B97C30">
            <w:pPr>
              <w:spacing w:after="0" w:line="240" w:lineRule="auto"/>
              <w:jc w:val="both"/>
              <w:rPr>
                <w:rFonts w:ascii="Times New Roman" w:hAnsi="Times New Roman"/>
                <w:sz w:val="20"/>
                <w:szCs w:val="20"/>
              </w:rPr>
            </w:pPr>
            <w:r w:rsidRPr="00B97C30">
              <w:rPr>
                <w:rFonts w:ascii="Times New Roman" w:hAnsi="Times New Roman"/>
                <w:sz w:val="20"/>
                <w:szCs w:val="20"/>
              </w:rPr>
              <w:t>В предложении участника (ассортиментный перечень) формат ячейки должен содержать числовое значение с числом десятичных знаков = 2. Округления вручную не допускаются.</w:t>
            </w:r>
          </w:p>
          <w:p w:rsidR="00B97C30" w:rsidRPr="00B97C30" w:rsidRDefault="00B97C30" w:rsidP="00B97C30">
            <w:pPr>
              <w:spacing w:after="0" w:line="240" w:lineRule="auto"/>
              <w:jc w:val="both"/>
              <w:rPr>
                <w:rFonts w:ascii="Times New Roman" w:hAnsi="Times New Roman"/>
                <w:sz w:val="20"/>
                <w:szCs w:val="20"/>
              </w:rPr>
            </w:pPr>
            <w:r w:rsidRPr="00B97C30">
              <w:rPr>
                <w:rFonts w:ascii="Times New Roman" w:hAnsi="Times New Roman"/>
                <w:sz w:val="20"/>
                <w:szCs w:val="20"/>
              </w:rPr>
              <w:t xml:space="preserve">Техническое обслуживание и ремонты должны выполняться по месту нахождения техники Заказчика или в сервисном центре Исполнителя, квалифицированными сервисными специалистами. </w:t>
            </w:r>
          </w:p>
          <w:p w:rsidR="005C686A" w:rsidRDefault="00B97C30" w:rsidP="00445748">
            <w:pPr>
              <w:spacing w:after="0" w:line="240" w:lineRule="auto"/>
              <w:jc w:val="both"/>
              <w:rPr>
                <w:rFonts w:ascii="Times New Roman" w:hAnsi="Times New Roman"/>
                <w:sz w:val="20"/>
                <w:szCs w:val="20"/>
              </w:rPr>
            </w:pPr>
            <w:r w:rsidRPr="00717A58">
              <w:rPr>
                <w:rFonts w:ascii="Times New Roman" w:hAnsi="Times New Roman"/>
                <w:sz w:val="20"/>
                <w:szCs w:val="20"/>
              </w:rPr>
              <w:t xml:space="preserve">Исполнитель должен иметь сервисный автомобиль, оборудованный приборами диагностики и специальным инструментом для </w:t>
            </w:r>
            <w:r w:rsidR="00717A58" w:rsidRPr="00717A58">
              <w:rPr>
                <w:rFonts w:ascii="Times New Roman" w:hAnsi="Times New Roman"/>
                <w:sz w:val="20"/>
                <w:szCs w:val="20"/>
              </w:rPr>
              <w:t xml:space="preserve">сельскохозяйственной </w:t>
            </w:r>
            <w:r w:rsidRPr="00717A58">
              <w:rPr>
                <w:rFonts w:ascii="Times New Roman" w:hAnsi="Times New Roman"/>
                <w:sz w:val="20"/>
                <w:szCs w:val="20"/>
              </w:rPr>
              <w:t xml:space="preserve">техники производства </w:t>
            </w:r>
            <w:r w:rsidR="005C686A" w:rsidRPr="005C686A">
              <w:rPr>
                <w:rFonts w:ascii="Times New Roman" w:hAnsi="Times New Roman"/>
                <w:sz w:val="20"/>
                <w:szCs w:val="20"/>
              </w:rPr>
              <w:t>ООО «Комбайновый завод Ростсельмаш»</w:t>
            </w:r>
            <w:r w:rsidR="005C686A">
              <w:rPr>
                <w:rFonts w:ascii="Times New Roman" w:hAnsi="Times New Roman"/>
                <w:sz w:val="20"/>
                <w:szCs w:val="20"/>
              </w:rPr>
              <w:t xml:space="preserve">. </w:t>
            </w:r>
          </w:p>
          <w:p w:rsidR="00445748" w:rsidRPr="00445748" w:rsidRDefault="00B97C30" w:rsidP="00445748">
            <w:pPr>
              <w:spacing w:after="0" w:line="240" w:lineRule="auto"/>
              <w:jc w:val="both"/>
              <w:rPr>
                <w:rFonts w:ascii="Times New Roman" w:hAnsi="Times New Roman"/>
                <w:sz w:val="20"/>
                <w:szCs w:val="20"/>
              </w:rPr>
            </w:pPr>
            <w:r w:rsidRPr="00717A58">
              <w:rPr>
                <w:rFonts w:ascii="Times New Roman" w:hAnsi="Times New Roman"/>
                <w:b/>
                <w:i/>
                <w:sz w:val="20"/>
                <w:szCs w:val="20"/>
              </w:rPr>
              <w:t xml:space="preserve">Оценка заявок будет производиться по сумме прайса (max.  -  </w:t>
            </w:r>
            <w:r w:rsidR="004328F9" w:rsidRPr="004328F9">
              <w:rPr>
                <w:rFonts w:ascii="Times New Roman" w:hAnsi="Times New Roman"/>
                <w:b/>
                <w:i/>
                <w:sz w:val="20"/>
                <w:szCs w:val="20"/>
              </w:rPr>
              <w:t>30 547,00</w:t>
            </w:r>
            <w:r w:rsidR="007530B7">
              <w:rPr>
                <w:rFonts w:ascii="Times New Roman" w:hAnsi="Times New Roman"/>
                <w:b/>
                <w:i/>
                <w:sz w:val="20"/>
                <w:szCs w:val="20"/>
              </w:rPr>
              <w:t xml:space="preserve"> </w:t>
            </w:r>
            <w:r w:rsidRPr="00717A58">
              <w:rPr>
                <w:rFonts w:ascii="Times New Roman" w:hAnsi="Times New Roman"/>
                <w:b/>
                <w:i/>
                <w:sz w:val="20"/>
                <w:szCs w:val="20"/>
              </w:rPr>
              <w:t xml:space="preserve">рублей в том числе НДС). </w:t>
            </w:r>
            <w:r w:rsidR="00445748" w:rsidRPr="00717A58">
              <w:rPr>
                <w:rFonts w:ascii="Times New Roman" w:hAnsi="Times New Roman"/>
                <w:b/>
                <w:i/>
                <w:sz w:val="20"/>
                <w:szCs w:val="20"/>
              </w:rPr>
              <w:t xml:space="preserve">Если участник закупки (один из участников) не является плательщиком НДС, то оценка заявок участников проводится по сумме прайса без НДС (max. – </w:t>
            </w:r>
            <w:r w:rsidR="004328F9" w:rsidRPr="004328F9">
              <w:rPr>
                <w:rFonts w:ascii="Times New Roman" w:hAnsi="Times New Roman"/>
                <w:b/>
                <w:i/>
                <w:sz w:val="20"/>
                <w:szCs w:val="20"/>
              </w:rPr>
              <w:t>25038,52</w:t>
            </w:r>
            <w:r w:rsidR="00445B58">
              <w:rPr>
                <w:rFonts w:ascii="Times New Roman" w:hAnsi="Times New Roman"/>
                <w:b/>
                <w:i/>
                <w:sz w:val="20"/>
                <w:szCs w:val="20"/>
              </w:rPr>
              <w:t xml:space="preserve"> </w:t>
            </w:r>
            <w:r w:rsidR="00445748" w:rsidRPr="00717A58">
              <w:rPr>
                <w:rFonts w:ascii="Times New Roman" w:hAnsi="Times New Roman"/>
                <w:b/>
                <w:i/>
                <w:sz w:val="20"/>
                <w:szCs w:val="20"/>
              </w:rPr>
              <w:t>рублей), цена за единицу услуги снижается пропорционально сумме прайса предложенной участником на – (минус в числовом выражении) % скидки</w:t>
            </w:r>
            <w:r w:rsidR="00445748" w:rsidRPr="00445748">
              <w:rPr>
                <w:rFonts w:ascii="Times New Roman" w:hAnsi="Times New Roman"/>
                <w:sz w:val="20"/>
                <w:szCs w:val="20"/>
              </w:rPr>
              <w:t>.</w:t>
            </w:r>
          </w:p>
          <w:p w:rsidR="00445748" w:rsidRPr="00445748" w:rsidRDefault="00445748" w:rsidP="00445748">
            <w:pPr>
              <w:spacing w:after="0" w:line="240" w:lineRule="auto"/>
              <w:jc w:val="both"/>
              <w:rPr>
                <w:rFonts w:ascii="Times New Roman" w:hAnsi="Times New Roman"/>
                <w:sz w:val="20"/>
                <w:szCs w:val="20"/>
              </w:rPr>
            </w:pPr>
            <w:r w:rsidRPr="00445748">
              <w:rPr>
                <w:rFonts w:ascii="Times New Roman" w:hAnsi="Times New Roman"/>
                <w:sz w:val="20"/>
                <w:szCs w:val="20"/>
              </w:rPr>
              <w:t>Ассортимент и количество Товара к поставке определяется на основании фактической потребности Заказчика.</w:t>
            </w:r>
          </w:p>
          <w:p w:rsidR="00B97C30" w:rsidRPr="008B6345" w:rsidRDefault="00445748" w:rsidP="00445748">
            <w:pPr>
              <w:spacing w:after="0" w:line="240" w:lineRule="auto"/>
              <w:jc w:val="both"/>
              <w:rPr>
                <w:rFonts w:ascii="Times New Roman" w:hAnsi="Times New Roman"/>
                <w:sz w:val="20"/>
                <w:szCs w:val="20"/>
              </w:rPr>
            </w:pPr>
            <w:r w:rsidRPr="00445748">
              <w:rPr>
                <w:rFonts w:ascii="Times New Roman" w:hAnsi="Times New Roman"/>
                <w:sz w:val="20"/>
                <w:szCs w:val="20"/>
              </w:rPr>
              <w:t>Цена за единицу Товара, предложенная участником процедуры закупки, остается неизменной в течение всего срока действия договора.</w:t>
            </w:r>
          </w:p>
        </w:tc>
      </w:tr>
      <w:tr w:rsidR="00160472" w:rsidRPr="008B6345" w:rsidTr="008517BE">
        <w:trPr>
          <w:trHeight w:val="229"/>
        </w:trPr>
        <w:tc>
          <w:tcPr>
            <w:tcW w:w="709" w:type="dxa"/>
          </w:tcPr>
          <w:p w:rsidR="00160472" w:rsidRPr="008B6345" w:rsidRDefault="008D7912" w:rsidP="008D7912">
            <w:pPr>
              <w:pStyle w:val="Default"/>
              <w:rPr>
                <w:bCs/>
                <w:sz w:val="20"/>
                <w:szCs w:val="20"/>
              </w:rPr>
            </w:pPr>
            <w:bookmarkStart w:id="2" w:name="_Ref386191794"/>
            <w:r>
              <w:rPr>
                <w:bCs/>
                <w:sz w:val="20"/>
                <w:szCs w:val="20"/>
              </w:rPr>
              <w:t>4.</w:t>
            </w:r>
          </w:p>
        </w:tc>
        <w:bookmarkEnd w:id="2"/>
        <w:tc>
          <w:tcPr>
            <w:tcW w:w="9639" w:type="dxa"/>
            <w:gridSpan w:val="9"/>
          </w:tcPr>
          <w:p w:rsidR="00160472" w:rsidRPr="008B6345" w:rsidRDefault="00160472" w:rsidP="008B6345">
            <w:pPr>
              <w:spacing w:after="0" w:line="240" w:lineRule="auto"/>
              <w:jc w:val="both"/>
              <w:rPr>
                <w:rFonts w:ascii="Times New Roman" w:hAnsi="Times New Roman"/>
                <w:sz w:val="20"/>
                <w:szCs w:val="20"/>
                <w:lang w:bidi="he-IL"/>
              </w:rPr>
            </w:pPr>
            <w:r w:rsidRPr="008B6345">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160472" w:rsidRPr="008B6345" w:rsidTr="008517BE">
        <w:trPr>
          <w:trHeight w:val="229"/>
        </w:trPr>
        <w:tc>
          <w:tcPr>
            <w:tcW w:w="709" w:type="dxa"/>
          </w:tcPr>
          <w:p w:rsidR="00160472" w:rsidRPr="008B6345" w:rsidRDefault="008D7912" w:rsidP="008D7912">
            <w:pPr>
              <w:pStyle w:val="Default"/>
              <w:rPr>
                <w:bCs/>
                <w:sz w:val="20"/>
                <w:szCs w:val="20"/>
              </w:rPr>
            </w:pPr>
            <w:r>
              <w:rPr>
                <w:bCs/>
                <w:sz w:val="20"/>
                <w:szCs w:val="20"/>
              </w:rPr>
              <w:t>4.1.</w:t>
            </w:r>
          </w:p>
        </w:tc>
        <w:tc>
          <w:tcPr>
            <w:tcW w:w="4111" w:type="dxa"/>
            <w:gridSpan w:val="3"/>
          </w:tcPr>
          <w:p w:rsidR="00160472" w:rsidRPr="008B6345" w:rsidRDefault="00160472" w:rsidP="008B6345">
            <w:pPr>
              <w:spacing w:after="0" w:line="240" w:lineRule="auto"/>
              <w:rPr>
                <w:rFonts w:ascii="Times New Roman" w:hAnsi="Times New Roman"/>
                <w:bCs/>
                <w:sz w:val="20"/>
                <w:szCs w:val="20"/>
              </w:rPr>
            </w:pPr>
            <w:r w:rsidRPr="008B6345">
              <w:rPr>
                <w:rFonts w:ascii="Times New Roman" w:hAnsi="Times New Roman"/>
                <w:bCs/>
                <w:sz w:val="20"/>
                <w:szCs w:val="20"/>
              </w:rPr>
              <w:t>Валюта:</w:t>
            </w:r>
          </w:p>
        </w:tc>
        <w:tc>
          <w:tcPr>
            <w:tcW w:w="5528" w:type="dxa"/>
            <w:gridSpan w:val="6"/>
          </w:tcPr>
          <w:p w:rsidR="00160472" w:rsidRPr="008F0BB6" w:rsidRDefault="00160472" w:rsidP="008B6345">
            <w:pPr>
              <w:spacing w:after="0" w:line="240" w:lineRule="auto"/>
              <w:rPr>
                <w:rFonts w:ascii="Times New Roman" w:hAnsi="Times New Roman"/>
                <w:bCs/>
                <w:sz w:val="20"/>
                <w:szCs w:val="20"/>
              </w:rPr>
            </w:pPr>
            <w:r w:rsidRPr="008F0BB6">
              <w:rPr>
                <w:rFonts w:ascii="Times New Roman" w:hAnsi="Times New Roman"/>
                <w:bCs/>
                <w:sz w:val="20"/>
                <w:szCs w:val="20"/>
              </w:rPr>
              <w:t>Российский рубль</w:t>
            </w:r>
          </w:p>
        </w:tc>
      </w:tr>
      <w:tr w:rsidR="00823694" w:rsidRPr="008B6345" w:rsidTr="008517BE">
        <w:trPr>
          <w:trHeight w:val="217"/>
        </w:trPr>
        <w:tc>
          <w:tcPr>
            <w:tcW w:w="709" w:type="dxa"/>
          </w:tcPr>
          <w:p w:rsidR="00823694" w:rsidRPr="008B6345" w:rsidRDefault="00823694" w:rsidP="00823694">
            <w:pPr>
              <w:pStyle w:val="Default"/>
              <w:rPr>
                <w:bCs/>
                <w:sz w:val="20"/>
                <w:szCs w:val="20"/>
              </w:rPr>
            </w:pPr>
            <w:bookmarkStart w:id="3" w:name="_Ref387318727"/>
            <w:r>
              <w:rPr>
                <w:bCs/>
                <w:sz w:val="20"/>
                <w:szCs w:val="20"/>
              </w:rPr>
              <w:t>4.2.</w:t>
            </w:r>
          </w:p>
        </w:tc>
        <w:bookmarkEnd w:id="3"/>
        <w:tc>
          <w:tcPr>
            <w:tcW w:w="4111" w:type="dxa"/>
            <w:gridSpan w:val="3"/>
            <w:tcBorders>
              <w:top w:val="single" w:sz="4" w:space="0" w:color="000000"/>
              <w:left w:val="single" w:sz="8" w:space="0" w:color="000000"/>
              <w:bottom w:val="single" w:sz="4" w:space="0" w:color="000000"/>
              <w:right w:val="single" w:sz="4" w:space="0" w:color="auto"/>
            </w:tcBorders>
            <w:shd w:val="clear" w:color="auto" w:fill="auto"/>
          </w:tcPr>
          <w:p w:rsidR="00823694" w:rsidRPr="003A2FC1" w:rsidRDefault="00823694" w:rsidP="00823694">
            <w:pPr>
              <w:spacing w:after="0" w:line="240" w:lineRule="auto"/>
              <w:jc w:val="both"/>
              <w:rPr>
                <w:lang w:eastAsia="ru-RU"/>
              </w:rPr>
            </w:pPr>
            <w:r w:rsidRPr="00EA6E6B">
              <w:rPr>
                <w:rFonts w:ascii="Times New Roman" w:hAnsi="Times New Roman"/>
                <w:sz w:val="20"/>
                <w:lang w:eastAsia="ru-RU"/>
              </w:rPr>
              <w:t xml:space="preserve">Максимальное значение цены договора </w:t>
            </w:r>
            <w:r>
              <w:rPr>
                <w:rFonts w:ascii="Times New Roman" w:hAnsi="Times New Roman"/>
                <w:sz w:val="20"/>
                <w:lang w:eastAsia="ru-RU"/>
              </w:rPr>
              <w:t xml:space="preserve">с </w:t>
            </w:r>
            <w:r w:rsidRPr="00EA6E6B">
              <w:rPr>
                <w:rFonts w:ascii="Times New Roman" w:hAnsi="Times New Roman"/>
                <w:sz w:val="20"/>
                <w:lang w:eastAsia="ru-RU"/>
              </w:rPr>
              <w:t>НДС</w:t>
            </w:r>
          </w:p>
        </w:tc>
        <w:tc>
          <w:tcPr>
            <w:tcW w:w="5528" w:type="dxa"/>
            <w:gridSpan w:val="6"/>
          </w:tcPr>
          <w:p w:rsidR="00823694" w:rsidRPr="00500EFA" w:rsidRDefault="00717A58" w:rsidP="00717A58">
            <w:pPr>
              <w:spacing w:after="0" w:line="240" w:lineRule="auto"/>
              <w:jc w:val="both"/>
              <w:rPr>
                <w:rFonts w:ascii="Times New Roman" w:hAnsi="Times New Roman"/>
                <w:bCs/>
                <w:sz w:val="20"/>
                <w:szCs w:val="20"/>
                <w:highlight w:val="yellow"/>
              </w:rPr>
            </w:pPr>
            <w:r>
              <w:rPr>
                <w:rFonts w:ascii="Times New Roman" w:hAnsi="Times New Roman"/>
                <w:bCs/>
                <w:sz w:val="20"/>
                <w:szCs w:val="20"/>
              </w:rPr>
              <w:t>5</w:t>
            </w:r>
            <w:r w:rsidR="00823694">
              <w:rPr>
                <w:rFonts w:ascii="Times New Roman" w:hAnsi="Times New Roman"/>
                <w:bCs/>
                <w:sz w:val="20"/>
                <w:szCs w:val="20"/>
              </w:rPr>
              <w:t>00 000</w:t>
            </w:r>
            <w:r w:rsidR="00823694" w:rsidRPr="00500EFA">
              <w:rPr>
                <w:rFonts w:ascii="Times New Roman" w:hAnsi="Times New Roman"/>
                <w:bCs/>
                <w:sz w:val="20"/>
                <w:szCs w:val="20"/>
              </w:rPr>
              <w:t xml:space="preserve"> (</w:t>
            </w:r>
            <w:r>
              <w:rPr>
                <w:rFonts w:ascii="Times New Roman" w:hAnsi="Times New Roman"/>
                <w:bCs/>
                <w:sz w:val="20"/>
                <w:szCs w:val="20"/>
              </w:rPr>
              <w:t>пятьсот</w:t>
            </w:r>
            <w:r w:rsidR="00823694">
              <w:rPr>
                <w:rFonts w:ascii="Times New Roman" w:hAnsi="Times New Roman"/>
                <w:bCs/>
                <w:sz w:val="20"/>
                <w:szCs w:val="20"/>
              </w:rPr>
              <w:t xml:space="preserve"> тысяч</w:t>
            </w:r>
            <w:r w:rsidR="00823694" w:rsidRPr="00500EFA">
              <w:rPr>
                <w:rFonts w:ascii="Times New Roman" w:hAnsi="Times New Roman"/>
                <w:bCs/>
                <w:sz w:val="20"/>
                <w:szCs w:val="20"/>
              </w:rPr>
              <w:t>) рублей 00 копеек</w:t>
            </w:r>
          </w:p>
        </w:tc>
      </w:tr>
      <w:tr w:rsidR="00823694" w:rsidRPr="008B6345" w:rsidTr="008517BE">
        <w:trPr>
          <w:trHeight w:val="487"/>
        </w:trPr>
        <w:tc>
          <w:tcPr>
            <w:tcW w:w="709" w:type="dxa"/>
          </w:tcPr>
          <w:p w:rsidR="00823694" w:rsidRPr="008B6345" w:rsidRDefault="00823694" w:rsidP="00823694">
            <w:pPr>
              <w:pStyle w:val="Default"/>
              <w:rPr>
                <w:bCs/>
                <w:sz w:val="20"/>
                <w:szCs w:val="20"/>
              </w:rPr>
            </w:pPr>
            <w:r>
              <w:rPr>
                <w:bCs/>
                <w:sz w:val="20"/>
                <w:szCs w:val="20"/>
              </w:rPr>
              <w:t>4.3.</w:t>
            </w:r>
          </w:p>
        </w:tc>
        <w:tc>
          <w:tcPr>
            <w:tcW w:w="4111" w:type="dxa"/>
            <w:gridSpan w:val="3"/>
            <w:tcBorders>
              <w:top w:val="single" w:sz="4" w:space="0" w:color="000000"/>
              <w:left w:val="single" w:sz="8" w:space="0" w:color="000000"/>
              <w:bottom w:val="single" w:sz="4" w:space="0" w:color="000000"/>
              <w:right w:val="single" w:sz="4" w:space="0" w:color="auto"/>
            </w:tcBorders>
            <w:shd w:val="clear" w:color="auto" w:fill="auto"/>
          </w:tcPr>
          <w:p w:rsidR="00823694" w:rsidRPr="003A2FC1" w:rsidRDefault="00823694" w:rsidP="00823694">
            <w:pPr>
              <w:spacing w:after="0" w:line="240" w:lineRule="auto"/>
              <w:jc w:val="both"/>
              <w:rPr>
                <w:lang w:eastAsia="ru-RU"/>
              </w:rPr>
            </w:pPr>
            <w:r w:rsidRPr="00EA6E6B">
              <w:rPr>
                <w:rFonts w:ascii="Times New Roman" w:hAnsi="Times New Roman"/>
                <w:sz w:val="20"/>
                <w:lang w:eastAsia="ru-RU"/>
              </w:rPr>
              <w:t>Максимальное значение цены договора без НДС</w:t>
            </w:r>
          </w:p>
        </w:tc>
        <w:tc>
          <w:tcPr>
            <w:tcW w:w="5528" w:type="dxa"/>
            <w:gridSpan w:val="6"/>
          </w:tcPr>
          <w:p w:rsidR="00823694" w:rsidRPr="00DC4668" w:rsidRDefault="00717A58" w:rsidP="00717A58">
            <w:pPr>
              <w:spacing w:after="0" w:line="240" w:lineRule="auto"/>
              <w:jc w:val="both"/>
              <w:rPr>
                <w:rFonts w:ascii="Times New Roman" w:hAnsi="Times New Roman"/>
                <w:bCs/>
                <w:spacing w:val="-4"/>
                <w:sz w:val="20"/>
                <w:szCs w:val="20"/>
                <w:highlight w:val="yellow"/>
              </w:rPr>
            </w:pPr>
            <w:r>
              <w:rPr>
                <w:rFonts w:ascii="Times New Roman" w:hAnsi="Times New Roman"/>
                <w:bCs/>
                <w:spacing w:val="-4"/>
                <w:sz w:val="20"/>
                <w:szCs w:val="20"/>
              </w:rPr>
              <w:t>409 836</w:t>
            </w:r>
            <w:r w:rsidR="00823694" w:rsidRPr="00500EFA">
              <w:rPr>
                <w:rFonts w:ascii="Times New Roman" w:hAnsi="Times New Roman"/>
                <w:bCs/>
                <w:spacing w:val="-4"/>
                <w:sz w:val="20"/>
                <w:szCs w:val="20"/>
              </w:rPr>
              <w:t xml:space="preserve"> (</w:t>
            </w:r>
            <w:r>
              <w:rPr>
                <w:rFonts w:ascii="Times New Roman" w:hAnsi="Times New Roman"/>
                <w:bCs/>
                <w:spacing w:val="-4"/>
                <w:sz w:val="20"/>
                <w:szCs w:val="20"/>
              </w:rPr>
              <w:t>четыреста девять тысяч восемьсот тридцать шесть</w:t>
            </w:r>
            <w:r w:rsidR="00823694" w:rsidRPr="00500EFA">
              <w:rPr>
                <w:rFonts w:ascii="Times New Roman" w:hAnsi="Times New Roman"/>
                <w:bCs/>
                <w:spacing w:val="-4"/>
                <w:sz w:val="20"/>
                <w:szCs w:val="20"/>
              </w:rPr>
              <w:t>) рубл</w:t>
            </w:r>
            <w:r>
              <w:rPr>
                <w:rFonts w:ascii="Times New Roman" w:hAnsi="Times New Roman"/>
                <w:bCs/>
                <w:spacing w:val="-4"/>
                <w:sz w:val="20"/>
                <w:szCs w:val="20"/>
              </w:rPr>
              <w:t>ей07</w:t>
            </w:r>
            <w:r w:rsidR="00823694" w:rsidRPr="00500EFA">
              <w:rPr>
                <w:rFonts w:ascii="Times New Roman" w:hAnsi="Times New Roman"/>
                <w:bCs/>
                <w:spacing w:val="-4"/>
                <w:sz w:val="20"/>
                <w:szCs w:val="20"/>
              </w:rPr>
              <w:t>копе</w:t>
            </w:r>
            <w:r>
              <w:rPr>
                <w:rFonts w:ascii="Times New Roman" w:hAnsi="Times New Roman"/>
                <w:bCs/>
                <w:spacing w:val="-4"/>
                <w:sz w:val="20"/>
                <w:szCs w:val="20"/>
              </w:rPr>
              <w:t>ек</w:t>
            </w:r>
            <w:r w:rsidR="00823694" w:rsidRPr="00500EFA">
              <w:rPr>
                <w:rFonts w:ascii="Times New Roman" w:hAnsi="Times New Roman"/>
                <w:bCs/>
                <w:spacing w:val="-4"/>
                <w:sz w:val="20"/>
                <w:szCs w:val="20"/>
              </w:rPr>
              <w:t>.</w:t>
            </w:r>
          </w:p>
        </w:tc>
      </w:tr>
      <w:tr w:rsidR="00823694" w:rsidRPr="008B6345" w:rsidTr="008517BE">
        <w:trPr>
          <w:trHeight w:val="107"/>
        </w:trPr>
        <w:tc>
          <w:tcPr>
            <w:tcW w:w="709" w:type="dxa"/>
          </w:tcPr>
          <w:p w:rsidR="00823694" w:rsidRPr="008B6345" w:rsidRDefault="00823694" w:rsidP="00823694">
            <w:pPr>
              <w:pStyle w:val="Default"/>
              <w:rPr>
                <w:bCs/>
                <w:sz w:val="20"/>
                <w:szCs w:val="20"/>
              </w:rPr>
            </w:pPr>
            <w:r>
              <w:rPr>
                <w:bCs/>
                <w:sz w:val="20"/>
                <w:szCs w:val="20"/>
              </w:rPr>
              <w:t>4.4.</w:t>
            </w:r>
          </w:p>
        </w:tc>
        <w:tc>
          <w:tcPr>
            <w:tcW w:w="4111" w:type="dxa"/>
            <w:gridSpan w:val="3"/>
            <w:shd w:val="clear" w:color="auto" w:fill="auto"/>
          </w:tcPr>
          <w:p w:rsidR="00823694" w:rsidRPr="00AB3A65" w:rsidRDefault="00823694" w:rsidP="00823694">
            <w:pPr>
              <w:spacing w:after="0" w:line="240" w:lineRule="auto"/>
              <w:rPr>
                <w:rFonts w:ascii="Times New Roman" w:hAnsi="Times New Roman"/>
                <w:bCs/>
                <w:sz w:val="20"/>
                <w:szCs w:val="20"/>
              </w:rPr>
            </w:pPr>
            <w:r w:rsidRPr="00FC2111">
              <w:rPr>
                <w:rFonts w:ascii="Times New Roman" w:hAnsi="Times New Roman"/>
                <w:bCs/>
                <w:color w:val="000000"/>
                <w:spacing w:val="-4"/>
                <w:sz w:val="20"/>
                <w:szCs w:val="20"/>
              </w:rPr>
              <w:t>Сумма НДС:</w:t>
            </w:r>
          </w:p>
        </w:tc>
        <w:tc>
          <w:tcPr>
            <w:tcW w:w="5528" w:type="dxa"/>
            <w:gridSpan w:val="6"/>
          </w:tcPr>
          <w:p w:rsidR="00823694" w:rsidRPr="00DC4668" w:rsidRDefault="00717A58" w:rsidP="00717A58">
            <w:pPr>
              <w:spacing w:after="0" w:line="240" w:lineRule="auto"/>
              <w:jc w:val="both"/>
              <w:rPr>
                <w:rFonts w:ascii="Times New Roman" w:hAnsi="Times New Roman"/>
                <w:bCs/>
                <w:color w:val="000000"/>
                <w:spacing w:val="-4"/>
                <w:sz w:val="20"/>
                <w:szCs w:val="20"/>
                <w:highlight w:val="yellow"/>
              </w:rPr>
            </w:pPr>
            <w:r>
              <w:rPr>
                <w:rFonts w:ascii="Times New Roman" w:hAnsi="Times New Roman"/>
                <w:bCs/>
                <w:color w:val="000000"/>
                <w:spacing w:val="-4"/>
                <w:sz w:val="20"/>
                <w:szCs w:val="20"/>
              </w:rPr>
              <w:t xml:space="preserve">90 163 </w:t>
            </w:r>
            <w:r w:rsidR="00823694" w:rsidRPr="00500EFA">
              <w:rPr>
                <w:rFonts w:ascii="Times New Roman" w:hAnsi="Times New Roman"/>
                <w:bCs/>
                <w:color w:val="000000"/>
                <w:spacing w:val="-4"/>
                <w:sz w:val="20"/>
                <w:szCs w:val="20"/>
              </w:rPr>
              <w:t>(</w:t>
            </w:r>
            <w:r>
              <w:rPr>
                <w:rFonts w:ascii="Times New Roman" w:hAnsi="Times New Roman"/>
                <w:bCs/>
                <w:color w:val="000000"/>
                <w:spacing w:val="-4"/>
                <w:sz w:val="20"/>
                <w:szCs w:val="20"/>
              </w:rPr>
              <w:t>девяносто тысяч сто шестьдесят три</w:t>
            </w:r>
            <w:r w:rsidR="00823694">
              <w:rPr>
                <w:rFonts w:ascii="Times New Roman" w:hAnsi="Times New Roman"/>
                <w:bCs/>
                <w:color w:val="000000"/>
                <w:spacing w:val="-4"/>
                <w:sz w:val="20"/>
                <w:szCs w:val="20"/>
              </w:rPr>
              <w:t xml:space="preserve">) </w:t>
            </w:r>
            <w:r w:rsidR="00823694" w:rsidRPr="00500EFA">
              <w:rPr>
                <w:rFonts w:ascii="Times New Roman" w:hAnsi="Times New Roman"/>
                <w:bCs/>
                <w:color w:val="000000"/>
                <w:spacing w:val="-4"/>
                <w:sz w:val="20"/>
                <w:szCs w:val="20"/>
              </w:rPr>
              <w:t>рубл</w:t>
            </w:r>
            <w:r>
              <w:rPr>
                <w:rFonts w:ascii="Times New Roman" w:hAnsi="Times New Roman"/>
                <w:bCs/>
                <w:color w:val="000000"/>
                <w:spacing w:val="-4"/>
                <w:sz w:val="20"/>
                <w:szCs w:val="20"/>
              </w:rPr>
              <w:t xml:space="preserve">я93 </w:t>
            </w:r>
            <w:r w:rsidR="00823694">
              <w:rPr>
                <w:rFonts w:ascii="Times New Roman" w:hAnsi="Times New Roman"/>
                <w:bCs/>
                <w:color w:val="000000"/>
                <w:spacing w:val="-4"/>
                <w:sz w:val="20"/>
                <w:szCs w:val="20"/>
              </w:rPr>
              <w:t>копе</w:t>
            </w:r>
            <w:r>
              <w:rPr>
                <w:rFonts w:ascii="Times New Roman" w:hAnsi="Times New Roman"/>
                <w:bCs/>
                <w:color w:val="000000"/>
                <w:spacing w:val="-4"/>
                <w:sz w:val="20"/>
                <w:szCs w:val="20"/>
              </w:rPr>
              <w:t>йки</w:t>
            </w:r>
            <w:r w:rsidR="00823694">
              <w:rPr>
                <w:rFonts w:ascii="Times New Roman" w:hAnsi="Times New Roman"/>
                <w:bCs/>
                <w:color w:val="000000"/>
                <w:spacing w:val="-4"/>
                <w:sz w:val="20"/>
                <w:szCs w:val="20"/>
              </w:rPr>
              <w:t>.</w:t>
            </w:r>
          </w:p>
        </w:tc>
      </w:tr>
      <w:tr w:rsidR="002516A1" w:rsidRPr="008B6345" w:rsidTr="008517BE">
        <w:trPr>
          <w:trHeight w:val="487"/>
        </w:trPr>
        <w:tc>
          <w:tcPr>
            <w:tcW w:w="709" w:type="dxa"/>
          </w:tcPr>
          <w:p w:rsidR="002516A1" w:rsidRPr="008B6345" w:rsidRDefault="008D7912" w:rsidP="008D7912">
            <w:pPr>
              <w:pStyle w:val="Default"/>
              <w:rPr>
                <w:bCs/>
                <w:sz w:val="20"/>
                <w:szCs w:val="20"/>
              </w:rPr>
            </w:pPr>
            <w:r>
              <w:rPr>
                <w:bCs/>
                <w:sz w:val="20"/>
                <w:szCs w:val="20"/>
              </w:rPr>
              <w:t>4.5.</w:t>
            </w:r>
          </w:p>
        </w:tc>
        <w:tc>
          <w:tcPr>
            <w:tcW w:w="4111" w:type="dxa"/>
            <w:gridSpan w:val="3"/>
          </w:tcPr>
          <w:p w:rsidR="002516A1" w:rsidRPr="008B6345" w:rsidRDefault="002516A1" w:rsidP="002516A1">
            <w:pPr>
              <w:spacing w:after="0" w:line="240" w:lineRule="auto"/>
              <w:rPr>
                <w:rFonts w:ascii="Times New Roman" w:hAnsi="Times New Roman"/>
                <w:bCs/>
                <w:color w:val="000000"/>
                <w:spacing w:val="-4"/>
                <w:sz w:val="20"/>
                <w:szCs w:val="20"/>
              </w:rPr>
            </w:pPr>
            <w:r w:rsidRPr="008B6345">
              <w:rPr>
                <w:rFonts w:ascii="Times New Roman" w:hAnsi="Times New Roman"/>
                <w:bCs/>
                <w:color w:val="000000"/>
                <w:spacing w:val="-4"/>
                <w:sz w:val="20"/>
                <w:szCs w:val="20"/>
              </w:rPr>
              <w:t>Порядок формирования цены договора:</w:t>
            </w:r>
          </w:p>
        </w:tc>
        <w:tc>
          <w:tcPr>
            <w:tcW w:w="5528" w:type="dxa"/>
            <w:gridSpan w:val="6"/>
          </w:tcPr>
          <w:p w:rsidR="002516A1" w:rsidRPr="008B6345" w:rsidRDefault="00445748" w:rsidP="00CF3422">
            <w:pPr>
              <w:widowControl w:val="0"/>
              <w:spacing w:after="0" w:line="240" w:lineRule="auto"/>
              <w:jc w:val="both"/>
              <w:rPr>
                <w:rFonts w:ascii="Times New Roman" w:hAnsi="Times New Roman"/>
                <w:sz w:val="20"/>
                <w:szCs w:val="20"/>
              </w:rPr>
            </w:pPr>
            <w:r w:rsidRPr="00445748">
              <w:rPr>
                <w:rFonts w:ascii="Times New Roman" w:hAnsi="Times New Roman"/>
                <w:sz w:val="20"/>
                <w:szCs w:val="20"/>
              </w:rPr>
              <w:t xml:space="preserve">Цена за единицу </w:t>
            </w:r>
            <w:r>
              <w:rPr>
                <w:rFonts w:ascii="Times New Roman" w:hAnsi="Times New Roman"/>
                <w:sz w:val="20"/>
                <w:szCs w:val="20"/>
              </w:rPr>
              <w:t>усл</w:t>
            </w:r>
            <w:r w:rsidR="00CF3422">
              <w:rPr>
                <w:rFonts w:ascii="Times New Roman" w:hAnsi="Times New Roman"/>
                <w:sz w:val="20"/>
                <w:szCs w:val="20"/>
              </w:rPr>
              <w:t>у</w:t>
            </w:r>
            <w:r>
              <w:rPr>
                <w:rFonts w:ascii="Times New Roman" w:hAnsi="Times New Roman"/>
                <w:sz w:val="20"/>
                <w:szCs w:val="20"/>
              </w:rPr>
              <w:t>ги</w:t>
            </w:r>
            <w:r w:rsidRPr="00445748">
              <w:rPr>
                <w:rFonts w:ascii="Times New Roman" w:hAnsi="Times New Roman"/>
                <w:sz w:val="20"/>
                <w:szCs w:val="20"/>
              </w:rPr>
              <w:t xml:space="preserve"> определена методом анализа рынка, на основании представленных коммерческих предложений, в пункте 3.1. настоящей технической части извещения указано наименование товара, цена за единицу товара, характеристики. Цена договора складывается из суммы произведений цен за единицу соответствующ</w:t>
            </w:r>
            <w:r>
              <w:rPr>
                <w:rFonts w:ascii="Times New Roman" w:hAnsi="Times New Roman"/>
                <w:sz w:val="20"/>
                <w:szCs w:val="20"/>
              </w:rPr>
              <w:t>их услуг</w:t>
            </w:r>
            <w:r w:rsidRPr="00445748">
              <w:rPr>
                <w:rFonts w:ascii="Times New Roman" w:hAnsi="Times New Roman"/>
                <w:sz w:val="20"/>
                <w:szCs w:val="20"/>
              </w:rPr>
              <w:t xml:space="preserve"> и </w:t>
            </w:r>
            <w:r>
              <w:rPr>
                <w:rFonts w:ascii="Times New Roman" w:hAnsi="Times New Roman"/>
                <w:sz w:val="20"/>
                <w:szCs w:val="20"/>
              </w:rPr>
              <w:t>их</w:t>
            </w:r>
            <w:r w:rsidRPr="00445748">
              <w:rPr>
                <w:rFonts w:ascii="Times New Roman" w:hAnsi="Times New Roman"/>
                <w:sz w:val="20"/>
                <w:szCs w:val="20"/>
              </w:rPr>
              <w:t xml:space="preserve"> количества, и не может превышать максимального значения цены договора. Цена </w:t>
            </w:r>
            <w:r w:rsidR="002C7E7B">
              <w:rPr>
                <w:rFonts w:ascii="Times New Roman" w:hAnsi="Times New Roman"/>
                <w:sz w:val="20"/>
                <w:szCs w:val="20"/>
              </w:rPr>
              <w:t>ус</w:t>
            </w:r>
            <w:r>
              <w:rPr>
                <w:rFonts w:ascii="Times New Roman" w:hAnsi="Times New Roman"/>
                <w:sz w:val="20"/>
                <w:szCs w:val="20"/>
              </w:rPr>
              <w:t>л</w:t>
            </w:r>
            <w:r w:rsidR="002C7E7B">
              <w:rPr>
                <w:rFonts w:ascii="Times New Roman" w:hAnsi="Times New Roman"/>
                <w:sz w:val="20"/>
                <w:szCs w:val="20"/>
              </w:rPr>
              <w:t>у</w:t>
            </w:r>
            <w:r>
              <w:rPr>
                <w:rFonts w:ascii="Times New Roman" w:hAnsi="Times New Roman"/>
                <w:sz w:val="20"/>
                <w:szCs w:val="20"/>
              </w:rPr>
              <w:t>г</w:t>
            </w:r>
            <w:r w:rsidRPr="00445748">
              <w:rPr>
                <w:rFonts w:ascii="Times New Roman" w:hAnsi="Times New Roman"/>
                <w:sz w:val="20"/>
                <w:szCs w:val="20"/>
              </w:rPr>
              <w:t xml:space="preserve"> включает все налоги и сборы, транспортные расходы, а также все иные расходы, возникающие в связи исполнением Договора</w:t>
            </w:r>
          </w:p>
        </w:tc>
      </w:tr>
      <w:tr w:rsidR="002516A1" w:rsidRPr="008B6345" w:rsidTr="008517BE">
        <w:trPr>
          <w:trHeight w:val="1084"/>
        </w:trPr>
        <w:tc>
          <w:tcPr>
            <w:tcW w:w="709" w:type="dxa"/>
          </w:tcPr>
          <w:p w:rsidR="002516A1" w:rsidRPr="008B6345" w:rsidRDefault="008D7912" w:rsidP="008D7912">
            <w:pPr>
              <w:pStyle w:val="Default"/>
              <w:rPr>
                <w:bCs/>
                <w:sz w:val="20"/>
                <w:szCs w:val="20"/>
              </w:rPr>
            </w:pPr>
            <w:bookmarkStart w:id="4" w:name="_Ref387318774"/>
            <w:r>
              <w:rPr>
                <w:bCs/>
                <w:sz w:val="20"/>
                <w:szCs w:val="20"/>
              </w:rPr>
              <w:t>5.</w:t>
            </w:r>
          </w:p>
        </w:tc>
        <w:bookmarkEnd w:id="4"/>
        <w:tc>
          <w:tcPr>
            <w:tcW w:w="4111" w:type="dxa"/>
            <w:gridSpan w:val="3"/>
          </w:tcPr>
          <w:p w:rsidR="002516A1" w:rsidRPr="008B6345" w:rsidRDefault="002516A1" w:rsidP="002516A1">
            <w:pPr>
              <w:spacing w:after="0" w:line="240" w:lineRule="auto"/>
              <w:jc w:val="both"/>
              <w:rPr>
                <w:rFonts w:ascii="Times New Roman" w:hAnsi="Times New Roman"/>
                <w:bCs/>
                <w:sz w:val="20"/>
                <w:szCs w:val="20"/>
              </w:rPr>
            </w:pPr>
            <w:r w:rsidRPr="008B6345">
              <w:rPr>
                <w:rFonts w:ascii="Times New Roman" w:hAnsi="Times New Roman"/>
                <w:bCs/>
                <w:sz w:val="20"/>
                <w:szCs w:val="20"/>
              </w:rPr>
              <w:t>Гарантийные обязательства поставщика:</w:t>
            </w:r>
          </w:p>
        </w:tc>
        <w:tc>
          <w:tcPr>
            <w:tcW w:w="5528" w:type="dxa"/>
            <w:gridSpan w:val="6"/>
          </w:tcPr>
          <w:p w:rsidR="002516A1" w:rsidRPr="008B6345" w:rsidRDefault="002516A1" w:rsidP="00B7066B">
            <w:pPr>
              <w:spacing w:after="0" w:line="240" w:lineRule="auto"/>
              <w:jc w:val="both"/>
              <w:rPr>
                <w:rFonts w:ascii="Times New Roman" w:hAnsi="Times New Roman"/>
                <w:bCs/>
                <w:sz w:val="20"/>
                <w:szCs w:val="20"/>
              </w:rPr>
            </w:pPr>
            <w:r w:rsidRPr="008B6345">
              <w:rPr>
                <w:rFonts w:ascii="Times New Roman" w:hAnsi="Times New Roman"/>
                <w:color w:val="000000"/>
                <w:sz w:val="20"/>
                <w:szCs w:val="20"/>
                <w:lang w:eastAsia="ru-RU"/>
              </w:rPr>
              <w:t xml:space="preserve">Гарантийный срок </w:t>
            </w:r>
            <w:r w:rsidRPr="008B6345">
              <w:rPr>
                <w:rFonts w:ascii="Times New Roman" w:hAnsi="Times New Roman"/>
                <w:bCs/>
                <w:sz w:val="20"/>
                <w:szCs w:val="20"/>
              </w:rPr>
              <w:t xml:space="preserve">на предоставляемые услуги </w:t>
            </w:r>
            <w:r w:rsidRPr="008B6345">
              <w:rPr>
                <w:rFonts w:ascii="Times New Roman" w:hAnsi="Times New Roman"/>
                <w:color w:val="000000"/>
                <w:sz w:val="20"/>
                <w:szCs w:val="20"/>
                <w:lang w:eastAsia="ru-RU"/>
              </w:rPr>
              <w:t xml:space="preserve">начинается с момента подписания Акта приемки </w:t>
            </w:r>
            <w:r>
              <w:rPr>
                <w:rFonts w:ascii="Times New Roman" w:hAnsi="Times New Roman"/>
                <w:color w:val="000000"/>
                <w:sz w:val="20"/>
                <w:szCs w:val="20"/>
                <w:lang w:eastAsia="ru-RU"/>
              </w:rPr>
              <w:t>выполненных услуг</w:t>
            </w:r>
            <w:r w:rsidR="00B7066B">
              <w:rPr>
                <w:rFonts w:ascii="Times New Roman" w:hAnsi="Times New Roman"/>
                <w:color w:val="000000"/>
                <w:sz w:val="20"/>
                <w:szCs w:val="20"/>
                <w:lang w:eastAsia="ru-RU"/>
              </w:rPr>
              <w:t xml:space="preserve">. </w:t>
            </w:r>
            <w:r w:rsidR="00B446F2" w:rsidRPr="008E73DF">
              <w:rPr>
                <w:rFonts w:ascii="Times New Roman" w:hAnsi="Times New Roman"/>
                <w:bCs/>
                <w:sz w:val="20"/>
                <w:szCs w:val="20"/>
              </w:rPr>
              <w:t>В случае обнаружения недостатков по факту оказания услуги и в течение гарантийного срока Исполнитель 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p>
        </w:tc>
      </w:tr>
      <w:tr w:rsidR="00D94DD8" w:rsidRPr="008B6345" w:rsidTr="008517BE">
        <w:trPr>
          <w:trHeight w:val="385"/>
        </w:trPr>
        <w:tc>
          <w:tcPr>
            <w:tcW w:w="709" w:type="dxa"/>
          </w:tcPr>
          <w:p w:rsidR="00D94DD8" w:rsidRPr="008B6345" w:rsidRDefault="008D7912" w:rsidP="008B6345">
            <w:pPr>
              <w:pStyle w:val="Default"/>
              <w:rPr>
                <w:bCs/>
                <w:sz w:val="20"/>
                <w:szCs w:val="20"/>
              </w:rPr>
            </w:pPr>
            <w:bookmarkStart w:id="5" w:name="_Ref387318818"/>
            <w:r>
              <w:rPr>
                <w:bCs/>
                <w:sz w:val="20"/>
                <w:szCs w:val="20"/>
              </w:rPr>
              <w:t>5.1.</w:t>
            </w:r>
          </w:p>
        </w:tc>
        <w:bookmarkEnd w:id="5"/>
        <w:tc>
          <w:tcPr>
            <w:tcW w:w="4111" w:type="dxa"/>
            <w:gridSpan w:val="3"/>
          </w:tcPr>
          <w:p w:rsidR="00D94DD8" w:rsidRPr="008B6345" w:rsidRDefault="00D94DD8" w:rsidP="008B6345">
            <w:pPr>
              <w:spacing w:after="0" w:line="240" w:lineRule="auto"/>
              <w:jc w:val="both"/>
              <w:rPr>
                <w:rFonts w:ascii="Times New Roman" w:hAnsi="Times New Roman"/>
                <w:bCs/>
                <w:sz w:val="20"/>
                <w:szCs w:val="20"/>
              </w:rPr>
            </w:pPr>
            <w:r w:rsidRPr="008B6345">
              <w:rPr>
                <w:rFonts w:ascii="Times New Roman" w:hAnsi="Times New Roman"/>
                <w:bCs/>
                <w:sz w:val="20"/>
                <w:szCs w:val="20"/>
              </w:rPr>
              <w:t>Минимальный срок гарантии на предмет договора (товар, услугу, работы):</w:t>
            </w:r>
          </w:p>
        </w:tc>
        <w:tc>
          <w:tcPr>
            <w:tcW w:w="5528" w:type="dxa"/>
            <w:gridSpan w:val="6"/>
          </w:tcPr>
          <w:p w:rsidR="00D94DD8" w:rsidRPr="008B6345" w:rsidRDefault="00870A0A" w:rsidP="008B6345">
            <w:pPr>
              <w:spacing w:after="0" w:line="240" w:lineRule="auto"/>
              <w:jc w:val="both"/>
              <w:rPr>
                <w:rFonts w:ascii="Times New Roman" w:hAnsi="Times New Roman"/>
                <w:bCs/>
                <w:color w:val="000000"/>
                <w:spacing w:val="-4"/>
                <w:sz w:val="20"/>
                <w:szCs w:val="20"/>
              </w:rPr>
            </w:pPr>
            <w:r>
              <w:rPr>
                <w:rFonts w:ascii="Times New Roman" w:hAnsi="Times New Roman"/>
                <w:bCs/>
                <w:color w:val="000000"/>
                <w:spacing w:val="-4"/>
                <w:sz w:val="20"/>
                <w:szCs w:val="20"/>
              </w:rPr>
              <w:t xml:space="preserve">6 (шесть) </w:t>
            </w:r>
            <w:r w:rsidR="00D94DD8" w:rsidRPr="008B6345">
              <w:rPr>
                <w:rFonts w:ascii="Times New Roman" w:hAnsi="Times New Roman"/>
                <w:bCs/>
                <w:color w:val="000000"/>
                <w:spacing w:val="-4"/>
                <w:sz w:val="20"/>
                <w:szCs w:val="20"/>
              </w:rPr>
              <w:t>месяцев.</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6" w:name="_Ref387318828"/>
            <w:r>
              <w:rPr>
                <w:bCs/>
                <w:sz w:val="20"/>
                <w:szCs w:val="20"/>
              </w:rPr>
              <w:lastRenderedPageBreak/>
              <w:t>6.</w:t>
            </w:r>
          </w:p>
        </w:tc>
        <w:bookmarkEnd w:id="6"/>
        <w:tc>
          <w:tcPr>
            <w:tcW w:w="4111" w:type="dxa"/>
            <w:gridSpan w:val="3"/>
          </w:tcPr>
          <w:p w:rsidR="00D94DD8" w:rsidRPr="008B6345" w:rsidRDefault="00D94DD8" w:rsidP="008B6345">
            <w:pPr>
              <w:spacing w:after="0" w:line="240" w:lineRule="auto"/>
              <w:rPr>
                <w:rFonts w:ascii="Times New Roman" w:hAnsi="Times New Roman"/>
                <w:bCs/>
                <w:color w:val="000000"/>
                <w:spacing w:val="-4"/>
                <w:sz w:val="20"/>
                <w:szCs w:val="20"/>
              </w:rPr>
            </w:pPr>
            <w:r w:rsidRPr="008B6345">
              <w:rPr>
                <w:rFonts w:ascii="Times New Roman" w:hAnsi="Times New Roman"/>
                <w:bCs/>
                <w:color w:val="000000"/>
                <w:spacing w:val="-4"/>
                <w:sz w:val="20"/>
                <w:szCs w:val="20"/>
              </w:rPr>
              <w:t>Место поставки товара, выполнения работ, оказания услуг:</w:t>
            </w:r>
          </w:p>
        </w:tc>
        <w:tc>
          <w:tcPr>
            <w:tcW w:w="5528" w:type="dxa"/>
            <w:gridSpan w:val="6"/>
          </w:tcPr>
          <w:p w:rsidR="00D94DD8" w:rsidRPr="008B6345" w:rsidRDefault="0026692D" w:rsidP="005C686A">
            <w:pPr>
              <w:spacing w:after="0" w:line="240" w:lineRule="auto"/>
              <w:jc w:val="both"/>
              <w:rPr>
                <w:rFonts w:ascii="Times New Roman" w:hAnsi="Times New Roman"/>
                <w:sz w:val="20"/>
                <w:szCs w:val="20"/>
              </w:rPr>
            </w:pPr>
            <w:r w:rsidRPr="0026692D">
              <w:rPr>
                <w:rFonts w:ascii="Times New Roman" w:hAnsi="Times New Roman"/>
                <w:sz w:val="20"/>
                <w:szCs w:val="20"/>
              </w:rPr>
              <w:t>627113, РФ, Тюменская область, Заводоуковский район, село Шестаково, ул. Шоссейная 15.</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7" w:name="_Ref387318837"/>
            <w:r>
              <w:rPr>
                <w:bCs/>
                <w:sz w:val="20"/>
                <w:szCs w:val="20"/>
              </w:rPr>
              <w:t>7.</w:t>
            </w:r>
          </w:p>
        </w:tc>
        <w:bookmarkEnd w:id="7"/>
        <w:tc>
          <w:tcPr>
            <w:tcW w:w="4111" w:type="dxa"/>
            <w:gridSpan w:val="3"/>
          </w:tcPr>
          <w:p w:rsidR="00D94DD8" w:rsidRPr="008B6345" w:rsidRDefault="00D94DD8" w:rsidP="008B6345">
            <w:pPr>
              <w:spacing w:after="0" w:line="240" w:lineRule="auto"/>
              <w:rPr>
                <w:rFonts w:ascii="Times New Roman" w:hAnsi="Times New Roman"/>
                <w:bCs/>
                <w:color w:val="000000"/>
                <w:spacing w:val="-4"/>
                <w:sz w:val="20"/>
                <w:szCs w:val="20"/>
              </w:rPr>
            </w:pPr>
            <w:r w:rsidRPr="008B6345">
              <w:rPr>
                <w:rFonts w:ascii="Times New Roman" w:hAnsi="Times New Roman"/>
                <w:bCs/>
                <w:sz w:val="20"/>
                <w:szCs w:val="20"/>
              </w:rPr>
              <w:t>Срок (периоды) поставки товара, выполнения работ, оказания услуг:</w:t>
            </w:r>
          </w:p>
        </w:tc>
        <w:tc>
          <w:tcPr>
            <w:tcW w:w="5528" w:type="dxa"/>
            <w:gridSpan w:val="6"/>
          </w:tcPr>
          <w:p w:rsidR="00D94DD8" w:rsidRPr="008B6345" w:rsidRDefault="00B7066B" w:rsidP="008B6345">
            <w:pPr>
              <w:pStyle w:val="ConsNonformat"/>
              <w:widowControl/>
              <w:tabs>
                <w:tab w:val="num" w:pos="792"/>
              </w:tabs>
              <w:rPr>
                <w:rFonts w:ascii="Times New Roman" w:hAnsi="Times New Roman" w:cs="Times New Roman"/>
                <w:bCs/>
                <w:color w:val="000000"/>
                <w:spacing w:val="-4"/>
              </w:rPr>
            </w:pPr>
            <w:r w:rsidRPr="00B7066B">
              <w:rPr>
                <w:rFonts w:ascii="Times New Roman" w:hAnsi="Times New Roman" w:cs="Times New Roman"/>
                <w:bCs/>
                <w:color w:val="000000"/>
                <w:spacing w:val="-4"/>
              </w:rPr>
              <w:t>С момента подписания договора и до полного исполнения обязательств по договору, в соответствии с потребностями Заказчика.</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8" w:name="_Ref387318852"/>
            <w:r>
              <w:rPr>
                <w:bCs/>
                <w:sz w:val="20"/>
                <w:szCs w:val="20"/>
              </w:rPr>
              <w:t>8.</w:t>
            </w:r>
          </w:p>
        </w:tc>
        <w:bookmarkEnd w:id="8"/>
        <w:tc>
          <w:tcPr>
            <w:tcW w:w="4111" w:type="dxa"/>
            <w:gridSpan w:val="3"/>
          </w:tcPr>
          <w:p w:rsidR="00D94DD8" w:rsidRPr="008B6345" w:rsidRDefault="00D94DD8" w:rsidP="008B6345">
            <w:pPr>
              <w:spacing w:after="0" w:line="240" w:lineRule="auto"/>
              <w:jc w:val="both"/>
              <w:rPr>
                <w:rFonts w:ascii="Times New Roman" w:hAnsi="Times New Roman"/>
                <w:bCs/>
                <w:sz w:val="20"/>
                <w:szCs w:val="20"/>
              </w:rPr>
            </w:pPr>
            <w:r w:rsidRPr="008B6345">
              <w:rPr>
                <w:rFonts w:ascii="Times New Roman" w:hAnsi="Times New Roman"/>
                <w:bCs/>
                <w:color w:val="000000"/>
                <w:spacing w:val="-4"/>
                <w:sz w:val="20"/>
                <w:szCs w:val="20"/>
              </w:rPr>
              <w:t>Условия поставки товара, выполнения работ, оказания услуг:</w:t>
            </w:r>
          </w:p>
        </w:tc>
        <w:tc>
          <w:tcPr>
            <w:tcW w:w="5528" w:type="dxa"/>
            <w:gridSpan w:val="6"/>
          </w:tcPr>
          <w:p w:rsidR="00D94DD8" w:rsidRPr="00CF1582" w:rsidRDefault="00D94DD8" w:rsidP="001B2AE2">
            <w:pPr>
              <w:pStyle w:val="Default"/>
              <w:rPr>
                <w:sz w:val="20"/>
                <w:szCs w:val="20"/>
              </w:rPr>
            </w:pPr>
            <w:r w:rsidRPr="008B6345">
              <w:rPr>
                <w:sz w:val="20"/>
                <w:szCs w:val="20"/>
              </w:rPr>
              <w:t xml:space="preserve">Выезд специалиста на сервисном автомобиле Исполнителя, оборудованном приборами диагностики и специальным инструментом для </w:t>
            </w:r>
            <w:r w:rsidR="00307BEF">
              <w:rPr>
                <w:sz w:val="20"/>
                <w:szCs w:val="20"/>
              </w:rPr>
              <w:t xml:space="preserve">сельскохозяйственной </w:t>
            </w:r>
            <w:r w:rsidRPr="008B6345">
              <w:rPr>
                <w:sz w:val="20"/>
                <w:szCs w:val="20"/>
              </w:rPr>
              <w:t xml:space="preserve">техники </w:t>
            </w:r>
            <w:r w:rsidR="00307BEF" w:rsidRPr="00307BEF">
              <w:rPr>
                <w:sz w:val="20"/>
                <w:szCs w:val="20"/>
              </w:rPr>
              <w:t>производства ООО «КЗ «Ростсельмаш»</w:t>
            </w:r>
            <w:r w:rsidR="00307BEF">
              <w:rPr>
                <w:sz w:val="20"/>
                <w:szCs w:val="20"/>
              </w:rPr>
              <w:t>,</w:t>
            </w:r>
            <w:r w:rsidR="007530B7">
              <w:rPr>
                <w:sz w:val="20"/>
                <w:szCs w:val="20"/>
              </w:rPr>
              <w:t xml:space="preserve"> </w:t>
            </w:r>
            <w:r w:rsidR="00D74FA6">
              <w:rPr>
                <w:sz w:val="20"/>
                <w:szCs w:val="20"/>
              </w:rPr>
              <w:t>в</w:t>
            </w:r>
            <w:r w:rsidRPr="008B6345">
              <w:rPr>
                <w:sz w:val="20"/>
                <w:szCs w:val="20"/>
              </w:rPr>
              <w:t xml:space="preserve"> течение 2 часов с момента поступления заявки</w:t>
            </w:r>
            <w:r w:rsidR="00CF1582">
              <w:rPr>
                <w:sz w:val="20"/>
                <w:szCs w:val="20"/>
              </w:rPr>
              <w:t xml:space="preserve">. </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9" w:name="_Ref387318860"/>
            <w:r>
              <w:rPr>
                <w:bCs/>
                <w:sz w:val="20"/>
                <w:szCs w:val="20"/>
              </w:rPr>
              <w:t>9.</w:t>
            </w:r>
          </w:p>
        </w:tc>
        <w:bookmarkEnd w:id="9"/>
        <w:tc>
          <w:tcPr>
            <w:tcW w:w="4111" w:type="dxa"/>
            <w:gridSpan w:val="3"/>
          </w:tcPr>
          <w:p w:rsidR="00D94DD8" w:rsidRPr="008B6345" w:rsidRDefault="00D94DD8" w:rsidP="008B6345">
            <w:pPr>
              <w:spacing w:after="0" w:line="240" w:lineRule="auto"/>
              <w:rPr>
                <w:rFonts w:ascii="Times New Roman" w:hAnsi="Times New Roman"/>
                <w:bCs/>
                <w:sz w:val="20"/>
                <w:szCs w:val="20"/>
              </w:rPr>
            </w:pPr>
            <w:r w:rsidRPr="008B6345">
              <w:rPr>
                <w:rFonts w:ascii="Times New Roman" w:hAnsi="Times New Roman"/>
                <w:bCs/>
                <w:sz w:val="20"/>
                <w:szCs w:val="20"/>
              </w:rPr>
              <w:t>Форма оплаты:</w:t>
            </w:r>
          </w:p>
        </w:tc>
        <w:tc>
          <w:tcPr>
            <w:tcW w:w="5528" w:type="dxa"/>
            <w:gridSpan w:val="6"/>
          </w:tcPr>
          <w:p w:rsidR="00D94DD8" w:rsidRPr="008B6345" w:rsidRDefault="00D94DD8" w:rsidP="008B6345">
            <w:pPr>
              <w:widowControl w:val="0"/>
              <w:spacing w:after="0" w:line="240" w:lineRule="auto"/>
              <w:rPr>
                <w:rFonts w:ascii="Times New Roman" w:hAnsi="Times New Roman"/>
                <w:sz w:val="20"/>
                <w:szCs w:val="20"/>
              </w:rPr>
            </w:pPr>
            <w:r w:rsidRPr="008B6345">
              <w:rPr>
                <w:rFonts w:ascii="Times New Roman" w:hAnsi="Times New Roman"/>
                <w:sz w:val="20"/>
                <w:szCs w:val="20"/>
              </w:rPr>
              <w:t xml:space="preserve">Безналичный расчет, путем перечисления денежных средств на расчетный счет Исполнителя. </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10" w:name="_Ref387318872"/>
            <w:r>
              <w:rPr>
                <w:bCs/>
                <w:sz w:val="20"/>
                <w:szCs w:val="20"/>
              </w:rPr>
              <w:t>10.</w:t>
            </w:r>
          </w:p>
        </w:tc>
        <w:bookmarkEnd w:id="10"/>
        <w:tc>
          <w:tcPr>
            <w:tcW w:w="4111" w:type="dxa"/>
            <w:gridSpan w:val="3"/>
          </w:tcPr>
          <w:p w:rsidR="00D94DD8" w:rsidRPr="008B6345" w:rsidRDefault="00D94DD8" w:rsidP="008B6345">
            <w:pPr>
              <w:spacing w:after="0" w:line="240" w:lineRule="auto"/>
              <w:rPr>
                <w:rFonts w:ascii="Times New Roman" w:hAnsi="Times New Roman"/>
                <w:sz w:val="20"/>
                <w:szCs w:val="20"/>
              </w:rPr>
            </w:pPr>
            <w:r w:rsidRPr="008B6345">
              <w:rPr>
                <w:rFonts w:ascii="Times New Roman" w:hAnsi="Times New Roman"/>
                <w:sz w:val="20"/>
                <w:szCs w:val="20"/>
              </w:rPr>
              <w:t>Срок и порядок оплаты:</w:t>
            </w:r>
          </w:p>
        </w:tc>
        <w:tc>
          <w:tcPr>
            <w:tcW w:w="5528" w:type="dxa"/>
            <w:gridSpan w:val="6"/>
          </w:tcPr>
          <w:p w:rsidR="00D94DD8" w:rsidRPr="008B6345" w:rsidRDefault="00C83630" w:rsidP="00A47390">
            <w:pPr>
              <w:spacing w:after="0" w:line="240" w:lineRule="auto"/>
              <w:jc w:val="both"/>
              <w:rPr>
                <w:rFonts w:ascii="Times New Roman" w:hAnsi="Times New Roman"/>
                <w:sz w:val="20"/>
                <w:szCs w:val="20"/>
              </w:rPr>
            </w:pPr>
            <w:r>
              <w:rPr>
                <w:rFonts w:ascii="Times New Roman" w:hAnsi="Times New Roman"/>
                <w:sz w:val="20"/>
                <w:szCs w:val="20"/>
              </w:rPr>
              <w:t>Оплата производится</w:t>
            </w:r>
            <w:r w:rsidRPr="00C83630">
              <w:rPr>
                <w:rFonts w:ascii="Times New Roman" w:hAnsi="Times New Roman"/>
                <w:sz w:val="20"/>
                <w:szCs w:val="20"/>
              </w:rPr>
              <w:t xml:space="preserve"> в течение 30 (тридцати) календарных дней с даты подписания актов выполненных работ. В случае, когда победителем закупочной процедуры является субъект МСП, оплата осуществляется в течение 7 рабочих дней </w:t>
            </w:r>
            <w:r w:rsidR="00AD54F0" w:rsidRPr="00AD54F0">
              <w:rPr>
                <w:rFonts w:ascii="Times New Roman" w:hAnsi="Times New Roman"/>
                <w:sz w:val="20"/>
                <w:szCs w:val="20"/>
              </w:rPr>
              <w:t>с даты подписания актов выполненных работ (услуг) Заказчиком</w:t>
            </w:r>
            <w:r w:rsidR="009E1CA4">
              <w:rPr>
                <w:rFonts w:ascii="Times New Roman" w:hAnsi="Times New Roman"/>
                <w:sz w:val="20"/>
                <w:szCs w:val="20"/>
              </w:rPr>
              <w:t xml:space="preserve">, </w:t>
            </w:r>
            <w:r w:rsidR="009E1CA4" w:rsidRPr="009E1CA4">
              <w:rPr>
                <w:rFonts w:ascii="Times New Roman" w:hAnsi="Times New Roman"/>
                <w:sz w:val="20"/>
                <w:szCs w:val="20"/>
                <w:lang w:eastAsia="he-IL" w:bidi="he-IL"/>
              </w:rPr>
              <w:t>при условии наличия оригиналов бухгалтерских документов (счёта-фактуры, оформленного в соответствии с требованиями Налогового Кодекса РФ или универсального передаточного документа УПД, товарной накладной по форме ТОРГ-12) и оригинала договора</w:t>
            </w:r>
          </w:p>
        </w:tc>
      </w:tr>
      <w:tr w:rsidR="00D94DD8" w:rsidRPr="008B6345" w:rsidTr="008517BE">
        <w:trPr>
          <w:trHeight w:val="229"/>
        </w:trPr>
        <w:tc>
          <w:tcPr>
            <w:tcW w:w="709" w:type="dxa"/>
          </w:tcPr>
          <w:p w:rsidR="00D94DD8" w:rsidRPr="008B6345" w:rsidRDefault="008D7912" w:rsidP="008D7912">
            <w:pPr>
              <w:pStyle w:val="Default"/>
              <w:rPr>
                <w:bCs/>
                <w:sz w:val="20"/>
                <w:szCs w:val="20"/>
              </w:rPr>
            </w:pPr>
            <w:bookmarkStart w:id="11" w:name="_Ref387318884"/>
            <w:r>
              <w:rPr>
                <w:bCs/>
                <w:sz w:val="20"/>
                <w:szCs w:val="20"/>
              </w:rPr>
              <w:t>11.</w:t>
            </w:r>
          </w:p>
        </w:tc>
        <w:bookmarkEnd w:id="11"/>
        <w:tc>
          <w:tcPr>
            <w:tcW w:w="4111" w:type="dxa"/>
            <w:gridSpan w:val="3"/>
          </w:tcPr>
          <w:p w:rsidR="00D94DD8" w:rsidRPr="008B6345" w:rsidRDefault="00D94DD8" w:rsidP="008B6345">
            <w:pPr>
              <w:spacing w:after="0" w:line="240" w:lineRule="auto"/>
              <w:rPr>
                <w:rFonts w:ascii="Times New Roman" w:hAnsi="Times New Roman"/>
                <w:sz w:val="20"/>
                <w:szCs w:val="20"/>
              </w:rPr>
            </w:pPr>
            <w:r w:rsidRPr="008B6345">
              <w:rPr>
                <w:rFonts w:ascii="Times New Roman" w:hAnsi="Times New Roman"/>
                <w:sz w:val="20"/>
                <w:szCs w:val="20"/>
              </w:rPr>
              <w:t>Источник финансирования:</w:t>
            </w:r>
          </w:p>
        </w:tc>
        <w:tc>
          <w:tcPr>
            <w:tcW w:w="5528" w:type="dxa"/>
            <w:gridSpan w:val="6"/>
          </w:tcPr>
          <w:p w:rsidR="00D94DD8" w:rsidRPr="008B6345" w:rsidRDefault="00D94DD8" w:rsidP="008B6345">
            <w:pPr>
              <w:spacing w:after="0" w:line="240" w:lineRule="auto"/>
              <w:jc w:val="both"/>
              <w:rPr>
                <w:rFonts w:ascii="Times New Roman" w:hAnsi="Times New Roman"/>
                <w:sz w:val="20"/>
                <w:szCs w:val="20"/>
              </w:rPr>
            </w:pPr>
            <w:r w:rsidRPr="008B6345">
              <w:rPr>
                <w:rFonts w:ascii="Times New Roman" w:hAnsi="Times New Roman"/>
                <w:sz w:val="20"/>
                <w:szCs w:val="20"/>
              </w:rPr>
              <w:t>Собственные средства заказчика</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2" w:name="_Ref387318893"/>
          </w:p>
        </w:tc>
        <w:bookmarkEnd w:id="12"/>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 xml:space="preserve">В соответствии со разделом 4 «Положения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"20" декабря 2024 года.</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 в случае заключения договора с участником закупки, заявке которого предоставлено преимущество, договор заключается без учета снижения либо увеличения ценового предложения, осуществленных в соответствии с предыдущим абзацем.</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Предоставление преимущества заявке,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при условии, что при осуществлении закупки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 xml:space="preserve">Для подтверждения страны происхождения товара участник: </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Указывает в заявке в отношении предлагаемого к поставке товара:</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w:t>
            </w:r>
            <w:r w:rsidRPr="00494FB0">
              <w:rPr>
                <w:rFonts w:ascii="Times New Roman" w:hAnsi="Times New Roman"/>
                <w:bCs/>
                <w:sz w:val="20"/>
                <w:szCs w:val="20"/>
              </w:rPr>
              <w:lastRenderedPageBreak/>
              <w:t>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ФЗ № 223-ФЗ от 18.07.2011г. в отношении товара, работы, услуги, являющихся предметом закупки.</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Запрет - не установлен</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Ограничение – не установлено</w:t>
            </w:r>
          </w:p>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Преимущество –  не установлено</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В соответствии со статьей 13, раздел 1 «Положения о закупке товаров, работ, услуг для собственных нужд АО «Птицефабрика «Боровская» от "20" декабря 2024 года,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РФ мер, предусмотренных п. 1 ч. 2 ст. 3.1-4 Закона № 223-ФЗ</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3" w:name="_Ref386191812"/>
          </w:p>
        </w:tc>
        <w:bookmarkEnd w:id="13"/>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bCs/>
                <w:sz w:val="20"/>
                <w:szCs w:val="20"/>
              </w:rPr>
            </w:pPr>
            <w:r w:rsidRPr="00494FB0">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color w:val="0000FF"/>
                <w:sz w:val="20"/>
                <w:szCs w:val="20"/>
                <w:u w:val="single"/>
              </w:rPr>
            </w:pPr>
            <w:r w:rsidRPr="00494FB0">
              <w:rPr>
                <w:rFonts w:ascii="Times New Roman" w:hAnsi="Times New Roman"/>
                <w:bCs/>
                <w:sz w:val="20"/>
                <w:szCs w:val="20"/>
              </w:rPr>
              <w:t xml:space="preserve">Требования к участникам изложены в статье 10 раздела 1 «Положения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года.</w:t>
            </w:r>
            <w:r w:rsidRPr="00494FB0">
              <w:rPr>
                <w:rFonts w:ascii="Times New Roman" w:hAnsi="Times New Roman"/>
                <w:bCs/>
                <w:sz w:val="20"/>
                <w:szCs w:val="20"/>
              </w:rPr>
              <w:t xml:space="preserve">, и в соответствии с Регламентом работы электронной площадки </w:t>
            </w:r>
            <w:hyperlink r:id="rId9" w:history="1">
              <w:r w:rsidRPr="00494FB0">
                <w:rPr>
                  <w:rFonts w:ascii="Times New Roman" w:hAnsi="Times New Roman"/>
                  <w:color w:val="0563C1"/>
                  <w:sz w:val="20"/>
                  <w:szCs w:val="20"/>
                  <w:u w:val="single"/>
                </w:rPr>
                <w:t>https://etp-mir.ru/</w:t>
              </w:r>
            </w:hyperlink>
          </w:p>
          <w:p w:rsidR="0066238D" w:rsidRPr="00494FB0" w:rsidRDefault="0066238D" w:rsidP="00DB4707">
            <w:pPr>
              <w:numPr>
                <w:ilvl w:val="0"/>
                <w:numId w:val="6"/>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Участником закупки может быть любое юридическое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66238D" w:rsidRPr="00494FB0" w:rsidRDefault="0066238D" w:rsidP="00DB4707">
            <w:pPr>
              <w:spacing w:after="0" w:line="240" w:lineRule="auto"/>
              <w:ind w:left="34" w:firstLine="42"/>
              <w:jc w:val="both"/>
              <w:rPr>
                <w:rFonts w:ascii="Times New Roman" w:hAnsi="Times New Roman"/>
                <w:bCs/>
                <w:sz w:val="20"/>
                <w:szCs w:val="20"/>
              </w:rPr>
            </w:pPr>
            <w:r w:rsidRPr="00494FB0">
              <w:rPr>
                <w:rFonts w:ascii="Times New Roman" w:hAnsi="Times New Roman"/>
                <w:bCs/>
                <w:sz w:val="20"/>
                <w:szCs w:val="20"/>
              </w:rPr>
              <w:t>Если участник закупки является юридическим лицом или индивидуальным предпринимателем без образования юридического лица, то он должен быть зарегистрированным в качестве такого, в установленном законом порядке.</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быть правомочным заключать договор;</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не находиться в процессе ликвидации (для юридического лица) или быть признанным по решению арбитражного суда несостоятельным (банкротом);</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66238D" w:rsidRPr="00494FB0" w:rsidRDefault="0066238D" w:rsidP="00DB4707">
            <w:pPr>
              <w:numPr>
                <w:ilvl w:val="0"/>
                <w:numId w:val="8"/>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w:t>
            </w:r>
            <w:r w:rsidRPr="00494FB0">
              <w:rPr>
                <w:rFonts w:ascii="Times New Roman" w:hAnsi="Times New Roman"/>
                <w:bCs/>
                <w:sz w:val="20"/>
                <w:szCs w:val="20"/>
              </w:rPr>
              <w:lastRenderedPageBreak/>
              <w:t>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Участник процедур закупки 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документации процедуры закупки.</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Не состоять в Реестре недобросовестных поставщиков.</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 xml:space="preserve">Требования к участникам закупок, предусмотренные пунктом 4 статьи 10 раздела 1 «Положения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года.</w:t>
            </w:r>
            <w:r w:rsidRPr="00494FB0">
              <w:rPr>
                <w:rFonts w:ascii="Times New Roman" w:hAnsi="Times New Roman"/>
                <w:bCs/>
                <w:sz w:val="20"/>
                <w:szCs w:val="20"/>
              </w:rPr>
              <w:t xml:space="preserve">, требования по обладанию оборудованием и другими материальными возможностями, людскими ресурсами, наличию системы управления охраной труда, установленные пунктом 5 статьи 10 раздела 1 «Положения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года.</w:t>
            </w:r>
            <w:r w:rsidRPr="00494FB0">
              <w:rPr>
                <w:rFonts w:ascii="Times New Roman" w:hAnsi="Times New Roman"/>
                <w:bCs/>
                <w:sz w:val="20"/>
                <w:szCs w:val="20"/>
              </w:rPr>
              <w:t>, отсутствие в Реестре недобросовестных поставщиков, а также требования к товарам, работам, услугам, являющимся предметом закупки, могут быть также установлены Заказчиком в документации процедуры закупки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также документы, подтверждающие соответствие предлагаемого соисполнителя (субподрядчика, субпоставщика) установленным требованиям.</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Участник должен составлять заявку по форме, установленной в предоставленной ему закупочной документации. Сведения, содержащиеся в заявках Участников закупки, не должны допускать двусмысленных толкований. Из текста заявки должно ясно следовать, что ее подача является принятием (акцептом) всех условий заказчика (организатора проведения закупки), в том числе согласием исполнять обязанности участника.</w:t>
            </w:r>
          </w:p>
          <w:p w:rsidR="0066238D" w:rsidRPr="00494FB0" w:rsidRDefault="0066238D" w:rsidP="00DB4707">
            <w:pPr>
              <w:numPr>
                <w:ilvl w:val="0"/>
                <w:numId w:val="7"/>
              </w:numPr>
              <w:spacing w:after="0" w:line="240" w:lineRule="auto"/>
              <w:ind w:left="34" w:firstLine="42"/>
              <w:contextualSpacing/>
              <w:jc w:val="both"/>
              <w:rPr>
                <w:rFonts w:ascii="Times New Roman" w:hAnsi="Times New Roman"/>
                <w:bCs/>
                <w:sz w:val="20"/>
                <w:szCs w:val="20"/>
              </w:rPr>
            </w:pPr>
            <w:r w:rsidRPr="00494FB0">
              <w:rPr>
                <w:rFonts w:ascii="Times New Roman" w:hAnsi="Times New Roman"/>
                <w:bCs/>
                <w:sz w:val="20"/>
                <w:szCs w:val="20"/>
              </w:rPr>
              <w:t>В случае если Участник планирует принять участие в закупке по нескольким или всем лотам, он должен подготовить заявку на участие в закупке на каждый лот отдельно.</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4" w:name="_Ref387318916"/>
          </w:p>
        </w:tc>
        <w:bookmarkEnd w:id="14"/>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494FB0">
              <w:t xml:space="preserve">: </w:t>
            </w:r>
            <w:r w:rsidRPr="00494FB0">
              <w:rPr>
                <w:rFonts w:ascii="Times New Roman" w:hAnsi="Times New Roman"/>
                <w:bCs/>
                <w:sz w:val="20"/>
                <w:szCs w:val="20"/>
              </w:rPr>
              <w:t xml:space="preserve">В соответствии с Регламентом работы электронной площадки </w:t>
            </w:r>
            <w:hyperlink r:id="rId10" w:history="1">
              <w:r w:rsidRPr="00494FB0">
                <w:rPr>
                  <w:rFonts w:ascii="Times New Roman" w:hAnsi="Times New Roman"/>
                  <w:color w:val="0563C1"/>
                  <w:sz w:val="20"/>
                  <w:szCs w:val="20"/>
                  <w:u w:val="single"/>
                </w:rPr>
                <w:t>https://etp-mir.ru/</w:t>
              </w:r>
            </w:hyperlink>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w:t>
            </w:r>
            <w:hyperlink r:id="rId11" w:history="1">
              <w:r w:rsidRPr="00494FB0">
                <w:rPr>
                  <w:rFonts w:ascii="Times New Roman" w:hAnsi="Times New Roman"/>
                  <w:color w:val="0563C1"/>
                  <w:sz w:val="20"/>
                  <w:szCs w:val="20"/>
                  <w:u w:val="single"/>
                </w:rPr>
                <w:t>https://etp-mir.ru/</w:t>
              </w:r>
            </w:hyperlink>
            <w:r w:rsidRPr="00494FB0">
              <w:rPr>
                <w:rFonts w:ascii="Times New Roman" w:hAnsi="Times New Roman"/>
                <w:bCs/>
                <w:sz w:val="20"/>
                <w:szCs w:val="20"/>
              </w:rPr>
              <w:t xml:space="preserve">  и со статьей 3 раздела 4 «Положения о закупке товаров, работ, услуг для собственных нужд</w:t>
            </w:r>
            <w:r w:rsidRPr="00494FB0">
              <w:rPr>
                <w:rFonts w:ascii="Times New Roman" w:hAnsi="Times New Roman"/>
              </w:rPr>
              <w:t xml:space="preserve">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года.</w:t>
            </w:r>
          </w:p>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Файлы формируются по принципу: один файл – один документ.</w:t>
            </w:r>
          </w:p>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Электронные документы, входящие в состав заявки должны иметь один из распространённых форматов документов: с расширением (*.doc), (*.docx), (*.xls), (*.xlsx), (*.pdf).</w:t>
            </w:r>
          </w:p>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Файлы должны быть именованы так, чтобы из их названия ясно следовало, какой документ, требуемый документацией, в каком файле находится.</w:t>
            </w:r>
          </w:p>
          <w:p w:rsidR="0066238D" w:rsidRPr="00494FB0" w:rsidRDefault="0066238D" w:rsidP="00DB4707">
            <w:pPr>
              <w:spacing w:after="0" w:line="240" w:lineRule="auto"/>
              <w:contextualSpacing/>
              <w:jc w:val="both"/>
              <w:rPr>
                <w:rFonts w:ascii="Times New Roman" w:hAnsi="Times New Roman"/>
                <w:bCs/>
                <w:sz w:val="20"/>
                <w:szCs w:val="20"/>
              </w:rPr>
            </w:pPr>
            <w:r w:rsidRPr="00494FB0">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b/>
                <w:sz w:val="20"/>
                <w:szCs w:val="20"/>
              </w:rPr>
            </w:pPr>
            <w:r w:rsidRPr="00494FB0">
              <w:rPr>
                <w:rFonts w:ascii="Times New Roman" w:hAnsi="Times New Roman"/>
                <w:b/>
                <w:sz w:val="20"/>
                <w:szCs w:val="20"/>
              </w:rPr>
              <w:t>Заявка на участие в закупке должна содержать:</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документацией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494FB0">
              <w:t xml:space="preserve"> </w:t>
            </w:r>
            <w:r w:rsidRPr="00494FB0">
              <w:rPr>
                <w:rFonts w:ascii="Times New Roman" w:hAnsi="Times New Roman"/>
                <w:sz w:val="20"/>
                <w:szCs w:val="20"/>
              </w:rPr>
              <w:t>поля заявки обязательны для заполнения. Изменение формы заявки не допускается.</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vanish/>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b/>
                <w:sz w:val="20"/>
                <w:szCs w:val="20"/>
              </w:rPr>
            </w:pPr>
            <w:r w:rsidRPr="00494FB0">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bCs/>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Для юридических лиц</w:t>
            </w:r>
          </w:p>
        </w:tc>
        <w:tc>
          <w:tcPr>
            <w:tcW w:w="3963" w:type="dxa"/>
            <w:gridSpan w:val="6"/>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Для индивидуальных предпринимателей</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Для физических лиц</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Выписка из ЕГРЮЛ</w:t>
            </w:r>
          </w:p>
        </w:tc>
        <w:tc>
          <w:tcPr>
            <w:tcW w:w="3963" w:type="dxa"/>
            <w:gridSpan w:val="6"/>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Выписка из ЕГРИП</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Нет</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b/>
                <w:sz w:val="20"/>
                <w:szCs w:val="20"/>
              </w:rPr>
            </w:pPr>
            <w:r w:rsidRPr="00494FB0">
              <w:rPr>
                <w:rFonts w:ascii="Times New Roman" w:hAnsi="Times New Roman"/>
                <w:b/>
                <w:sz w:val="20"/>
                <w:szCs w:val="20"/>
              </w:rPr>
              <w:t>Сканированные документы:</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bCs/>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Для юридических лиц</w:t>
            </w:r>
          </w:p>
        </w:tc>
        <w:tc>
          <w:tcPr>
            <w:tcW w:w="3963" w:type="dxa"/>
            <w:gridSpan w:val="6"/>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Для индивидуальных предпринимателей</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Для физических лиц</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Письменное согласие субъекта на обработку персональных данных по форме Приложение № 3 к документации</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Свидетельство о постановке на учет в налоговом органе</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03" w:type="dxa"/>
            <w:gridSpan w:val="7"/>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Свидетельство о внесении записи в Единый государственный реестр</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Паспорт физического лица</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03" w:type="dxa"/>
            <w:gridSpan w:val="7"/>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 xml:space="preserve">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w:t>
            </w:r>
            <w:r w:rsidRPr="00494FB0">
              <w:rPr>
                <w:rFonts w:ascii="Times New Roman" w:hAnsi="Times New Roman"/>
                <w:sz w:val="20"/>
                <w:szCs w:val="20"/>
              </w:rPr>
              <w:lastRenderedPageBreak/>
              <w:t>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lastRenderedPageBreak/>
              <w:t>нет</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03" w:type="dxa"/>
            <w:gridSpan w:val="7"/>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Учредительные документы Участника закупки</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нет</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03" w:type="dxa"/>
            <w:gridSpan w:val="7"/>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436" w:type="dxa"/>
            <w:gridSpan w:val="2"/>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center"/>
              <w:rPr>
                <w:rFonts w:ascii="Times New Roman" w:hAnsi="Times New Roman"/>
                <w:sz w:val="20"/>
                <w:szCs w:val="20"/>
              </w:rPr>
            </w:pPr>
            <w:r w:rsidRPr="00494FB0">
              <w:rPr>
                <w:rFonts w:ascii="Times New Roman" w:hAnsi="Times New Roman"/>
                <w:sz w:val="20"/>
                <w:szCs w:val="20"/>
              </w:rPr>
              <w:t>нет</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8517BE" w:rsidP="008517BE">
            <w:pPr>
              <w:spacing w:after="0" w:line="240" w:lineRule="auto"/>
              <w:jc w:val="center"/>
              <w:rPr>
                <w:rFonts w:ascii="Times New Roman" w:hAnsi="Times New Roman"/>
                <w:sz w:val="20"/>
                <w:szCs w:val="20"/>
              </w:rPr>
            </w:pPr>
            <w:r w:rsidRPr="008517BE">
              <w:rPr>
                <w:rFonts w:ascii="Times New Roman" w:hAnsi="Times New Roman"/>
                <w:sz w:val="20"/>
                <w:szCs w:val="20"/>
              </w:rPr>
              <w:t>Документ подтверждающий наличие квалифицированных специалистов - Сертификаты, подтверждающие квалификацию сервисных инженеров «Ростсельмаш».</w:t>
            </w:r>
          </w:p>
        </w:tc>
      </w:tr>
      <w:tr w:rsidR="008517BE"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8517BE" w:rsidRPr="00494FB0" w:rsidRDefault="008517BE"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8517BE" w:rsidRPr="008517BE" w:rsidRDefault="008517BE" w:rsidP="008517BE">
            <w:pPr>
              <w:spacing w:after="0" w:line="240" w:lineRule="auto"/>
              <w:jc w:val="center"/>
              <w:rPr>
                <w:rFonts w:ascii="Times New Roman" w:hAnsi="Times New Roman"/>
                <w:sz w:val="20"/>
                <w:szCs w:val="20"/>
              </w:rPr>
            </w:pPr>
            <w:r w:rsidRPr="008517BE">
              <w:rPr>
                <w:rFonts w:ascii="Times New Roman" w:hAnsi="Times New Roman"/>
                <w:sz w:val="20"/>
                <w:szCs w:val="20"/>
              </w:rPr>
              <w:t>Документ, подтверждающий право владения сервисным автомобилем участника закупки - Свидетельство регистрации ТС</w:t>
            </w:r>
          </w:p>
        </w:tc>
      </w:tr>
      <w:tr w:rsidR="008517BE"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8517BE" w:rsidRPr="00494FB0" w:rsidRDefault="008517BE" w:rsidP="0066238D">
            <w:pPr>
              <w:numPr>
                <w:ilvl w:val="2"/>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8517BE" w:rsidRPr="008517BE" w:rsidRDefault="008517BE" w:rsidP="008517BE">
            <w:pPr>
              <w:spacing w:after="0" w:line="240" w:lineRule="auto"/>
              <w:jc w:val="center"/>
              <w:rPr>
                <w:rFonts w:ascii="Times New Roman" w:hAnsi="Times New Roman"/>
                <w:sz w:val="20"/>
                <w:szCs w:val="20"/>
              </w:rPr>
            </w:pPr>
            <w:r w:rsidRPr="008517BE">
              <w:rPr>
                <w:rFonts w:ascii="Times New Roman" w:hAnsi="Times New Roman"/>
                <w:sz w:val="20"/>
                <w:szCs w:val="20"/>
              </w:rPr>
              <w:t>Приложение №1 к договору (ассортиментный перечень) в табличном формате в файле – «xlsx» или «xls»</w:t>
            </w:r>
            <w:bookmarkStart w:id="15" w:name="_GoBack"/>
            <w:bookmarkEnd w:id="15"/>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val="restart"/>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6" w:name="_Ref386191832"/>
          </w:p>
        </w:tc>
        <w:bookmarkEnd w:id="16"/>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Порядок, место, дата начала и дата окончания срока подачи заявок на участие в закупке:</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15"/>
              </w:numPr>
              <w:autoSpaceDE w:val="0"/>
              <w:autoSpaceDN w:val="0"/>
              <w:adjustRightInd w:val="0"/>
              <w:spacing w:after="0" w:line="240" w:lineRule="auto"/>
              <w:ind w:left="0" w:firstLine="0"/>
              <w:jc w:val="center"/>
              <w:rPr>
                <w:rFonts w:ascii="Times New Roman" w:hAnsi="Times New Roman"/>
                <w:bCs/>
                <w:color w:val="000000"/>
                <w:sz w:val="20"/>
                <w:szCs w:val="20"/>
              </w:rPr>
            </w:pPr>
            <w:bookmarkStart w:id="17" w:name="_Ref387319075"/>
          </w:p>
        </w:tc>
        <w:bookmarkEnd w:id="17"/>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 xml:space="preserve">В соответствии с разделом 4 «Положения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 xml:space="preserve">года </w:t>
            </w:r>
            <w:r w:rsidRPr="00494FB0">
              <w:rPr>
                <w:rFonts w:ascii="Times New Roman" w:hAnsi="Times New Roman"/>
                <w:sz w:val="20"/>
                <w:szCs w:val="20"/>
              </w:rPr>
              <w:t xml:space="preserve">и в соответствии с Регламентом работы электронной площадки </w:t>
            </w:r>
            <w:hyperlink r:id="rId12" w:history="1">
              <w:r w:rsidRPr="00494FB0">
                <w:rPr>
                  <w:rFonts w:ascii="Times New Roman" w:hAnsi="Times New Roman"/>
                  <w:color w:val="0563C1"/>
                  <w:sz w:val="20"/>
                  <w:szCs w:val="20"/>
                  <w:u w:val="single"/>
                </w:rPr>
                <w:t>https://etp-mir.ru/</w:t>
              </w:r>
            </w:hyperlink>
            <w:r w:rsidRPr="00494FB0">
              <w:rPr>
                <w:rFonts w:ascii="Times New Roman" w:hAnsi="Times New Roman"/>
                <w:sz w:val="20"/>
                <w:szCs w:val="20"/>
              </w:rPr>
              <w:t xml:space="preserve">. </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7"/>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8" w:name="_Ref387319010"/>
          </w:p>
        </w:tc>
        <w:bookmarkEnd w:id="18"/>
        <w:tc>
          <w:tcPr>
            <w:tcW w:w="4447"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Дата начала приема заявок:</w:t>
            </w:r>
          </w:p>
        </w:tc>
        <w:tc>
          <w:tcPr>
            <w:tcW w:w="5192" w:type="dxa"/>
            <w:gridSpan w:val="5"/>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С даты публикации извещения о закупке</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9" w:name="_Ref387319124"/>
          </w:p>
        </w:tc>
        <w:bookmarkEnd w:id="19"/>
        <w:tc>
          <w:tcPr>
            <w:tcW w:w="4447"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Дата окончания приема заявок:</w:t>
            </w:r>
          </w:p>
        </w:tc>
        <w:tc>
          <w:tcPr>
            <w:tcW w:w="5192" w:type="dxa"/>
            <w:gridSpan w:val="5"/>
            <w:tcBorders>
              <w:top w:val="single" w:sz="4" w:space="0" w:color="auto"/>
              <w:left w:val="single" w:sz="4" w:space="0" w:color="auto"/>
              <w:bottom w:val="single" w:sz="4" w:space="0" w:color="auto"/>
              <w:right w:val="single" w:sz="4" w:space="0" w:color="auto"/>
            </w:tcBorders>
          </w:tcPr>
          <w:p w:rsidR="0066238D" w:rsidRPr="00494FB0" w:rsidRDefault="008517BE" w:rsidP="008517BE">
            <w:pPr>
              <w:spacing w:after="0" w:line="240" w:lineRule="auto"/>
              <w:rPr>
                <w:rFonts w:ascii="Times New Roman" w:hAnsi="Times New Roman"/>
                <w:sz w:val="20"/>
                <w:szCs w:val="20"/>
              </w:rPr>
            </w:pPr>
            <w:r>
              <w:rPr>
                <w:rFonts w:ascii="Times New Roman" w:hAnsi="Times New Roman"/>
                <w:sz w:val="20"/>
                <w:szCs w:val="20"/>
              </w:rPr>
              <w:t>07</w:t>
            </w:r>
            <w:r w:rsidR="0066238D" w:rsidRPr="00494FB0">
              <w:rPr>
                <w:rFonts w:ascii="Times New Roman" w:hAnsi="Times New Roman"/>
                <w:sz w:val="20"/>
                <w:szCs w:val="20"/>
              </w:rPr>
              <w:t>.0</w:t>
            </w:r>
            <w:r>
              <w:rPr>
                <w:rFonts w:ascii="Times New Roman" w:hAnsi="Times New Roman"/>
                <w:sz w:val="20"/>
                <w:szCs w:val="20"/>
              </w:rPr>
              <w:t>5</w:t>
            </w:r>
            <w:r w:rsidR="0066238D" w:rsidRPr="00494FB0">
              <w:rPr>
                <w:rFonts w:ascii="Times New Roman" w:hAnsi="Times New Roman"/>
                <w:sz w:val="20"/>
                <w:szCs w:val="20"/>
              </w:rPr>
              <w:t>.202</w:t>
            </w:r>
            <w:r w:rsidR="0066238D">
              <w:rPr>
                <w:rFonts w:ascii="Times New Roman" w:hAnsi="Times New Roman"/>
                <w:sz w:val="20"/>
                <w:szCs w:val="20"/>
              </w:rPr>
              <w:t>6</w:t>
            </w:r>
            <w:r w:rsidR="0066238D" w:rsidRPr="00494FB0">
              <w:rPr>
                <w:rFonts w:ascii="Times New Roman" w:hAnsi="Times New Roman"/>
                <w:sz w:val="20"/>
                <w:szCs w:val="20"/>
              </w:rPr>
              <w:t xml:space="preserve"> года в 00 часа 00 минут по местному времени</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0" w:name="_Ref387319921"/>
          </w:p>
        </w:tc>
        <w:bookmarkEnd w:id="20"/>
        <w:tc>
          <w:tcPr>
            <w:tcW w:w="4447"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 xml:space="preserve">Дата начала оценки и сопоставления заявок (подведения итогов): </w:t>
            </w:r>
          </w:p>
        </w:tc>
        <w:tc>
          <w:tcPr>
            <w:tcW w:w="5192" w:type="dxa"/>
            <w:gridSpan w:val="5"/>
            <w:tcBorders>
              <w:top w:val="single" w:sz="4" w:space="0" w:color="auto"/>
              <w:left w:val="single" w:sz="4" w:space="0" w:color="auto"/>
              <w:bottom w:val="single" w:sz="4" w:space="0" w:color="auto"/>
              <w:right w:val="single" w:sz="4" w:space="0" w:color="auto"/>
            </w:tcBorders>
          </w:tcPr>
          <w:p w:rsidR="0066238D" w:rsidRPr="00494FB0" w:rsidRDefault="008517BE" w:rsidP="008517BE">
            <w:pPr>
              <w:spacing w:after="0" w:line="240" w:lineRule="auto"/>
              <w:jc w:val="both"/>
              <w:rPr>
                <w:rFonts w:ascii="Times New Roman" w:hAnsi="Times New Roman"/>
                <w:sz w:val="20"/>
                <w:szCs w:val="20"/>
              </w:rPr>
            </w:pPr>
            <w:r>
              <w:rPr>
                <w:rFonts w:ascii="Times New Roman" w:hAnsi="Times New Roman"/>
                <w:sz w:val="20"/>
                <w:szCs w:val="20"/>
              </w:rPr>
              <w:t>07</w:t>
            </w:r>
            <w:r w:rsidR="0066238D" w:rsidRPr="00494FB0">
              <w:rPr>
                <w:rFonts w:ascii="Times New Roman" w:hAnsi="Times New Roman"/>
                <w:sz w:val="20"/>
                <w:szCs w:val="20"/>
              </w:rPr>
              <w:t>.0</w:t>
            </w:r>
            <w:r>
              <w:rPr>
                <w:rFonts w:ascii="Times New Roman" w:hAnsi="Times New Roman"/>
                <w:sz w:val="20"/>
                <w:szCs w:val="20"/>
              </w:rPr>
              <w:t>5</w:t>
            </w:r>
            <w:r w:rsidR="0066238D" w:rsidRPr="00494FB0">
              <w:rPr>
                <w:rFonts w:ascii="Times New Roman" w:hAnsi="Times New Roman"/>
                <w:sz w:val="20"/>
                <w:szCs w:val="20"/>
              </w:rPr>
              <w:t>.202</w:t>
            </w:r>
            <w:r w:rsidR="0066238D">
              <w:rPr>
                <w:rFonts w:ascii="Times New Roman" w:hAnsi="Times New Roman"/>
                <w:sz w:val="20"/>
                <w:szCs w:val="20"/>
              </w:rPr>
              <w:t>6</w:t>
            </w:r>
            <w:r w:rsidR="0066238D" w:rsidRPr="00494FB0">
              <w:rPr>
                <w:rFonts w:ascii="Times New Roman" w:hAnsi="Times New Roman"/>
                <w:sz w:val="20"/>
                <w:szCs w:val="20"/>
              </w:rPr>
              <w:t xml:space="preserve"> года в 13 часов 00 минут по местному времени</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4447"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Место подачи заявок:</w:t>
            </w:r>
          </w:p>
        </w:tc>
        <w:tc>
          <w:tcPr>
            <w:tcW w:w="5192" w:type="dxa"/>
            <w:gridSpan w:val="5"/>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 xml:space="preserve">Электронная торговая площадка - </w:t>
            </w:r>
            <w:hyperlink r:id="rId13" w:history="1">
              <w:r w:rsidRPr="00494FB0">
                <w:rPr>
                  <w:rFonts w:ascii="Times New Roman" w:hAnsi="Times New Roman"/>
                  <w:color w:val="0563C1"/>
                  <w:sz w:val="20"/>
                  <w:szCs w:val="20"/>
                  <w:u w:val="single"/>
                </w:rPr>
                <w:t>https://etp-mir.ru/</w:t>
              </w:r>
            </w:hyperlink>
            <w:r w:rsidRPr="00494FB0">
              <w:rPr>
                <w:rFonts w:ascii="Times New Roman" w:hAnsi="Times New Roman"/>
                <w:color w:val="0563C1"/>
                <w:sz w:val="20"/>
                <w:szCs w:val="20"/>
                <w:u w:val="single"/>
              </w:rPr>
              <w:t>.</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1" w:name="_Ref387319932"/>
          </w:p>
        </w:tc>
        <w:bookmarkEnd w:id="21"/>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14.2. и в соответствии с Регламентом работы электронной площадки </w:t>
            </w:r>
            <w:hyperlink r:id="rId14" w:history="1">
              <w:r w:rsidRPr="00494FB0">
                <w:rPr>
                  <w:rFonts w:ascii="Times New Roman" w:hAnsi="Times New Roman"/>
                  <w:color w:val="0563C1"/>
                  <w:sz w:val="20"/>
                  <w:szCs w:val="20"/>
                  <w:u w:val="single"/>
                </w:rPr>
                <w:t>https://etp-mir.ru/</w:t>
              </w:r>
            </w:hyperlink>
            <w:r w:rsidRPr="00494FB0">
              <w:rPr>
                <w:rFonts w:ascii="Times New Roman" w:hAnsi="Times New Roman"/>
                <w:sz w:val="20"/>
                <w:szCs w:val="20"/>
              </w:rPr>
              <w:t xml:space="preserve">. </w:t>
            </w:r>
          </w:p>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w:t>
            </w:r>
            <w:hyperlink r:id="rId15" w:history="1">
              <w:r w:rsidRPr="00494FB0">
                <w:rPr>
                  <w:rFonts w:ascii="Times New Roman" w:hAnsi="Times New Roman"/>
                  <w:color w:val="0563C1"/>
                  <w:sz w:val="20"/>
                  <w:szCs w:val="20"/>
                  <w:u w:val="single"/>
                </w:rPr>
                <w:t>https://etp-mir.ru/</w:t>
              </w:r>
            </w:hyperlink>
            <w:r w:rsidRPr="00494FB0">
              <w:rPr>
                <w:rFonts w:ascii="Times New Roman" w:hAnsi="Times New Roman"/>
                <w:sz w:val="20"/>
                <w:szCs w:val="20"/>
              </w:rPr>
              <w:t xml:space="preserve">. </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2" w:name="_Ref387319960"/>
          </w:p>
        </w:tc>
        <w:bookmarkEnd w:id="22"/>
        <w:tc>
          <w:tcPr>
            <w:tcW w:w="5326" w:type="dxa"/>
            <w:gridSpan w:val="5"/>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Место рассмотрения заявок участников закупки и подведения итогов закупки:</w:t>
            </w:r>
          </w:p>
        </w:tc>
        <w:tc>
          <w:tcPr>
            <w:tcW w:w="4313"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sz w:val="20"/>
                <w:szCs w:val="20"/>
              </w:rPr>
              <w:t>РФ, 625504, Тюменская область, Тюменский район, п. Боровский, ул. Островского 1А.</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3" w:name="_Ref386191838"/>
          </w:p>
        </w:tc>
        <w:bookmarkEnd w:id="23"/>
        <w:tc>
          <w:tcPr>
            <w:tcW w:w="5326" w:type="dxa"/>
            <w:gridSpan w:val="5"/>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Срок, место и порядок предоставления документации о закупке:</w:t>
            </w:r>
          </w:p>
        </w:tc>
        <w:tc>
          <w:tcPr>
            <w:tcW w:w="4313"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Документация о закупках размещается в Единой информационной системе </w:t>
            </w:r>
            <w:hyperlink r:id="rId16" w:history="1">
              <w:r w:rsidRPr="00494FB0">
                <w:rPr>
                  <w:rFonts w:ascii="Times New Roman" w:hAnsi="Times New Roman"/>
                  <w:color w:val="0000FF"/>
                  <w:sz w:val="20"/>
                  <w:szCs w:val="20"/>
                  <w:u w:val="single"/>
                </w:rPr>
                <w:t>http://zakupki.gov.ru/epz/main/public/home.html</w:t>
              </w:r>
            </w:hyperlink>
            <w:r w:rsidRPr="00494FB0">
              <w:rPr>
                <w:rFonts w:ascii="Times New Roman" w:hAnsi="Times New Roman"/>
                <w:sz w:val="20"/>
                <w:szCs w:val="20"/>
              </w:rPr>
              <w:t xml:space="preserve">, </w:t>
            </w:r>
            <w:hyperlink r:id="rId17" w:history="1">
              <w:r w:rsidRPr="00494FB0">
                <w:rPr>
                  <w:rFonts w:ascii="Times New Roman" w:hAnsi="Times New Roman"/>
                  <w:color w:val="0000FF"/>
                  <w:sz w:val="20"/>
                  <w:szCs w:val="20"/>
                  <w:u w:val="single"/>
                </w:rPr>
                <w:t>https://etp-mir.ru/</w:t>
              </w:r>
            </w:hyperlink>
            <w:r w:rsidRPr="00494FB0">
              <w:rPr>
                <w:rFonts w:ascii="Times New Roman" w:hAnsi="Times New Roman"/>
                <w:sz w:val="20"/>
                <w:szCs w:val="20"/>
              </w:rPr>
              <w:t xml:space="preserve"> и сайте Заказчика </w:t>
            </w:r>
            <w:hyperlink r:id="rId18" w:history="1">
              <w:r w:rsidRPr="00494FB0">
                <w:rPr>
                  <w:rFonts w:ascii="Times New Roman" w:hAnsi="Times New Roman"/>
                  <w:color w:val="0000FF"/>
                  <w:sz w:val="20"/>
                  <w:szCs w:val="20"/>
                  <w:u w:val="single"/>
                </w:rPr>
                <w:t>http://www.borfab.ru</w:t>
              </w:r>
            </w:hyperlink>
            <w:r w:rsidRPr="00494FB0">
              <w:rPr>
                <w:rFonts w:ascii="Times New Roman" w:hAnsi="Times New Roman"/>
                <w:sz w:val="20"/>
                <w:szCs w:val="20"/>
              </w:rPr>
              <w:t xml:space="preserve">, одновременно с размещением извещения о проведении процедуры закупки. </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Документация доступна для ознакомления в Единой информационной системе и сайте Заказчика без взимания платы</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4" w:name="_Ref386191842"/>
          </w:p>
        </w:tc>
        <w:bookmarkEnd w:id="24"/>
        <w:tc>
          <w:tcPr>
            <w:tcW w:w="5326" w:type="dxa"/>
            <w:gridSpan w:val="5"/>
            <w:tcBorders>
              <w:top w:val="single" w:sz="4" w:space="0" w:color="auto"/>
              <w:left w:val="single" w:sz="4" w:space="0" w:color="auto"/>
              <w:bottom w:val="single" w:sz="4" w:space="0" w:color="auto"/>
              <w:right w:val="single" w:sz="4" w:space="0" w:color="auto"/>
            </w:tcBorders>
          </w:tcPr>
          <w:p w:rsidR="0066238D" w:rsidRPr="00494FB0" w:rsidRDefault="0066238D" w:rsidP="00DB4707">
            <w:pPr>
              <w:spacing w:after="0" w:line="240" w:lineRule="auto"/>
              <w:jc w:val="both"/>
              <w:rPr>
                <w:rFonts w:ascii="Times New Roman" w:hAnsi="Times New Roman"/>
                <w:sz w:val="20"/>
                <w:szCs w:val="20"/>
              </w:rPr>
            </w:pPr>
            <w:r w:rsidRPr="00494FB0">
              <w:rPr>
                <w:rFonts w:ascii="Times New Roman" w:hAnsi="Times New Roman"/>
                <w:sz w:val="20"/>
                <w:szCs w:val="20"/>
              </w:rPr>
              <w:t xml:space="preserve">Формы, порядок, дата начала и дата окончания срока предоставления участниками закупки разъяснений положений документации о закупке </w:t>
            </w:r>
          </w:p>
        </w:tc>
        <w:tc>
          <w:tcPr>
            <w:tcW w:w="4313" w:type="dxa"/>
            <w:gridSpan w:val="4"/>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в соответствии с Регламентом работы электронной площадки </w:t>
            </w:r>
            <w:hyperlink r:id="rId19" w:history="1">
              <w:r w:rsidRPr="00494FB0">
                <w:rPr>
                  <w:rFonts w:ascii="Times New Roman" w:hAnsi="Times New Roman"/>
                  <w:color w:val="0563C1"/>
                  <w:sz w:val="20"/>
                  <w:szCs w:val="20"/>
                  <w:u w:val="single"/>
                </w:rPr>
                <w:t>https://etp-mir.ru/</w:t>
              </w:r>
            </w:hyperlink>
            <w:r w:rsidRPr="00494FB0">
              <w:rPr>
                <w:rFonts w:ascii="Times New Roman" w:hAnsi="Times New Roman"/>
                <w:color w:val="0563C1"/>
                <w:sz w:val="20"/>
                <w:szCs w:val="20"/>
                <w:u w:val="single"/>
              </w:rPr>
              <w:t>.</w:t>
            </w:r>
            <w:r w:rsidRPr="00494FB0">
              <w:rPr>
                <w:rFonts w:ascii="Times New Roman" w:hAnsi="Times New Roman"/>
                <w:sz w:val="20"/>
                <w:szCs w:val="20"/>
              </w:rPr>
              <w:t xml:space="preserve"> </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5" w:name="_Ref386191854"/>
          </w:p>
        </w:tc>
        <w:bookmarkEnd w:id="25"/>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Порядок заключение договора по результатам проведения процедуры закупки и срок предоставления Победителем подписанного договора Заказчику:</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1"/>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Договор может быть заключен не позднее чем через пятнадцать дней со дня размещения в Единой информационной системе протокола рассмотрения и оценки котировочных заявок.</w:t>
            </w:r>
          </w:p>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w:t>
            </w:r>
            <w:r w:rsidRPr="00494FB0">
              <w:rPr>
                <w:rFonts w:ascii="Times New Roman" w:hAnsi="Times New Roman"/>
                <w:color w:val="000000"/>
                <w:sz w:val="20"/>
                <w:szCs w:val="20"/>
              </w:rPr>
              <w:lastRenderedPageBreak/>
              <w:t xml:space="preserve">«Положения о закупке товаров, работ, услуг для собственных нужд </w:t>
            </w:r>
            <w:r>
              <w:rPr>
                <w:rFonts w:ascii="Times New Roman" w:hAnsi="Times New Roman"/>
                <w:bCs/>
                <w:sz w:val="20"/>
                <w:szCs w:val="20"/>
              </w:rPr>
              <w:t>ООО «Шестаковское»</w:t>
            </w:r>
            <w:r w:rsidRPr="00494FB0">
              <w:rPr>
                <w:rFonts w:ascii="Times New Roman" w:hAnsi="Times New Roman"/>
                <w:bCs/>
                <w:sz w:val="20"/>
                <w:szCs w:val="20"/>
              </w:rPr>
              <w:t xml:space="preserve"> от </w:t>
            </w:r>
            <w:r w:rsidRPr="00494FB0">
              <w:rPr>
                <w:rFonts w:ascii="Times New Roman" w:hAnsi="Times New Roman"/>
                <w:sz w:val="20"/>
                <w:szCs w:val="20"/>
              </w:rPr>
              <w:t xml:space="preserve">"20" декабря 2024 </w:t>
            </w:r>
            <w:r w:rsidRPr="00494FB0">
              <w:rPr>
                <w:rFonts w:ascii="Times New Roman" w:hAnsi="Times New Roman"/>
                <w:color w:val="000000"/>
                <w:sz w:val="20"/>
                <w:szCs w:val="20"/>
              </w:rPr>
              <w:t>года.</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918" w:type="dxa"/>
            <w:gridSpan w:val="6"/>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Срок подписания договора участником закупки:</w:t>
            </w:r>
          </w:p>
        </w:tc>
        <w:tc>
          <w:tcPr>
            <w:tcW w:w="3721" w:type="dxa"/>
            <w:gridSpan w:val="3"/>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В течении 3 (трех) календарных дней со дня получения проекта договора</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0"/>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6" w:name="_Ref386191858"/>
          </w:p>
        </w:tc>
        <w:bookmarkEnd w:id="26"/>
        <w:tc>
          <w:tcPr>
            <w:tcW w:w="9639" w:type="dxa"/>
            <w:gridSpan w:val="9"/>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ind w:left="318" w:hanging="318"/>
              <w:jc w:val="both"/>
              <w:rPr>
                <w:rFonts w:ascii="Times New Roman" w:hAnsi="Times New Roman"/>
                <w:color w:val="000000"/>
                <w:sz w:val="20"/>
                <w:szCs w:val="20"/>
              </w:rPr>
            </w:pPr>
            <w:r w:rsidRPr="00494FB0">
              <w:rPr>
                <w:rFonts w:ascii="Times New Roman" w:hAnsi="Times New Roman"/>
                <w:color w:val="000000"/>
                <w:sz w:val="20"/>
                <w:szCs w:val="20"/>
              </w:rPr>
              <w:t>Приложения к документации:</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7" w:name="_Ref387320013"/>
          </w:p>
        </w:tc>
        <w:bookmarkEnd w:id="27"/>
        <w:tc>
          <w:tcPr>
            <w:tcW w:w="7799" w:type="dxa"/>
            <w:gridSpan w:val="8"/>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документацией процедуры закупки</w:t>
            </w:r>
          </w:p>
        </w:tc>
        <w:tc>
          <w:tcPr>
            <w:tcW w:w="1840" w:type="dxa"/>
            <w:tcBorders>
              <w:lef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Приложение № 1</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8" w:name="_Ref387320023"/>
          </w:p>
        </w:tc>
        <w:bookmarkEnd w:id="28"/>
        <w:tc>
          <w:tcPr>
            <w:tcW w:w="7799" w:type="dxa"/>
            <w:gridSpan w:val="8"/>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color w:val="000000"/>
                <w:sz w:val="20"/>
                <w:szCs w:val="20"/>
              </w:rPr>
              <w:t>Проект договора</w:t>
            </w:r>
          </w:p>
        </w:tc>
        <w:tc>
          <w:tcPr>
            <w:tcW w:w="1840" w:type="dxa"/>
            <w:tcBorders>
              <w:lef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Приложение № 2</w:t>
            </w:r>
          </w:p>
        </w:tc>
      </w:tr>
      <w:tr w:rsidR="0066238D" w:rsidRPr="00494FB0" w:rsidTr="006623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66238D" w:rsidRPr="00494FB0" w:rsidRDefault="0066238D" w:rsidP="0066238D">
            <w:pPr>
              <w:numPr>
                <w:ilvl w:val="1"/>
                <w:numId w:val="45"/>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799" w:type="dxa"/>
            <w:gridSpan w:val="8"/>
            <w:tcBorders>
              <w:top w:val="single" w:sz="4" w:space="0" w:color="auto"/>
              <w:left w:val="single" w:sz="4" w:space="0" w:color="auto"/>
              <w:bottom w:val="single" w:sz="4" w:space="0" w:color="auto"/>
              <w:right w:val="single" w:sz="4" w:space="0" w:color="auto"/>
            </w:tcBorders>
          </w:tcPr>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sz w:val="20"/>
                <w:szCs w:val="20"/>
              </w:rPr>
              <w:t>Письменное согласие субъекта на обработку персональных данных</w:t>
            </w:r>
          </w:p>
        </w:tc>
        <w:tc>
          <w:tcPr>
            <w:tcW w:w="1840" w:type="dxa"/>
            <w:tcBorders>
              <w:left w:val="single" w:sz="4" w:space="0" w:color="auto"/>
            </w:tcBorders>
          </w:tcPr>
          <w:p w:rsidR="0066238D" w:rsidRPr="00494FB0" w:rsidRDefault="0066238D" w:rsidP="00DB4707">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Приложение № 3</w:t>
            </w:r>
          </w:p>
        </w:tc>
      </w:tr>
    </w:tbl>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p>
    <w:p w:rsidR="0066238D" w:rsidRPr="00494FB0" w:rsidRDefault="0066238D" w:rsidP="0066238D">
      <w:pPr>
        <w:spacing w:after="0" w:line="240" w:lineRule="auto"/>
        <w:jc w:val="right"/>
        <w:rPr>
          <w:rFonts w:ascii="Times New Roman" w:hAnsi="Times New Roman"/>
          <w:sz w:val="20"/>
          <w:szCs w:val="20"/>
        </w:rPr>
      </w:pPr>
      <w:r w:rsidRPr="00494FB0">
        <w:rPr>
          <w:rFonts w:ascii="Times New Roman" w:hAnsi="Times New Roman"/>
          <w:sz w:val="20"/>
          <w:szCs w:val="20"/>
        </w:rPr>
        <w:t>Приложение № 1</w:t>
      </w:r>
    </w:p>
    <w:p w:rsidR="0066238D" w:rsidRPr="00494FB0" w:rsidRDefault="0066238D" w:rsidP="0066238D">
      <w:pPr>
        <w:spacing w:after="0" w:line="240" w:lineRule="auto"/>
        <w:jc w:val="right"/>
        <w:rPr>
          <w:rFonts w:ascii="Times New Roman" w:hAnsi="Times New Roman"/>
          <w:sz w:val="20"/>
          <w:szCs w:val="20"/>
        </w:rPr>
      </w:pPr>
      <w:r w:rsidRPr="00494FB0">
        <w:rPr>
          <w:rFonts w:ascii="Times New Roman" w:hAnsi="Times New Roman"/>
          <w:sz w:val="20"/>
          <w:szCs w:val="20"/>
        </w:rPr>
        <w:t xml:space="preserve"> к технической части извещения</w:t>
      </w:r>
    </w:p>
    <w:p w:rsidR="0066238D" w:rsidRPr="00494FB0" w:rsidRDefault="0066238D" w:rsidP="0066238D">
      <w:pPr>
        <w:autoSpaceDE w:val="0"/>
        <w:autoSpaceDN w:val="0"/>
        <w:adjustRightInd w:val="0"/>
        <w:spacing w:after="0" w:line="240" w:lineRule="auto"/>
        <w:jc w:val="center"/>
        <w:rPr>
          <w:rFonts w:ascii="Times New Roman" w:hAnsi="Times New Roman"/>
          <w:i/>
          <w:color w:val="000000"/>
          <w:sz w:val="20"/>
          <w:szCs w:val="20"/>
        </w:rPr>
      </w:pPr>
      <w:r w:rsidRPr="00494FB0">
        <w:rPr>
          <w:rFonts w:ascii="Times New Roman" w:hAnsi="Times New Roman"/>
          <w:i/>
          <w:color w:val="000000"/>
          <w:sz w:val="20"/>
          <w:szCs w:val="20"/>
        </w:rPr>
        <w:t xml:space="preserve"> (На бланке организации участника)</w:t>
      </w:r>
    </w:p>
    <w:p w:rsidR="0066238D" w:rsidRPr="00494FB0" w:rsidRDefault="0066238D" w:rsidP="0066238D">
      <w:pPr>
        <w:autoSpaceDE w:val="0"/>
        <w:autoSpaceDN w:val="0"/>
        <w:adjustRightInd w:val="0"/>
        <w:spacing w:after="0" w:line="240" w:lineRule="auto"/>
        <w:jc w:val="center"/>
        <w:rPr>
          <w:rFonts w:ascii="Times New Roman" w:hAnsi="Times New Roman"/>
          <w:color w:val="000000"/>
          <w:sz w:val="20"/>
          <w:szCs w:val="20"/>
          <w:u w:val="single"/>
        </w:rPr>
      </w:pPr>
      <w:r w:rsidRPr="00494FB0">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494FB0">
        <w:rPr>
          <w:rFonts w:ascii="Times New Roman" w:hAnsi="Times New Roman"/>
          <w:i/>
          <w:color w:val="000000"/>
          <w:sz w:val="20"/>
          <w:szCs w:val="20"/>
          <w:u w:val="single"/>
        </w:rPr>
        <w:t>(Обязательно указать номер извещения с сайта)</w:t>
      </w:r>
    </w:p>
    <w:p w:rsidR="0066238D" w:rsidRPr="00494FB0" w:rsidRDefault="0066238D" w:rsidP="0066238D">
      <w:pPr>
        <w:autoSpaceDE w:val="0"/>
        <w:autoSpaceDN w:val="0"/>
        <w:adjustRightInd w:val="0"/>
        <w:spacing w:after="0" w:line="240" w:lineRule="auto"/>
        <w:jc w:val="center"/>
        <w:rPr>
          <w:rFonts w:ascii="Times New Roman" w:hAnsi="Times New Roman"/>
          <w:color w:val="000000"/>
          <w:sz w:val="20"/>
          <w:szCs w:val="20"/>
        </w:rPr>
      </w:pP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Дата составления: «___» __________ 202</w:t>
      </w:r>
      <w:r>
        <w:rPr>
          <w:rFonts w:ascii="Times New Roman" w:hAnsi="Times New Roman"/>
          <w:color w:val="000000"/>
          <w:sz w:val="20"/>
          <w:szCs w:val="20"/>
        </w:rPr>
        <w:t>6</w:t>
      </w:r>
      <w:r w:rsidRPr="00494FB0">
        <w:rPr>
          <w:rFonts w:ascii="Times New Roman" w:hAnsi="Times New Roman"/>
          <w:color w:val="000000"/>
          <w:sz w:val="20"/>
          <w:szCs w:val="20"/>
        </w:rPr>
        <w:t xml:space="preserve"> год                                              Кому: </w:t>
      </w:r>
      <w:r>
        <w:rPr>
          <w:rFonts w:ascii="Times New Roman" w:hAnsi="Times New Roman"/>
          <w:color w:val="000000"/>
          <w:sz w:val="20"/>
          <w:szCs w:val="20"/>
        </w:rPr>
        <w:t>ООО «Шестаковское»</w:t>
      </w:r>
    </w:p>
    <w:tbl>
      <w:tblPr>
        <w:tblW w:w="103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363"/>
        <w:gridCol w:w="4276"/>
      </w:tblGrid>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bookmarkStart w:id="29" w:name="_Ref386191865"/>
          </w:p>
        </w:tc>
        <w:bookmarkEnd w:id="29"/>
        <w:tc>
          <w:tcPr>
            <w:tcW w:w="9639" w:type="dxa"/>
            <w:gridSpan w:val="2"/>
          </w:tcPr>
          <w:p w:rsidR="0066238D" w:rsidRPr="00494FB0" w:rsidRDefault="0066238D" w:rsidP="00DB4707">
            <w:pPr>
              <w:spacing w:after="0" w:line="240" w:lineRule="auto"/>
              <w:jc w:val="center"/>
              <w:rPr>
                <w:rFonts w:ascii="Times New Roman" w:hAnsi="Times New Roman"/>
                <w:b/>
                <w:bCs/>
                <w:sz w:val="20"/>
                <w:szCs w:val="20"/>
              </w:rPr>
            </w:pPr>
            <w:r w:rsidRPr="00494FB0">
              <w:rPr>
                <w:rFonts w:ascii="Times New Roman" w:hAnsi="Times New Roman"/>
                <w:b/>
                <w:bCs/>
                <w:sz w:val="20"/>
                <w:szCs w:val="20"/>
              </w:rPr>
              <w:t>Информация об Участнике</w:t>
            </w: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Наименование Участника:</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ИНН:</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КПП:</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ОГРН/ОГРНИП:</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ОКПО:</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ОКОПФ:</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ОКТМО:</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Юридический адрес:</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Фактический адрес:</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Почтовый адрес для обмена корреспонденцией:</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Контактный телефон:</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Факс:</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Адрес электронной почты для обмена корреспонденцией:</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Банковские реквизиты (Р/счет, наименование банка, К/счет, БИК):</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jc w:val="both"/>
              <w:rPr>
                <w:rFonts w:ascii="Times New Roman" w:hAnsi="Times New Roman"/>
                <w:b/>
                <w:bCs/>
                <w:sz w:val="20"/>
                <w:szCs w:val="20"/>
              </w:rPr>
            </w:pPr>
            <w:r w:rsidRPr="00494FB0">
              <w:rPr>
                <w:rFonts w:ascii="Times New Roman" w:hAnsi="Times New Roman"/>
                <w:b/>
                <w:bCs/>
                <w:sz w:val="20"/>
                <w:szCs w:val="20"/>
              </w:rPr>
              <w:t>Предмет договора:</w:t>
            </w:r>
          </w:p>
        </w:tc>
        <w:tc>
          <w:tcPr>
            <w:tcW w:w="4276" w:type="dxa"/>
            <w:shd w:val="clear" w:color="auto" w:fill="auto"/>
          </w:tcPr>
          <w:p w:rsidR="0066238D" w:rsidRPr="00494FB0" w:rsidRDefault="008517BE" w:rsidP="00DB4707">
            <w:pPr>
              <w:spacing w:after="0" w:line="240" w:lineRule="auto"/>
              <w:jc w:val="both"/>
              <w:rPr>
                <w:rFonts w:ascii="Times New Roman" w:hAnsi="Times New Roman"/>
                <w:color w:val="000000"/>
                <w:sz w:val="20"/>
                <w:szCs w:val="20"/>
              </w:rPr>
            </w:pPr>
            <w:r w:rsidRPr="008517BE">
              <w:rPr>
                <w:rFonts w:ascii="Times New Roman" w:hAnsi="Times New Roman"/>
                <w:sz w:val="20"/>
                <w:szCs w:val="20"/>
              </w:rPr>
              <w:t>Техническое обслуживание и текущий ремонт сельскохозяйственной техники производства ООО «Комбайновый завод Ростсельмаш»</w:t>
            </w:r>
          </w:p>
        </w:tc>
      </w:tr>
      <w:tr w:rsidR="0066238D" w:rsidRPr="00494FB0" w:rsidTr="00DB4707">
        <w:trPr>
          <w:trHeight w:val="116"/>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66238D" w:rsidRPr="00494FB0" w:rsidRDefault="0066238D" w:rsidP="00DB4707">
            <w:pPr>
              <w:spacing w:after="0" w:line="240" w:lineRule="auto"/>
              <w:jc w:val="both"/>
              <w:rPr>
                <w:rFonts w:ascii="Times New Roman" w:hAnsi="Times New Roman"/>
                <w:sz w:val="20"/>
                <w:szCs w:val="20"/>
                <w:lang w:bidi="he-IL"/>
              </w:rPr>
            </w:pPr>
            <w:r w:rsidRPr="00494FB0">
              <w:rPr>
                <w:rFonts w:ascii="Times New Roman" w:hAnsi="Times New Roman"/>
                <w:sz w:val="20"/>
                <w:szCs w:val="20"/>
                <w:lang w:bidi="he-IL"/>
              </w:rPr>
              <w:t>Порядок формирования цены договора:</w:t>
            </w:r>
          </w:p>
          <w:p w:rsidR="0066238D" w:rsidRPr="00AB5C34" w:rsidRDefault="0066238D" w:rsidP="00DB4707">
            <w:pPr>
              <w:spacing w:after="0" w:line="240" w:lineRule="auto"/>
              <w:jc w:val="both"/>
              <w:rPr>
                <w:rFonts w:ascii="Times New Roman" w:hAnsi="Times New Roman"/>
                <w:bCs/>
                <w:sz w:val="20"/>
                <w:szCs w:val="20"/>
              </w:rPr>
            </w:pPr>
            <w:r w:rsidRPr="00AB5C34">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Все запасные части должны быть оригинальными. Подача альтернативных предложений не допускается.</w:t>
            </w:r>
          </w:p>
          <w:p w:rsidR="0066238D" w:rsidRPr="00AB5C34" w:rsidRDefault="0066238D" w:rsidP="00DB4707">
            <w:pPr>
              <w:spacing w:after="0" w:line="240" w:lineRule="auto"/>
              <w:ind w:right="34"/>
              <w:jc w:val="both"/>
              <w:rPr>
                <w:rFonts w:ascii="Times New Roman" w:hAnsi="Times New Roman"/>
                <w:bCs/>
                <w:sz w:val="20"/>
                <w:szCs w:val="20"/>
              </w:rPr>
            </w:pPr>
            <w:r w:rsidRPr="00AB5C34">
              <w:rPr>
                <w:rFonts w:ascii="Times New Roman" w:hAnsi="Times New Roman"/>
                <w:b/>
                <w:bCs/>
                <w:sz w:val="20"/>
                <w:szCs w:val="20"/>
              </w:rPr>
              <w:t>Оценка заявок будет производиться по сумме прайса</w:t>
            </w:r>
            <w:r w:rsidRPr="00AB5C34">
              <w:rPr>
                <w:rFonts w:ascii="Times New Roman" w:hAnsi="Times New Roman"/>
                <w:bCs/>
                <w:sz w:val="20"/>
                <w:szCs w:val="20"/>
              </w:rPr>
              <w:t xml:space="preserve">, цена за единицу товара снижается пропорционально сумме прайса предложенной участником. </w:t>
            </w:r>
          </w:p>
          <w:p w:rsidR="0066238D" w:rsidRPr="00AB5C34" w:rsidRDefault="0066238D" w:rsidP="00DB4707">
            <w:pPr>
              <w:spacing w:after="0" w:line="240" w:lineRule="auto"/>
              <w:jc w:val="both"/>
              <w:rPr>
                <w:rFonts w:ascii="Times New Roman" w:hAnsi="Times New Roman"/>
                <w:sz w:val="20"/>
                <w:szCs w:val="20"/>
                <w:lang w:eastAsia="ru-RU"/>
              </w:rPr>
            </w:pPr>
            <w:r w:rsidRPr="00AB5C34">
              <w:rPr>
                <w:rFonts w:ascii="Times New Roman" w:hAnsi="Times New Roman"/>
                <w:bCs/>
                <w:sz w:val="20"/>
                <w:szCs w:val="20"/>
              </w:rPr>
              <w:t xml:space="preserve">Максимальное значение цены договора </w:t>
            </w:r>
            <w:r w:rsidR="008517BE" w:rsidRPr="008517BE">
              <w:rPr>
                <w:rFonts w:ascii="Times New Roman" w:hAnsi="Times New Roman"/>
                <w:bCs/>
                <w:sz w:val="20"/>
                <w:szCs w:val="20"/>
              </w:rPr>
              <w:t>500 000 (пятьсот тысяч) рублей 00 копеек</w:t>
            </w:r>
            <w:r w:rsidRPr="00AB5C34">
              <w:rPr>
                <w:rFonts w:ascii="Times New Roman" w:hAnsi="Times New Roman"/>
                <w:sz w:val="20"/>
                <w:szCs w:val="20"/>
                <w:lang w:eastAsia="ru-RU"/>
              </w:rPr>
              <w:t>.</w:t>
            </w:r>
          </w:p>
          <w:p w:rsidR="0066238D" w:rsidRPr="00AB5C34" w:rsidRDefault="0066238D" w:rsidP="00DB4707">
            <w:pPr>
              <w:spacing w:after="0" w:line="240" w:lineRule="auto"/>
              <w:jc w:val="both"/>
              <w:rPr>
                <w:rFonts w:ascii="Times New Roman" w:hAnsi="Times New Roman"/>
                <w:bCs/>
                <w:color w:val="FF0000"/>
                <w:sz w:val="20"/>
                <w:szCs w:val="20"/>
              </w:rPr>
            </w:pPr>
            <w:r w:rsidRPr="00AB5C34">
              <w:rPr>
                <w:rFonts w:ascii="Times New Roman" w:hAnsi="Times New Roman"/>
                <w:sz w:val="20"/>
                <w:szCs w:val="20"/>
              </w:rPr>
              <w:t xml:space="preserve">Товар должен быть упакован в соответствии с техническими нормами, предусмотренными законодательством РФ. Товар должен принадлежать Поставщику на праве собственности. Товар не должен быть заложен, находиться под арестом, не иметь каких-либо ограничений и обременений. Товар должен быть новым, ранее не эксплуатируемый, не прошедший восстановления и не принадлежать третьим лицам. </w:t>
            </w:r>
            <w:r w:rsidRPr="00AB5C34">
              <w:rPr>
                <w:rFonts w:ascii="Times New Roman" w:hAnsi="Times New Roman"/>
                <w:bCs/>
                <w:sz w:val="20"/>
                <w:szCs w:val="20"/>
              </w:rPr>
              <w:t xml:space="preserve">Цены и ассортимент указан в Приложение №1 к договору (ассортиментный перечень) - Сумма прайса – ____ </w:t>
            </w:r>
            <w:r w:rsidRPr="00AB5C34">
              <w:rPr>
                <w:rFonts w:ascii="Times New Roman" w:hAnsi="Times New Roman"/>
                <w:bCs/>
                <w:color w:val="FF0000"/>
                <w:sz w:val="20"/>
                <w:szCs w:val="20"/>
              </w:rPr>
              <w:t xml:space="preserve">руб., </w:t>
            </w:r>
            <w:r w:rsidRPr="00AB5C34">
              <w:rPr>
                <w:rFonts w:ascii="Times New Roman" w:hAnsi="Times New Roman"/>
                <w:bCs/>
                <w:sz w:val="20"/>
                <w:szCs w:val="20"/>
              </w:rPr>
              <w:t>цена за единицу товара снижается пропорционально сумме прайса предложенной участником на % скидки.</w:t>
            </w:r>
            <w:r w:rsidRPr="00AB5C34">
              <w:rPr>
                <w:rFonts w:ascii="Times New Roman" w:hAnsi="Times New Roman"/>
                <w:b/>
                <w:bCs/>
                <w:sz w:val="20"/>
                <w:szCs w:val="20"/>
              </w:rPr>
              <w:t xml:space="preserve"> Процент скидки, предложенный участником согласно п. 3.1. технической части извещения - ______ </w:t>
            </w:r>
            <w:r w:rsidRPr="00AB5C34">
              <w:rPr>
                <w:rFonts w:ascii="Times New Roman" w:hAnsi="Times New Roman"/>
                <w:b/>
                <w:bCs/>
                <w:color w:val="FF0000"/>
                <w:sz w:val="20"/>
                <w:szCs w:val="20"/>
              </w:rPr>
              <w:t xml:space="preserve">% </w:t>
            </w:r>
          </w:p>
          <w:p w:rsidR="0066238D" w:rsidRPr="00494FB0" w:rsidRDefault="0066238D" w:rsidP="00DB4707">
            <w:pPr>
              <w:spacing w:after="0" w:line="240" w:lineRule="auto"/>
              <w:jc w:val="both"/>
              <w:rPr>
                <w:rFonts w:ascii="Times New Roman" w:hAnsi="Times New Roman"/>
                <w:sz w:val="24"/>
                <w:szCs w:val="24"/>
                <w:lang w:bidi="he-IL"/>
              </w:rPr>
            </w:pPr>
            <w:r w:rsidRPr="00AB5C34">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Товар должен быть поставлен с приложением оригиналов документов, подтверждающих качество товара (паспортов или сертификатов).</w:t>
            </w:r>
          </w:p>
        </w:tc>
      </w:tr>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66238D" w:rsidRPr="00494FB0" w:rsidRDefault="0066238D" w:rsidP="00DB4707">
            <w:pPr>
              <w:spacing w:after="0" w:line="240" w:lineRule="auto"/>
              <w:jc w:val="center"/>
              <w:rPr>
                <w:rFonts w:ascii="Times New Roman" w:hAnsi="Times New Roman"/>
                <w:b/>
                <w:sz w:val="20"/>
                <w:szCs w:val="20"/>
                <w:lang w:bidi="he-IL"/>
              </w:rPr>
            </w:pPr>
            <w:r w:rsidRPr="00494FB0">
              <w:rPr>
                <w:rFonts w:ascii="Times New Roman" w:hAnsi="Times New Roman"/>
                <w:b/>
                <w:bCs/>
                <w:sz w:val="20"/>
                <w:szCs w:val="20"/>
              </w:rPr>
              <w:t>Сведения о цене предложенной Участником</w:t>
            </w: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Валюта:</w:t>
            </w:r>
          </w:p>
        </w:tc>
        <w:tc>
          <w:tcPr>
            <w:tcW w:w="4276" w:type="dxa"/>
          </w:tcPr>
          <w:p w:rsidR="0066238D" w:rsidRPr="00494FB0" w:rsidRDefault="0066238D" w:rsidP="00DB4707">
            <w:pPr>
              <w:spacing w:after="0" w:line="240" w:lineRule="auto"/>
              <w:rPr>
                <w:rFonts w:ascii="Times New Roman" w:hAnsi="Times New Roman"/>
                <w:bCs/>
                <w:sz w:val="20"/>
                <w:szCs w:val="20"/>
              </w:rPr>
            </w:pPr>
            <w:r>
              <w:rPr>
                <w:rFonts w:ascii="Times New Roman" w:hAnsi="Times New Roman"/>
                <w:bCs/>
                <w:sz w:val="20"/>
                <w:szCs w:val="20"/>
              </w:rPr>
              <w:t>Российский рубль</w:t>
            </w: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jc w:val="both"/>
              <w:rPr>
                <w:rFonts w:ascii="Times New Roman" w:hAnsi="Times New Roman"/>
                <w:b/>
                <w:bCs/>
                <w:sz w:val="20"/>
                <w:szCs w:val="20"/>
              </w:rPr>
            </w:pPr>
            <w:r w:rsidRPr="00494FB0">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4276" w:type="dxa"/>
          </w:tcPr>
          <w:p w:rsidR="0066238D" w:rsidRPr="00494FB0" w:rsidRDefault="008517BE" w:rsidP="00DB4707">
            <w:pPr>
              <w:spacing w:after="0" w:line="240" w:lineRule="auto"/>
              <w:jc w:val="both"/>
              <w:rPr>
                <w:rFonts w:ascii="Times New Roman" w:hAnsi="Times New Roman"/>
                <w:bCs/>
                <w:sz w:val="20"/>
                <w:szCs w:val="20"/>
              </w:rPr>
            </w:pPr>
            <w:r w:rsidRPr="008517BE">
              <w:rPr>
                <w:rFonts w:ascii="Times New Roman" w:hAnsi="Times New Roman"/>
                <w:bCs/>
                <w:sz w:val="20"/>
                <w:szCs w:val="20"/>
              </w:rPr>
              <w:t>500 000 (пятьсот тысяч) рублей 00 копеек</w:t>
            </w: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
                <w:bCs/>
                <w:sz w:val="20"/>
                <w:szCs w:val="20"/>
              </w:rPr>
            </w:pPr>
            <w:r w:rsidRPr="00494FB0">
              <w:rPr>
                <w:rFonts w:ascii="Times New Roman" w:hAnsi="Times New Roman"/>
                <w:b/>
                <w:bCs/>
                <w:color w:val="000000"/>
                <w:spacing w:val="-4"/>
                <w:sz w:val="20"/>
                <w:szCs w:val="20"/>
              </w:rPr>
              <w:t xml:space="preserve">Сумма НДС: </w:t>
            </w:r>
          </w:p>
        </w:tc>
        <w:tc>
          <w:tcPr>
            <w:tcW w:w="4276" w:type="dxa"/>
          </w:tcPr>
          <w:p w:rsidR="0066238D" w:rsidRPr="00494FB0" w:rsidRDefault="0066238D" w:rsidP="00DB4707">
            <w:pPr>
              <w:spacing w:after="0" w:line="240" w:lineRule="auto"/>
              <w:jc w:val="both"/>
              <w:rPr>
                <w:rFonts w:ascii="Times New Roman" w:hAnsi="Times New Roman"/>
                <w:bCs/>
                <w:color w:val="000000"/>
                <w:spacing w:val="-4"/>
                <w:sz w:val="20"/>
                <w:szCs w:val="20"/>
              </w:rPr>
            </w:pPr>
          </w:p>
        </w:tc>
      </w:tr>
      <w:tr w:rsidR="0066238D" w:rsidRPr="00494FB0" w:rsidTr="00DB4707">
        <w:trPr>
          <w:trHeight w:val="227"/>
        </w:trPr>
        <w:tc>
          <w:tcPr>
            <w:tcW w:w="733" w:type="dxa"/>
          </w:tcPr>
          <w:p w:rsidR="0066238D" w:rsidRPr="00494FB0" w:rsidRDefault="0066238D" w:rsidP="00DB4707">
            <w:pPr>
              <w:numPr>
                <w:ilvl w:val="1"/>
                <w:numId w:val="14"/>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
                <w:bCs/>
                <w:color w:val="000000"/>
                <w:spacing w:val="-4"/>
                <w:sz w:val="20"/>
                <w:szCs w:val="20"/>
              </w:rPr>
            </w:pPr>
            <w:r w:rsidRPr="00AB5C34">
              <w:rPr>
                <w:rFonts w:ascii="Times New Roman" w:hAnsi="Times New Roman"/>
                <w:b/>
                <w:bCs/>
                <w:color w:val="000000"/>
                <w:spacing w:val="-4"/>
                <w:sz w:val="20"/>
                <w:szCs w:val="20"/>
              </w:rPr>
              <w:t>Процент скидки, предложенный участником согласно п. 3.1. документации, %</w:t>
            </w:r>
          </w:p>
        </w:tc>
        <w:tc>
          <w:tcPr>
            <w:tcW w:w="4276" w:type="dxa"/>
          </w:tcPr>
          <w:p w:rsidR="0066238D" w:rsidRPr="00494FB0" w:rsidRDefault="0066238D" w:rsidP="00DB4707">
            <w:pPr>
              <w:spacing w:after="0" w:line="240" w:lineRule="auto"/>
              <w:jc w:val="both"/>
              <w:rPr>
                <w:rFonts w:ascii="Times New Roman" w:hAnsi="Times New Roman"/>
                <w:bCs/>
                <w:color w:val="000000"/>
                <w:spacing w:val="-4"/>
                <w:sz w:val="20"/>
                <w:szCs w:val="20"/>
              </w:rPr>
            </w:pPr>
          </w:p>
        </w:tc>
      </w:tr>
      <w:tr w:rsidR="0066238D" w:rsidRPr="00494FB0" w:rsidTr="00DB4707">
        <w:trPr>
          <w:trHeight w:val="227"/>
        </w:trPr>
        <w:tc>
          <w:tcPr>
            <w:tcW w:w="733" w:type="dxa"/>
            <w:vMerge w:val="restart"/>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
                <w:bCs/>
                <w:sz w:val="20"/>
                <w:szCs w:val="20"/>
              </w:rPr>
            </w:pPr>
            <w:r w:rsidRPr="00494FB0">
              <w:rPr>
                <w:rFonts w:ascii="Times New Roman" w:hAnsi="Times New Roman"/>
                <w:b/>
                <w:bCs/>
                <w:sz w:val="20"/>
                <w:szCs w:val="20"/>
              </w:rPr>
              <w:t>Гарантийные обязательства Участника</w:t>
            </w:r>
          </w:p>
        </w:tc>
        <w:tc>
          <w:tcPr>
            <w:tcW w:w="4276" w:type="dxa"/>
          </w:tcPr>
          <w:p w:rsidR="0066238D" w:rsidRPr="00494FB0" w:rsidRDefault="0066238D" w:rsidP="00DB4707">
            <w:pPr>
              <w:spacing w:after="0" w:line="240" w:lineRule="auto"/>
              <w:rPr>
                <w:rFonts w:ascii="Times New Roman" w:hAnsi="Times New Roman"/>
                <w:b/>
                <w:bCs/>
                <w:sz w:val="20"/>
                <w:szCs w:val="20"/>
              </w:rPr>
            </w:pPr>
          </w:p>
        </w:tc>
      </w:tr>
      <w:tr w:rsidR="0066238D" w:rsidRPr="00494FB0" w:rsidTr="00DB4707">
        <w:trPr>
          <w:trHeight w:val="227"/>
        </w:trPr>
        <w:tc>
          <w:tcPr>
            <w:tcW w:w="733" w:type="dxa"/>
            <w:vMerge/>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jc w:val="both"/>
              <w:rPr>
                <w:rFonts w:ascii="Times New Roman" w:hAnsi="Times New Roman"/>
                <w:b/>
                <w:bCs/>
                <w:sz w:val="20"/>
                <w:szCs w:val="20"/>
              </w:rPr>
            </w:pPr>
            <w:r w:rsidRPr="00494FB0">
              <w:rPr>
                <w:rFonts w:ascii="Times New Roman" w:hAnsi="Times New Roman"/>
                <w:b/>
                <w:bCs/>
                <w:sz w:val="20"/>
                <w:szCs w:val="20"/>
              </w:rPr>
              <w:t>Срок гарантии на предмет договора:</w:t>
            </w:r>
          </w:p>
        </w:tc>
        <w:tc>
          <w:tcPr>
            <w:tcW w:w="4276" w:type="dxa"/>
          </w:tcPr>
          <w:p w:rsidR="0066238D" w:rsidRPr="00494FB0" w:rsidRDefault="0066238D" w:rsidP="00DB4707">
            <w:pPr>
              <w:spacing w:after="0" w:line="240" w:lineRule="auto"/>
              <w:rPr>
                <w:rFonts w:ascii="Times New Roman" w:hAnsi="Times New Roman"/>
                <w:bCs/>
                <w:color w:val="000000"/>
                <w:spacing w:val="-4"/>
                <w:sz w:val="20"/>
                <w:szCs w:val="20"/>
              </w:rPr>
            </w:pPr>
          </w:p>
        </w:tc>
      </w:tr>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
                <w:bCs/>
                <w:color w:val="000000"/>
                <w:spacing w:val="-4"/>
                <w:sz w:val="20"/>
                <w:szCs w:val="20"/>
              </w:rPr>
            </w:pPr>
            <w:r w:rsidRPr="00494FB0">
              <w:rPr>
                <w:rFonts w:ascii="Times New Roman" w:hAnsi="Times New Roman"/>
                <w:b/>
                <w:bCs/>
                <w:color w:val="000000"/>
                <w:spacing w:val="-4"/>
                <w:sz w:val="20"/>
                <w:szCs w:val="20"/>
              </w:rPr>
              <w:t>Место поставки товара, выполнения работ, оказания услуг.</w:t>
            </w:r>
            <w:r w:rsidRPr="00494FB0">
              <w:rPr>
                <w:rFonts w:ascii="Times New Roman" w:hAnsi="Times New Roman"/>
                <w:b/>
                <w:bCs/>
                <w:sz w:val="20"/>
                <w:szCs w:val="20"/>
              </w:rPr>
              <w:t xml:space="preserve"> Не допускается изменение места, указанного в документации и извещении</w:t>
            </w:r>
          </w:p>
        </w:tc>
        <w:tc>
          <w:tcPr>
            <w:tcW w:w="4276" w:type="dxa"/>
          </w:tcPr>
          <w:p w:rsidR="0066238D" w:rsidRPr="00494FB0" w:rsidRDefault="0066238D" w:rsidP="00DB4707">
            <w:pPr>
              <w:spacing w:after="0" w:line="240" w:lineRule="auto"/>
              <w:jc w:val="both"/>
              <w:rPr>
                <w:rFonts w:ascii="Times New Roman" w:hAnsi="Times New Roman"/>
                <w:sz w:val="20"/>
                <w:szCs w:val="20"/>
                <w:lang w:bidi="he-IL"/>
              </w:rPr>
            </w:pPr>
          </w:p>
        </w:tc>
      </w:tr>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
                <w:bCs/>
                <w:color w:val="000000"/>
                <w:spacing w:val="-4"/>
                <w:sz w:val="20"/>
                <w:szCs w:val="20"/>
              </w:rPr>
            </w:pPr>
            <w:r w:rsidRPr="00494FB0">
              <w:rPr>
                <w:rFonts w:ascii="Times New Roman" w:hAnsi="Times New Roman"/>
                <w:b/>
                <w:bCs/>
                <w:sz w:val="20"/>
                <w:szCs w:val="20"/>
              </w:rPr>
              <w:t>Срок (периоды) поставки товара, выполнения работ, оказания услуг:</w:t>
            </w:r>
          </w:p>
        </w:tc>
        <w:tc>
          <w:tcPr>
            <w:tcW w:w="4276" w:type="dxa"/>
          </w:tcPr>
          <w:p w:rsidR="0066238D" w:rsidRPr="00494FB0" w:rsidRDefault="0066238D" w:rsidP="00DB4707">
            <w:pPr>
              <w:spacing w:after="0" w:line="240" w:lineRule="auto"/>
              <w:rPr>
                <w:rFonts w:ascii="Times New Roman" w:hAnsi="Times New Roman"/>
                <w:b/>
                <w:bCs/>
                <w:color w:val="000000"/>
                <w:spacing w:val="-4"/>
                <w:sz w:val="20"/>
                <w:szCs w:val="20"/>
              </w:rPr>
            </w:pPr>
          </w:p>
        </w:tc>
      </w:tr>
      <w:tr w:rsidR="0066238D" w:rsidRPr="00494FB0" w:rsidTr="00DB4707">
        <w:trPr>
          <w:trHeight w:val="227"/>
        </w:trPr>
        <w:tc>
          <w:tcPr>
            <w:tcW w:w="733" w:type="dxa"/>
            <w:vMerge w:val="restart"/>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66238D" w:rsidRPr="00494FB0" w:rsidRDefault="0066238D" w:rsidP="00DB4707">
            <w:pPr>
              <w:spacing w:after="0" w:line="240" w:lineRule="auto"/>
              <w:jc w:val="center"/>
              <w:rPr>
                <w:rFonts w:ascii="Times New Roman" w:hAnsi="Times New Roman"/>
                <w:b/>
                <w:bCs/>
                <w:sz w:val="20"/>
                <w:szCs w:val="20"/>
              </w:rPr>
            </w:pPr>
            <w:r w:rsidRPr="00494FB0">
              <w:rPr>
                <w:rFonts w:ascii="Times New Roman" w:hAnsi="Times New Roman"/>
                <w:b/>
                <w:bCs/>
                <w:sz w:val="20"/>
                <w:szCs w:val="20"/>
              </w:rPr>
              <w:t>Форма, сроки и порядок оплаты товара, работы, услуги</w:t>
            </w:r>
          </w:p>
        </w:tc>
      </w:tr>
      <w:tr w:rsidR="0066238D" w:rsidRPr="00494FB0" w:rsidTr="00DB4707">
        <w:trPr>
          <w:trHeight w:val="227"/>
        </w:trPr>
        <w:tc>
          <w:tcPr>
            <w:tcW w:w="733" w:type="dxa"/>
            <w:vMerge/>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bCs/>
                <w:sz w:val="20"/>
                <w:szCs w:val="20"/>
              </w:rPr>
            </w:pPr>
            <w:r w:rsidRPr="00494FB0">
              <w:rPr>
                <w:rFonts w:ascii="Times New Roman" w:hAnsi="Times New Roman"/>
                <w:bCs/>
                <w:sz w:val="20"/>
                <w:szCs w:val="20"/>
              </w:rPr>
              <w:t>Форма оплаты:</w:t>
            </w:r>
          </w:p>
        </w:tc>
        <w:tc>
          <w:tcPr>
            <w:tcW w:w="4276" w:type="dxa"/>
          </w:tcPr>
          <w:p w:rsidR="0066238D" w:rsidRPr="00494FB0" w:rsidRDefault="0066238D" w:rsidP="00DB4707">
            <w:pPr>
              <w:spacing w:after="0" w:line="240" w:lineRule="auto"/>
              <w:jc w:val="both"/>
              <w:rPr>
                <w:rFonts w:ascii="Times New Roman" w:hAnsi="Times New Roman"/>
                <w:bCs/>
                <w:sz w:val="20"/>
                <w:szCs w:val="20"/>
              </w:rPr>
            </w:pPr>
          </w:p>
        </w:tc>
      </w:tr>
      <w:tr w:rsidR="0066238D" w:rsidRPr="00494FB0" w:rsidTr="00DB4707">
        <w:trPr>
          <w:trHeight w:val="227"/>
        </w:trPr>
        <w:tc>
          <w:tcPr>
            <w:tcW w:w="733" w:type="dxa"/>
            <w:vMerge/>
          </w:tcPr>
          <w:p w:rsidR="0066238D" w:rsidRPr="00494FB0" w:rsidRDefault="0066238D" w:rsidP="00DB4707">
            <w:pPr>
              <w:numPr>
                <w:ilvl w:val="1"/>
                <w:numId w:val="14"/>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63" w:type="dxa"/>
          </w:tcPr>
          <w:p w:rsidR="0066238D" w:rsidRPr="00494FB0" w:rsidRDefault="0066238D" w:rsidP="00DB4707">
            <w:pPr>
              <w:spacing w:after="0" w:line="240" w:lineRule="auto"/>
              <w:rPr>
                <w:rFonts w:ascii="Times New Roman" w:hAnsi="Times New Roman"/>
                <w:sz w:val="20"/>
                <w:szCs w:val="20"/>
              </w:rPr>
            </w:pPr>
            <w:r w:rsidRPr="00494FB0">
              <w:rPr>
                <w:rFonts w:ascii="Times New Roman" w:hAnsi="Times New Roman"/>
                <w:sz w:val="20"/>
                <w:szCs w:val="20"/>
              </w:rPr>
              <w:t>Срок и порядок оплаты:</w:t>
            </w:r>
          </w:p>
        </w:tc>
        <w:tc>
          <w:tcPr>
            <w:tcW w:w="4276" w:type="dxa"/>
          </w:tcPr>
          <w:p w:rsidR="0066238D" w:rsidRPr="00494FB0" w:rsidRDefault="0066238D" w:rsidP="00DB4707">
            <w:pPr>
              <w:spacing w:after="0" w:line="240" w:lineRule="auto"/>
              <w:jc w:val="both"/>
              <w:rPr>
                <w:rFonts w:ascii="Times New Roman" w:hAnsi="Times New Roman"/>
                <w:sz w:val="20"/>
                <w:szCs w:val="20"/>
              </w:rPr>
            </w:pPr>
          </w:p>
        </w:tc>
      </w:tr>
      <w:tr w:rsidR="0066238D" w:rsidRPr="00494FB0" w:rsidTr="00DB4707">
        <w:trPr>
          <w:trHeight w:val="227"/>
        </w:trPr>
        <w:tc>
          <w:tcPr>
            <w:tcW w:w="733" w:type="dxa"/>
          </w:tcPr>
          <w:p w:rsidR="0066238D" w:rsidRPr="00494FB0" w:rsidRDefault="0066238D" w:rsidP="00DB4707">
            <w:pPr>
              <w:numPr>
                <w:ilvl w:val="0"/>
                <w:numId w:val="14"/>
              </w:numPr>
              <w:autoSpaceDE w:val="0"/>
              <w:autoSpaceDN w:val="0"/>
              <w:adjustRightInd w:val="0"/>
              <w:spacing w:after="0" w:line="240" w:lineRule="auto"/>
              <w:ind w:left="0" w:firstLine="0"/>
              <w:jc w:val="center"/>
              <w:rPr>
                <w:rFonts w:ascii="Times New Roman" w:hAnsi="Times New Roman"/>
                <w:bCs/>
                <w:color w:val="000000"/>
                <w:sz w:val="20"/>
                <w:szCs w:val="20"/>
              </w:rPr>
            </w:pPr>
            <w:bookmarkStart w:id="30" w:name="_Ref387320885"/>
          </w:p>
        </w:tc>
        <w:bookmarkEnd w:id="30"/>
        <w:tc>
          <w:tcPr>
            <w:tcW w:w="9639" w:type="dxa"/>
            <w:gridSpan w:val="2"/>
          </w:tcPr>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Настоящей заявкой подтверждаем, что  </w:t>
            </w:r>
            <w:r w:rsidRPr="00494FB0">
              <w:rPr>
                <w:rFonts w:ascii="Times New Roman" w:hAnsi="Times New Roman"/>
                <w:i/>
                <w:sz w:val="20"/>
                <w:szCs w:val="20"/>
                <w:u w:val="single"/>
              </w:rPr>
              <w:t>(наименование организации Участника)</w:t>
            </w:r>
            <w:r w:rsidRPr="00494FB0">
              <w:rPr>
                <w:rFonts w:ascii="Times New Roman" w:hAnsi="Times New Roman"/>
                <w:sz w:val="20"/>
                <w:szCs w:val="20"/>
              </w:rPr>
              <w:t xml:space="preserve"> </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66238D" w:rsidRPr="00494FB0" w:rsidRDefault="0066238D" w:rsidP="00DB4707">
            <w:pPr>
              <w:tabs>
                <w:tab w:val="left" w:pos="993"/>
              </w:tabs>
              <w:spacing w:after="0" w:line="240" w:lineRule="auto"/>
              <w:ind w:firstLine="641"/>
              <w:jc w:val="both"/>
              <w:rPr>
                <w:rFonts w:ascii="Times New Roman" w:hAnsi="Times New Roman"/>
                <w:sz w:val="20"/>
                <w:szCs w:val="20"/>
              </w:rPr>
            </w:pPr>
            <w:r w:rsidRPr="00494FB0">
              <w:rPr>
                <w:rFonts w:ascii="Times New Roman" w:hAnsi="Times New Roman"/>
                <w:sz w:val="20"/>
                <w:szCs w:val="20"/>
              </w:rPr>
              <w:t xml:space="preserve">- </w:t>
            </w:r>
            <w:r w:rsidRPr="00494FB0">
              <w:rPr>
                <w:rFonts w:ascii="Times New Roman" w:hAnsi="Times New Roman"/>
                <w:sz w:val="20"/>
                <w:szCs w:val="20"/>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документации процедуры закупки.</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Настоящей заявкой подтверждаем, что в отношении:  </w:t>
            </w:r>
            <w:r w:rsidRPr="00494FB0">
              <w:rPr>
                <w:rFonts w:ascii="Times New Roman" w:hAnsi="Times New Roman"/>
                <w:i/>
                <w:sz w:val="20"/>
                <w:szCs w:val="20"/>
                <w:u w:val="single"/>
              </w:rPr>
              <w:t>(наименование организации Участника)</w:t>
            </w:r>
            <w:r w:rsidRPr="00494FB0">
              <w:rPr>
                <w:rFonts w:ascii="Times New Roman" w:hAnsi="Times New Roman"/>
                <w:sz w:val="20"/>
                <w:szCs w:val="20"/>
              </w:rPr>
              <w:t xml:space="preserve">  </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66238D" w:rsidRPr="00494FB0" w:rsidRDefault="0066238D" w:rsidP="00DB4707">
            <w:pPr>
              <w:tabs>
                <w:tab w:val="left" w:pos="993"/>
              </w:tabs>
              <w:spacing w:after="0" w:line="240" w:lineRule="auto"/>
              <w:ind w:firstLine="641"/>
              <w:jc w:val="both"/>
              <w:rPr>
                <w:rFonts w:ascii="Times New Roman" w:hAnsi="Times New Roman"/>
                <w:sz w:val="20"/>
                <w:szCs w:val="20"/>
              </w:rPr>
            </w:pPr>
            <w:r w:rsidRPr="00494FB0">
              <w:rPr>
                <w:rFonts w:ascii="Times New Roman" w:hAnsi="Times New Roman"/>
                <w:sz w:val="20"/>
                <w:szCs w:val="20"/>
              </w:rPr>
              <w:t xml:space="preserve">- </w:t>
            </w:r>
            <w:r w:rsidRPr="00494FB0">
              <w:rPr>
                <w:rFonts w:ascii="Times New Roman" w:hAnsi="Times New Roman"/>
                <w:sz w:val="20"/>
                <w:szCs w:val="20"/>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6238D" w:rsidRPr="00494FB0" w:rsidRDefault="0066238D" w:rsidP="00DB4707">
            <w:pPr>
              <w:tabs>
                <w:tab w:val="left" w:pos="993"/>
              </w:tabs>
              <w:spacing w:after="0" w:line="240" w:lineRule="auto"/>
              <w:ind w:firstLine="641"/>
              <w:jc w:val="both"/>
              <w:rPr>
                <w:rFonts w:ascii="Times New Roman" w:hAnsi="Times New Roman"/>
                <w:sz w:val="20"/>
                <w:szCs w:val="20"/>
              </w:rPr>
            </w:pPr>
            <w:r w:rsidRPr="00494FB0">
              <w:rPr>
                <w:rFonts w:ascii="Times New Roman" w:hAnsi="Times New Roman"/>
                <w:sz w:val="20"/>
                <w:szCs w:val="20"/>
              </w:rPr>
              <w:t xml:space="preserve">- </w:t>
            </w:r>
            <w:r w:rsidRPr="00494FB0">
              <w:rPr>
                <w:rFonts w:ascii="Times New Roman" w:hAnsi="Times New Roman"/>
                <w:sz w:val="20"/>
                <w:szCs w:val="20"/>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66238D" w:rsidRPr="00494FB0" w:rsidRDefault="0066238D" w:rsidP="00DB4707">
            <w:pPr>
              <w:spacing w:after="0" w:line="240" w:lineRule="auto"/>
              <w:ind w:firstLine="709"/>
              <w:jc w:val="both"/>
              <w:rPr>
                <w:rFonts w:ascii="Times New Roman" w:hAnsi="Times New Roman"/>
                <w:sz w:val="20"/>
                <w:szCs w:val="20"/>
              </w:rPr>
            </w:pPr>
            <w:r w:rsidRPr="00494FB0">
              <w:rPr>
                <w:rFonts w:ascii="Times New Roman" w:hAnsi="Times New Roman"/>
                <w:b/>
                <w:sz w:val="20"/>
                <w:szCs w:val="20"/>
              </w:rPr>
              <w:t xml:space="preserve">- </w:t>
            </w:r>
            <w:r w:rsidRPr="00494FB0">
              <w:rPr>
                <w:rFonts w:ascii="Times New Roman" w:hAnsi="Times New Roman"/>
                <w:sz w:val="20"/>
                <w:szCs w:val="20"/>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документации к закупке.</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документации к закупке и условиями нашего предложения по цене.</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Мы готовы предоставить все необходимые документы в соответствии с требованиями документации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494FB0">
              <w:rPr>
                <w:rFonts w:ascii="Times New Roman" w:hAnsi="Times New Roman"/>
                <w:i/>
                <w:sz w:val="20"/>
                <w:szCs w:val="20"/>
                <w:u w:val="single"/>
              </w:rPr>
              <w:t>(Ф.И.О., телефон, электронный адрес почты представителя Участника размещения заказа)</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Все сведения о проведении процедуры закупки просим сообщить уполномоченному лицу.</w:t>
            </w:r>
          </w:p>
          <w:p w:rsidR="0066238D" w:rsidRPr="00494FB0" w:rsidRDefault="0066238D" w:rsidP="00DB4707">
            <w:pPr>
              <w:autoSpaceDE w:val="0"/>
              <w:autoSpaceDN w:val="0"/>
              <w:adjustRightInd w:val="0"/>
              <w:spacing w:after="0" w:line="240" w:lineRule="auto"/>
              <w:jc w:val="both"/>
              <w:rPr>
                <w:rFonts w:ascii="Times New Roman" w:hAnsi="Times New Roman"/>
                <w:sz w:val="20"/>
                <w:szCs w:val="20"/>
              </w:rPr>
            </w:pPr>
            <w:r w:rsidRPr="00494FB0">
              <w:rPr>
                <w:rFonts w:ascii="Times New Roman" w:hAnsi="Times New Roman"/>
                <w:sz w:val="20"/>
                <w:szCs w:val="20"/>
              </w:rPr>
              <w:t>Настоящая заявка действует до завершения процедуры размещения заказа.</w:t>
            </w:r>
          </w:p>
          <w:p w:rsidR="0066238D" w:rsidRPr="00494FB0" w:rsidRDefault="0066238D" w:rsidP="00DB4707">
            <w:pPr>
              <w:autoSpaceDE w:val="0"/>
              <w:autoSpaceDN w:val="0"/>
              <w:adjustRightInd w:val="0"/>
              <w:spacing w:after="0" w:line="240" w:lineRule="auto"/>
              <w:jc w:val="both"/>
              <w:rPr>
                <w:rFonts w:ascii="Times New Roman" w:hAnsi="Times New Roman"/>
                <w:color w:val="000000"/>
                <w:sz w:val="20"/>
                <w:szCs w:val="20"/>
              </w:rPr>
            </w:pPr>
            <w:r w:rsidRPr="00494FB0">
              <w:rPr>
                <w:rFonts w:ascii="Times New Roman" w:hAnsi="Times New Roman"/>
                <w:sz w:val="20"/>
                <w:szCs w:val="20"/>
              </w:rPr>
              <w:t>Настоящим подтверждаем, что объемы, сроки, условия договора и условия оплаты Участнику закупки известны, разъяснений не требуют.</w:t>
            </w:r>
          </w:p>
        </w:tc>
      </w:tr>
    </w:tbl>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Лицо, действующее от имени участника закупки:</w:t>
      </w: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___________________        _____________________      /_____________________/</w:t>
      </w:r>
    </w:p>
    <w:p w:rsidR="0066238D" w:rsidRPr="00494FB0" w:rsidRDefault="0066238D" w:rsidP="0066238D">
      <w:pPr>
        <w:autoSpaceDE w:val="0"/>
        <w:autoSpaceDN w:val="0"/>
        <w:adjustRightInd w:val="0"/>
        <w:spacing w:after="0" w:line="240" w:lineRule="auto"/>
        <w:rPr>
          <w:rFonts w:ascii="Times New Roman" w:hAnsi="Times New Roman"/>
          <w:i/>
          <w:color w:val="000000"/>
          <w:sz w:val="20"/>
          <w:szCs w:val="20"/>
        </w:rPr>
      </w:pPr>
      <w:r w:rsidRPr="00494FB0">
        <w:rPr>
          <w:rFonts w:ascii="Times New Roman" w:hAnsi="Times New Roman"/>
          <w:i/>
          <w:color w:val="000000"/>
          <w:sz w:val="20"/>
          <w:szCs w:val="20"/>
        </w:rPr>
        <w:t xml:space="preserve">       (должность)                           (Подпись)                                      (Ф.И.О.)</w:t>
      </w: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 xml:space="preserve">                                     М.П.</w:t>
      </w: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lastRenderedPageBreak/>
        <w:t>Приложения:</w:t>
      </w: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 xml:space="preserve">1. </w:t>
      </w:r>
      <w:r w:rsidRPr="00494FB0">
        <w:rPr>
          <w:rFonts w:ascii="Times New Roman" w:hAnsi="Times New Roman"/>
          <w:i/>
          <w:color w:val="000000"/>
          <w:sz w:val="24"/>
          <w:szCs w:val="20"/>
          <w:u w:val="single"/>
        </w:rPr>
        <w:t>указывается пакет документов, приложенный к заявке (перечень и количество страниц)</w:t>
      </w:r>
    </w:p>
    <w:p w:rsidR="0066238D" w:rsidRPr="00494FB0" w:rsidRDefault="0066238D" w:rsidP="0066238D">
      <w:pPr>
        <w:autoSpaceDE w:val="0"/>
        <w:autoSpaceDN w:val="0"/>
        <w:adjustRightInd w:val="0"/>
        <w:spacing w:after="0" w:line="240" w:lineRule="auto"/>
        <w:rPr>
          <w:rFonts w:ascii="Times New Roman" w:hAnsi="Times New Roman"/>
          <w:color w:val="000000"/>
          <w:sz w:val="20"/>
          <w:szCs w:val="20"/>
        </w:rPr>
      </w:pPr>
      <w:r w:rsidRPr="00494FB0">
        <w:rPr>
          <w:rFonts w:ascii="Times New Roman" w:hAnsi="Times New Roman"/>
          <w:color w:val="000000"/>
          <w:sz w:val="20"/>
          <w:szCs w:val="20"/>
        </w:rPr>
        <w:t>2.________________________________________________________</w:t>
      </w:r>
    </w:p>
    <w:p w:rsidR="0066238D" w:rsidRPr="00494FB0" w:rsidRDefault="0066238D" w:rsidP="0066238D">
      <w:pPr>
        <w:spacing w:after="0" w:line="240" w:lineRule="auto"/>
        <w:jc w:val="right"/>
        <w:rPr>
          <w:rFonts w:ascii="Times New Roman" w:hAnsi="Times New Roman"/>
          <w:color w:val="000000"/>
          <w:sz w:val="20"/>
          <w:szCs w:val="20"/>
        </w:rPr>
      </w:pPr>
      <w:r w:rsidRPr="00494FB0">
        <w:rPr>
          <w:rFonts w:ascii="Times New Roman" w:hAnsi="Times New Roman"/>
          <w:color w:val="000000"/>
          <w:sz w:val="20"/>
          <w:szCs w:val="20"/>
        </w:rPr>
        <w:t>Приложение № 2</w:t>
      </w:r>
    </w:p>
    <w:p w:rsidR="0066238D" w:rsidRDefault="0066238D" w:rsidP="0066238D">
      <w:pPr>
        <w:spacing w:after="0" w:line="240" w:lineRule="auto"/>
        <w:jc w:val="right"/>
        <w:rPr>
          <w:rFonts w:ascii="Times New Roman" w:hAnsi="Times New Roman"/>
          <w:b/>
          <w:sz w:val="20"/>
          <w:szCs w:val="20"/>
        </w:rPr>
      </w:pPr>
      <w:r w:rsidRPr="00494FB0">
        <w:rPr>
          <w:rFonts w:ascii="Times New Roman" w:hAnsi="Times New Roman"/>
          <w:color w:val="000000"/>
          <w:sz w:val="20"/>
          <w:szCs w:val="20"/>
        </w:rPr>
        <w:t xml:space="preserve"> к технической части извещения</w:t>
      </w:r>
    </w:p>
    <w:p w:rsidR="006C76F4" w:rsidRPr="008D3832" w:rsidRDefault="006C76F4" w:rsidP="000649E3">
      <w:pPr>
        <w:spacing w:after="0" w:line="240" w:lineRule="auto"/>
        <w:jc w:val="center"/>
        <w:rPr>
          <w:rFonts w:ascii="Times New Roman" w:hAnsi="Times New Roman"/>
          <w:b/>
          <w:sz w:val="21"/>
          <w:szCs w:val="21"/>
          <w:lang w:eastAsia="ru-RU"/>
        </w:rPr>
      </w:pPr>
      <w:r w:rsidRPr="008D3832">
        <w:rPr>
          <w:rFonts w:ascii="Times New Roman" w:hAnsi="Times New Roman"/>
          <w:b/>
          <w:sz w:val="21"/>
          <w:szCs w:val="21"/>
          <w:lang w:eastAsia="ru-RU"/>
        </w:rPr>
        <w:t>ДОГОВОР</w:t>
      </w:r>
      <w:r w:rsidR="00290742" w:rsidRPr="008D3832">
        <w:rPr>
          <w:rFonts w:ascii="Times New Roman" w:hAnsi="Times New Roman"/>
          <w:b/>
          <w:sz w:val="21"/>
          <w:szCs w:val="21"/>
          <w:lang w:eastAsia="ru-RU"/>
        </w:rPr>
        <w:t xml:space="preserve"> №</w:t>
      </w:r>
    </w:p>
    <w:p w:rsidR="00D74FA6" w:rsidRPr="008D3832" w:rsidRDefault="00D74FA6" w:rsidP="000649E3">
      <w:pPr>
        <w:spacing w:after="0" w:line="240" w:lineRule="auto"/>
        <w:jc w:val="center"/>
        <w:rPr>
          <w:rFonts w:ascii="Times New Roman" w:hAnsi="Times New Roman"/>
          <w:b/>
          <w:sz w:val="21"/>
          <w:szCs w:val="21"/>
          <w:lang w:eastAsia="ru-RU"/>
        </w:rPr>
      </w:pPr>
    </w:p>
    <w:p w:rsidR="00D74FA6" w:rsidRPr="008D3832" w:rsidRDefault="00D74FA6" w:rsidP="000649E3">
      <w:pPr>
        <w:spacing w:after="0" w:line="240" w:lineRule="auto"/>
        <w:jc w:val="center"/>
        <w:rPr>
          <w:rFonts w:ascii="Times New Roman" w:hAnsi="Times New Roman"/>
          <w:b/>
          <w:sz w:val="21"/>
          <w:szCs w:val="21"/>
          <w:lang w:eastAsia="ru-RU"/>
        </w:rPr>
      </w:pPr>
    </w:p>
    <w:p w:rsidR="006C76F4" w:rsidRPr="008D3832" w:rsidRDefault="006C76F4" w:rsidP="000649E3">
      <w:pPr>
        <w:spacing w:after="0" w:line="240" w:lineRule="auto"/>
        <w:jc w:val="center"/>
        <w:rPr>
          <w:rFonts w:ascii="Times New Roman" w:hAnsi="Times New Roman"/>
          <w:sz w:val="21"/>
          <w:szCs w:val="21"/>
          <w:lang w:eastAsia="ru-RU"/>
        </w:rPr>
      </w:pPr>
      <w:r w:rsidRPr="008D3832">
        <w:rPr>
          <w:rFonts w:ascii="Times New Roman" w:hAnsi="Times New Roman"/>
          <w:sz w:val="21"/>
          <w:szCs w:val="21"/>
          <w:lang w:eastAsia="ru-RU"/>
        </w:rPr>
        <w:t xml:space="preserve">с. </w:t>
      </w:r>
      <w:r w:rsidR="0026692D">
        <w:rPr>
          <w:rFonts w:ascii="Times New Roman" w:hAnsi="Times New Roman"/>
          <w:sz w:val="21"/>
          <w:szCs w:val="21"/>
          <w:lang w:eastAsia="ru-RU"/>
        </w:rPr>
        <w:t>Шестаково</w:t>
      </w:r>
      <w:r w:rsidR="007530B7">
        <w:rPr>
          <w:rFonts w:ascii="Times New Roman" w:hAnsi="Times New Roman"/>
          <w:sz w:val="21"/>
          <w:szCs w:val="21"/>
          <w:lang w:eastAsia="ru-RU"/>
        </w:rPr>
        <w:t xml:space="preserve">                                                                                                 </w:t>
      </w:r>
      <w:r w:rsidRPr="008D3832">
        <w:rPr>
          <w:rFonts w:ascii="Times New Roman" w:hAnsi="Times New Roman"/>
          <w:sz w:val="21"/>
          <w:szCs w:val="21"/>
          <w:lang w:eastAsia="ru-RU"/>
        </w:rPr>
        <w:t>«__»____________ 20</w:t>
      </w:r>
      <w:r w:rsidR="00B7066B" w:rsidRPr="008D3832">
        <w:rPr>
          <w:rFonts w:ascii="Times New Roman" w:hAnsi="Times New Roman"/>
          <w:sz w:val="21"/>
          <w:szCs w:val="21"/>
          <w:lang w:eastAsia="ru-RU"/>
        </w:rPr>
        <w:t>2</w:t>
      </w:r>
      <w:r w:rsidR="008D3832" w:rsidRPr="008D3832">
        <w:rPr>
          <w:rFonts w:ascii="Times New Roman" w:hAnsi="Times New Roman"/>
          <w:sz w:val="21"/>
          <w:szCs w:val="21"/>
          <w:lang w:eastAsia="ru-RU"/>
        </w:rPr>
        <w:t>6</w:t>
      </w:r>
      <w:r w:rsidRPr="008D3832">
        <w:rPr>
          <w:rFonts w:ascii="Times New Roman" w:hAnsi="Times New Roman"/>
          <w:sz w:val="21"/>
          <w:szCs w:val="21"/>
          <w:lang w:eastAsia="ru-RU"/>
        </w:rPr>
        <w:t>г.</w:t>
      </w:r>
    </w:p>
    <w:p w:rsidR="006C76F4" w:rsidRPr="008D3832" w:rsidRDefault="006C76F4" w:rsidP="000649E3">
      <w:pPr>
        <w:spacing w:after="0" w:line="240" w:lineRule="auto"/>
        <w:jc w:val="both"/>
        <w:rPr>
          <w:rFonts w:ascii="Times New Roman" w:hAnsi="Times New Roman"/>
          <w:sz w:val="21"/>
          <w:szCs w:val="21"/>
          <w:lang w:eastAsia="ru-RU"/>
        </w:rPr>
      </w:pPr>
    </w:p>
    <w:p w:rsidR="00C9040B" w:rsidRPr="008D3832" w:rsidRDefault="00C9040B" w:rsidP="000649E3">
      <w:pPr>
        <w:widowControl w:val="0"/>
        <w:autoSpaceDE w:val="0"/>
        <w:autoSpaceDN w:val="0"/>
        <w:adjustRightInd w:val="0"/>
        <w:spacing w:after="0" w:line="240" w:lineRule="auto"/>
        <w:ind w:firstLine="709"/>
        <w:jc w:val="both"/>
        <w:rPr>
          <w:rFonts w:ascii="Times New Roman" w:hAnsi="Times New Roman"/>
          <w:sz w:val="21"/>
          <w:szCs w:val="21"/>
          <w:lang w:eastAsia="he-IL" w:bidi="he-IL"/>
        </w:rPr>
      </w:pPr>
      <w:r w:rsidRPr="008D3832">
        <w:rPr>
          <w:rFonts w:ascii="Times New Roman" w:hAnsi="Times New Roman"/>
          <w:b/>
          <w:sz w:val="21"/>
          <w:szCs w:val="21"/>
          <w:lang w:eastAsia="he-IL" w:bidi="he-IL"/>
        </w:rPr>
        <w:t xml:space="preserve">Общество с ограниченной ответственностью </w:t>
      </w:r>
      <w:r w:rsidR="00EF090D" w:rsidRPr="008D3832">
        <w:rPr>
          <w:rFonts w:ascii="Times New Roman" w:hAnsi="Times New Roman"/>
          <w:b/>
          <w:sz w:val="21"/>
          <w:szCs w:val="21"/>
          <w:lang w:eastAsia="he-IL" w:bidi="he-IL"/>
        </w:rPr>
        <w:t>«</w:t>
      </w:r>
      <w:r w:rsidR="0026692D" w:rsidRPr="0026692D">
        <w:rPr>
          <w:rFonts w:ascii="Times New Roman" w:hAnsi="Times New Roman"/>
          <w:b/>
          <w:sz w:val="21"/>
          <w:szCs w:val="21"/>
          <w:lang w:eastAsia="he-IL" w:bidi="he-IL"/>
        </w:rPr>
        <w:t>Шестаковское</w:t>
      </w:r>
      <w:r w:rsidR="00EF090D" w:rsidRPr="008D3832">
        <w:rPr>
          <w:rFonts w:ascii="Times New Roman" w:hAnsi="Times New Roman"/>
          <w:b/>
          <w:sz w:val="21"/>
          <w:szCs w:val="21"/>
          <w:lang w:eastAsia="he-IL" w:bidi="he-IL"/>
        </w:rPr>
        <w:t>»</w:t>
      </w:r>
      <w:r w:rsidRPr="008D3832">
        <w:rPr>
          <w:rFonts w:ascii="Times New Roman" w:hAnsi="Times New Roman"/>
          <w:sz w:val="21"/>
          <w:szCs w:val="21"/>
          <w:lang w:eastAsia="he-IL" w:bidi="he-IL"/>
        </w:rPr>
        <w:t xml:space="preserve">, именуемое в дальнейшем «Заказчик», в лице директора </w:t>
      </w:r>
      <w:r w:rsidR="0026692D">
        <w:rPr>
          <w:rFonts w:ascii="Times New Roman" w:hAnsi="Times New Roman"/>
          <w:sz w:val="21"/>
          <w:szCs w:val="21"/>
          <w:lang w:eastAsia="he-IL" w:bidi="he-IL"/>
        </w:rPr>
        <w:t>Шулыгина Петра Валентиновича</w:t>
      </w:r>
      <w:r w:rsidR="006C76F4" w:rsidRPr="008D3832">
        <w:rPr>
          <w:rFonts w:ascii="Times New Roman" w:hAnsi="Times New Roman"/>
          <w:sz w:val="21"/>
          <w:szCs w:val="21"/>
          <w:lang w:eastAsia="he-IL" w:bidi="he-IL"/>
        </w:rPr>
        <w:t xml:space="preserve">, действующего на основании Устава, и </w:t>
      </w:r>
    </w:p>
    <w:p w:rsidR="006C76F4" w:rsidRPr="008D3832" w:rsidRDefault="006C76F4" w:rsidP="000649E3">
      <w:pPr>
        <w:widowControl w:val="0"/>
        <w:autoSpaceDE w:val="0"/>
        <w:autoSpaceDN w:val="0"/>
        <w:adjustRightInd w:val="0"/>
        <w:spacing w:after="0" w:line="240" w:lineRule="auto"/>
        <w:ind w:firstLine="709"/>
        <w:jc w:val="both"/>
        <w:rPr>
          <w:rFonts w:ascii="Times New Roman" w:hAnsi="Times New Roman"/>
          <w:sz w:val="21"/>
          <w:szCs w:val="21"/>
          <w:shd w:val="clear" w:color="auto" w:fill="FFFFFF"/>
          <w:lang w:eastAsia="he-IL" w:bidi="he-IL"/>
        </w:rPr>
      </w:pPr>
      <w:r w:rsidRPr="008D3832">
        <w:rPr>
          <w:rFonts w:ascii="Times New Roman" w:hAnsi="Times New Roman"/>
          <w:sz w:val="21"/>
          <w:szCs w:val="21"/>
          <w:shd w:val="clear" w:color="auto" w:fill="FFFFFF"/>
          <w:lang w:eastAsia="he-IL" w:bidi="he-IL"/>
        </w:rPr>
        <w:t xml:space="preserve">_____________________________именуемое в дальнейшем «Исполнитель», в лице ___________________________________ </w:t>
      </w:r>
      <w:r w:rsidRPr="008D3832">
        <w:rPr>
          <w:rFonts w:ascii="Times New Roman" w:hAnsi="Times New Roman"/>
          <w:sz w:val="21"/>
          <w:szCs w:val="21"/>
          <w:shd w:val="clear" w:color="auto" w:fill="FFFFFF"/>
          <w:lang w:eastAsia="he-IL" w:bidi="he-IL"/>
        </w:rPr>
        <w:tab/>
        <w:t>действующего на основании___________, заключили настоящий договор о нижеследующем:</w:t>
      </w:r>
    </w:p>
    <w:p w:rsidR="008D3832" w:rsidRDefault="008D3832" w:rsidP="008D3832">
      <w:pPr>
        <w:shd w:val="clear" w:color="auto" w:fill="FFFFFF"/>
        <w:spacing w:after="0" w:line="240" w:lineRule="auto"/>
        <w:jc w:val="center"/>
        <w:rPr>
          <w:rFonts w:ascii="Times New Roman" w:hAnsi="Times New Roman"/>
          <w:b/>
          <w:color w:val="000000"/>
          <w:sz w:val="21"/>
          <w:szCs w:val="21"/>
          <w:lang w:eastAsia="ru-RU"/>
        </w:rPr>
      </w:pPr>
    </w:p>
    <w:p w:rsidR="008D3832" w:rsidRPr="008D3832" w:rsidRDefault="008D3832" w:rsidP="008D3832">
      <w:pPr>
        <w:shd w:val="clear" w:color="auto" w:fill="FFFFFF"/>
        <w:spacing w:after="0" w:line="240" w:lineRule="auto"/>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1. ПРЕДМЕТ ДОГОВОРА</w:t>
      </w:r>
    </w:p>
    <w:p w:rsidR="006A6975" w:rsidRPr="006A6975" w:rsidRDefault="008D3832" w:rsidP="006A6975">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w:t>
      </w:r>
      <w:r w:rsidR="006A6975">
        <w:rPr>
          <w:rFonts w:ascii="Times New Roman" w:hAnsi="Times New Roman"/>
          <w:color w:val="000000"/>
          <w:sz w:val="21"/>
          <w:szCs w:val="21"/>
          <w:lang w:eastAsia="ru-RU"/>
        </w:rPr>
        <w:t>.</w:t>
      </w:r>
      <w:r w:rsidR="001B2AE2">
        <w:rPr>
          <w:rFonts w:ascii="Times New Roman" w:hAnsi="Times New Roman"/>
          <w:color w:val="000000"/>
          <w:sz w:val="21"/>
          <w:szCs w:val="21"/>
          <w:lang w:eastAsia="ru-RU"/>
        </w:rPr>
        <w:t>1.</w:t>
      </w:r>
      <w:r w:rsidR="001B2AE2" w:rsidRPr="009D52FE">
        <w:rPr>
          <w:rFonts w:ascii="Times New Roman" w:hAnsi="Times New Roman"/>
          <w:color w:val="000000"/>
          <w:sz w:val="21"/>
          <w:szCs w:val="21"/>
          <w:lang w:eastAsia="ru-RU"/>
        </w:rPr>
        <w:t xml:space="preserve"> Заказчик</w:t>
      </w:r>
      <w:r w:rsidR="009D52FE" w:rsidRPr="009D52FE">
        <w:rPr>
          <w:rFonts w:ascii="Times New Roman" w:hAnsi="Times New Roman"/>
          <w:color w:val="000000"/>
          <w:sz w:val="21"/>
          <w:szCs w:val="21"/>
          <w:lang w:eastAsia="ru-RU"/>
        </w:rPr>
        <w:t xml:space="preserve">   поручает   Исполнителю, а Исполнитель обязуется осуществлять техническое обслуживание и текущий ремонт сельскохозяйственной техники</w:t>
      </w:r>
      <w:r w:rsidR="007530B7">
        <w:rPr>
          <w:rFonts w:ascii="Times New Roman" w:hAnsi="Times New Roman"/>
          <w:color w:val="000000"/>
          <w:sz w:val="21"/>
          <w:szCs w:val="21"/>
          <w:lang w:eastAsia="ru-RU"/>
        </w:rPr>
        <w:t xml:space="preserve"> </w:t>
      </w:r>
      <w:r w:rsidR="009D52FE" w:rsidRPr="009D52FE">
        <w:rPr>
          <w:rFonts w:ascii="Times New Roman" w:hAnsi="Times New Roman"/>
          <w:color w:val="000000"/>
          <w:sz w:val="21"/>
          <w:szCs w:val="21"/>
          <w:lang w:eastAsia="ru-RU"/>
        </w:rPr>
        <w:t>(далее – Услуги)</w:t>
      </w:r>
      <w:r w:rsidR="007530B7">
        <w:rPr>
          <w:rFonts w:ascii="Times New Roman" w:hAnsi="Times New Roman"/>
          <w:color w:val="000000"/>
          <w:sz w:val="21"/>
          <w:szCs w:val="21"/>
          <w:lang w:eastAsia="ru-RU"/>
        </w:rPr>
        <w:t xml:space="preserve"> </w:t>
      </w:r>
      <w:r w:rsidR="006A6975" w:rsidRPr="006A6975">
        <w:rPr>
          <w:rFonts w:ascii="Times New Roman" w:hAnsi="Times New Roman"/>
          <w:color w:val="000000"/>
          <w:sz w:val="21"/>
          <w:szCs w:val="21"/>
          <w:lang w:eastAsia="ru-RU"/>
        </w:rPr>
        <w:t>производства ООО «Комбайновый завод Ростсельмаш»</w:t>
      </w:r>
      <w:r w:rsidR="00EF6350">
        <w:rPr>
          <w:rFonts w:ascii="Times New Roman" w:hAnsi="Times New Roman"/>
          <w:color w:val="000000"/>
          <w:sz w:val="21"/>
          <w:szCs w:val="21"/>
          <w:lang w:eastAsia="ru-RU"/>
        </w:rPr>
        <w:t xml:space="preserve"> (далее-Техника),</w:t>
      </w:r>
      <w:r w:rsidR="007530B7">
        <w:rPr>
          <w:rFonts w:ascii="Times New Roman" w:hAnsi="Times New Roman"/>
          <w:color w:val="000000"/>
          <w:sz w:val="21"/>
          <w:szCs w:val="21"/>
          <w:lang w:eastAsia="ru-RU"/>
        </w:rPr>
        <w:t xml:space="preserve"> </w:t>
      </w:r>
      <w:r w:rsidR="009D52FE" w:rsidRPr="009D52FE">
        <w:rPr>
          <w:rFonts w:ascii="Times New Roman" w:hAnsi="Times New Roman"/>
          <w:color w:val="000000"/>
          <w:sz w:val="21"/>
          <w:szCs w:val="21"/>
          <w:lang w:eastAsia="ru-RU"/>
        </w:rPr>
        <w:t>принадлежащей Заказчику</w:t>
      </w:r>
      <w:r w:rsidR="009D52FE">
        <w:rPr>
          <w:rFonts w:ascii="Times New Roman" w:hAnsi="Times New Roman"/>
          <w:color w:val="000000"/>
          <w:sz w:val="21"/>
          <w:szCs w:val="21"/>
          <w:lang w:eastAsia="ru-RU"/>
        </w:rPr>
        <w:t xml:space="preserve">, </w:t>
      </w:r>
      <w:r w:rsidR="006A6975" w:rsidRPr="006A6975">
        <w:rPr>
          <w:rFonts w:ascii="Times New Roman" w:hAnsi="Times New Roman"/>
          <w:color w:val="000000"/>
          <w:sz w:val="21"/>
          <w:szCs w:val="21"/>
          <w:lang w:eastAsia="ru-RU"/>
        </w:rPr>
        <w:t xml:space="preserve">а </w:t>
      </w:r>
      <w:r w:rsidR="009D52FE" w:rsidRPr="009D52FE">
        <w:rPr>
          <w:rFonts w:ascii="Times New Roman" w:hAnsi="Times New Roman"/>
          <w:color w:val="000000"/>
          <w:sz w:val="21"/>
          <w:szCs w:val="21"/>
          <w:lang w:eastAsia="ru-RU"/>
        </w:rPr>
        <w:t xml:space="preserve">Заказчик обязуется </w:t>
      </w:r>
      <w:r w:rsidR="009D52FE">
        <w:rPr>
          <w:rFonts w:ascii="Times New Roman" w:hAnsi="Times New Roman"/>
          <w:color w:val="000000"/>
          <w:sz w:val="21"/>
          <w:szCs w:val="21"/>
          <w:lang w:eastAsia="ru-RU"/>
        </w:rPr>
        <w:t xml:space="preserve">принять и </w:t>
      </w:r>
      <w:r w:rsidR="009D52FE" w:rsidRPr="009D52FE">
        <w:rPr>
          <w:rFonts w:ascii="Times New Roman" w:hAnsi="Times New Roman"/>
          <w:color w:val="000000"/>
          <w:sz w:val="21"/>
          <w:szCs w:val="21"/>
          <w:lang w:eastAsia="ru-RU"/>
        </w:rPr>
        <w:t xml:space="preserve">своевременно оплатить выполненные услуги в соответствии с условиями </w:t>
      </w:r>
      <w:r w:rsidR="009D52FE">
        <w:rPr>
          <w:rFonts w:ascii="Times New Roman" w:hAnsi="Times New Roman"/>
          <w:color w:val="000000"/>
          <w:sz w:val="21"/>
          <w:szCs w:val="21"/>
          <w:lang w:eastAsia="ru-RU"/>
        </w:rPr>
        <w:t xml:space="preserve">настоящего </w:t>
      </w:r>
      <w:r w:rsidR="009D52FE" w:rsidRPr="009D52FE">
        <w:rPr>
          <w:rFonts w:ascii="Times New Roman" w:hAnsi="Times New Roman"/>
          <w:color w:val="000000"/>
          <w:sz w:val="21"/>
          <w:szCs w:val="21"/>
          <w:lang w:eastAsia="ru-RU"/>
        </w:rPr>
        <w:t>Договора</w:t>
      </w:r>
      <w:r w:rsidR="006A6975" w:rsidRPr="006A6975">
        <w:rPr>
          <w:rFonts w:ascii="Times New Roman" w:hAnsi="Times New Roman"/>
          <w:color w:val="000000"/>
          <w:sz w:val="21"/>
          <w:szCs w:val="21"/>
          <w:lang w:eastAsia="ru-RU"/>
        </w:rPr>
        <w:t>.</w:t>
      </w:r>
    </w:p>
    <w:p w:rsidR="009D52FE" w:rsidRPr="009D52FE" w:rsidRDefault="006A6975" w:rsidP="009D52FE">
      <w:pPr>
        <w:shd w:val="clear" w:color="auto" w:fill="FFFFFF"/>
        <w:spacing w:after="0" w:line="240" w:lineRule="auto"/>
        <w:jc w:val="both"/>
        <w:rPr>
          <w:rFonts w:ascii="Times New Roman" w:hAnsi="Times New Roman"/>
          <w:color w:val="000000"/>
          <w:sz w:val="21"/>
          <w:szCs w:val="21"/>
          <w:lang w:eastAsia="ru-RU"/>
        </w:rPr>
      </w:pPr>
      <w:r w:rsidRPr="006A6975">
        <w:rPr>
          <w:rFonts w:ascii="Times New Roman" w:hAnsi="Times New Roman"/>
          <w:color w:val="000000"/>
          <w:sz w:val="21"/>
          <w:szCs w:val="21"/>
          <w:lang w:eastAsia="ru-RU"/>
        </w:rPr>
        <w:t>1.</w:t>
      </w:r>
      <w:r w:rsidR="001A3F47">
        <w:rPr>
          <w:rFonts w:ascii="Times New Roman" w:hAnsi="Times New Roman"/>
          <w:color w:val="000000"/>
          <w:sz w:val="21"/>
          <w:szCs w:val="21"/>
          <w:lang w:eastAsia="ru-RU"/>
        </w:rPr>
        <w:t>2</w:t>
      </w:r>
      <w:r w:rsidRPr="006A6975">
        <w:rPr>
          <w:rFonts w:ascii="Times New Roman" w:hAnsi="Times New Roman"/>
          <w:color w:val="000000"/>
          <w:sz w:val="21"/>
          <w:szCs w:val="21"/>
          <w:lang w:eastAsia="ru-RU"/>
        </w:rPr>
        <w:t xml:space="preserve">. </w:t>
      </w:r>
      <w:r w:rsidR="009D52FE">
        <w:rPr>
          <w:rFonts w:ascii="Times New Roman" w:hAnsi="Times New Roman"/>
          <w:color w:val="000000"/>
          <w:sz w:val="21"/>
          <w:szCs w:val="21"/>
          <w:lang w:eastAsia="ru-RU"/>
        </w:rPr>
        <w:t>Наименование</w:t>
      </w:r>
      <w:r w:rsidR="009D52FE" w:rsidRPr="009D52FE">
        <w:rPr>
          <w:rFonts w:ascii="Times New Roman" w:hAnsi="Times New Roman"/>
          <w:color w:val="000000"/>
          <w:sz w:val="21"/>
          <w:szCs w:val="21"/>
          <w:lang w:eastAsia="ru-RU"/>
        </w:rPr>
        <w:t>, цена услуг, указаны в приложении № 1 (ассортиментный перечень) к настоящему Договору.</w:t>
      </w:r>
    </w:p>
    <w:p w:rsidR="005C686A" w:rsidRDefault="009D52FE" w:rsidP="006A6975">
      <w:pPr>
        <w:shd w:val="clear" w:color="auto" w:fill="FFFFFF"/>
        <w:spacing w:after="0" w:line="240" w:lineRule="auto"/>
        <w:jc w:val="both"/>
        <w:rPr>
          <w:rFonts w:ascii="Times New Roman" w:hAnsi="Times New Roman"/>
          <w:color w:val="000000"/>
          <w:sz w:val="21"/>
          <w:szCs w:val="21"/>
          <w:lang w:eastAsia="ru-RU"/>
        </w:rPr>
      </w:pPr>
      <w:r>
        <w:rPr>
          <w:rFonts w:ascii="Times New Roman" w:hAnsi="Times New Roman"/>
          <w:color w:val="000000"/>
          <w:sz w:val="21"/>
          <w:szCs w:val="21"/>
          <w:lang w:eastAsia="ru-RU"/>
        </w:rPr>
        <w:t xml:space="preserve">1.3. </w:t>
      </w:r>
      <w:r w:rsidR="006A6975" w:rsidRPr="006A6975">
        <w:rPr>
          <w:rFonts w:ascii="Times New Roman" w:hAnsi="Times New Roman"/>
          <w:color w:val="000000"/>
          <w:sz w:val="21"/>
          <w:szCs w:val="21"/>
          <w:lang w:eastAsia="ru-RU"/>
        </w:rPr>
        <w:t>Исполнитель предоставляет все необходимые инструменты и оборудование для выполнения работ. Запасные части и расходные материалы предоставляются Заказчиком.</w:t>
      </w:r>
    </w:p>
    <w:p w:rsidR="001A3F47" w:rsidRDefault="001A3F47" w:rsidP="006A6975">
      <w:pPr>
        <w:shd w:val="clear" w:color="auto" w:fill="FFFFFF"/>
        <w:spacing w:after="0" w:line="240" w:lineRule="auto"/>
        <w:jc w:val="both"/>
        <w:rPr>
          <w:rFonts w:ascii="Times New Roman" w:hAnsi="Times New Roman"/>
          <w:color w:val="000000"/>
          <w:sz w:val="21"/>
          <w:szCs w:val="21"/>
          <w:lang w:eastAsia="ru-RU"/>
        </w:rPr>
      </w:pPr>
      <w:r w:rsidRPr="001A3F47">
        <w:rPr>
          <w:rFonts w:ascii="Times New Roman" w:hAnsi="Times New Roman"/>
          <w:color w:val="000000"/>
          <w:sz w:val="21"/>
          <w:szCs w:val="21"/>
          <w:lang w:eastAsia="ru-RU"/>
        </w:rPr>
        <w:t>1.</w:t>
      </w:r>
      <w:r w:rsidR="009D52FE">
        <w:rPr>
          <w:rFonts w:ascii="Times New Roman" w:hAnsi="Times New Roman"/>
          <w:color w:val="000000"/>
          <w:sz w:val="21"/>
          <w:szCs w:val="21"/>
          <w:lang w:eastAsia="ru-RU"/>
        </w:rPr>
        <w:t>4</w:t>
      </w:r>
      <w:r w:rsidRPr="001A3F47">
        <w:rPr>
          <w:rFonts w:ascii="Times New Roman" w:hAnsi="Times New Roman"/>
          <w:color w:val="000000"/>
          <w:sz w:val="21"/>
          <w:szCs w:val="21"/>
          <w:lang w:eastAsia="ru-RU"/>
        </w:rPr>
        <w:t>. Срок оказания услуг определяется Исполнителем после технического осмотра и разборки (проведения дефектовки) техники.</w:t>
      </w:r>
    </w:p>
    <w:p w:rsidR="00FB0AA1" w:rsidRPr="008D3832" w:rsidRDefault="008D7912" w:rsidP="008D7912">
      <w:pPr>
        <w:shd w:val="clear" w:color="auto" w:fill="FFFFFF"/>
        <w:tabs>
          <w:tab w:val="num" w:pos="432"/>
          <w:tab w:val="num" w:pos="900"/>
        </w:tabs>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w:t>
      </w:r>
      <w:r w:rsidR="009D52FE">
        <w:rPr>
          <w:rFonts w:ascii="Times New Roman" w:hAnsi="Times New Roman"/>
          <w:color w:val="000000"/>
          <w:sz w:val="21"/>
          <w:szCs w:val="21"/>
          <w:lang w:eastAsia="ru-RU"/>
        </w:rPr>
        <w:t>5</w:t>
      </w:r>
      <w:r w:rsidRPr="008D3832">
        <w:rPr>
          <w:rFonts w:ascii="Times New Roman" w:hAnsi="Times New Roman"/>
          <w:color w:val="000000"/>
          <w:sz w:val="21"/>
          <w:szCs w:val="21"/>
          <w:lang w:eastAsia="ru-RU"/>
        </w:rPr>
        <w:t xml:space="preserve">. </w:t>
      </w:r>
      <w:r w:rsidR="00FB0AA1" w:rsidRPr="008D3832">
        <w:rPr>
          <w:rFonts w:ascii="Times New Roman" w:hAnsi="Times New Roman"/>
          <w:color w:val="000000"/>
          <w:sz w:val="21"/>
          <w:szCs w:val="21"/>
          <w:lang w:eastAsia="ru-RU"/>
        </w:rPr>
        <w:t xml:space="preserve">Стороны подтверждают, что </w:t>
      </w:r>
      <w:r w:rsidR="00DA0CCA" w:rsidRPr="008D3832">
        <w:rPr>
          <w:rFonts w:ascii="Times New Roman" w:hAnsi="Times New Roman"/>
          <w:color w:val="000000"/>
          <w:sz w:val="21"/>
          <w:szCs w:val="21"/>
          <w:lang w:eastAsia="ru-RU"/>
        </w:rPr>
        <w:t>Исполнитель</w:t>
      </w:r>
      <w:r w:rsidR="00FB0AA1" w:rsidRPr="008D3832">
        <w:rPr>
          <w:rFonts w:ascii="Times New Roman" w:hAnsi="Times New Roman"/>
          <w:color w:val="000000"/>
          <w:sz w:val="21"/>
          <w:szCs w:val="21"/>
          <w:lang w:eastAsia="ru-RU"/>
        </w:rPr>
        <w:t xml:space="preserve"> является победителем процедуры закупки, проведенной </w:t>
      </w:r>
      <w:r w:rsidR="00DA0CCA" w:rsidRPr="008D3832">
        <w:rPr>
          <w:rFonts w:ascii="Times New Roman" w:hAnsi="Times New Roman"/>
          <w:color w:val="000000"/>
          <w:sz w:val="21"/>
          <w:szCs w:val="21"/>
          <w:lang w:eastAsia="ru-RU"/>
        </w:rPr>
        <w:t>Заказчиком</w:t>
      </w:r>
      <w:r w:rsidR="00FB0AA1" w:rsidRPr="008D3832">
        <w:rPr>
          <w:rFonts w:ascii="Times New Roman" w:hAnsi="Times New Roman"/>
          <w:color w:val="000000"/>
          <w:sz w:val="21"/>
          <w:szCs w:val="21"/>
          <w:lang w:eastAsia="ru-RU"/>
        </w:rPr>
        <w:t xml:space="preserve"> в порядке, установленном законодательством Российской Федерации, что подтверж</w:t>
      </w:r>
      <w:r w:rsidR="004C7FFA" w:rsidRPr="008D3832">
        <w:rPr>
          <w:rFonts w:ascii="Times New Roman" w:hAnsi="Times New Roman"/>
          <w:color w:val="000000"/>
          <w:sz w:val="21"/>
          <w:szCs w:val="21"/>
          <w:lang w:eastAsia="ru-RU"/>
        </w:rPr>
        <w:t>дается протоколом заседания комиссии № от 202</w:t>
      </w:r>
      <w:r w:rsidR="008D3832" w:rsidRPr="008D3832">
        <w:rPr>
          <w:rFonts w:ascii="Times New Roman" w:hAnsi="Times New Roman"/>
          <w:color w:val="000000"/>
          <w:sz w:val="21"/>
          <w:szCs w:val="21"/>
          <w:lang w:eastAsia="ru-RU"/>
        </w:rPr>
        <w:t>6</w:t>
      </w:r>
      <w:r w:rsidR="00FB0AA1" w:rsidRPr="008D3832">
        <w:rPr>
          <w:rFonts w:ascii="Times New Roman" w:hAnsi="Times New Roman"/>
          <w:color w:val="000000"/>
          <w:sz w:val="21"/>
          <w:szCs w:val="21"/>
          <w:lang w:eastAsia="ru-RU"/>
        </w:rPr>
        <w:t>г.</w:t>
      </w:r>
    </w:p>
    <w:p w:rsidR="006C76F4" w:rsidRPr="00124FE0" w:rsidRDefault="006C76F4" w:rsidP="000649E3">
      <w:pPr>
        <w:shd w:val="clear" w:color="auto" w:fill="FFFFFF"/>
        <w:spacing w:after="0" w:line="240" w:lineRule="auto"/>
        <w:jc w:val="both"/>
        <w:rPr>
          <w:rFonts w:ascii="Times New Roman" w:hAnsi="Times New Roman"/>
          <w:color w:val="000000"/>
          <w:lang w:eastAsia="ru-RU"/>
        </w:rPr>
      </w:pPr>
    </w:p>
    <w:p w:rsidR="006C76F4" w:rsidRPr="00124FE0" w:rsidRDefault="008D7912" w:rsidP="00EC6F99">
      <w:pPr>
        <w:shd w:val="clear" w:color="auto" w:fill="FFFFFF"/>
        <w:spacing w:after="0" w:line="240" w:lineRule="auto"/>
        <w:ind w:left="360"/>
        <w:jc w:val="center"/>
        <w:rPr>
          <w:rFonts w:ascii="Times New Roman" w:hAnsi="Times New Roman"/>
          <w:b/>
          <w:color w:val="000000"/>
          <w:lang w:eastAsia="ru-RU"/>
        </w:rPr>
      </w:pPr>
      <w:r>
        <w:rPr>
          <w:rFonts w:ascii="Times New Roman" w:hAnsi="Times New Roman"/>
          <w:b/>
          <w:color w:val="000000"/>
          <w:lang w:eastAsia="ru-RU"/>
        </w:rPr>
        <w:t xml:space="preserve">2. </w:t>
      </w:r>
      <w:r w:rsidR="006C76F4" w:rsidRPr="00124FE0">
        <w:rPr>
          <w:rFonts w:ascii="Times New Roman" w:hAnsi="Times New Roman"/>
          <w:b/>
          <w:color w:val="000000"/>
          <w:lang w:eastAsia="ru-RU"/>
        </w:rPr>
        <w:t xml:space="preserve">ПОРЯДОК ВЫПОЛНЕНИЯ </w:t>
      </w:r>
      <w:r w:rsidR="006C16F2">
        <w:rPr>
          <w:rFonts w:ascii="Times New Roman" w:hAnsi="Times New Roman"/>
          <w:b/>
          <w:color w:val="000000"/>
          <w:lang w:eastAsia="ru-RU"/>
        </w:rPr>
        <w:t>УСЛУГ</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2.1. </w:t>
      </w:r>
      <w:r w:rsidR="001A3F47">
        <w:rPr>
          <w:rFonts w:ascii="Times New Roman" w:hAnsi="Times New Roman"/>
          <w:color w:val="000000"/>
          <w:sz w:val="21"/>
          <w:szCs w:val="21"/>
          <w:lang w:eastAsia="ru-RU"/>
        </w:rPr>
        <w:t>Оказание услуг</w:t>
      </w:r>
      <w:r w:rsidR="005C686A">
        <w:rPr>
          <w:rFonts w:ascii="Times New Roman" w:hAnsi="Times New Roman"/>
          <w:color w:val="000000"/>
          <w:sz w:val="21"/>
          <w:szCs w:val="21"/>
          <w:lang w:eastAsia="ru-RU"/>
        </w:rPr>
        <w:t xml:space="preserve"> проводится</w:t>
      </w:r>
      <w:r w:rsidRPr="00B0783D">
        <w:rPr>
          <w:rFonts w:ascii="Times New Roman" w:hAnsi="Times New Roman"/>
          <w:color w:val="000000"/>
          <w:sz w:val="21"/>
          <w:szCs w:val="21"/>
          <w:lang w:eastAsia="ru-RU"/>
        </w:rPr>
        <w:t xml:space="preserve"> по месту нахождения Техники на основании письменных заявок Заказчика в адрес электронной почты, указа</w:t>
      </w:r>
      <w:r w:rsidR="005C686A">
        <w:rPr>
          <w:rFonts w:ascii="Times New Roman" w:hAnsi="Times New Roman"/>
          <w:color w:val="000000"/>
          <w:sz w:val="21"/>
          <w:szCs w:val="21"/>
          <w:lang w:eastAsia="ru-RU"/>
        </w:rPr>
        <w:t>нной в п.13 настоящего договора</w:t>
      </w:r>
      <w:r w:rsidRPr="00B0783D">
        <w:rPr>
          <w:rFonts w:ascii="Times New Roman" w:hAnsi="Times New Roman"/>
          <w:color w:val="000000"/>
          <w:sz w:val="21"/>
          <w:szCs w:val="21"/>
          <w:lang w:eastAsia="ru-RU"/>
        </w:rPr>
        <w:t xml:space="preserve">. </w:t>
      </w:r>
    </w:p>
    <w:p w:rsidR="005C686A"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В заявке Заказчик указывает наименование Техники, подлежаще</w:t>
      </w:r>
      <w:r w:rsidR="005C686A">
        <w:rPr>
          <w:rFonts w:ascii="Times New Roman" w:hAnsi="Times New Roman"/>
          <w:color w:val="000000"/>
          <w:sz w:val="21"/>
          <w:szCs w:val="21"/>
          <w:lang w:eastAsia="ru-RU"/>
        </w:rPr>
        <w:t>й</w:t>
      </w:r>
      <w:r w:rsidRPr="00B0783D">
        <w:rPr>
          <w:rFonts w:ascii="Times New Roman" w:hAnsi="Times New Roman"/>
          <w:color w:val="000000"/>
          <w:sz w:val="21"/>
          <w:szCs w:val="21"/>
          <w:lang w:eastAsia="ru-RU"/>
        </w:rPr>
        <w:t xml:space="preserve"> Техническому обслуживанию, и предполагаемый характер повреждений. </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2.2. Техническое обслуживание включает в себя:</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2.1.1. дефектовочное обследование Техники с целью предварительного определения агрегатов и узлов, нуждающихся в ремонте и/или замене;</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2.2.2. обязательные (регламентные) профилактические работы;</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2.2.3. необходимый ремонт Техники, замена износившихся узлов и агрегатов;</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2.2.4. гарантийный ремонт (ст.7 Договора).</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2.3. Исполнитель обязуется, после получения по электронной   почте, указанной в п. 13 настоящего договора, заявки Заказчика направить своего специалиста на сервисном автомобиле, оборудованном приборами диагностики и специальным инструментом. Специалист Исполнителя должен прибыть к месту нахождения техники в течение 2 часов с момента поступления заявки.</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2.4. По прибытии представителя Исполнителя в место нахождения Техники представители Заказчика и Исполнителя производят осмотр Техники, по завершении которого </w:t>
      </w:r>
      <w:r w:rsidRPr="00535585">
        <w:rPr>
          <w:rFonts w:ascii="Times New Roman" w:hAnsi="Times New Roman"/>
          <w:color w:val="000000"/>
          <w:sz w:val="21"/>
          <w:szCs w:val="21"/>
          <w:lang w:eastAsia="ru-RU"/>
        </w:rPr>
        <w:t>составляется Дефектовочная ведомость (далее - «Дефектовочная ведомость»), подписываемая представителями обеих Сторон. В Дефектовочной ведомости</w:t>
      </w:r>
      <w:r w:rsidRPr="00B0783D">
        <w:rPr>
          <w:rFonts w:ascii="Times New Roman" w:hAnsi="Times New Roman"/>
          <w:color w:val="000000"/>
          <w:sz w:val="21"/>
          <w:szCs w:val="21"/>
          <w:lang w:eastAsia="ru-RU"/>
        </w:rPr>
        <w:t xml:space="preserve"> указывается перечень неисправностей, требующих устранения, а также все узлы, агрегаты и расходные материалы, требующие замены. Заказчик вправе внести в Дефектовочную ведомость дополнительно узлы, агрегаты и расходные материалы, которые, по его мнению, нуждаются в замене. </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2.5. В срок до 2 (двух) рабочих дней с момента составления Дефектовочной ведомости, Исполнитель составляет, и Стороны подписывают </w:t>
      </w:r>
      <w:r w:rsidR="007B1D74">
        <w:rPr>
          <w:rFonts w:ascii="Times New Roman" w:hAnsi="Times New Roman"/>
          <w:color w:val="FF0000"/>
          <w:sz w:val="21"/>
          <w:szCs w:val="21"/>
          <w:lang w:eastAsia="ru-RU"/>
        </w:rPr>
        <w:t>Протокол работ</w:t>
      </w:r>
      <w:r w:rsidRPr="00B0783D">
        <w:rPr>
          <w:rFonts w:ascii="Times New Roman" w:hAnsi="Times New Roman"/>
          <w:color w:val="000000"/>
          <w:sz w:val="21"/>
          <w:szCs w:val="21"/>
          <w:lang w:eastAsia="ru-RU"/>
        </w:rPr>
        <w:t xml:space="preserve"> в котором указываются:</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2.5.1. перечень и объем согласованных работ; </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2.5.2. перечень необходимых запчастей и расходных материалов;</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2.5.3. срок проведения услуг;  </w:t>
      </w:r>
    </w:p>
    <w:p w:rsidR="008D3832" w:rsidRPr="00B0783D" w:rsidRDefault="008D3832" w:rsidP="007B1D74">
      <w:pPr>
        <w:shd w:val="clear" w:color="auto" w:fill="FFFFFF"/>
        <w:spacing w:after="0" w:line="240" w:lineRule="auto"/>
        <w:ind w:left="709" w:hanging="709"/>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2.5.4. стоимость транспортных расходов.  </w:t>
      </w:r>
    </w:p>
    <w:p w:rsidR="008D3832" w:rsidRPr="00B0783D" w:rsidRDefault="008D3832" w:rsidP="008D3832">
      <w:pPr>
        <w:shd w:val="clear" w:color="auto" w:fill="FFFFFF"/>
        <w:tabs>
          <w:tab w:val="num" w:pos="567"/>
        </w:tabs>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 xml:space="preserve">Протокол </w:t>
      </w:r>
      <w:r w:rsidR="007B1D74">
        <w:rPr>
          <w:rFonts w:ascii="Times New Roman" w:hAnsi="Times New Roman"/>
          <w:color w:val="000000"/>
          <w:sz w:val="21"/>
          <w:szCs w:val="21"/>
          <w:lang w:eastAsia="ru-RU"/>
        </w:rPr>
        <w:t xml:space="preserve">работ </w:t>
      </w:r>
      <w:r w:rsidRPr="00B0783D">
        <w:rPr>
          <w:rFonts w:ascii="Times New Roman" w:hAnsi="Times New Roman"/>
          <w:color w:val="000000"/>
          <w:sz w:val="21"/>
          <w:szCs w:val="21"/>
          <w:lang w:eastAsia="ru-RU"/>
        </w:rPr>
        <w:t xml:space="preserve">является неотъемлемой частью настоящего Договора. </w:t>
      </w:r>
    </w:p>
    <w:p w:rsidR="008D3832" w:rsidRPr="00B0783D" w:rsidRDefault="008D3832" w:rsidP="008D3832">
      <w:pPr>
        <w:shd w:val="clear" w:color="auto" w:fill="FFFFFF"/>
        <w:spacing w:after="0" w:line="240" w:lineRule="auto"/>
        <w:jc w:val="both"/>
        <w:rPr>
          <w:rFonts w:ascii="Times New Roman" w:hAnsi="Times New Roman"/>
          <w:color w:val="000000"/>
          <w:sz w:val="21"/>
          <w:szCs w:val="21"/>
          <w:lang w:eastAsia="ru-RU"/>
        </w:rPr>
      </w:pPr>
      <w:r w:rsidRPr="00B0783D">
        <w:rPr>
          <w:rFonts w:ascii="Times New Roman" w:hAnsi="Times New Roman"/>
          <w:color w:val="000000"/>
          <w:sz w:val="21"/>
          <w:szCs w:val="21"/>
          <w:lang w:eastAsia="ru-RU"/>
        </w:rPr>
        <w:t>2.6. Исполнитель приступает к выполнению услуг по Техническому обслуживанию</w:t>
      </w:r>
      <w:r w:rsidRPr="00872878">
        <w:rPr>
          <w:rFonts w:ascii="Times New Roman" w:hAnsi="Times New Roman"/>
          <w:color w:val="000000"/>
          <w:sz w:val="21"/>
          <w:szCs w:val="21"/>
          <w:lang w:eastAsia="ru-RU"/>
        </w:rPr>
        <w:t>, в срок не позднее 24 часов с момента подачи заявки Заказчиком во время сезона полевых работ и 48 часов во время межсезонья.</w:t>
      </w:r>
    </w:p>
    <w:p w:rsidR="006C76F4" w:rsidRPr="00124FE0" w:rsidRDefault="006C76F4" w:rsidP="008D3832">
      <w:pPr>
        <w:shd w:val="clear" w:color="auto" w:fill="FFFFFF"/>
        <w:spacing w:after="0" w:line="240" w:lineRule="auto"/>
        <w:jc w:val="both"/>
        <w:rPr>
          <w:rFonts w:ascii="Times New Roman" w:hAnsi="Times New Roman"/>
          <w:color w:val="000000"/>
          <w:lang w:eastAsia="ru-RU"/>
        </w:rPr>
      </w:pPr>
    </w:p>
    <w:p w:rsidR="006C76F4" w:rsidRPr="008D3832" w:rsidRDefault="00EC6F99" w:rsidP="00EC6F99">
      <w:pPr>
        <w:shd w:val="clear" w:color="auto" w:fill="FFFFFF"/>
        <w:spacing w:after="0" w:line="240" w:lineRule="auto"/>
        <w:ind w:left="360"/>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3. </w:t>
      </w:r>
      <w:r w:rsidR="006C76F4" w:rsidRPr="008D3832">
        <w:rPr>
          <w:rFonts w:ascii="Times New Roman" w:hAnsi="Times New Roman"/>
          <w:b/>
          <w:color w:val="000000"/>
          <w:sz w:val="21"/>
          <w:szCs w:val="21"/>
          <w:lang w:eastAsia="ru-RU"/>
        </w:rPr>
        <w:t>ЗАПЧАСТИ И РАСХОДНЫЕ МАТЕРИАЛЫ</w:t>
      </w:r>
    </w:p>
    <w:p w:rsidR="008E73DF" w:rsidRPr="008E73DF" w:rsidRDefault="008D7912" w:rsidP="008E73DF">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3.1. </w:t>
      </w:r>
      <w:r w:rsidR="008E73DF" w:rsidRPr="008E73DF">
        <w:rPr>
          <w:rFonts w:ascii="Times New Roman" w:hAnsi="Times New Roman"/>
          <w:color w:val="000000"/>
          <w:sz w:val="21"/>
          <w:szCs w:val="21"/>
          <w:lang w:eastAsia="ru-RU"/>
        </w:rPr>
        <w:t xml:space="preserve">3.1. Исполнитель предоставляет все необходимые инструменты и оборудование для осуществления Технического обслуживания. </w:t>
      </w:r>
    </w:p>
    <w:p w:rsidR="00535585" w:rsidRDefault="008E73DF" w:rsidP="008E73DF">
      <w:pPr>
        <w:shd w:val="clear" w:color="auto" w:fill="FFFFFF"/>
        <w:spacing w:after="0" w:line="240" w:lineRule="auto"/>
        <w:jc w:val="both"/>
        <w:rPr>
          <w:rFonts w:ascii="Times New Roman" w:hAnsi="Times New Roman"/>
          <w:color w:val="FF0000"/>
          <w:sz w:val="21"/>
          <w:szCs w:val="21"/>
          <w:lang w:eastAsia="ru-RU"/>
        </w:rPr>
      </w:pPr>
      <w:r w:rsidRPr="008E73DF">
        <w:rPr>
          <w:rFonts w:ascii="Times New Roman" w:hAnsi="Times New Roman"/>
          <w:color w:val="000000"/>
          <w:sz w:val="21"/>
          <w:szCs w:val="21"/>
          <w:lang w:eastAsia="ru-RU"/>
        </w:rPr>
        <w:lastRenderedPageBreak/>
        <w:t>3.2. Исполнитель обязуется использовать запчасти и расходные материалы, принадлежащие Заказчику.</w:t>
      </w:r>
      <w:r w:rsidR="00535585" w:rsidRPr="00535585">
        <w:rPr>
          <w:rFonts w:ascii="Times New Roman" w:hAnsi="Times New Roman"/>
          <w:color w:val="FF0000"/>
          <w:sz w:val="21"/>
          <w:szCs w:val="21"/>
          <w:lang w:eastAsia="ru-RU"/>
        </w:rPr>
        <w:t xml:space="preserve"> </w:t>
      </w:r>
    </w:p>
    <w:p w:rsidR="006C76F4" w:rsidRPr="00535585" w:rsidRDefault="008D7912" w:rsidP="008D7912">
      <w:pPr>
        <w:shd w:val="clear" w:color="auto" w:fill="FFFFFF"/>
        <w:spacing w:after="0" w:line="240" w:lineRule="auto"/>
        <w:jc w:val="both"/>
        <w:rPr>
          <w:rFonts w:ascii="Times New Roman" w:hAnsi="Times New Roman"/>
          <w:strike/>
          <w:color w:val="000000"/>
          <w:sz w:val="21"/>
          <w:szCs w:val="21"/>
          <w:lang w:eastAsia="ru-RU"/>
        </w:rPr>
      </w:pPr>
      <w:r w:rsidRPr="008D3832">
        <w:rPr>
          <w:rFonts w:ascii="Times New Roman" w:hAnsi="Times New Roman"/>
          <w:color w:val="000000"/>
          <w:sz w:val="21"/>
          <w:szCs w:val="21"/>
          <w:lang w:eastAsia="ru-RU"/>
        </w:rPr>
        <w:t xml:space="preserve">3.3. </w:t>
      </w:r>
      <w:r w:rsidR="008E73DF" w:rsidRPr="008E73DF">
        <w:rPr>
          <w:rFonts w:ascii="Times New Roman" w:hAnsi="Times New Roman"/>
          <w:color w:val="000000"/>
          <w:sz w:val="21"/>
          <w:szCs w:val="21"/>
          <w:lang w:eastAsia="ru-RU"/>
        </w:rPr>
        <w:t xml:space="preserve">В случае проведения Дефектовочного осмотра Техники представителем Исполнителя, и после подписания </w:t>
      </w:r>
      <w:r w:rsidR="007B1D74">
        <w:rPr>
          <w:rFonts w:ascii="Times New Roman" w:hAnsi="Times New Roman"/>
          <w:color w:val="000000"/>
          <w:sz w:val="21"/>
          <w:szCs w:val="21"/>
          <w:lang w:eastAsia="ru-RU"/>
        </w:rPr>
        <w:t>протокола работ</w:t>
      </w:r>
      <w:r w:rsidR="008E73DF" w:rsidRPr="008E73DF">
        <w:rPr>
          <w:rFonts w:ascii="Times New Roman" w:hAnsi="Times New Roman"/>
          <w:color w:val="000000"/>
          <w:sz w:val="21"/>
          <w:szCs w:val="21"/>
          <w:lang w:eastAsia="ru-RU"/>
        </w:rPr>
        <w:t>, Заказчик в период действия настоящего Договора обязуется приобретать запасные части и расходные материалы в соответствии с Дефектовочными ведомостями.</w:t>
      </w:r>
    </w:p>
    <w:p w:rsidR="006C76F4" w:rsidRPr="008D3832" w:rsidRDefault="008D7912" w:rsidP="008D7912">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3.4. </w:t>
      </w:r>
      <w:r w:rsidR="00796FA0" w:rsidRPr="008D3832">
        <w:rPr>
          <w:rFonts w:ascii="Times New Roman" w:hAnsi="Times New Roman"/>
          <w:color w:val="000000"/>
          <w:sz w:val="21"/>
          <w:szCs w:val="21"/>
          <w:lang w:eastAsia="ru-RU"/>
        </w:rPr>
        <w:t xml:space="preserve">Техника, подлежащая обслуживанию, находится по адресу (местонахождение Техники): </w:t>
      </w:r>
      <w:r w:rsidR="0026692D" w:rsidRPr="0026692D">
        <w:rPr>
          <w:rFonts w:ascii="Times New Roman" w:hAnsi="Times New Roman"/>
          <w:b/>
          <w:color w:val="000000"/>
          <w:sz w:val="21"/>
          <w:szCs w:val="21"/>
          <w:lang w:eastAsia="ru-RU"/>
        </w:rPr>
        <w:t>627113, РФ, Тюменская область, Заводоуковский район, село Шестаково, ул. Шоссейная 15</w:t>
      </w:r>
      <w:r w:rsidR="00796FA0" w:rsidRPr="008D3832">
        <w:rPr>
          <w:rFonts w:ascii="Times New Roman" w:hAnsi="Times New Roman"/>
          <w:color w:val="000000"/>
          <w:sz w:val="21"/>
          <w:szCs w:val="21"/>
          <w:lang w:eastAsia="ru-RU"/>
        </w:rPr>
        <w:t xml:space="preserve">. </w:t>
      </w:r>
    </w:p>
    <w:p w:rsidR="006C76F4" w:rsidRPr="008D3832" w:rsidRDefault="006C76F4" w:rsidP="000649E3">
      <w:pPr>
        <w:shd w:val="clear" w:color="auto" w:fill="FFFFFF"/>
        <w:spacing w:after="0" w:line="240" w:lineRule="auto"/>
        <w:ind w:left="360"/>
        <w:jc w:val="both"/>
        <w:rPr>
          <w:rFonts w:ascii="Times New Roman" w:hAnsi="Times New Roman"/>
          <w:color w:val="000000"/>
          <w:sz w:val="21"/>
          <w:szCs w:val="21"/>
          <w:lang w:eastAsia="ru-RU"/>
        </w:rPr>
      </w:pPr>
    </w:p>
    <w:p w:rsidR="006C76F4" w:rsidRPr="008D3832" w:rsidRDefault="00EC6F99" w:rsidP="00EC6F99">
      <w:pPr>
        <w:shd w:val="clear" w:color="auto" w:fill="FFFFFF"/>
        <w:spacing w:after="0" w:line="240" w:lineRule="auto"/>
        <w:ind w:left="360"/>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4. </w:t>
      </w:r>
      <w:r w:rsidR="006C76F4" w:rsidRPr="008D3832">
        <w:rPr>
          <w:rFonts w:ascii="Times New Roman" w:hAnsi="Times New Roman"/>
          <w:b/>
          <w:color w:val="000000"/>
          <w:sz w:val="21"/>
          <w:szCs w:val="21"/>
          <w:lang w:eastAsia="ru-RU"/>
        </w:rPr>
        <w:t xml:space="preserve">ИЗМЕНЕНИЕ ОБЪЕМА И СОДЕРЖАНИЯ </w:t>
      </w:r>
      <w:r w:rsidR="006C16F2" w:rsidRPr="008D3832">
        <w:rPr>
          <w:rFonts w:ascii="Times New Roman" w:hAnsi="Times New Roman"/>
          <w:b/>
          <w:color w:val="000000"/>
          <w:sz w:val="21"/>
          <w:szCs w:val="21"/>
          <w:lang w:eastAsia="ru-RU"/>
        </w:rPr>
        <w:t>УСЛУГ</w:t>
      </w:r>
    </w:p>
    <w:p w:rsidR="00BC5C3A" w:rsidRPr="008D3832" w:rsidRDefault="00A47CD5"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4.1. </w:t>
      </w:r>
      <w:r w:rsidR="006C76F4" w:rsidRPr="008D3832">
        <w:rPr>
          <w:rFonts w:ascii="Times New Roman" w:hAnsi="Times New Roman"/>
          <w:color w:val="000000"/>
          <w:sz w:val="21"/>
          <w:szCs w:val="21"/>
          <w:lang w:eastAsia="ru-RU"/>
        </w:rPr>
        <w:t xml:space="preserve">Изменение объема или содержания </w:t>
      </w:r>
      <w:r w:rsidR="00BB2F43" w:rsidRPr="008D3832">
        <w:rPr>
          <w:rFonts w:ascii="Times New Roman" w:hAnsi="Times New Roman"/>
          <w:color w:val="000000"/>
          <w:sz w:val="21"/>
          <w:szCs w:val="21"/>
          <w:lang w:eastAsia="ru-RU"/>
        </w:rPr>
        <w:t>услуг</w:t>
      </w:r>
      <w:r w:rsidR="006C76F4" w:rsidRPr="008D3832">
        <w:rPr>
          <w:rFonts w:ascii="Times New Roman" w:hAnsi="Times New Roman"/>
          <w:color w:val="000000"/>
          <w:sz w:val="21"/>
          <w:szCs w:val="21"/>
          <w:lang w:eastAsia="ru-RU"/>
        </w:rPr>
        <w:t>, ведущие</w:t>
      </w:r>
      <w:r w:rsidR="00600349" w:rsidRPr="008D3832">
        <w:rPr>
          <w:rFonts w:ascii="Times New Roman" w:hAnsi="Times New Roman"/>
          <w:color w:val="000000"/>
          <w:sz w:val="21"/>
          <w:szCs w:val="21"/>
          <w:lang w:eastAsia="ru-RU"/>
        </w:rPr>
        <w:t xml:space="preserve"> к увеличению</w:t>
      </w:r>
      <w:r w:rsidR="00B31E3C" w:rsidRPr="008D3832">
        <w:rPr>
          <w:rFonts w:ascii="Times New Roman" w:hAnsi="Times New Roman"/>
          <w:color w:val="000000"/>
          <w:sz w:val="21"/>
          <w:szCs w:val="21"/>
          <w:lang w:eastAsia="ru-RU"/>
        </w:rPr>
        <w:t xml:space="preserve">/уменьшению </w:t>
      </w:r>
      <w:r w:rsidR="006C76F4" w:rsidRPr="008D3832">
        <w:rPr>
          <w:rFonts w:ascii="Times New Roman" w:hAnsi="Times New Roman"/>
          <w:color w:val="000000"/>
          <w:sz w:val="21"/>
          <w:szCs w:val="21"/>
          <w:lang w:eastAsia="ru-RU"/>
        </w:rPr>
        <w:t xml:space="preserve">стоимости </w:t>
      </w:r>
      <w:r w:rsidR="00B31E3C" w:rsidRPr="008D3832">
        <w:rPr>
          <w:rFonts w:ascii="Times New Roman" w:hAnsi="Times New Roman"/>
          <w:color w:val="000000"/>
          <w:sz w:val="21"/>
          <w:szCs w:val="21"/>
          <w:lang w:eastAsia="ru-RU"/>
        </w:rPr>
        <w:t>договора</w:t>
      </w:r>
      <w:r w:rsidR="003011C3">
        <w:rPr>
          <w:rFonts w:ascii="Times New Roman" w:hAnsi="Times New Roman"/>
          <w:color w:val="000000"/>
          <w:sz w:val="21"/>
          <w:szCs w:val="21"/>
          <w:lang w:eastAsia="ru-RU"/>
        </w:rPr>
        <w:t xml:space="preserve"> </w:t>
      </w:r>
      <w:r w:rsidR="006C76F4" w:rsidRPr="008D3832">
        <w:rPr>
          <w:rFonts w:ascii="Times New Roman" w:hAnsi="Times New Roman"/>
          <w:color w:val="000000"/>
          <w:sz w:val="21"/>
          <w:szCs w:val="21"/>
          <w:lang w:eastAsia="ru-RU"/>
        </w:rPr>
        <w:t xml:space="preserve">и/или </w:t>
      </w:r>
      <w:r w:rsidR="006F1672" w:rsidRPr="008D3832">
        <w:rPr>
          <w:rFonts w:ascii="Times New Roman" w:hAnsi="Times New Roman"/>
          <w:color w:val="000000"/>
          <w:sz w:val="21"/>
          <w:szCs w:val="21"/>
          <w:lang w:eastAsia="ru-RU"/>
        </w:rPr>
        <w:t>срока выполнения услуг,</w:t>
      </w:r>
      <w:r w:rsidR="006C76F4" w:rsidRPr="008D3832">
        <w:rPr>
          <w:rFonts w:ascii="Times New Roman" w:hAnsi="Times New Roman"/>
          <w:color w:val="000000"/>
          <w:sz w:val="21"/>
          <w:szCs w:val="21"/>
          <w:lang w:eastAsia="ru-RU"/>
        </w:rPr>
        <w:t xml:space="preserve"> осуществляется только по соглашению Сторон</w:t>
      </w:r>
      <w:r w:rsidR="0094776C" w:rsidRPr="008D3832">
        <w:rPr>
          <w:rFonts w:ascii="Times New Roman" w:hAnsi="Times New Roman"/>
          <w:color w:val="000000"/>
          <w:sz w:val="21"/>
          <w:szCs w:val="21"/>
          <w:lang w:eastAsia="ru-RU"/>
        </w:rPr>
        <w:t xml:space="preserve"> и в зависимости от фактической необходимости использования предоставляемых услуг</w:t>
      </w:r>
      <w:r w:rsidR="006C76F4" w:rsidRPr="008D3832">
        <w:rPr>
          <w:rFonts w:ascii="Times New Roman" w:hAnsi="Times New Roman"/>
          <w:color w:val="000000"/>
          <w:sz w:val="21"/>
          <w:szCs w:val="21"/>
          <w:lang w:eastAsia="ru-RU"/>
        </w:rPr>
        <w:t>.</w:t>
      </w:r>
    </w:p>
    <w:p w:rsidR="00BC5C3A" w:rsidRPr="008D3832" w:rsidRDefault="00A47CD5"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4.2. </w:t>
      </w:r>
      <w:r w:rsidR="00BC5C3A" w:rsidRPr="008D3832">
        <w:rPr>
          <w:rFonts w:ascii="Times New Roman" w:hAnsi="Times New Roman"/>
          <w:color w:val="000000"/>
          <w:sz w:val="21"/>
          <w:szCs w:val="21"/>
          <w:lang w:eastAsia="ru-RU"/>
        </w:rPr>
        <w:t>При</w:t>
      </w:r>
      <w:r w:rsidR="003011C3">
        <w:rPr>
          <w:rFonts w:ascii="Times New Roman" w:hAnsi="Times New Roman"/>
          <w:color w:val="000000"/>
          <w:sz w:val="21"/>
          <w:szCs w:val="21"/>
          <w:lang w:eastAsia="ru-RU"/>
        </w:rPr>
        <w:t xml:space="preserve"> </w:t>
      </w:r>
      <w:r w:rsidR="00BC5C3A" w:rsidRPr="008D3832">
        <w:rPr>
          <w:rFonts w:ascii="Times New Roman" w:hAnsi="Times New Roman"/>
          <w:color w:val="000000"/>
          <w:sz w:val="21"/>
          <w:szCs w:val="21"/>
          <w:lang w:eastAsia="ru-RU"/>
        </w:rPr>
        <w:t>обнаружении Исполнителем скрытых недостатков Техники или иных обстоятельств, требующих   изменения</w:t>
      </w:r>
      <w:r w:rsidR="003011C3">
        <w:rPr>
          <w:rFonts w:ascii="Times New Roman" w:hAnsi="Times New Roman"/>
          <w:color w:val="000000"/>
          <w:sz w:val="21"/>
          <w:szCs w:val="21"/>
          <w:lang w:eastAsia="ru-RU"/>
        </w:rPr>
        <w:t xml:space="preserve"> </w:t>
      </w:r>
      <w:r w:rsidR="00BC5C3A" w:rsidRPr="008D3832">
        <w:rPr>
          <w:rFonts w:ascii="Times New Roman" w:hAnsi="Times New Roman"/>
          <w:color w:val="000000"/>
          <w:sz w:val="21"/>
          <w:szCs w:val="21"/>
          <w:lang w:eastAsia="ru-RU"/>
        </w:rPr>
        <w:t xml:space="preserve">объема, содержания и/или срока </w:t>
      </w:r>
      <w:r w:rsidR="00BB2F43" w:rsidRPr="008D3832">
        <w:rPr>
          <w:rFonts w:ascii="Times New Roman" w:hAnsi="Times New Roman"/>
          <w:color w:val="000000"/>
          <w:sz w:val="21"/>
          <w:szCs w:val="21"/>
          <w:lang w:eastAsia="ru-RU"/>
        </w:rPr>
        <w:t>выполнения услуг</w:t>
      </w:r>
      <w:r w:rsidR="00BC5C3A" w:rsidRPr="008D3832">
        <w:rPr>
          <w:rFonts w:ascii="Times New Roman" w:hAnsi="Times New Roman"/>
          <w:color w:val="000000"/>
          <w:sz w:val="21"/>
          <w:szCs w:val="21"/>
          <w:lang w:eastAsia="ru-RU"/>
        </w:rPr>
        <w:t xml:space="preserve"> по Техническому обслуживанию, он обязан немедленно письменно уведомить об этом Заказчика.</w:t>
      </w:r>
    </w:p>
    <w:p w:rsidR="00B31E3C" w:rsidRPr="008D3832" w:rsidRDefault="00A47CD5"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4.3. </w:t>
      </w:r>
      <w:r w:rsidR="00BC5C3A" w:rsidRPr="008D3832">
        <w:rPr>
          <w:rFonts w:ascii="Times New Roman" w:hAnsi="Times New Roman"/>
          <w:color w:val="000000"/>
          <w:sz w:val="21"/>
          <w:szCs w:val="21"/>
          <w:lang w:eastAsia="ru-RU"/>
        </w:rPr>
        <w:t xml:space="preserve">Изменение объема или содержания </w:t>
      </w:r>
      <w:r w:rsidR="00BB2F43" w:rsidRPr="008D3832">
        <w:rPr>
          <w:rFonts w:ascii="Times New Roman" w:hAnsi="Times New Roman"/>
          <w:color w:val="000000"/>
          <w:sz w:val="21"/>
          <w:szCs w:val="21"/>
          <w:lang w:eastAsia="ru-RU"/>
        </w:rPr>
        <w:t>услуг</w:t>
      </w:r>
      <w:r w:rsidR="00BC5C3A" w:rsidRPr="008D3832">
        <w:rPr>
          <w:rFonts w:ascii="Times New Roman" w:hAnsi="Times New Roman"/>
          <w:color w:val="000000"/>
          <w:sz w:val="21"/>
          <w:szCs w:val="21"/>
          <w:lang w:eastAsia="ru-RU"/>
        </w:rPr>
        <w:t>, ведущее к увеличению стоимости и/или срока</w:t>
      </w:r>
      <w:r w:rsidR="003011C3">
        <w:rPr>
          <w:rFonts w:ascii="Times New Roman" w:hAnsi="Times New Roman"/>
          <w:color w:val="000000"/>
          <w:sz w:val="21"/>
          <w:szCs w:val="21"/>
          <w:lang w:eastAsia="ru-RU"/>
        </w:rPr>
        <w:t xml:space="preserve"> </w:t>
      </w:r>
      <w:r w:rsidR="00771FB7" w:rsidRPr="008D3832">
        <w:rPr>
          <w:rFonts w:ascii="Times New Roman" w:hAnsi="Times New Roman"/>
          <w:color w:val="000000"/>
          <w:sz w:val="21"/>
          <w:szCs w:val="21"/>
          <w:lang w:eastAsia="ru-RU"/>
        </w:rPr>
        <w:t>выполнения услуг</w:t>
      </w:r>
      <w:r w:rsidR="00BC5C3A" w:rsidRPr="008D3832">
        <w:rPr>
          <w:rFonts w:ascii="Times New Roman" w:hAnsi="Times New Roman"/>
          <w:color w:val="000000"/>
          <w:sz w:val="21"/>
          <w:szCs w:val="21"/>
          <w:lang w:eastAsia="ru-RU"/>
        </w:rPr>
        <w:t>, оформляется путем составления и подписания не позднее 2-х (двух) рабочих дней с момента получения Заказчиком уведомления Исполнителя, предусмотренных пунктами</w:t>
      </w:r>
      <w:r w:rsidR="003011C3">
        <w:rPr>
          <w:rFonts w:ascii="Times New Roman" w:hAnsi="Times New Roman"/>
          <w:color w:val="000000"/>
          <w:sz w:val="21"/>
          <w:szCs w:val="21"/>
          <w:lang w:eastAsia="ru-RU"/>
        </w:rPr>
        <w:t xml:space="preserve"> </w:t>
      </w:r>
      <w:r w:rsidR="00BC5C3A" w:rsidRPr="008D3832">
        <w:rPr>
          <w:rFonts w:ascii="Times New Roman" w:hAnsi="Times New Roman"/>
          <w:color w:val="000000"/>
          <w:sz w:val="21"/>
          <w:szCs w:val="21"/>
          <w:lang w:eastAsia="ru-RU"/>
        </w:rPr>
        <w:t>4.</w:t>
      </w:r>
      <w:r w:rsidR="00AF0D93">
        <w:rPr>
          <w:rFonts w:ascii="Times New Roman" w:hAnsi="Times New Roman"/>
          <w:color w:val="000000"/>
          <w:sz w:val="21"/>
          <w:szCs w:val="21"/>
          <w:lang w:eastAsia="ru-RU"/>
        </w:rPr>
        <w:t>1</w:t>
      </w:r>
      <w:r w:rsidR="00BC5C3A" w:rsidRPr="008D3832">
        <w:rPr>
          <w:rFonts w:ascii="Times New Roman" w:hAnsi="Times New Roman"/>
          <w:color w:val="000000"/>
          <w:sz w:val="21"/>
          <w:szCs w:val="21"/>
          <w:lang w:eastAsia="ru-RU"/>
        </w:rPr>
        <w:t>. и 4.</w:t>
      </w:r>
      <w:r w:rsidR="00AF0D93">
        <w:rPr>
          <w:rFonts w:ascii="Times New Roman" w:hAnsi="Times New Roman"/>
          <w:color w:val="000000"/>
          <w:sz w:val="21"/>
          <w:szCs w:val="21"/>
          <w:lang w:eastAsia="ru-RU"/>
        </w:rPr>
        <w:t>2</w:t>
      </w:r>
      <w:r w:rsidR="00BC5C3A" w:rsidRPr="008D3832">
        <w:rPr>
          <w:rFonts w:ascii="Times New Roman" w:hAnsi="Times New Roman"/>
          <w:color w:val="000000"/>
          <w:sz w:val="21"/>
          <w:szCs w:val="21"/>
          <w:lang w:eastAsia="ru-RU"/>
        </w:rPr>
        <w:t>. Договора, дополнительных Дефектовочных ведомостей и Протоколов работ.</w:t>
      </w:r>
      <w:r w:rsidR="00BC5C3A" w:rsidRPr="008D3832">
        <w:rPr>
          <w:rFonts w:ascii="Times New Roman" w:hAnsi="Times New Roman"/>
          <w:color w:val="000000"/>
          <w:sz w:val="21"/>
          <w:szCs w:val="21"/>
          <w:lang w:eastAsia="ru-RU"/>
        </w:rPr>
        <w:tab/>
      </w:r>
    </w:p>
    <w:p w:rsidR="00CC755C" w:rsidRDefault="00CC755C"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4.4. </w:t>
      </w:r>
      <w:r w:rsidR="00535585" w:rsidRPr="008E73DF">
        <w:rPr>
          <w:rFonts w:ascii="Times New Roman" w:hAnsi="Times New Roman"/>
          <w:sz w:val="21"/>
          <w:szCs w:val="21"/>
          <w:lang w:eastAsia="ru-RU"/>
        </w:rPr>
        <w:t>Стороны</w:t>
      </w:r>
      <w:r w:rsidRPr="008E73DF">
        <w:rPr>
          <w:rFonts w:ascii="Times New Roman" w:hAnsi="Times New Roman"/>
          <w:sz w:val="21"/>
          <w:szCs w:val="21"/>
          <w:lang w:eastAsia="ru-RU"/>
        </w:rPr>
        <w:t xml:space="preserve"> не вправе переуступать третьим лицам права и обязанности по настоящему Договору без предварительного письменного согласия</w:t>
      </w:r>
      <w:r w:rsidR="008E73DF" w:rsidRPr="008E73DF">
        <w:rPr>
          <w:rFonts w:ascii="Times New Roman" w:hAnsi="Times New Roman"/>
          <w:sz w:val="21"/>
          <w:szCs w:val="21"/>
          <w:lang w:eastAsia="ru-RU"/>
        </w:rPr>
        <w:t xml:space="preserve">. </w:t>
      </w:r>
      <w:r w:rsidRPr="008E73DF">
        <w:rPr>
          <w:rFonts w:ascii="Times New Roman" w:hAnsi="Times New Roman"/>
          <w:sz w:val="21"/>
          <w:szCs w:val="21"/>
          <w:lang w:eastAsia="ru-RU"/>
        </w:rPr>
        <w:t xml:space="preserve">В случае нарушения данного запрета </w:t>
      </w:r>
      <w:r w:rsidR="00535585" w:rsidRPr="008E73DF">
        <w:rPr>
          <w:rFonts w:ascii="Times New Roman" w:hAnsi="Times New Roman"/>
          <w:sz w:val="21"/>
          <w:szCs w:val="21"/>
          <w:lang w:eastAsia="ru-RU"/>
        </w:rPr>
        <w:t xml:space="preserve">нарушившая данные </w:t>
      </w:r>
      <w:r w:rsidR="001B2AE2" w:rsidRPr="008E73DF">
        <w:rPr>
          <w:rFonts w:ascii="Times New Roman" w:hAnsi="Times New Roman"/>
          <w:sz w:val="21"/>
          <w:szCs w:val="21"/>
          <w:lang w:eastAsia="ru-RU"/>
        </w:rPr>
        <w:t>условия Сторона</w:t>
      </w:r>
      <w:r w:rsidR="00535585" w:rsidRPr="008E73DF">
        <w:rPr>
          <w:rFonts w:ascii="Times New Roman" w:hAnsi="Times New Roman"/>
          <w:sz w:val="21"/>
          <w:szCs w:val="21"/>
          <w:lang w:eastAsia="ru-RU"/>
        </w:rPr>
        <w:t xml:space="preserve"> </w:t>
      </w:r>
      <w:r w:rsidRPr="008E73DF">
        <w:rPr>
          <w:rFonts w:ascii="Times New Roman" w:hAnsi="Times New Roman"/>
          <w:sz w:val="21"/>
          <w:szCs w:val="21"/>
          <w:lang w:eastAsia="ru-RU"/>
        </w:rPr>
        <w:t>обязан</w:t>
      </w:r>
      <w:r w:rsidR="00535585" w:rsidRPr="008E73DF">
        <w:rPr>
          <w:rFonts w:ascii="Times New Roman" w:hAnsi="Times New Roman"/>
          <w:sz w:val="21"/>
          <w:szCs w:val="21"/>
          <w:lang w:eastAsia="ru-RU"/>
        </w:rPr>
        <w:t>а</w:t>
      </w:r>
      <w:r w:rsidRPr="008E73DF">
        <w:rPr>
          <w:rFonts w:ascii="Times New Roman" w:hAnsi="Times New Roman"/>
          <w:sz w:val="21"/>
          <w:szCs w:val="21"/>
          <w:lang w:eastAsia="ru-RU"/>
        </w:rPr>
        <w:t xml:space="preserve"> уплатить </w:t>
      </w:r>
      <w:r w:rsidR="00535585" w:rsidRPr="008E73DF">
        <w:rPr>
          <w:rFonts w:ascii="Times New Roman" w:hAnsi="Times New Roman"/>
          <w:sz w:val="21"/>
          <w:szCs w:val="21"/>
          <w:lang w:eastAsia="ru-RU"/>
        </w:rPr>
        <w:t xml:space="preserve">другой Стороне </w:t>
      </w:r>
      <w:r w:rsidRPr="008E73DF">
        <w:rPr>
          <w:rFonts w:ascii="Times New Roman" w:hAnsi="Times New Roman"/>
          <w:sz w:val="21"/>
          <w:szCs w:val="21"/>
          <w:lang w:eastAsia="ru-RU"/>
        </w:rPr>
        <w:t>штраф в размере 50% (пятидесяти процентов) от общей суммы договора</w:t>
      </w:r>
      <w:r w:rsidR="008E73DF" w:rsidRPr="008E73DF">
        <w:rPr>
          <w:rFonts w:ascii="Times New Roman" w:hAnsi="Times New Roman"/>
          <w:sz w:val="21"/>
          <w:szCs w:val="21"/>
          <w:lang w:eastAsia="ru-RU"/>
        </w:rPr>
        <w:t>.</w:t>
      </w:r>
    </w:p>
    <w:p w:rsidR="008E73DF" w:rsidRPr="008D3832" w:rsidRDefault="008E73DF" w:rsidP="000649E3">
      <w:pPr>
        <w:shd w:val="clear" w:color="auto" w:fill="FFFFFF"/>
        <w:spacing w:after="0" w:line="240" w:lineRule="auto"/>
        <w:jc w:val="both"/>
        <w:rPr>
          <w:rFonts w:ascii="Times New Roman" w:hAnsi="Times New Roman"/>
          <w:color w:val="000000"/>
          <w:sz w:val="21"/>
          <w:szCs w:val="21"/>
          <w:lang w:eastAsia="ru-RU"/>
        </w:rPr>
      </w:pPr>
    </w:p>
    <w:p w:rsidR="00A47CD5" w:rsidRPr="008D3832" w:rsidRDefault="002B5CED" w:rsidP="000649E3">
      <w:pPr>
        <w:shd w:val="clear" w:color="auto" w:fill="FFFFFF"/>
        <w:spacing w:after="0" w:line="240" w:lineRule="auto"/>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5. </w:t>
      </w:r>
      <w:r w:rsidR="006C76F4" w:rsidRPr="008D3832">
        <w:rPr>
          <w:rFonts w:ascii="Times New Roman" w:hAnsi="Times New Roman"/>
          <w:b/>
          <w:color w:val="000000"/>
          <w:sz w:val="21"/>
          <w:szCs w:val="21"/>
          <w:lang w:eastAsia="ru-RU"/>
        </w:rPr>
        <w:t xml:space="preserve">ИСПЫТАНИЯ И ПРИЕМКА </w:t>
      </w:r>
      <w:r w:rsidR="006C16F2" w:rsidRPr="008D3832">
        <w:rPr>
          <w:rFonts w:ascii="Times New Roman" w:hAnsi="Times New Roman"/>
          <w:b/>
          <w:color w:val="000000"/>
          <w:sz w:val="21"/>
          <w:szCs w:val="21"/>
          <w:lang w:eastAsia="ru-RU"/>
        </w:rPr>
        <w:t>УСЛУГ</w:t>
      </w:r>
    </w:p>
    <w:p w:rsidR="00B43503" w:rsidRPr="008D3832" w:rsidRDefault="00A47CD5"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5.1. </w:t>
      </w:r>
      <w:r w:rsidR="00B43503" w:rsidRPr="008D3832">
        <w:rPr>
          <w:rFonts w:ascii="Times New Roman" w:hAnsi="Times New Roman"/>
          <w:color w:val="000000"/>
          <w:sz w:val="21"/>
          <w:szCs w:val="21"/>
          <w:lang w:eastAsia="ru-RU"/>
        </w:rPr>
        <w:t xml:space="preserve">По    завершению    Исполнителем   услуг    по    Техническому    обслуживанию    Заказчик осуществляет приемку выполненных услуг по качеству. Представитель Заказчика должен прибыть на место выполнения услуг (см. пункт 2.1.) для приемки Техники после получения уведомления Исполнителя о завершении Технического обслуживания. </w:t>
      </w:r>
    </w:p>
    <w:p w:rsidR="00B43503" w:rsidRPr="008D3832" w:rsidRDefault="00B4350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5.2. По завершению Исполнителем услуг по Техническому обслуживанию, для проверки качества выполненных услуг, действия вновь установленных запчастей и расходных материалов Исполнитель должен за свой счет, используя свою рабочую силу и материалы, провести испытание Техники в присутствии представителя Заказчика.</w:t>
      </w:r>
    </w:p>
    <w:p w:rsidR="00B43503" w:rsidRPr="008D3832" w:rsidRDefault="00B4350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5.3. Если во время испытаний обнаружатся дефекты в отремонтированных или вновь установленных деталях, узлах, механизмах и/или агрегатах, Исполнитель должен за свой счет устранить эти дефекты и, где необходимо, провести повторные испытания за свой счет. Данное положение не применяется в том случаях, когда:</w:t>
      </w:r>
    </w:p>
    <w:p w:rsidR="00B43503" w:rsidRPr="008D3832" w:rsidRDefault="00B4350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5.3.1. В соответствии с пунктом 3.2 Договора при выполнении Исполнителем услуг по Техническому обслуживанию были использованы не оригинальные запчасти и материалы, на использовании которых настаивал Заказчик;</w:t>
      </w:r>
    </w:p>
    <w:p w:rsidR="00B43503" w:rsidRPr="008D3832" w:rsidRDefault="00B4350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5.3.2. При составлении Протокола Заказчик отказался от замены деталей, узлов, механизмов и агрегатов, на замене которых настаивал Исполнитель.</w:t>
      </w:r>
    </w:p>
    <w:p w:rsidR="00B43503" w:rsidRPr="008D3832" w:rsidRDefault="00B4350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5.4. По результатам приемки выполненных услуг по Техническому обслуживанию Стороны подписывают Акт выполненных работ (далее - «Акт приемки») в котором отражается объем, содержание и стоимость выполненных услуг по Техническому обслуживанию. Акт приемки составляется в 2 (Двух) экземплярах, по одному экземпляру для каждой из Сторон. </w:t>
      </w:r>
    </w:p>
    <w:p w:rsidR="006C76F4" w:rsidRPr="008D3832" w:rsidRDefault="00B43503" w:rsidP="00535585">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5.5. Услуги по техническому обслуживанию считаются выполненными Исполнителем и принятыми Заказчиком с момента подписания сторонами Акта приемки. Заказчик обязан подписать Акт приемки в срок не позднее 2 (двух) рабочих дней со дня получения уведомления о завершении Технического обслуживания. В случае, если по истечени</w:t>
      </w:r>
      <w:r w:rsidR="009B4337">
        <w:rPr>
          <w:rFonts w:ascii="Times New Roman" w:hAnsi="Times New Roman"/>
          <w:color w:val="000000"/>
          <w:sz w:val="21"/>
          <w:szCs w:val="21"/>
          <w:lang w:eastAsia="ru-RU"/>
        </w:rPr>
        <w:t>и</w:t>
      </w:r>
      <w:r w:rsidRPr="008D3832">
        <w:rPr>
          <w:rFonts w:ascii="Times New Roman" w:hAnsi="Times New Roman"/>
          <w:color w:val="000000"/>
          <w:sz w:val="21"/>
          <w:szCs w:val="21"/>
          <w:lang w:eastAsia="ru-RU"/>
        </w:rPr>
        <w:t xml:space="preserve"> 2 (двух) рабочих дней со дня получения уведомления о завершении Технического обслуживания Заказчик не направит Исполнителю подписанный Акт приемки выполненных услуг либо не предоставит обоснованных и подтвержденных возражений, Акт приемки выполненных услуг считается принятым Заказчиком</w:t>
      </w:r>
      <w:r w:rsidR="00535585">
        <w:rPr>
          <w:rFonts w:ascii="Times New Roman" w:hAnsi="Times New Roman"/>
          <w:color w:val="000000"/>
          <w:sz w:val="21"/>
          <w:szCs w:val="21"/>
          <w:lang w:eastAsia="ru-RU"/>
        </w:rPr>
        <w:t xml:space="preserve"> </w:t>
      </w:r>
      <w:r w:rsidR="00535585" w:rsidRPr="008E73DF">
        <w:rPr>
          <w:rFonts w:ascii="Times New Roman" w:hAnsi="Times New Roman"/>
          <w:sz w:val="21"/>
          <w:szCs w:val="21"/>
          <w:lang w:eastAsia="ru-RU"/>
        </w:rPr>
        <w:t>без замечаний</w:t>
      </w:r>
      <w:r w:rsidRPr="008E73DF">
        <w:rPr>
          <w:rFonts w:ascii="Times New Roman" w:hAnsi="Times New Roman"/>
          <w:sz w:val="21"/>
          <w:szCs w:val="21"/>
          <w:lang w:eastAsia="ru-RU"/>
        </w:rPr>
        <w:t>.</w:t>
      </w:r>
    </w:p>
    <w:p w:rsidR="008E73DF" w:rsidRDefault="008E73DF" w:rsidP="00EC6F99">
      <w:pPr>
        <w:keepNext/>
        <w:widowControl w:val="0"/>
        <w:shd w:val="clear" w:color="auto" w:fill="FFFFFF"/>
        <w:autoSpaceDE w:val="0"/>
        <w:autoSpaceDN w:val="0"/>
        <w:adjustRightInd w:val="0"/>
        <w:spacing w:after="0" w:line="240" w:lineRule="auto"/>
        <w:ind w:left="360"/>
        <w:jc w:val="center"/>
        <w:outlineLvl w:val="0"/>
        <w:rPr>
          <w:rFonts w:ascii="Times New Roman" w:hAnsi="Times New Roman"/>
          <w:b/>
          <w:sz w:val="21"/>
          <w:szCs w:val="21"/>
          <w:lang w:eastAsia="ru-RU"/>
        </w:rPr>
      </w:pPr>
    </w:p>
    <w:p w:rsidR="00B44CC5" w:rsidRPr="008D3832" w:rsidRDefault="00EC6F99" w:rsidP="00EC6F99">
      <w:pPr>
        <w:keepNext/>
        <w:widowControl w:val="0"/>
        <w:shd w:val="clear" w:color="auto" w:fill="FFFFFF"/>
        <w:autoSpaceDE w:val="0"/>
        <w:autoSpaceDN w:val="0"/>
        <w:adjustRightInd w:val="0"/>
        <w:spacing w:after="0" w:line="240" w:lineRule="auto"/>
        <w:ind w:left="360"/>
        <w:jc w:val="center"/>
        <w:outlineLvl w:val="0"/>
        <w:rPr>
          <w:rFonts w:ascii="Times New Roman" w:hAnsi="Times New Roman"/>
          <w:b/>
          <w:color w:val="000000"/>
          <w:sz w:val="21"/>
          <w:szCs w:val="21"/>
          <w:lang w:eastAsia="ru-RU"/>
        </w:rPr>
      </w:pPr>
      <w:r w:rsidRPr="008D3832">
        <w:rPr>
          <w:rFonts w:ascii="Times New Roman" w:hAnsi="Times New Roman"/>
          <w:b/>
          <w:sz w:val="21"/>
          <w:szCs w:val="21"/>
          <w:lang w:eastAsia="ru-RU"/>
        </w:rPr>
        <w:t xml:space="preserve">6. </w:t>
      </w:r>
      <w:r w:rsidR="006C76F4" w:rsidRPr="008D3832">
        <w:rPr>
          <w:rFonts w:ascii="Times New Roman" w:hAnsi="Times New Roman"/>
          <w:b/>
          <w:sz w:val="21"/>
          <w:szCs w:val="21"/>
          <w:lang w:eastAsia="ru-RU"/>
        </w:rPr>
        <w:t xml:space="preserve">СТОИМОСТЬ </w:t>
      </w:r>
      <w:r w:rsidR="006C76F4" w:rsidRPr="008D3832">
        <w:rPr>
          <w:rFonts w:ascii="Times New Roman" w:hAnsi="Times New Roman"/>
          <w:b/>
          <w:sz w:val="21"/>
          <w:szCs w:val="21"/>
        </w:rPr>
        <w:t>УСЛУГ</w:t>
      </w:r>
    </w:p>
    <w:p w:rsidR="00EF6350" w:rsidRDefault="008E4044" w:rsidP="008E4044">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6.1. </w:t>
      </w:r>
      <w:r w:rsidR="006C76F4" w:rsidRPr="008D3832">
        <w:rPr>
          <w:rFonts w:ascii="Times New Roman" w:hAnsi="Times New Roman"/>
          <w:color w:val="000000"/>
          <w:sz w:val="21"/>
          <w:szCs w:val="21"/>
          <w:lang w:eastAsia="ru-RU"/>
        </w:rPr>
        <w:t xml:space="preserve">Общая </w:t>
      </w:r>
      <w:r w:rsidR="00EF6350">
        <w:rPr>
          <w:rFonts w:ascii="Times New Roman" w:hAnsi="Times New Roman"/>
          <w:color w:val="000000"/>
          <w:sz w:val="21"/>
          <w:szCs w:val="21"/>
          <w:lang w:eastAsia="ru-RU"/>
        </w:rPr>
        <w:t>сумма договора</w:t>
      </w:r>
      <w:r w:rsidR="003011C3">
        <w:rPr>
          <w:rFonts w:ascii="Times New Roman" w:hAnsi="Times New Roman"/>
          <w:color w:val="000000"/>
          <w:sz w:val="21"/>
          <w:szCs w:val="21"/>
          <w:lang w:eastAsia="ru-RU"/>
        </w:rPr>
        <w:t xml:space="preserve"> </w:t>
      </w:r>
      <w:r w:rsidR="00EF6350" w:rsidRPr="00EF6350">
        <w:rPr>
          <w:rFonts w:ascii="Times New Roman" w:hAnsi="Times New Roman"/>
          <w:color w:val="000000"/>
          <w:sz w:val="21"/>
          <w:szCs w:val="21"/>
          <w:lang w:eastAsia="ru-RU"/>
        </w:rPr>
        <w:t>складывается из стоимости фактически оказанных услуг и не может превышать ____________ (____________рублей__ копеек), в том числе НДС ____ (_____рублей 00 копеек) /Без НДС</w:t>
      </w:r>
      <w:r w:rsidR="00EF6350">
        <w:rPr>
          <w:rFonts w:ascii="Times New Roman" w:hAnsi="Times New Roman"/>
          <w:color w:val="000000"/>
          <w:sz w:val="21"/>
          <w:szCs w:val="21"/>
          <w:lang w:eastAsia="ru-RU"/>
        </w:rPr>
        <w:t>.</w:t>
      </w:r>
    </w:p>
    <w:p w:rsidR="006247FD" w:rsidRDefault="00EF6350" w:rsidP="008E4044">
      <w:pPr>
        <w:shd w:val="clear" w:color="auto" w:fill="FFFFFF"/>
        <w:spacing w:after="0" w:line="240" w:lineRule="auto"/>
        <w:jc w:val="both"/>
        <w:rPr>
          <w:rFonts w:ascii="Times New Roman" w:hAnsi="Times New Roman"/>
          <w:sz w:val="21"/>
          <w:szCs w:val="21"/>
        </w:rPr>
      </w:pPr>
      <w:r>
        <w:rPr>
          <w:rFonts w:ascii="Times New Roman" w:hAnsi="Times New Roman"/>
          <w:color w:val="000000"/>
          <w:sz w:val="21"/>
          <w:szCs w:val="21"/>
          <w:lang w:eastAsia="ru-RU"/>
        </w:rPr>
        <w:t xml:space="preserve">Общая сумма договора </w:t>
      </w:r>
      <w:r w:rsidR="006C76F4" w:rsidRPr="008D3832">
        <w:rPr>
          <w:rFonts w:ascii="Times New Roman" w:hAnsi="Times New Roman"/>
          <w:color w:val="000000"/>
          <w:sz w:val="21"/>
          <w:szCs w:val="21"/>
          <w:lang w:eastAsia="ru-RU"/>
        </w:rPr>
        <w:t>определяется в рублях и включает в себя сумму НДС (далее - «Стоимость работ»)</w:t>
      </w:r>
      <w:r>
        <w:rPr>
          <w:rFonts w:ascii="Times New Roman" w:hAnsi="Times New Roman"/>
          <w:color w:val="000000"/>
          <w:sz w:val="21"/>
          <w:szCs w:val="21"/>
          <w:lang w:eastAsia="ru-RU"/>
        </w:rPr>
        <w:t xml:space="preserve">, </w:t>
      </w:r>
      <w:r w:rsidR="006C76F4" w:rsidRPr="008D3832">
        <w:rPr>
          <w:rFonts w:ascii="Times New Roman" w:hAnsi="Times New Roman"/>
          <w:color w:val="000000"/>
          <w:sz w:val="21"/>
          <w:szCs w:val="21"/>
          <w:lang w:eastAsia="ru-RU"/>
        </w:rPr>
        <w:t xml:space="preserve">непосредственно расходы Исполнителя по выполнению </w:t>
      </w:r>
      <w:r w:rsidR="00771FB7" w:rsidRPr="008D3832">
        <w:rPr>
          <w:rFonts w:ascii="Times New Roman" w:hAnsi="Times New Roman"/>
          <w:color w:val="000000"/>
          <w:sz w:val="21"/>
          <w:szCs w:val="21"/>
          <w:lang w:eastAsia="ru-RU"/>
        </w:rPr>
        <w:t>услуг</w:t>
      </w:r>
      <w:r w:rsidR="006C76F4" w:rsidRPr="008D3832">
        <w:rPr>
          <w:rFonts w:ascii="Times New Roman" w:hAnsi="Times New Roman"/>
          <w:color w:val="000000"/>
          <w:sz w:val="21"/>
          <w:szCs w:val="21"/>
          <w:lang w:eastAsia="ru-RU"/>
        </w:rPr>
        <w:t>, и транспортных издержек Исполнителя по выезду к Заказчику.</w:t>
      </w:r>
    </w:p>
    <w:p w:rsidR="00B43503" w:rsidRPr="008D3832" w:rsidRDefault="008E4044" w:rsidP="008E4044">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6.</w:t>
      </w:r>
      <w:r w:rsidR="008E6E6E">
        <w:rPr>
          <w:rFonts w:ascii="Times New Roman" w:hAnsi="Times New Roman"/>
          <w:color w:val="000000"/>
          <w:sz w:val="21"/>
          <w:szCs w:val="21"/>
          <w:lang w:eastAsia="ru-RU"/>
        </w:rPr>
        <w:t>2</w:t>
      </w:r>
      <w:r w:rsidRPr="008D3832">
        <w:rPr>
          <w:rFonts w:ascii="Times New Roman" w:hAnsi="Times New Roman"/>
          <w:color w:val="000000"/>
          <w:sz w:val="21"/>
          <w:szCs w:val="21"/>
          <w:lang w:eastAsia="ru-RU"/>
        </w:rPr>
        <w:t xml:space="preserve">. </w:t>
      </w:r>
      <w:r w:rsidR="006C76F4" w:rsidRPr="008D3832">
        <w:rPr>
          <w:rFonts w:ascii="Times New Roman" w:hAnsi="Times New Roman"/>
          <w:color w:val="000000"/>
          <w:sz w:val="21"/>
          <w:szCs w:val="21"/>
          <w:lang w:eastAsia="ru-RU"/>
        </w:rPr>
        <w:t xml:space="preserve">Оплата </w:t>
      </w:r>
      <w:r w:rsidR="00771FB7" w:rsidRPr="008D3832">
        <w:rPr>
          <w:rFonts w:ascii="Times New Roman" w:hAnsi="Times New Roman"/>
          <w:color w:val="000000"/>
          <w:sz w:val="21"/>
          <w:szCs w:val="21"/>
          <w:lang w:eastAsia="ru-RU"/>
        </w:rPr>
        <w:t>услуг</w:t>
      </w:r>
      <w:r w:rsidR="006C76F4" w:rsidRPr="008D3832">
        <w:rPr>
          <w:rFonts w:ascii="Times New Roman" w:hAnsi="Times New Roman"/>
          <w:color w:val="000000"/>
          <w:sz w:val="21"/>
          <w:szCs w:val="21"/>
          <w:lang w:eastAsia="ru-RU"/>
        </w:rPr>
        <w:t xml:space="preserve"> Исполнителя осуществляется Заказчиком по факту их выполнения безналичным путем </w:t>
      </w:r>
      <w:r w:rsidR="008E59B7" w:rsidRPr="008D3832">
        <w:rPr>
          <w:rFonts w:ascii="Times New Roman" w:hAnsi="Times New Roman"/>
          <w:sz w:val="21"/>
          <w:szCs w:val="21"/>
        </w:rPr>
        <w:t xml:space="preserve">перечисления денежных средств </w:t>
      </w:r>
      <w:r w:rsidR="006C76F4" w:rsidRPr="008D3832">
        <w:rPr>
          <w:rFonts w:ascii="Times New Roman" w:hAnsi="Times New Roman"/>
          <w:color w:val="000000"/>
          <w:sz w:val="21"/>
          <w:szCs w:val="21"/>
          <w:lang w:eastAsia="ru-RU"/>
        </w:rPr>
        <w:t>на расчетный счет Исполнителя</w:t>
      </w:r>
      <w:r w:rsidR="005C4CCA" w:rsidRPr="008D3832">
        <w:rPr>
          <w:rFonts w:ascii="Times New Roman" w:hAnsi="Times New Roman"/>
          <w:color w:val="000000"/>
          <w:sz w:val="21"/>
          <w:szCs w:val="21"/>
          <w:lang w:eastAsia="ru-RU"/>
        </w:rPr>
        <w:t xml:space="preserve">: </w:t>
      </w:r>
      <w:r w:rsidR="00C83630" w:rsidRPr="008D3832">
        <w:rPr>
          <w:rFonts w:ascii="Times New Roman" w:hAnsi="Times New Roman"/>
          <w:i/>
          <w:color w:val="000000"/>
          <w:sz w:val="21"/>
          <w:szCs w:val="21"/>
          <w:lang w:eastAsia="ru-RU"/>
        </w:rPr>
        <w:t>в течение 30 (тридцати) календарных дней с даты подписания актов выполненных работ. В случае, когда победителем закупочной процедуры является субъект МСП, оплата осуществляется в течение 7 рабочих дней с даты подписания актов выполненных работ (услуг)</w:t>
      </w:r>
      <w:r w:rsidR="005C4CCA" w:rsidRPr="008D3832">
        <w:rPr>
          <w:rFonts w:ascii="Times New Roman" w:hAnsi="Times New Roman"/>
          <w:sz w:val="21"/>
          <w:szCs w:val="21"/>
        </w:rPr>
        <w:t xml:space="preserve">, </w:t>
      </w:r>
      <w:r w:rsidR="005C4CCA" w:rsidRPr="008D3832">
        <w:rPr>
          <w:rFonts w:ascii="Times New Roman" w:hAnsi="Times New Roman"/>
          <w:sz w:val="21"/>
          <w:szCs w:val="21"/>
          <w:lang w:eastAsia="he-IL" w:bidi="he-IL"/>
        </w:rPr>
        <w:t>при условии наличия оригиналов бухгалтерских документов (счёта-фактуры, оформленного в соответствии с требованиями Налогового Кодекса РФ или универсального передаточного документа УПД, товарной накладной по форм</w:t>
      </w:r>
      <w:r w:rsidR="00B43503" w:rsidRPr="008D3832">
        <w:rPr>
          <w:rFonts w:ascii="Times New Roman" w:hAnsi="Times New Roman"/>
          <w:sz w:val="21"/>
          <w:szCs w:val="21"/>
          <w:lang w:eastAsia="he-IL" w:bidi="he-IL"/>
        </w:rPr>
        <w:t xml:space="preserve">е ТОРГ-12) и оригинала договора. </w:t>
      </w:r>
    </w:p>
    <w:p w:rsidR="006C76F4" w:rsidRPr="008D3832" w:rsidRDefault="002B5CED" w:rsidP="000649E3">
      <w:pPr>
        <w:shd w:val="clear" w:color="auto" w:fill="FFFFFF"/>
        <w:tabs>
          <w:tab w:val="left" w:pos="0"/>
        </w:tabs>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lastRenderedPageBreak/>
        <w:t>6.</w:t>
      </w:r>
      <w:r w:rsidR="008E6E6E">
        <w:rPr>
          <w:rFonts w:ascii="Times New Roman" w:hAnsi="Times New Roman"/>
          <w:color w:val="000000"/>
          <w:sz w:val="21"/>
          <w:szCs w:val="21"/>
          <w:lang w:eastAsia="ru-RU"/>
        </w:rPr>
        <w:t>3</w:t>
      </w:r>
      <w:r w:rsidRPr="008D3832">
        <w:rPr>
          <w:rFonts w:ascii="Times New Roman" w:hAnsi="Times New Roman"/>
          <w:color w:val="000000"/>
          <w:sz w:val="21"/>
          <w:szCs w:val="21"/>
          <w:lang w:eastAsia="ru-RU"/>
        </w:rPr>
        <w:t xml:space="preserve">. </w:t>
      </w:r>
      <w:r w:rsidR="006C76F4" w:rsidRPr="008D3832">
        <w:rPr>
          <w:rFonts w:ascii="Times New Roman" w:hAnsi="Times New Roman"/>
          <w:color w:val="000000"/>
          <w:sz w:val="21"/>
          <w:szCs w:val="21"/>
          <w:lang w:eastAsia="ru-RU"/>
        </w:rPr>
        <w:t xml:space="preserve">Моментом исполнения Заказчиком обязанностей по уплате Стоимости </w:t>
      </w:r>
      <w:r w:rsidR="00771FB7" w:rsidRPr="008D3832">
        <w:rPr>
          <w:rFonts w:ascii="Times New Roman" w:hAnsi="Times New Roman"/>
          <w:color w:val="000000"/>
          <w:sz w:val="21"/>
          <w:szCs w:val="21"/>
          <w:lang w:eastAsia="ru-RU"/>
        </w:rPr>
        <w:t>услуг</w:t>
      </w:r>
      <w:r w:rsidR="006C76F4" w:rsidRPr="008D3832">
        <w:rPr>
          <w:rFonts w:ascii="Times New Roman" w:hAnsi="Times New Roman"/>
          <w:color w:val="000000"/>
          <w:sz w:val="21"/>
          <w:szCs w:val="21"/>
          <w:lang w:eastAsia="ru-RU"/>
        </w:rPr>
        <w:t xml:space="preserve"> является момент зачисления соответствующей суммы на счет Исполнителя. Стоимость </w:t>
      </w:r>
      <w:r w:rsidR="00771FB7" w:rsidRPr="008D3832">
        <w:rPr>
          <w:rFonts w:ascii="Times New Roman" w:hAnsi="Times New Roman"/>
          <w:color w:val="000000"/>
          <w:sz w:val="21"/>
          <w:szCs w:val="21"/>
          <w:lang w:eastAsia="ru-RU"/>
        </w:rPr>
        <w:t>услуг</w:t>
      </w:r>
      <w:r w:rsidR="006C76F4" w:rsidRPr="008D3832">
        <w:rPr>
          <w:rFonts w:ascii="Times New Roman" w:hAnsi="Times New Roman"/>
          <w:color w:val="000000"/>
          <w:sz w:val="21"/>
          <w:szCs w:val="21"/>
          <w:lang w:eastAsia="ru-RU"/>
        </w:rPr>
        <w:t xml:space="preserve"> считается уплаченной с момента получения Исполнителем полной суммы Стоимости </w:t>
      </w:r>
      <w:r w:rsidR="00771FB7" w:rsidRPr="008D3832">
        <w:rPr>
          <w:rFonts w:ascii="Times New Roman" w:hAnsi="Times New Roman"/>
          <w:color w:val="000000"/>
          <w:sz w:val="21"/>
          <w:szCs w:val="21"/>
          <w:lang w:eastAsia="ru-RU"/>
        </w:rPr>
        <w:t>выполненных услуг</w:t>
      </w:r>
      <w:r w:rsidR="006C76F4" w:rsidRPr="008D3832">
        <w:rPr>
          <w:rFonts w:ascii="Times New Roman" w:hAnsi="Times New Roman"/>
          <w:color w:val="000000"/>
          <w:sz w:val="21"/>
          <w:szCs w:val="21"/>
          <w:lang w:eastAsia="ru-RU"/>
        </w:rPr>
        <w:t>.</w:t>
      </w:r>
    </w:p>
    <w:p w:rsidR="006C76F4" w:rsidRPr="008D3832" w:rsidRDefault="006C76F4" w:rsidP="000649E3">
      <w:pPr>
        <w:shd w:val="clear" w:color="auto" w:fill="FFFFFF"/>
        <w:spacing w:after="0" w:line="240" w:lineRule="auto"/>
        <w:jc w:val="both"/>
        <w:rPr>
          <w:rFonts w:ascii="Times New Roman" w:hAnsi="Times New Roman"/>
          <w:b/>
          <w:color w:val="000000"/>
          <w:sz w:val="21"/>
          <w:szCs w:val="21"/>
          <w:lang w:eastAsia="ru-RU"/>
        </w:rPr>
      </w:pPr>
    </w:p>
    <w:p w:rsidR="00406DE4" w:rsidRPr="008D3832" w:rsidRDefault="002B5CED" w:rsidP="000649E3">
      <w:pPr>
        <w:shd w:val="clear" w:color="auto" w:fill="FFFFFF"/>
        <w:spacing w:after="0" w:line="240" w:lineRule="auto"/>
        <w:ind w:left="360"/>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7. </w:t>
      </w:r>
      <w:r w:rsidR="006C76F4" w:rsidRPr="008D3832">
        <w:rPr>
          <w:rFonts w:ascii="Times New Roman" w:hAnsi="Times New Roman"/>
          <w:b/>
          <w:color w:val="000000"/>
          <w:sz w:val="21"/>
          <w:szCs w:val="21"/>
          <w:lang w:eastAsia="ru-RU"/>
        </w:rPr>
        <w:t>ГАРАНТИИ ИСПОЛНИТЕЛЯ</w:t>
      </w:r>
    </w:p>
    <w:p w:rsidR="006C76F4" w:rsidRPr="00872878"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bCs/>
          <w:color w:val="000000"/>
          <w:spacing w:val="-4"/>
          <w:sz w:val="21"/>
          <w:szCs w:val="21"/>
        </w:rPr>
        <w:t xml:space="preserve">7.1. </w:t>
      </w:r>
      <w:r w:rsidR="00406DE4" w:rsidRPr="008D3832">
        <w:rPr>
          <w:rFonts w:ascii="Times New Roman" w:hAnsi="Times New Roman"/>
          <w:bCs/>
          <w:color w:val="000000"/>
          <w:spacing w:val="-4"/>
          <w:sz w:val="21"/>
          <w:szCs w:val="21"/>
        </w:rPr>
        <w:t>Минимальный срок предоставления гарантии качества</w:t>
      </w:r>
      <w:r w:rsidR="00A71C0F" w:rsidRPr="008D3832">
        <w:rPr>
          <w:rFonts w:ascii="Times New Roman" w:hAnsi="Times New Roman"/>
          <w:bCs/>
          <w:color w:val="000000"/>
          <w:spacing w:val="-4"/>
          <w:sz w:val="21"/>
          <w:szCs w:val="21"/>
        </w:rPr>
        <w:t xml:space="preserve"> на услуги и з</w:t>
      </w:r>
      <w:r w:rsidR="00A71C0F" w:rsidRPr="00872878">
        <w:rPr>
          <w:rFonts w:ascii="Times New Roman" w:hAnsi="Times New Roman"/>
          <w:bCs/>
          <w:color w:val="000000"/>
          <w:spacing w:val="-4"/>
          <w:sz w:val="21"/>
          <w:szCs w:val="21"/>
        </w:rPr>
        <w:t xml:space="preserve">апасные части: </w:t>
      </w:r>
      <w:r w:rsidR="00A12421" w:rsidRPr="00872878">
        <w:rPr>
          <w:rFonts w:ascii="Times New Roman" w:hAnsi="Times New Roman"/>
          <w:bCs/>
          <w:color w:val="000000"/>
          <w:spacing w:val="-4"/>
          <w:sz w:val="21"/>
          <w:szCs w:val="21"/>
        </w:rPr>
        <w:t>6</w:t>
      </w:r>
      <w:r w:rsidR="00A71C0F" w:rsidRPr="00872878">
        <w:rPr>
          <w:rFonts w:ascii="Times New Roman" w:hAnsi="Times New Roman"/>
          <w:bCs/>
          <w:color w:val="000000"/>
          <w:spacing w:val="-4"/>
          <w:sz w:val="21"/>
          <w:szCs w:val="21"/>
        </w:rPr>
        <w:t xml:space="preserve"> (</w:t>
      </w:r>
      <w:r w:rsidR="00A12421" w:rsidRPr="00872878">
        <w:rPr>
          <w:rFonts w:ascii="Times New Roman" w:hAnsi="Times New Roman"/>
          <w:bCs/>
          <w:color w:val="000000"/>
          <w:spacing w:val="-4"/>
          <w:sz w:val="21"/>
          <w:szCs w:val="21"/>
        </w:rPr>
        <w:t>шесть</w:t>
      </w:r>
      <w:r w:rsidR="00A71C0F" w:rsidRPr="00872878">
        <w:rPr>
          <w:rFonts w:ascii="Times New Roman" w:hAnsi="Times New Roman"/>
          <w:bCs/>
          <w:color w:val="000000"/>
          <w:spacing w:val="-4"/>
          <w:sz w:val="21"/>
          <w:szCs w:val="21"/>
        </w:rPr>
        <w:t xml:space="preserve">) месяцев. </w:t>
      </w:r>
      <w:r w:rsidR="006C76F4" w:rsidRPr="00872878">
        <w:rPr>
          <w:rFonts w:ascii="Times New Roman" w:hAnsi="Times New Roman"/>
          <w:color w:val="000000"/>
          <w:sz w:val="21"/>
          <w:szCs w:val="21"/>
          <w:lang w:eastAsia="ru-RU"/>
        </w:rPr>
        <w:t>В течение гарантийного срока, установленного настоящей статьей, Исполнитель отвечает за качество выполненных работ по Техническому обслуживанию Техники и качество предоставленных Исполнителем запчастей, использованных для ремонта.</w:t>
      </w:r>
    </w:p>
    <w:p w:rsidR="006C76F4"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72878">
        <w:rPr>
          <w:rFonts w:ascii="Times New Roman" w:hAnsi="Times New Roman"/>
          <w:color w:val="000000"/>
          <w:sz w:val="21"/>
          <w:szCs w:val="21"/>
          <w:lang w:eastAsia="ru-RU"/>
        </w:rPr>
        <w:t xml:space="preserve">7.1.1. </w:t>
      </w:r>
      <w:r w:rsidR="006C76F4" w:rsidRPr="00872878">
        <w:rPr>
          <w:rFonts w:ascii="Times New Roman" w:hAnsi="Times New Roman"/>
          <w:color w:val="000000"/>
          <w:sz w:val="21"/>
          <w:szCs w:val="21"/>
          <w:lang w:eastAsia="ru-RU"/>
        </w:rPr>
        <w:t xml:space="preserve">Гарантийный срок </w:t>
      </w:r>
      <w:r w:rsidR="005221F6" w:rsidRPr="00872878">
        <w:rPr>
          <w:rFonts w:ascii="Times New Roman" w:hAnsi="Times New Roman"/>
          <w:bCs/>
          <w:sz w:val="21"/>
          <w:szCs w:val="21"/>
        </w:rPr>
        <w:t>на предоставляемые услуги</w:t>
      </w:r>
      <w:r w:rsidR="00850063" w:rsidRPr="00872878">
        <w:rPr>
          <w:rFonts w:ascii="Times New Roman" w:hAnsi="Times New Roman"/>
          <w:bCs/>
          <w:sz w:val="21"/>
          <w:szCs w:val="21"/>
        </w:rPr>
        <w:t xml:space="preserve"> </w:t>
      </w:r>
      <w:r w:rsidR="006C76F4" w:rsidRPr="00872878">
        <w:rPr>
          <w:rFonts w:ascii="Times New Roman" w:hAnsi="Times New Roman"/>
          <w:color w:val="000000"/>
          <w:sz w:val="21"/>
          <w:szCs w:val="21"/>
          <w:lang w:eastAsia="ru-RU"/>
        </w:rPr>
        <w:t>начинается с момента подписания Акта приемки</w:t>
      </w:r>
      <w:r w:rsidR="00771FB7" w:rsidRPr="00872878">
        <w:rPr>
          <w:rFonts w:ascii="Times New Roman" w:hAnsi="Times New Roman"/>
          <w:color w:val="000000"/>
          <w:sz w:val="21"/>
          <w:szCs w:val="21"/>
          <w:lang w:eastAsia="ru-RU"/>
        </w:rPr>
        <w:t xml:space="preserve"> выполненных услуг</w:t>
      </w:r>
      <w:r w:rsidR="006C76F4" w:rsidRPr="00872878">
        <w:rPr>
          <w:rFonts w:ascii="Times New Roman" w:hAnsi="Times New Roman"/>
          <w:color w:val="000000"/>
          <w:sz w:val="21"/>
          <w:szCs w:val="21"/>
          <w:lang w:eastAsia="ru-RU"/>
        </w:rPr>
        <w:t xml:space="preserve"> и действует в течение </w:t>
      </w:r>
      <w:r w:rsidR="00A12421" w:rsidRPr="00872878">
        <w:rPr>
          <w:rFonts w:ascii="Times New Roman" w:hAnsi="Times New Roman"/>
          <w:color w:val="000000"/>
          <w:sz w:val="21"/>
          <w:szCs w:val="21"/>
          <w:lang w:eastAsia="ru-RU"/>
        </w:rPr>
        <w:t>6</w:t>
      </w:r>
      <w:r w:rsidR="006C76F4" w:rsidRPr="00872878">
        <w:rPr>
          <w:rFonts w:ascii="Times New Roman" w:hAnsi="Times New Roman"/>
          <w:color w:val="000000"/>
          <w:sz w:val="21"/>
          <w:szCs w:val="21"/>
          <w:lang w:eastAsia="ru-RU"/>
        </w:rPr>
        <w:t xml:space="preserve"> (</w:t>
      </w:r>
      <w:r w:rsidR="00A12421" w:rsidRPr="00872878">
        <w:rPr>
          <w:rFonts w:ascii="Times New Roman" w:hAnsi="Times New Roman"/>
          <w:color w:val="000000"/>
          <w:sz w:val="21"/>
          <w:szCs w:val="21"/>
          <w:lang w:eastAsia="ru-RU"/>
        </w:rPr>
        <w:t>шести</w:t>
      </w:r>
      <w:r w:rsidR="00E917B4" w:rsidRPr="00872878">
        <w:rPr>
          <w:rFonts w:ascii="Times New Roman" w:hAnsi="Times New Roman"/>
          <w:color w:val="000000"/>
          <w:sz w:val="21"/>
          <w:szCs w:val="21"/>
          <w:lang w:eastAsia="ru-RU"/>
        </w:rPr>
        <w:t>) месяцев</w:t>
      </w:r>
      <w:r w:rsidR="006C76F4" w:rsidRPr="00872878">
        <w:rPr>
          <w:rFonts w:ascii="Times New Roman" w:hAnsi="Times New Roman"/>
          <w:color w:val="000000"/>
          <w:sz w:val="21"/>
          <w:szCs w:val="21"/>
          <w:lang w:eastAsia="ru-RU"/>
        </w:rPr>
        <w:t>.</w:t>
      </w:r>
    </w:p>
    <w:p w:rsidR="00FB15D6" w:rsidRPr="008E73DF" w:rsidRDefault="002B5CED" w:rsidP="008E73DF">
      <w:pPr>
        <w:shd w:val="clear" w:color="auto" w:fill="FFFFFF"/>
        <w:spacing w:after="0" w:line="240" w:lineRule="auto"/>
        <w:jc w:val="both"/>
        <w:rPr>
          <w:rFonts w:ascii="Times New Roman" w:hAnsi="Times New Roman"/>
          <w:bCs/>
          <w:color w:val="FF0000"/>
          <w:sz w:val="21"/>
          <w:szCs w:val="21"/>
        </w:rPr>
      </w:pPr>
      <w:r w:rsidRPr="008D3832">
        <w:rPr>
          <w:rFonts w:ascii="Times New Roman" w:hAnsi="Times New Roman"/>
          <w:bCs/>
          <w:sz w:val="21"/>
          <w:szCs w:val="21"/>
        </w:rPr>
        <w:t>7.1.2.</w:t>
      </w:r>
      <w:r w:rsidR="00FB15D6">
        <w:rPr>
          <w:rFonts w:ascii="Times New Roman" w:hAnsi="Times New Roman"/>
          <w:bCs/>
          <w:sz w:val="21"/>
          <w:szCs w:val="21"/>
        </w:rPr>
        <w:t xml:space="preserve"> </w:t>
      </w:r>
      <w:r w:rsidR="00FB15D6" w:rsidRPr="008E73DF">
        <w:rPr>
          <w:rFonts w:ascii="Times New Roman" w:hAnsi="Times New Roman"/>
          <w:bCs/>
          <w:sz w:val="21"/>
          <w:szCs w:val="21"/>
        </w:rPr>
        <w:t>В случае обнаружения недостатков по факту оказания услуги и в течение гарантийного срока Исполнитель 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r w:rsidR="008E73DF" w:rsidRPr="008E73DF">
        <w:rPr>
          <w:rFonts w:ascii="Times New Roman" w:hAnsi="Times New Roman"/>
          <w:bCs/>
          <w:sz w:val="21"/>
          <w:szCs w:val="21"/>
        </w:rPr>
        <w:t>:</w:t>
      </w:r>
      <w:r w:rsidR="008E73DF" w:rsidRPr="008E73DF">
        <w:t xml:space="preserve"> </w:t>
      </w:r>
      <w:r w:rsidR="008E73DF" w:rsidRPr="008E73DF">
        <w:rPr>
          <w:rFonts w:ascii="Times New Roman" w:hAnsi="Times New Roman"/>
          <w:bCs/>
          <w:sz w:val="21"/>
          <w:szCs w:val="21"/>
        </w:rPr>
        <w:t>в случае, если в течение гарантийного срока и при нормальных условиях эксплуатации, выявляются недостатки по факту оказания услуги, дефекты Техники из-за плохого качества работы Исполнитель обязан устранить их своими силами и за свой счет независимо от того, могли ли быть выявлены эти дефекты или нет,  во время испытаний, устранить такие дефекты в течение 10 (десяти) рабочих дней  с момента получения письменного извещения (требования) Заказчика об устранении недостатков. В этом случае на вновь установленные или отремонтированные во время гарантийного срока детали, узлы, механизмы и агрегаты распространяется действие гарантийных обязательств, указанных в настоящей статье Договора.</w:t>
      </w:r>
    </w:p>
    <w:p w:rsidR="006C76F4" w:rsidRPr="00FB46CE" w:rsidRDefault="002B5CED" w:rsidP="000649E3">
      <w:pPr>
        <w:shd w:val="clear" w:color="auto" w:fill="FFFFFF"/>
        <w:spacing w:after="0" w:line="240" w:lineRule="auto"/>
        <w:jc w:val="both"/>
        <w:rPr>
          <w:rFonts w:ascii="Times New Roman" w:hAnsi="Times New Roman"/>
          <w:color w:val="000000"/>
          <w:sz w:val="21"/>
          <w:szCs w:val="21"/>
          <w:lang w:eastAsia="ru-RU"/>
        </w:rPr>
      </w:pPr>
      <w:r w:rsidRPr="00FB46CE">
        <w:rPr>
          <w:rFonts w:ascii="Times New Roman" w:hAnsi="Times New Roman"/>
          <w:color w:val="000000"/>
          <w:sz w:val="21"/>
          <w:szCs w:val="21"/>
          <w:lang w:eastAsia="ru-RU"/>
        </w:rPr>
        <w:t xml:space="preserve">7.2. </w:t>
      </w:r>
      <w:r w:rsidR="006C76F4" w:rsidRPr="00FB46CE">
        <w:rPr>
          <w:rFonts w:ascii="Times New Roman" w:hAnsi="Times New Roman"/>
          <w:color w:val="000000"/>
          <w:sz w:val="21"/>
          <w:szCs w:val="21"/>
          <w:lang w:eastAsia="ru-RU"/>
        </w:rPr>
        <w:t>Гарантийный Ремонт осуществляется в следующем порядке:</w:t>
      </w:r>
    </w:p>
    <w:p w:rsidR="006C76F4"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FB46CE">
        <w:rPr>
          <w:rFonts w:ascii="Times New Roman" w:hAnsi="Times New Roman"/>
          <w:color w:val="000000"/>
          <w:sz w:val="21"/>
          <w:szCs w:val="21"/>
          <w:lang w:eastAsia="ru-RU"/>
        </w:rPr>
        <w:t>7.2.1.</w:t>
      </w:r>
      <w:r w:rsidR="001B2AE2">
        <w:rPr>
          <w:rFonts w:ascii="Times New Roman" w:hAnsi="Times New Roman"/>
          <w:color w:val="000000"/>
          <w:sz w:val="21"/>
          <w:szCs w:val="21"/>
          <w:lang w:eastAsia="ru-RU"/>
        </w:rPr>
        <w:t xml:space="preserve"> </w:t>
      </w:r>
      <w:r w:rsidR="006C76F4" w:rsidRPr="00FB46CE">
        <w:rPr>
          <w:rFonts w:ascii="Times New Roman" w:hAnsi="Times New Roman"/>
          <w:color w:val="000000"/>
          <w:sz w:val="21"/>
          <w:szCs w:val="21"/>
          <w:lang w:eastAsia="ru-RU"/>
        </w:rPr>
        <w:t>При получении от Заказчика Заявки Исполнитель направляет своего специалиста по месту нахождения Техники, в порядке</w:t>
      </w:r>
      <w:r w:rsidR="00771FB7" w:rsidRPr="00FB46CE">
        <w:rPr>
          <w:rFonts w:ascii="Times New Roman" w:hAnsi="Times New Roman"/>
          <w:color w:val="000000"/>
          <w:sz w:val="21"/>
          <w:szCs w:val="21"/>
          <w:lang w:eastAsia="ru-RU"/>
        </w:rPr>
        <w:t>,</w:t>
      </w:r>
      <w:r w:rsidR="006C76F4" w:rsidRPr="00FB46CE">
        <w:rPr>
          <w:rFonts w:ascii="Times New Roman" w:hAnsi="Times New Roman"/>
          <w:color w:val="000000"/>
          <w:sz w:val="21"/>
          <w:szCs w:val="21"/>
          <w:lang w:eastAsia="ru-RU"/>
        </w:rPr>
        <w:t xml:space="preserve"> предусмотренном настоящим Договором. После осмотра Техники специалисты Исполнителя определяют причину неисправности</w:t>
      </w:r>
      <w:r w:rsidR="008E73DF">
        <w:rPr>
          <w:rFonts w:ascii="Times New Roman" w:hAnsi="Times New Roman"/>
          <w:color w:val="000000"/>
          <w:sz w:val="21"/>
          <w:szCs w:val="21"/>
          <w:lang w:eastAsia="ru-RU"/>
        </w:rPr>
        <w:t>.</w:t>
      </w:r>
      <w:r w:rsidR="006C76F4" w:rsidRPr="00FB46CE">
        <w:rPr>
          <w:rFonts w:ascii="Times New Roman" w:hAnsi="Times New Roman"/>
          <w:color w:val="000000"/>
          <w:sz w:val="21"/>
          <w:szCs w:val="21"/>
          <w:lang w:eastAsia="ru-RU"/>
        </w:rPr>
        <w:t xml:space="preserve"> В случае признания неисправности «гарантийной» представители Исполнителя вместе с представителем Заказчика составляют акт</w:t>
      </w:r>
      <w:r w:rsidR="006C76F4" w:rsidRPr="008D3832">
        <w:rPr>
          <w:rFonts w:ascii="Times New Roman" w:hAnsi="Times New Roman"/>
          <w:color w:val="000000"/>
          <w:sz w:val="21"/>
          <w:szCs w:val="21"/>
          <w:lang w:eastAsia="ru-RU"/>
        </w:rPr>
        <w:t xml:space="preserve"> осмотра, в котором указываются неисправности, признаваемые гарантийными и требуемые для их устранения запасные части, расходные материалы. </w:t>
      </w:r>
    </w:p>
    <w:p w:rsidR="006C76F4"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7.2.2.</w:t>
      </w:r>
      <w:r w:rsidR="008E73DF" w:rsidRPr="008E73DF">
        <w:t xml:space="preserve"> </w:t>
      </w:r>
      <w:r w:rsidR="008E73DF" w:rsidRPr="008E73DF">
        <w:rPr>
          <w:rFonts w:ascii="Times New Roman" w:hAnsi="Times New Roman"/>
          <w:color w:val="000000"/>
          <w:sz w:val="21"/>
          <w:szCs w:val="21"/>
          <w:lang w:eastAsia="ru-RU"/>
        </w:rPr>
        <w:t>В случае непризнания неисправности «гарантийной» Исполнитель направляет Заказчику мотивированное письменное уведомление</w:t>
      </w:r>
      <w:r w:rsidR="006C76F4" w:rsidRPr="008D3832">
        <w:rPr>
          <w:rFonts w:ascii="Times New Roman" w:hAnsi="Times New Roman"/>
          <w:color w:val="000000"/>
          <w:sz w:val="21"/>
          <w:szCs w:val="21"/>
          <w:lang w:eastAsia="ru-RU"/>
        </w:rPr>
        <w:t>.</w:t>
      </w:r>
    </w:p>
    <w:p w:rsidR="006C76F4"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7.2.3. </w:t>
      </w:r>
      <w:r w:rsidR="006C76F4" w:rsidRPr="008D3832">
        <w:rPr>
          <w:rFonts w:ascii="Times New Roman" w:hAnsi="Times New Roman"/>
          <w:color w:val="000000"/>
          <w:sz w:val="21"/>
          <w:szCs w:val="21"/>
          <w:lang w:eastAsia="ru-RU"/>
        </w:rPr>
        <w:t>Заявка Заказчика считается принятой Исполнителем к исполнению с момента подписания акта осмотра Заказчиком и Исполнителем.</w:t>
      </w:r>
    </w:p>
    <w:p w:rsid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7.2.4. </w:t>
      </w:r>
      <w:r w:rsidR="006C76F4" w:rsidRPr="008D3832">
        <w:rPr>
          <w:rFonts w:ascii="Times New Roman" w:hAnsi="Times New Roman"/>
          <w:color w:val="000000"/>
          <w:sz w:val="21"/>
          <w:szCs w:val="21"/>
          <w:lang w:eastAsia="ru-RU"/>
        </w:rPr>
        <w:t xml:space="preserve">Все расходы по гарантийному ремонту, в том числе, расходы по приобретению запчастей </w:t>
      </w:r>
      <w:r w:rsidRPr="008D3832">
        <w:rPr>
          <w:rFonts w:ascii="Times New Roman" w:hAnsi="Times New Roman"/>
          <w:color w:val="000000"/>
          <w:sz w:val="21"/>
          <w:szCs w:val="21"/>
          <w:lang w:eastAsia="ru-RU"/>
        </w:rPr>
        <w:t>и расходных</w:t>
      </w:r>
      <w:r w:rsidR="006C76F4" w:rsidRPr="008D3832">
        <w:rPr>
          <w:rFonts w:ascii="Times New Roman" w:hAnsi="Times New Roman"/>
          <w:color w:val="000000"/>
          <w:sz w:val="21"/>
          <w:szCs w:val="21"/>
          <w:lang w:eastAsia="ru-RU"/>
        </w:rPr>
        <w:t xml:space="preserve"> материалов, а также расходы по их доставке в место выполнения работ, несет Исполнитель.</w:t>
      </w:r>
    </w:p>
    <w:p w:rsidR="006C76F4"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7.2.5. </w:t>
      </w:r>
      <w:r w:rsidR="006C76F4" w:rsidRPr="008D3832">
        <w:rPr>
          <w:rFonts w:ascii="Times New Roman" w:hAnsi="Times New Roman"/>
          <w:color w:val="000000"/>
          <w:sz w:val="21"/>
          <w:szCs w:val="21"/>
          <w:lang w:eastAsia="ru-RU"/>
        </w:rPr>
        <w:t>Срок ремонта определяется соглашением сторон, но не должен превышать 5</w:t>
      </w:r>
      <w:r w:rsidR="00850063">
        <w:rPr>
          <w:rFonts w:ascii="Times New Roman" w:hAnsi="Times New Roman"/>
          <w:color w:val="000000"/>
          <w:sz w:val="21"/>
          <w:szCs w:val="21"/>
          <w:lang w:eastAsia="ru-RU"/>
        </w:rPr>
        <w:t xml:space="preserve"> </w:t>
      </w:r>
      <w:r w:rsidR="006C76F4" w:rsidRPr="008D3832">
        <w:rPr>
          <w:rFonts w:ascii="Times New Roman" w:hAnsi="Times New Roman"/>
          <w:color w:val="000000"/>
          <w:sz w:val="21"/>
          <w:szCs w:val="21"/>
          <w:lang w:eastAsia="ru-RU"/>
        </w:rPr>
        <w:t>(</w:t>
      </w:r>
      <w:r w:rsidRPr="008D3832">
        <w:rPr>
          <w:rFonts w:ascii="Times New Roman" w:hAnsi="Times New Roman"/>
          <w:color w:val="000000"/>
          <w:sz w:val="21"/>
          <w:szCs w:val="21"/>
          <w:lang w:eastAsia="ru-RU"/>
        </w:rPr>
        <w:t>пяти) рабочих дней</w:t>
      </w:r>
      <w:r w:rsidR="006C76F4" w:rsidRPr="008D3832">
        <w:rPr>
          <w:rFonts w:ascii="Times New Roman" w:hAnsi="Times New Roman"/>
          <w:color w:val="000000"/>
          <w:sz w:val="21"/>
          <w:szCs w:val="21"/>
          <w:lang w:eastAsia="ru-RU"/>
        </w:rPr>
        <w:t xml:space="preserve">   с   момента   доставки   запасных   частей   и   расходных материалов в место выполнения работ.</w:t>
      </w:r>
    </w:p>
    <w:p w:rsidR="006C76F4" w:rsidRPr="008D3832" w:rsidRDefault="002B5CED" w:rsidP="000649E3">
      <w:pPr>
        <w:shd w:val="clear" w:color="auto" w:fill="FFFFFF"/>
        <w:spacing w:after="0" w:line="240" w:lineRule="auto"/>
        <w:jc w:val="both"/>
        <w:rPr>
          <w:rFonts w:ascii="Times New Roman" w:hAnsi="Times New Roman"/>
          <w:sz w:val="21"/>
          <w:szCs w:val="21"/>
          <w:lang w:eastAsia="ru-RU"/>
        </w:rPr>
      </w:pPr>
      <w:r w:rsidRPr="008D3832">
        <w:rPr>
          <w:rFonts w:ascii="Times New Roman" w:hAnsi="Times New Roman"/>
          <w:color w:val="000000"/>
          <w:sz w:val="21"/>
          <w:szCs w:val="21"/>
          <w:lang w:eastAsia="ru-RU"/>
        </w:rPr>
        <w:t xml:space="preserve">7.2.6. </w:t>
      </w:r>
      <w:r w:rsidR="006C76F4" w:rsidRPr="008D3832">
        <w:rPr>
          <w:rFonts w:ascii="Times New Roman" w:hAnsi="Times New Roman"/>
          <w:color w:val="000000"/>
          <w:sz w:val="21"/>
          <w:szCs w:val="21"/>
          <w:lang w:eastAsia="ru-RU"/>
        </w:rPr>
        <w:t xml:space="preserve">Исполнитель несет ответственность и осуществляет гарантийный ремонт лишь в том случае, если   Техника   используется   в   соответствии   с   правилами, установленными   в технической документации.  Исполнитель не несет ответственность и  не осуществляет гарантийный ремонт дефектов, явившихся следствием изменений и/или дополнений в конструкцию Техники, произведенных без согласия Исполнителя, самостоятельно проведенного   Заказчиком   ремонта,    использования   Заказчиком   неоригинальных запасных частей, несоблюдения правил использования и ухода за Техникой, </w:t>
      </w:r>
      <w:r w:rsidR="006C76F4" w:rsidRPr="008D3832">
        <w:rPr>
          <w:rFonts w:ascii="Times New Roman" w:hAnsi="Times New Roman"/>
          <w:sz w:val="21"/>
          <w:szCs w:val="21"/>
          <w:lang w:eastAsia="ru-RU"/>
        </w:rPr>
        <w:t xml:space="preserve">сформулированных в </w:t>
      </w:r>
      <w:r w:rsidR="00FB46CE">
        <w:rPr>
          <w:rFonts w:ascii="Times New Roman" w:hAnsi="Times New Roman"/>
          <w:color w:val="FF0000"/>
          <w:sz w:val="21"/>
          <w:szCs w:val="21"/>
          <w:lang w:eastAsia="ru-RU"/>
        </w:rPr>
        <w:t>руководстве по эксплуатации</w:t>
      </w:r>
      <w:r w:rsidR="006C76F4" w:rsidRPr="008D3832">
        <w:rPr>
          <w:rFonts w:ascii="Times New Roman" w:hAnsi="Times New Roman"/>
          <w:color w:val="000000"/>
          <w:sz w:val="21"/>
          <w:szCs w:val="21"/>
          <w:lang w:eastAsia="ru-RU"/>
        </w:rPr>
        <w:t xml:space="preserve">, отказа Заказчика от предложенных Исполнителем изменений объема необходимых работ по техническому обслуживанию Техники, </w:t>
      </w:r>
      <w:r w:rsidR="006C76F4" w:rsidRPr="008D3832">
        <w:rPr>
          <w:rFonts w:ascii="Times New Roman" w:hAnsi="Times New Roman"/>
          <w:sz w:val="21"/>
          <w:szCs w:val="21"/>
          <w:lang w:eastAsia="ru-RU"/>
        </w:rPr>
        <w:t>а также в случае использования сверхнормативного труда механизаторов.</w:t>
      </w:r>
    </w:p>
    <w:p w:rsidR="005221F6" w:rsidRPr="008D3832" w:rsidRDefault="002B5CED"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sz w:val="21"/>
          <w:szCs w:val="21"/>
          <w:lang w:eastAsia="ru-RU"/>
        </w:rPr>
        <w:t xml:space="preserve">7.3. </w:t>
      </w:r>
      <w:r w:rsidR="006C76F4" w:rsidRPr="008D3832">
        <w:rPr>
          <w:rFonts w:ascii="Times New Roman" w:hAnsi="Times New Roman"/>
          <w:sz w:val="21"/>
          <w:szCs w:val="21"/>
          <w:lang w:eastAsia="ru-RU"/>
        </w:rPr>
        <w:t>Гарантийные сроки не распространяются на расходные материалы, включая</w:t>
      </w:r>
      <w:r w:rsidR="006C76F4" w:rsidRPr="008D3832">
        <w:rPr>
          <w:rFonts w:ascii="Times New Roman" w:hAnsi="Times New Roman"/>
          <w:color w:val="000000"/>
          <w:sz w:val="21"/>
          <w:szCs w:val="21"/>
          <w:lang w:eastAsia="ru-RU"/>
        </w:rPr>
        <w:t xml:space="preserve"> детали, подверженные естественному износу. Если срок годности отдельных деталей Техники меньше, чем гарантийный срок на всю Технику, то гарантийные обязательства Исполнителя в отношении этих деталей прекращаются с момента истечения соответствующих сроков годности.</w:t>
      </w:r>
    </w:p>
    <w:p w:rsidR="006F75D4" w:rsidRPr="008D3832" w:rsidRDefault="006F75D4" w:rsidP="000649E3">
      <w:pPr>
        <w:widowControl w:val="0"/>
        <w:suppressAutoHyphens/>
        <w:autoSpaceDE w:val="0"/>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 xml:space="preserve">7.4. </w:t>
      </w:r>
      <w:r w:rsidR="00DA0CCA" w:rsidRPr="008D3832">
        <w:rPr>
          <w:rFonts w:ascii="Times New Roman" w:eastAsia="Calibri" w:hAnsi="Times New Roman"/>
          <w:sz w:val="21"/>
          <w:szCs w:val="21"/>
        </w:rPr>
        <w:t>Исполнитель</w:t>
      </w:r>
      <w:r w:rsidRPr="008D3832">
        <w:rPr>
          <w:rFonts w:ascii="Times New Roman" w:eastAsia="Calibri" w:hAnsi="Times New Roman"/>
          <w:sz w:val="21"/>
          <w:szCs w:val="21"/>
        </w:rPr>
        <w:t xml:space="preserve">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w:t>
      </w:r>
      <w:r w:rsidR="00DA0CCA" w:rsidRPr="008D3832">
        <w:rPr>
          <w:rFonts w:ascii="Times New Roman" w:eastAsia="Calibri" w:hAnsi="Times New Roman"/>
          <w:sz w:val="21"/>
          <w:szCs w:val="21"/>
        </w:rPr>
        <w:t>Заказчику</w:t>
      </w:r>
      <w:r w:rsidRPr="008D3832">
        <w:rPr>
          <w:rFonts w:ascii="Times New Roman" w:eastAsia="Calibri" w:hAnsi="Times New Roman"/>
          <w:sz w:val="21"/>
          <w:szCs w:val="21"/>
        </w:rPr>
        <w:t xml:space="preserve"> в полном объеме убытков, возникших в результате нарушения этого заверения.</w:t>
      </w:r>
    </w:p>
    <w:p w:rsidR="006F75D4" w:rsidRPr="008D3832" w:rsidRDefault="006F75D4" w:rsidP="000649E3">
      <w:pPr>
        <w:widowControl w:val="0"/>
        <w:suppressAutoHyphens/>
        <w:autoSpaceDE w:val="0"/>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 xml:space="preserve">7.5. Стороны подтверждают, что информация, исходящая от имени лиц, указанных в пункте </w:t>
      </w:r>
      <w:r w:rsidR="00DA0CCA" w:rsidRPr="008D3832">
        <w:rPr>
          <w:rFonts w:ascii="Times New Roman" w:eastAsia="Calibri" w:hAnsi="Times New Roman"/>
          <w:sz w:val="21"/>
          <w:szCs w:val="21"/>
        </w:rPr>
        <w:t>7.6.</w:t>
      </w:r>
      <w:r w:rsidRPr="008D3832">
        <w:rPr>
          <w:rFonts w:ascii="Times New Roman" w:eastAsia="Calibri" w:hAnsi="Times New Roman"/>
          <w:sz w:val="21"/>
          <w:szCs w:val="21"/>
        </w:rPr>
        <w:t xml:space="preserve">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6F75D4" w:rsidRPr="008D3832" w:rsidRDefault="006F75D4" w:rsidP="000649E3">
      <w:pPr>
        <w:widowControl w:val="0"/>
        <w:suppressAutoHyphens/>
        <w:autoSpaceDE w:val="0"/>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7.6. Контактные лица Сторон:</w:t>
      </w:r>
    </w:p>
    <w:tbl>
      <w:tblPr>
        <w:tblStyle w:val="24"/>
        <w:tblW w:w="10377" w:type="dxa"/>
        <w:tblInd w:w="108" w:type="dxa"/>
        <w:tblLook w:val="04A0" w:firstRow="1" w:lastRow="0" w:firstColumn="1" w:lastColumn="0" w:noHBand="0" w:noVBand="1"/>
      </w:tblPr>
      <w:tblGrid>
        <w:gridCol w:w="3544"/>
        <w:gridCol w:w="3260"/>
        <w:gridCol w:w="3573"/>
      </w:tblGrid>
      <w:tr w:rsidR="006F75D4" w:rsidRPr="008D3832" w:rsidTr="0026692D">
        <w:tc>
          <w:tcPr>
            <w:tcW w:w="3544" w:type="dxa"/>
          </w:tcPr>
          <w:p w:rsidR="006F75D4" w:rsidRPr="008D3832" w:rsidRDefault="006F75D4" w:rsidP="00ED1076">
            <w:pPr>
              <w:spacing w:after="0" w:line="240" w:lineRule="auto"/>
              <w:jc w:val="both"/>
              <w:rPr>
                <w:rFonts w:ascii="Times New Roman" w:hAnsi="Times New Roman"/>
                <w:sz w:val="21"/>
                <w:szCs w:val="21"/>
              </w:rPr>
            </w:pPr>
          </w:p>
        </w:tc>
        <w:tc>
          <w:tcPr>
            <w:tcW w:w="3260" w:type="dxa"/>
          </w:tcPr>
          <w:p w:rsidR="006F75D4" w:rsidRPr="008D3832" w:rsidRDefault="00DA0CCA" w:rsidP="00ED1076">
            <w:pPr>
              <w:spacing w:after="0" w:line="240" w:lineRule="auto"/>
              <w:jc w:val="both"/>
              <w:rPr>
                <w:rFonts w:ascii="Times New Roman" w:hAnsi="Times New Roman"/>
                <w:sz w:val="21"/>
                <w:szCs w:val="21"/>
              </w:rPr>
            </w:pPr>
            <w:r w:rsidRPr="008D3832">
              <w:rPr>
                <w:rFonts w:ascii="Times New Roman" w:hAnsi="Times New Roman"/>
                <w:sz w:val="21"/>
                <w:szCs w:val="21"/>
              </w:rPr>
              <w:t>Исполнитель</w:t>
            </w:r>
          </w:p>
        </w:tc>
        <w:tc>
          <w:tcPr>
            <w:tcW w:w="3573" w:type="dxa"/>
          </w:tcPr>
          <w:p w:rsidR="006F75D4" w:rsidRPr="008D3832" w:rsidRDefault="00DA0CCA" w:rsidP="00ED1076">
            <w:pPr>
              <w:spacing w:after="0" w:line="240" w:lineRule="auto"/>
              <w:jc w:val="both"/>
              <w:rPr>
                <w:rFonts w:ascii="Times New Roman" w:hAnsi="Times New Roman"/>
                <w:sz w:val="21"/>
                <w:szCs w:val="21"/>
              </w:rPr>
            </w:pPr>
            <w:r w:rsidRPr="008D3832">
              <w:rPr>
                <w:rFonts w:ascii="Times New Roman" w:hAnsi="Times New Roman"/>
                <w:sz w:val="21"/>
                <w:szCs w:val="21"/>
              </w:rPr>
              <w:t>Заказчик</w:t>
            </w:r>
          </w:p>
        </w:tc>
      </w:tr>
      <w:tr w:rsidR="0026692D" w:rsidRPr="008D3832" w:rsidTr="0026692D">
        <w:tc>
          <w:tcPr>
            <w:tcW w:w="3544" w:type="dxa"/>
          </w:tcPr>
          <w:p w:rsidR="0026692D" w:rsidRPr="008D3832" w:rsidRDefault="0026692D" w:rsidP="0026692D">
            <w:pPr>
              <w:spacing w:after="0" w:line="240" w:lineRule="auto"/>
              <w:jc w:val="both"/>
              <w:rPr>
                <w:rFonts w:ascii="Times New Roman" w:hAnsi="Times New Roman"/>
                <w:sz w:val="21"/>
                <w:szCs w:val="21"/>
              </w:rPr>
            </w:pPr>
            <w:r w:rsidRPr="008D3832">
              <w:rPr>
                <w:rFonts w:ascii="Times New Roman" w:hAnsi="Times New Roman"/>
                <w:sz w:val="21"/>
                <w:szCs w:val="21"/>
              </w:rPr>
              <w:t>ФИО</w:t>
            </w:r>
          </w:p>
        </w:tc>
        <w:tc>
          <w:tcPr>
            <w:tcW w:w="3260" w:type="dxa"/>
          </w:tcPr>
          <w:p w:rsidR="0026692D" w:rsidRPr="008D3832" w:rsidRDefault="0026692D" w:rsidP="0026692D">
            <w:pPr>
              <w:spacing w:after="0" w:line="240" w:lineRule="auto"/>
              <w:jc w:val="both"/>
              <w:rPr>
                <w:rFonts w:ascii="Times New Roman" w:hAnsi="Times New Roman"/>
                <w:sz w:val="21"/>
                <w:szCs w:val="21"/>
              </w:rPr>
            </w:pPr>
          </w:p>
        </w:tc>
        <w:tc>
          <w:tcPr>
            <w:tcW w:w="3573" w:type="dxa"/>
            <w:tcBorders>
              <w:top w:val="single" w:sz="4" w:space="0" w:color="000000"/>
              <w:left w:val="single" w:sz="4" w:space="0" w:color="000000"/>
              <w:bottom w:val="single" w:sz="4" w:space="0" w:color="000000"/>
              <w:right w:val="single" w:sz="4" w:space="0" w:color="000000"/>
            </w:tcBorders>
            <w:shd w:val="clear" w:color="000000" w:fill="FFFFFF"/>
          </w:tcPr>
          <w:p w:rsidR="0026692D" w:rsidRPr="00D47440" w:rsidRDefault="0026692D" w:rsidP="0026692D">
            <w:pPr>
              <w:spacing w:after="0"/>
              <w:jc w:val="both"/>
              <w:rPr>
                <w:rFonts w:ascii="Times New Roman" w:hAnsi="Times New Roman"/>
                <w:sz w:val="20"/>
                <w:szCs w:val="20"/>
              </w:rPr>
            </w:pPr>
            <w:r>
              <w:rPr>
                <w:rFonts w:ascii="Times New Roman" w:hAnsi="Times New Roman"/>
                <w:sz w:val="20"/>
                <w:szCs w:val="20"/>
              </w:rPr>
              <w:t>Матвеев Евгений Александрович</w:t>
            </w:r>
          </w:p>
        </w:tc>
      </w:tr>
      <w:tr w:rsidR="0026692D" w:rsidRPr="008D3832" w:rsidTr="0026692D">
        <w:tc>
          <w:tcPr>
            <w:tcW w:w="3544" w:type="dxa"/>
          </w:tcPr>
          <w:p w:rsidR="0026692D" w:rsidRPr="008D3832" w:rsidRDefault="0026692D" w:rsidP="0026692D">
            <w:pPr>
              <w:spacing w:after="0" w:line="240" w:lineRule="auto"/>
              <w:jc w:val="both"/>
              <w:rPr>
                <w:rFonts w:ascii="Times New Roman" w:hAnsi="Times New Roman"/>
                <w:sz w:val="21"/>
                <w:szCs w:val="21"/>
              </w:rPr>
            </w:pPr>
            <w:r w:rsidRPr="008D3832">
              <w:rPr>
                <w:rFonts w:ascii="Times New Roman" w:hAnsi="Times New Roman"/>
                <w:sz w:val="21"/>
                <w:szCs w:val="21"/>
              </w:rPr>
              <w:t>Телефон (рабочий)</w:t>
            </w:r>
          </w:p>
        </w:tc>
        <w:tc>
          <w:tcPr>
            <w:tcW w:w="3260" w:type="dxa"/>
          </w:tcPr>
          <w:p w:rsidR="0026692D" w:rsidRPr="008D3832" w:rsidRDefault="0026692D" w:rsidP="0026692D">
            <w:pPr>
              <w:spacing w:after="0" w:line="240" w:lineRule="auto"/>
              <w:jc w:val="both"/>
              <w:rPr>
                <w:rFonts w:ascii="Times New Roman" w:hAnsi="Times New Roman"/>
                <w:sz w:val="21"/>
                <w:szCs w:val="21"/>
              </w:rPr>
            </w:pPr>
          </w:p>
        </w:tc>
        <w:tc>
          <w:tcPr>
            <w:tcW w:w="3573" w:type="dxa"/>
            <w:tcBorders>
              <w:top w:val="single" w:sz="4" w:space="0" w:color="000000"/>
              <w:left w:val="single" w:sz="4" w:space="0" w:color="000000"/>
              <w:bottom w:val="single" w:sz="4" w:space="0" w:color="000000"/>
              <w:right w:val="single" w:sz="4" w:space="0" w:color="000000"/>
            </w:tcBorders>
            <w:shd w:val="clear" w:color="000000" w:fill="FFFFFF"/>
          </w:tcPr>
          <w:p w:rsidR="0026692D" w:rsidRPr="00D47440" w:rsidRDefault="0026692D" w:rsidP="0026692D">
            <w:pPr>
              <w:spacing w:after="0"/>
              <w:jc w:val="both"/>
              <w:rPr>
                <w:rFonts w:ascii="Times New Roman" w:hAnsi="Times New Roman"/>
                <w:sz w:val="20"/>
                <w:szCs w:val="20"/>
              </w:rPr>
            </w:pPr>
            <w:r w:rsidRPr="00D47440">
              <w:rPr>
                <w:rFonts w:ascii="Times New Roman" w:hAnsi="Times New Roman"/>
                <w:sz w:val="20"/>
                <w:szCs w:val="20"/>
              </w:rPr>
              <w:t>34542-44-3-</w:t>
            </w:r>
            <w:r>
              <w:rPr>
                <w:rFonts w:ascii="Times New Roman" w:hAnsi="Times New Roman"/>
                <w:sz w:val="20"/>
                <w:szCs w:val="20"/>
              </w:rPr>
              <w:t>32</w:t>
            </w:r>
          </w:p>
        </w:tc>
      </w:tr>
      <w:tr w:rsidR="0026692D" w:rsidRPr="008D3832" w:rsidTr="0026692D">
        <w:tc>
          <w:tcPr>
            <w:tcW w:w="3544" w:type="dxa"/>
          </w:tcPr>
          <w:p w:rsidR="0026692D" w:rsidRPr="008D3832" w:rsidRDefault="0026692D" w:rsidP="0026692D">
            <w:pPr>
              <w:spacing w:after="0" w:line="240" w:lineRule="auto"/>
              <w:jc w:val="both"/>
              <w:rPr>
                <w:rFonts w:ascii="Times New Roman" w:hAnsi="Times New Roman"/>
                <w:sz w:val="21"/>
                <w:szCs w:val="21"/>
              </w:rPr>
            </w:pPr>
            <w:r w:rsidRPr="008D3832">
              <w:rPr>
                <w:rFonts w:ascii="Times New Roman" w:hAnsi="Times New Roman"/>
                <w:sz w:val="21"/>
                <w:szCs w:val="21"/>
              </w:rPr>
              <w:t>Телефон (мобильный)</w:t>
            </w:r>
          </w:p>
        </w:tc>
        <w:tc>
          <w:tcPr>
            <w:tcW w:w="3260" w:type="dxa"/>
          </w:tcPr>
          <w:p w:rsidR="0026692D" w:rsidRPr="008D3832" w:rsidRDefault="0026692D" w:rsidP="0026692D">
            <w:pPr>
              <w:spacing w:after="0" w:line="240" w:lineRule="auto"/>
              <w:jc w:val="both"/>
              <w:rPr>
                <w:rFonts w:ascii="Times New Roman" w:hAnsi="Times New Roman"/>
                <w:sz w:val="21"/>
                <w:szCs w:val="21"/>
              </w:rPr>
            </w:pPr>
          </w:p>
        </w:tc>
        <w:tc>
          <w:tcPr>
            <w:tcW w:w="3573" w:type="dxa"/>
            <w:tcBorders>
              <w:top w:val="single" w:sz="4" w:space="0" w:color="000000"/>
              <w:left w:val="single" w:sz="4" w:space="0" w:color="000000"/>
              <w:bottom w:val="single" w:sz="4" w:space="0" w:color="000000"/>
              <w:right w:val="single" w:sz="4" w:space="0" w:color="000000"/>
            </w:tcBorders>
            <w:shd w:val="clear" w:color="000000" w:fill="FFFFFF"/>
          </w:tcPr>
          <w:p w:rsidR="0026692D" w:rsidRPr="00D47440" w:rsidRDefault="0026692D" w:rsidP="0026692D">
            <w:pPr>
              <w:spacing w:after="0"/>
              <w:jc w:val="both"/>
              <w:rPr>
                <w:rFonts w:ascii="Times New Roman" w:hAnsi="Times New Roman"/>
                <w:sz w:val="20"/>
                <w:szCs w:val="20"/>
              </w:rPr>
            </w:pPr>
            <w:r>
              <w:rPr>
                <w:rFonts w:ascii="Times New Roman" w:hAnsi="Times New Roman"/>
                <w:sz w:val="20"/>
                <w:szCs w:val="20"/>
              </w:rPr>
              <w:t>9523437134</w:t>
            </w:r>
          </w:p>
        </w:tc>
      </w:tr>
      <w:tr w:rsidR="0026692D" w:rsidRPr="008D3832" w:rsidTr="0026692D">
        <w:tc>
          <w:tcPr>
            <w:tcW w:w="3544" w:type="dxa"/>
          </w:tcPr>
          <w:p w:rsidR="0026692D" w:rsidRPr="008D3832" w:rsidRDefault="0026692D" w:rsidP="0026692D">
            <w:pPr>
              <w:spacing w:after="0" w:line="240" w:lineRule="auto"/>
              <w:jc w:val="both"/>
              <w:rPr>
                <w:rFonts w:ascii="Times New Roman" w:hAnsi="Times New Roman"/>
                <w:sz w:val="21"/>
                <w:szCs w:val="21"/>
              </w:rPr>
            </w:pPr>
            <w:r w:rsidRPr="008D3832">
              <w:rPr>
                <w:rFonts w:ascii="Times New Roman" w:hAnsi="Times New Roman"/>
                <w:sz w:val="21"/>
                <w:szCs w:val="21"/>
              </w:rPr>
              <w:t>Адрес электронной почты</w:t>
            </w:r>
          </w:p>
        </w:tc>
        <w:tc>
          <w:tcPr>
            <w:tcW w:w="3260" w:type="dxa"/>
          </w:tcPr>
          <w:p w:rsidR="0026692D" w:rsidRPr="008D3832" w:rsidRDefault="0026692D" w:rsidP="0026692D">
            <w:pPr>
              <w:spacing w:after="0" w:line="240" w:lineRule="auto"/>
              <w:jc w:val="both"/>
              <w:rPr>
                <w:rFonts w:ascii="Times New Roman" w:hAnsi="Times New Roman"/>
                <w:sz w:val="21"/>
                <w:szCs w:val="21"/>
              </w:rPr>
            </w:pPr>
          </w:p>
        </w:tc>
        <w:tc>
          <w:tcPr>
            <w:tcW w:w="3573" w:type="dxa"/>
            <w:tcBorders>
              <w:top w:val="single" w:sz="4" w:space="0" w:color="000000"/>
              <w:left w:val="single" w:sz="4" w:space="0" w:color="000000"/>
              <w:bottom w:val="single" w:sz="4" w:space="0" w:color="000000"/>
              <w:right w:val="single" w:sz="4" w:space="0" w:color="000000"/>
            </w:tcBorders>
            <w:shd w:val="clear" w:color="000000" w:fill="FFFFFF"/>
          </w:tcPr>
          <w:p w:rsidR="0026692D" w:rsidRPr="00D47440" w:rsidRDefault="0026692D" w:rsidP="0026692D">
            <w:pPr>
              <w:spacing w:after="0"/>
              <w:jc w:val="both"/>
              <w:rPr>
                <w:rFonts w:ascii="Times New Roman" w:hAnsi="Times New Roman"/>
                <w:sz w:val="20"/>
                <w:szCs w:val="20"/>
              </w:rPr>
            </w:pPr>
            <w:r w:rsidRPr="00D47440">
              <w:rPr>
                <w:rFonts w:ascii="Times New Roman" w:hAnsi="Times New Roman"/>
                <w:sz w:val="20"/>
                <w:szCs w:val="20"/>
                <w:u w:val="single"/>
                <w:shd w:val="clear" w:color="auto" w:fill="FFFFFF"/>
              </w:rPr>
              <w:t>shestakovskoe@borfab.ru</w:t>
            </w:r>
          </w:p>
        </w:tc>
      </w:tr>
    </w:tbl>
    <w:p w:rsidR="006C76F4" w:rsidRPr="008D3832" w:rsidRDefault="006C76F4" w:rsidP="006C76F4">
      <w:pPr>
        <w:shd w:val="clear" w:color="auto" w:fill="FFFFFF"/>
        <w:spacing w:after="0" w:line="240" w:lineRule="auto"/>
        <w:jc w:val="both"/>
        <w:rPr>
          <w:rFonts w:ascii="Times New Roman" w:hAnsi="Times New Roman"/>
          <w:b/>
          <w:color w:val="000000"/>
          <w:sz w:val="21"/>
          <w:szCs w:val="21"/>
          <w:lang w:eastAsia="ru-RU"/>
        </w:rPr>
      </w:pPr>
    </w:p>
    <w:p w:rsidR="000649E3" w:rsidRPr="008D3832" w:rsidRDefault="000649E3" w:rsidP="000649E3">
      <w:pPr>
        <w:spacing w:after="0" w:line="240" w:lineRule="auto"/>
        <w:jc w:val="center"/>
        <w:rPr>
          <w:rFonts w:ascii="Times New Roman" w:eastAsia="Calibri" w:hAnsi="Times New Roman"/>
          <w:b/>
          <w:sz w:val="21"/>
          <w:szCs w:val="21"/>
        </w:rPr>
      </w:pPr>
      <w:r w:rsidRPr="008D3832">
        <w:rPr>
          <w:rFonts w:ascii="Times New Roman" w:eastAsia="Calibri" w:hAnsi="Times New Roman"/>
          <w:b/>
          <w:sz w:val="21"/>
          <w:szCs w:val="21"/>
        </w:rPr>
        <w:t>8. АНТИКОРРУПЦИОННАЯ ОГОВОРКА</w:t>
      </w:r>
    </w:p>
    <w:p w:rsidR="000649E3" w:rsidRPr="008D3832" w:rsidRDefault="000649E3" w:rsidP="000649E3">
      <w:pPr>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 xml:space="preserve">8.1. Исполнитель обязуется принимать все необходимые и обоснованные меры для предотвращения коррупции и подкупа. Соответствующим образом Исполнитель ни при каких обстоятельствах не вправе прямым или </w:t>
      </w:r>
      <w:r w:rsidRPr="008D3832">
        <w:rPr>
          <w:rFonts w:ascii="Times New Roman" w:eastAsia="Calibri" w:hAnsi="Times New Roman"/>
          <w:sz w:val="21"/>
          <w:szCs w:val="21"/>
        </w:rPr>
        <w:lastRenderedPageBreak/>
        <w:t>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Заказчика, включая их родственников, или любого другого общества, находящегося в дочерней зависимости от Заказчика, или иметь подобные выгоды или преимущества, предложенные, обещанные или предоставленные любым другим способом сторонними лицами.</w:t>
      </w:r>
    </w:p>
    <w:p w:rsidR="000649E3" w:rsidRPr="008D3832" w:rsidRDefault="000649E3" w:rsidP="000649E3">
      <w:pPr>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 xml:space="preserve">          Заказчик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0649E3" w:rsidRPr="008D3832" w:rsidRDefault="000649E3" w:rsidP="000649E3">
      <w:pPr>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8.2. Пункт 8.1. настоящего Договора не распространяется на образцы продукции, предоставляемые Заказчику и/или их представителям в целях исполнения сторонами своих обязательств по настоящему Договору, в частности, для целей осмотра или проверки.</w:t>
      </w:r>
    </w:p>
    <w:p w:rsidR="000649E3" w:rsidRPr="008D3832" w:rsidRDefault="000649E3" w:rsidP="000649E3">
      <w:pPr>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8.3. При обнаружении неисполнения и/или ненадлежащего исполнения Исполнителем обязательств, предусмотренных пунктом 8.1. настоящего Договора, Заказчик направляет Исполнителю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Заказчик имеет право немедленно расторгнуть настоящий Договор в одностороннем порядке.</w:t>
      </w:r>
    </w:p>
    <w:p w:rsidR="000649E3" w:rsidRPr="008D3832" w:rsidRDefault="000649E3" w:rsidP="000649E3">
      <w:pPr>
        <w:spacing w:after="0" w:line="240" w:lineRule="auto"/>
        <w:jc w:val="both"/>
        <w:rPr>
          <w:rFonts w:ascii="Times New Roman" w:eastAsia="Calibri" w:hAnsi="Times New Roman"/>
          <w:sz w:val="21"/>
          <w:szCs w:val="21"/>
        </w:rPr>
      </w:pPr>
      <w:r w:rsidRPr="008D3832">
        <w:rPr>
          <w:rFonts w:ascii="Times New Roman" w:eastAsia="Calibri" w:hAnsi="Times New Roman"/>
          <w:sz w:val="21"/>
          <w:szCs w:val="21"/>
        </w:rPr>
        <w:t>8.4. В случае неисполнения Исполнителем обязательств, предусмотренных пунктом 8.1. настоящего Договора, Заказчик имеет право требовать уплаты штрафа в размере 100% от суммы настоящего Договора.</w:t>
      </w:r>
    </w:p>
    <w:p w:rsidR="000649E3" w:rsidRPr="008D3832" w:rsidRDefault="000649E3" w:rsidP="000649E3">
      <w:pPr>
        <w:shd w:val="clear" w:color="auto" w:fill="FFFFFF"/>
        <w:spacing w:after="0" w:line="240" w:lineRule="auto"/>
        <w:ind w:left="567" w:hanging="567"/>
        <w:jc w:val="both"/>
        <w:rPr>
          <w:rFonts w:ascii="Times New Roman" w:hAnsi="Times New Roman"/>
          <w:b/>
          <w:color w:val="000000"/>
          <w:sz w:val="21"/>
          <w:szCs w:val="21"/>
          <w:lang w:eastAsia="ru-RU"/>
        </w:rPr>
      </w:pPr>
    </w:p>
    <w:p w:rsidR="000649E3" w:rsidRPr="008D3832" w:rsidRDefault="000649E3" w:rsidP="000649E3">
      <w:pPr>
        <w:shd w:val="clear" w:color="auto" w:fill="FFFFFF"/>
        <w:spacing w:after="0" w:line="240" w:lineRule="auto"/>
        <w:ind w:left="567" w:hanging="567"/>
        <w:jc w:val="center"/>
        <w:rPr>
          <w:rFonts w:ascii="Times New Roman" w:hAnsi="Times New Roman"/>
          <w:color w:val="000000"/>
          <w:sz w:val="21"/>
          <w:szCs w:val="21"/>
          <w:lang w:eastAsia="ru-RU"/>
        </w:rPr>
      </w:pPr>
      <w:r w:rsidRPr="008D3832">
        <w:rPr>
          <w:rFonts w:ascii="Times New Roman" w:hAnsi="Times New Roman"/>
          <w:b/>
          <w:color w:val="000000"/>
          <w:sz w:val="21"/>
          <w:szCs w:val="21"/>
          <w:lang w:eastAsia="ru-RU"/>
        </w:rPr>
        <w:t>9.ФОРС-МАЖОР</w:t>
      </w:r>
    </w:p>
    <w:p w:rsidR="000649E3" w:rsidRPr="008D3832" w:rsidRDefault="00F80BF1"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9.1.</w:t>
      </w:r>
      <w:r w:rsidR="000649E3" w:rsidRPr="008D3832">
        <w:rPr>
          <w:rFonts w:ascii="Times New Roman" w:hAnsi="Times New Roman"/>
          <w:color w:val="000000"/>
          <w:sz w:val="21"/>
          <w:szCs w:val="21"/>
          <w:lang w:eastAsia="ru-RU"/>
        </w:rPr>
        <w:t xml:space="preserve"> Стороны освобождаются от ответственности за частичное или полное неисполнение своих обязательств по настоящему Договору, если неисполнение явилось следствием обстоятельств непреодолимой силы, а именно: пожара, наводнения, землетрясения, войны или военных действий любого характера, блокады, эмбарго на экспорт или импорт, - и только в том случае, если эти обстоятельства непосредственно повлияли на исполнение Договора. При этом срок исполнения обязательств по Договору отодвигается соразмерно времени, в течение которого действовали такие обстоятельства или их последствия.</w:t>
      </w:r>
    </w:p>
    <w:p w:rsidR="000649E3" w:rsidRPr="008D3832" w:rsidRDefault="00F80BF1" w:rsidP="00F80BF1">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9.2. </w:t>
      </w:r>
      <w:r w:rsidR="000649E3" w:rsidRPr="008D3832">
        <w:rPr>
          <w:rFonts w:ascii="Times New Roman" w:hAnsi="Times New Roman"/>
          <w:color w:val="000000"/>
          <w:sz w:val="21"/>
          <w:szCs w:val="21"/>
          <w:lang w:eastAsia="ru-RU"/>
        </w:rPr>
        <w:t>Сторона, для которой создалась невозможность исполнения обязательств по Договору, обязана в письменной форме в течение 72 (Семидесяти двух) часов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0649E3" w:rsidRPr="008D3832" w:rsidRDefault="00F80BF1" w:rsidP="00F80BF1">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9.3. </w:t>
      </w:r>
      <w:r w:rsidR="000649E3" w:rsidRPr="008D3832">
        <w:rPr>
          <w:rFonts w:ascii="Times New Roman" w:hAnsi="Times New Roman"/>
          <w:color w:val="000000"/>
          <w:sz w:val="21"/>
          <w:szCs w:val="21"/>
          <w:lang w:eastAsia="ru-RU"/>
        </w:rPr>
        <w:t>Надлежащим    доказательством    наличия указанных выше обстоятельств и их продолжительности будут служить документальные свидетельства (справки) уполномоченных органов МЧС РФ, либо иных уполномоченных государственных органов власти.</w:t>
      </w:r>
    </w:p>
    <w:p w:rsidR="000649E3" w:rsidRPr="008D3832" w:rsidRDefault="00F80BF1" w:rsidP="00F80BF1">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9.4. </w:t>
      </w:r>
      <w:r w:rsidR="000649E3" w:rsidRPr="008D3832">
        <w:rPr>
          <w:rFonts w:ascii="Times New Roman" w:hAnsi="Times New Roman"/>
          <w:color w:val="000000"/>
          <w:sz w:val="21"/>
          <w:szCs w:val="21"/>
          <w:lang w:eastAsia="ru-RU"/>
        </w:rPr>
        <w:t>Если обстоятельства и их последствия будут длиться более 3 (Трех) месяцев, то каждая из Сторон будет иметь право расторгнуть Договор полностью или частично. В этом случае ни одна из Сторон не будет иметь право потребовать от другой Стороны возмещения возможных убытков.</w:t>
      </w:r>
    </w:p>
    <w:p w:rsidR="000649E3" w:rsidRPr="008D3832" w:rsidRDefault="000649E3" w:rsidP="000649E3">
      <w:pPr>
        <w:shd w:val="clear" w:color="auto" w:fill="FFFFFF"/>
        <w:spacing w:after="0" w:line="240" w:lineRule="auto"/>
        <w:ind w:left="567" w:hanging="567"/>
        <w:jc w:val="both"/>
        <w:rPr>
          <w:rFonts w:ascii="Times New Roman" w:hAnsi="Times New Roman"/>
          <w:color w:val="000000"/>
          <w:sz w:val="21"/>
          <w:szCs w:val="21"/>
          <w:lang w:eastAsia="ru-RU"/>
        </w:rPr>
      </w:pPr>
    </w:p>
    <w:p w:rsidR="000649E3" w:rsidRPr="008D3832" w:rsidRDefault="00EC6F99" w:rsidP="00EC6F99">
      <w:pPr>
        <w:shd w:val="clear" w:color="auto" w:fill="FFFFFF"/>
        <w:spacing w:after="0" w:line="240" w:lineRule="auto"/>
        <w:ind w:left="567"/>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10. </w:t>
      </w:r>
      <w:r w:rsidR="000649E3" w:rsidRPr="008D3832">
        <w:rPr>
          <w:rFonts w:ascii="Times New Roman" w:hAnsi="Times New Roman"/>
          <w:b/>
          <w:color w:val="000000"/>
          <w:sz w:val="21"/>
          <w:szCs w:val="21"/>
          <w:lang w:eastAsia="ru-RU"/>
        </w:rPr>
        <w:t>ПОРЯДОК РАЗРЕШЕНИЯ СПОРОВ</w:t>
      </w:r>
    </w:p>
    <w:p w:rsidR="000649E3" w:rsidRPr="008D3832" w:rsidRDefault="000649E3" w:rsidP="000649E3">
      <w:pPr>
        <w:shd w:val="clear" w:color="auto" w:fill="FFFFFF"/>
        <w:tabs>
          <w:tab w:val="center" w:pos="851"/>
        </w:tabs>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10.1. Все споры, которые могут возникнуть между Сторонами в связи с заключением, изменением, дополнением, исполнением, прекращением, расторжением,</w:t>
      </w:r>
      <w:r w:rsidR="00850063">
        <w:rPr>
          <w:rFonts w:ascii="Times New Roman" w:hAnsi="Times New Roman"/>
          <w:color w:val="000000"/>
          <w:sz w:val="21"/>
          <w:szCs w:val="21"/>
          <w:lang w:eastAsia="ru-RU"/>
        </w:rPr>
        <w:t xml:space="preserve"> </w:t>
      </w:r>
      <w:r w:rsidRPr="008D3832">
        <w:rPr>
          <w:rFonts w:ascii="Times New Roman" w:hAnsi="Times New Roman"/>
          <w:color w:val="000000"/>
          <w:sz w:val="21"/>
          <w:szCs w:val="21"/>
          <w:lang w:eastAsia="ru-RU"/>
        </w:rPr>
        <w:t>односторонним отказом</w:t>
      </w:r>
      <w:r w:rsidR="00850063">
        <w:rPr>
          <w:rFonts w:ascii="Times New Roman" w:hAnsi="Times New Roman"/>
          <w:color w:val="000000"/>
          <w:sz w:val="21"/>
          <w:szCs w:val="21"/>
          <w:lang w:eastAsia="ru-RU"/>
        </w:rPr>
        <w:t xml:space="preserve"> </w:t>
      </w:r>
      <w:r w:rsidRPr="008D3832">
        <w:rPr>
          <w:rFonts w:ascii="Times New Roman" w:hAnsi="Times New Roman"/>
          <w:color w:val="000000"/>
          <w:sz w:val="21"/>
          <w:szCs w:val="21"/>
          <w:lang w:eastAsia="ru-RU"/>
        </w:rPr>
        <w:t>от</w:t>
      </w:r>
      <w:r w:rsidR="00850063">
        <w:rPr>
          <w:rFonts w:ascii="Times New Roman" w:hAnsi="Times New Roman"/>
          <w:color w:val="000000"/>
          <w:sz w:val="21"/>
          <w:szCs w:val="21"/>
          <w:lang w:eastAsia="ru-RU"/>
        </w:rPr>
        <w:t xml:space="preserve"> </w:t>
      </w:r>
      <w:r w:rsidRPr="008D3832">
        <w:rPr>
          <w:rFonts w:ascii="Times New Roman" w:hAnsi="Times New Roman"/>
          <w:color w:val="000000"/>
          <w:sz w:val="21"/>
          <w:szCs w:val="21"/>
          <w:lang w:eastAsia="ru-RU"/>
        </w:rPr>
        <w:t>исполнения    настоящего Договора и/или признанием настоящего Договора недействительным</w:t>
      </w:r>
      <w:r w:rsidR="00850063">
        <w:rPr>
          <w:rFonts w:ascii="Times New Roman" w:hAnsi="Times New Roman"/>
          <w:color w:val="000000"/>
          <w:sz w:val="21"/>
          <w:szCs w:val="21"/>
          <w:lang w:eastAsia="ru-RU"/>
        </w:rPr>
        <w:t xml:space="preserve"> </w:t>
      </w:r>
      <w:r w:rsidRPr="008D3832">
        <w:rPr>
          <w:rFonts w:ascii="Times New Roman" w:hAnsi="Times New Roman"/>
          <w:color w:val="000000"/>
          <w:sz w:val="21"/>
          <w:szCs w:val="21"/>
          <w:lang w:eastAsia="ru-RU"/>
        </w:rPr>
        <w:t>должны решаться Сторонами в досудебном порядке путем переговоров.</w:t>
      </w:r>
    </w:p>
    <w:p w:rsidR="000649E3" w:rsidRPr="008D3832" w:rsidRDefault="000649E3" w:rsidP="000649E3">
      <w:pPr>
        <w:shd w:val="clear" w:color="auto" w:fill="FFFFFF"/>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10.2. Все споры, которые возникли между Сторонами в связи с заключением, исполнением, изменением, расторжением, односторонним отказом от исполнения и/или признанием недействительным настоящего Договора, и не были урегулированы путем переговоров, подлежат рассмотрению в соответствии с действующим законодательством РФ после обязательного соблюдения претензионного порядка рассмотрения споров в соответствии с действующим законодательством РФ.</w:t>
      </w:r>
    </w:p>
    <w:p w:rsidR="000649E3" w:rsidRPr="008D3832" w:rsidRDefault="000649E3" w:rsidP="000649E3">
      <w:pPr>
        <w:shd w:val="clear" w:color="auto" w:fill="FFFFFF"/>
        <w:spacing w:after="0" w:line="240" w:lineRule="auto"/>
        <w:ind w:left="567" w:hanging="567"/>
        <w:jc w:val="both"/>
        <w:rPr>
          <w:rFonts w:ascii="Times New Roman" w:hAnsi="Times New Roman"/>
          <w:color w:val="000000"/>
          <w:sz w:val="21"/>
          <w:szCs w:val="21"/>
          <w:lang w:eastAsia="ru-RU"/>
        </w:rPr>
      </w:pPr>
    </w:p>
    <w:p w:rsidR="000649E3" w:rsidRPr="008D3832" w:rsidRDefault="00EC6F99" w:rsidP="00EC6F99">
      <w:pPr>
        <w:keepNext/>
        <w:widowControl w:val="0"/>
        <w:shd w:val="clear" w:color="auto" w:fill="FFFFFF"/>
        <w:autoSpaceDE w:val="0"/>
        <w:autoSpaceDN w:val="0"/>
        <w:adjustRightInd w:val="0"/>
        <w:spacing w:after="0" w:line="240" w:lineRule="auto"/>
        <w:ind w:left="567"/>
        <w:jc w:val="center"/>
        <w:outlineLvl w:val="1"/>
        <w:rPr>
          <w:rFonts w:ascii="Times New Roman" w:hAnsi="Times New Roman"/>
          <w:b/>
          <w:color w:val="000000"/>
          <w:sz w:val="21"/>
          <w:szCs w:val="21"/>
          <w:lang w:eastAsia="ru-RU"/>
        </w:rPr>
      </w:pPr>
      <w:r w:rsidRPr="008D3832">
        <w:rPr>
          <w:rFonts w:ascii="Times New Roman" w:hAnsi="Times New Roman"/>
          <w:b/>
          <w:sz w:val="21"/>
          <w:szCs w:val="21"/>
          <w:lang w:eastAsia="ru-RU"/>
        </w:rPr>
        <w:t xml:space="preserve">11. </w:t>
      </w:r>
      <w:r w:rsidR="000649E3" w:rsidRPr="008D3832">
        <w:rPr>
          <w:rFonts w:ascii="Times New Roman" w:hAnsi="Times New Roman"/>
          <w:b/>
          <w:sz w:val="21"/>
          <w:szCs w:val="21"/>
          <w:lang w:eastAsia="ru-RU"/>
        </w:rPr>
        <w:t>ДЕЙСТВИЕ ДОГОВОРА</w:t>
      </w:r>
    </w:p>
    <w:p w:rsidR="000649E3" w:rsidRPr="008E2614" w:rsidRDefault="000649E3" w:rsidP="000649E3">
      <w:pPr>
        <w:spacing w:after="0" w:line="240" w:lineRule="auto"/>
        <w:jc w:val="both"/>
        <w:rPr>
          <w:rFonts w:ascii="Times New Roman" w:hAnsi="Times New Roman"/>
          <w:sz w:val="21"/>
          <w:szCs w:val="21"/>
          <w:lang w:eastAsia="ru-RU"/>
        </w:rPr>
      </w:pPr>
      <w:r w:rsidRPr="008D3832">
        <w:rPr>
          <w:rFonts w:ascii="Times New Roman" w:hAnsi="Times New Roman"/>
          <w:sz w:val="21"/>
          <w:szCs w:val="21"/>
          <w:lang w:eastAsia="ru-RU"/>
        </w:rPr>
        <w:t xml:space="preserve">11.1. Настоящий договор вступает в силу с момента его подписания сторонами и действует до </w:t>
      </w:r>
      <w:r w:rsidR="004177DA" w:rsidRPr="008D3832">
        <w:rPr>
          <w:rFonts w:ascii="Times New Roman" w:hAnsi="Times New Roman"/>
          <w:sz w:val="21"/>
          <w:szCs w:val="21"/>
          <w:lang w:eastAsia="ru-RU"/>
        </w:rPr>
        <w:t>31.</w:t>
      </w:r>
      <w:r w:rsidR="0026692D">
        <w:rPr>
          <w:rFonts w:ascii="Times New Roman" w:hAnsi="Times New Roman"/>
          <w:sz w:val="21"/>
          <w:szCs w:val="21"/>
          <w:lang w:eastAsia="ru-RU"/>
        </w:rPr>
        <w:t>12</w:t>
      </w:r>
      <w:r w:rsidR="004177DA" w:rsidRPr="008D3832">
        <w:rPr>
          <w:rFonts w:ascii="Times New Roman" w:hAnsi="Times New Roman"/>
          <w:sz w:val="21"/>
          <w:szCs w:val="21"/>
          <w:lang w:eastAsia="ru-RU"/>
        </w:rPr>
        <w:t>.202</w:t>
      </w:r>
      <w:r w:rsidR="0026692D">
        <w:rPr>
          <w:rFonts w:ascii="Times New Roman" w:hAnsi="Times New Roman"/>
          <w:sz w:val="21"/>
          <w:szCs w:val="21"/>
          <w:lang w:eastAsia="ru-RU"/>
        </w:rPr>
        <w:t>6</w:t>
      </w:r>
      <w:r w:rsidR="00F80BF1" w:rsidRPr="008D3832">
        <w:rPr>
          <w:rFonts w:ascii="Times New Roman" w:hAnsi="Times New Roman"/>
          <w:sz w:val="21"/>
          <w:szCs w:val="21"/>
          <w:lang w:eastAsia="ru-RU"/>
        </w:rPr>
        <w:t>г</w:t>
      </w:r>
      <w:r w:rsidR="0026692D" w:rsidRPr="008E2614">
        <w:rPr>
          <w:rFonts w:ascii="Times New Roman" w:hAnsi="Times New Roman"/>
          <w:sz w:val="21"/>
          <w:szCs w:val="21"/>
          <w:lang w:eastAsia="ru-RU"/>
        </w:rPr>
        <w:t>.</w:t>
      </w:r>
      <w:r w:rsidR="00850063" w:rsidRPr="008E2614">
        <w:rPr>
          <w:rFonts w:ascii="Times New Roman" w:hAnsi="Times New Roman"/>
          <w:sz w:val="21"/>
          <w:szCs w:val="21"/>
          <w:lang w:eastAsia="ru-RU"/>
        </w:rPr>
        <w:t>, а в части денежных обязательств - до момента их полного исполнения.</w:t>
      </w:r>
    </w:p>
    <w:p w:rsidR="000649E3" w:rsidRPr="008D3832" w:rsidRDefault="000649E3" w:rsidP="000649E3">
      <w:pPr>
        <w:spacing w:after="0" w:line="240" w:lineRule="auto"/>
        <w:jc w:val="both"/>
        <w:rPr>
          <w:rFonts w:ascii="Times New Roman" w:hAnsi="Times New Roman"/>
          <w:sz w:val="21"/>
          <w:szCs w:val="21"/>
          <w:lang w:eastAsia="ru-RU"/>
        </w:rPr>
      </w:pPr>
      <w:r w:rsidRPr="008D3832">
        <w:rPr>
          <w:rFonts w:ascii="Times New Roman" w:hAnsi="Times New Roman"/>
          <w:sz w:val="21"/>
          <w:szCs w:val="21"/>
          <w:lang w:eastAsia="ru-RU"/>
        </w:rPr>
        <w:t xml:space="preserve">11.2. Договор может быть изменен или расторгнут в случаях, предусмотренных настоящим договором, а также действующим законодательством Российской Федерации. </w:t>
      </w:r>
    </w:p>
    <w:p w:rsidR="000649E3" w:rsidRPr="008D3832" w:rsidRDefault="000649E3" w:rsidP="000649E3">
      <w:pPr>
        <w:spacing w:after="0" w:line="240" w:lineRule="auto"/>
        <w:ind w:left="567" w:hanging="567"/>
        <w:jc w:val="both"/>
        <w:rPr>
          <w:rFonts w:ascii="Times New Roman" w:hAnsi="Times New Roman"/>
          <w:snapToGrid w:val="0"/>
          <w:color w:val="000000"/>
          <w:sz w:val="21"/>
          <w:szCs w:val="21"/>
          <w:lang w:eastAsia="ru-RU"/>
        </w:rPr>
      </w:pPr>
    </w:p>
    <w:p w:rsidR="000649E3" w:rsidRPr="008D3832" w:rsidRDefault="00067AF5" w:rsidP="00067AF5">
      <w:pPr>
        <w:spacing w:after="0" w:line="240" w:lineRule="auto"/>
        <w:jc w:val="center"/>
        <w:rPr>
          <w:rFonts w:ascii="Times New Roman" w:hAnsi="Times New Roman"/>
          <w:b/>
          <w:caps/>
          <w:color w:val="000000"/>
          <w:sz w:val="21"/>
          <w:szCs w:val="21"/>
          <w:lang w:eastAsia="ru-RU"/>
        </w:rPr>
      </w:pPr>
      <w:r w:rsidRPr="008D3832">
        <w:rPr>
          <w:rFonts w:ascii="Times New Roman" w:hAnsi="Times New Roman"/>
          <w:b/>
          <w:caps/>
          <w:color w:val="000000"/>
          <w:sz w:val="21"/>
          <w:szCs w:val="21"/>
          <w:lang w:eastAsia="ru-RU"/>
        </w:rPr>
        <w:t xml:space="preserve">12. </w:t>
      </w:r>
      <w:r w:rsidR="000649E3" w:rsidRPr="008D3832">
        <w:rPr>
          <w:rFonts w:ascii="Times New Roman" w:hAnsi="Times New Roman"/>
          <w:b/>
          <w:caps/>
          <w:color w:val="000000"/>
          <w:sz w:val="21"/>
          <w:szCs w:val="21"/>
          <w:lang w:eastAsia="ru-RU"/>
        </w:rPr>
        <w:t>ОБЩИЕ УСЛОВИЯ</w:t>
      </w:r>
    </w:p>
    <w:p w:rsidR="000649E3" w:rsidRPr="008D3832" w:rsidRDefault="000649E3" w:rsidP="000649E3">
      <w:pPr>
        <w:widowControl w:val="0"/>
        <w:autoSpaceDE w:val="0"/>
        <w:autoSpaceDN w:val="0"/>
        <w:adjustRightInd w:val="0"/>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12.1. Изменения и дополнения к Договору действительны только в том случае, если они совершены в письменной форме и подписаны надлежащим образом уполномоченными представителями Сторон.</w:t>
      </w:r>
    </w:p>
    <w:p w:rsidR="000649E3" w:rsidRPr="008D3832" w:rsidRDefault="00727B91" w:rsidP="00727B91">
      <w:pPr>
        <w:widowControl w:val="0"/>
        <w:autoSpaceDE w:val="0"/>
        <w:autoSpaceDN w:val="0"/>
        <w:adjustRightInd w:val="0"/>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12.3 </w:t>
      </w:r>
      <w:r w:rsidR="000649E3" w:rsidRPr="008D3832">
        <w:rPr>
          <w:rFonts w:ascii="Times New Roman" w:hAnsi="Times New Roman"/>
          <w:color w:val="000000"/>
          <w:sz w:val="21"/>
          <w:szCs w:val="21"/>
          <w:lang w:eastAsia="ru-RU"/>
        </w:rPr>
        <w:t>Недействительность любого условия или положения Договора не делает недействительным никакое другое условие или положение настоящего Договора, если иное не установлено законодательством.</w:t>
      </w:r>
    </w:p>
    <w:p w:rsidR="000649E3" w:rsidRPr="008D3832" w:rsidRDefault="00727B91" w:rsidP="00727B91">
      <w:pPr>
        <w:widowControl w:val="0"/>
        <w:autoSpaceDE w:val="0"/>
        <w:autoSpaceDN w:val="0"/>
        <w:adjustRightInd w:val="0"/>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 xml:space="preserve">12.4. </w:t>
      </w:r>
      <w:r w:rsidR="000649E3" w:rsidRPr="008D3832">
        <w:rPr>
          <w:rFonts w:ascii="Times New Roman" w:hAnsi="Times New Roman"/>
          <w:color w:val="000000"/>
          <w:sz w:val="21"/>
          <w:szCs w:val="21"/>
          <w:lang w:eastAsia="ru-RU"/>
        </w:rPr>
        <w:t>Все уведомления, извещения и требования, которые могут или должны направляться Сторонами по Договору, должны быть сделаны в письменной форме и направляться по адресам и/или по номерам телефаксов Сторон, указанным ниже.</w:t>
      </w:r>
    </w:p>
    <w:p w:rsidR="000649E3" w:rsidRPr="008D3832" w:rsidRDefault="000649E3" w:rsidP="000649E3">
      <w:pPr>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lastRenderedPageBreak/>
        <w:t>Такие уведомления, извещения и требования считаются врученными Стороне, являющейся адресатом, в момент доставки по адресу такой Стороны, а в случае передачи путем факсимильной связи - в момент получения отправителем факсимильной копии отправленного сообщения с отметкой адресата о получении этого сообщения.</w:t>
      </w:r>
    </w:p>
    <w:p w:rsidR="006C76F4" w:rsidRPr="008D3832" w:rsidRDefault="006A7D11" w:rsidP="00067AF5">
      <w:pPr>
        <w:spacing w:after="0" w:line="240" w:lineRule="auto"/>
        <w:jc w:val="both"/>
        <w:rPr>
          <w:rFonts w:ascii="Times New Roman" w:hAnsi="Times New Roman"/>
          <w:color w:val="000000"/>
          <w:sz w:val="21"/>
          <w:szCs w:val="21"/>
          <w:lang w:eastAsia="ru-RU"/>
        </w:rPr>
      </w:pPr>
      <w:r w:rsidRPr="008D3832">
        <w:rPr>
          <w:rFonts w:ascii="Times New Roman" w:hAnsi="Times New Roman"/>
          <w:color w:val="000000"/>
          <w:sz w:val="21"/>
          <w:szCs w:val="21"/>
          <w:lang w:eastAsia="ru-RU"/>
        </w:rPr>
        <w:t>12.5</w:t>
      </w:r>
      <w:r w:rsidR="009B4337">
        <w:rPr>
          <w:rFonts w:ascii="Times New Roman" w:hAnsi="Times New Roman"/>
          <w:color w:val="000000"/>
          <w:sz w:val="21"/>
          <w:szCs w:val="21"/>
          <w:lang w:eastAsia="ru-RU"/>
        </w:rPr>
        <w:t xml:space="preserve">. </w:t>
      </w:r>
      <w:r w:rsidR="000649E3" w:rsidRPr="008D3832">
        <w:rPr>
          <w:rFonts w:ascii="Times New Roman" w:hAnsi="Times New Roman"/>
          <w:color w:val="000000"/>
          <w:sz w:val="21"/>
          <w:szCs w:val="21"/>
          <w:lang w:eastAsia="ru-RU"/>
        </w:rPr>
        <w:t>Настоящий Договор составлен в двух экземплярах на русском языке, по одному для каждой из Сторон и содержит: Приложение № 1, являющееся неотъемлемой частью договора</w:t>
      </w:r>
      <w:r w:rsidR="00294C9E" w:rsidRPr="008D3832">
        <w:rPr>
          <w:rFonts w:ascii="Times New Roman" w:hAnsi="Times New Roman"/>
          <w:color w:val="000000"/>
          <w:sz w:val="21"/>
          <w:szCs w:val="21"/>
          <w:lang w:eastAsia="ru-RU"/>
        </w:rPr>
        <w:t>.</w:t>
      </w:r>
    </w:p>
    <w:p w:rsidR="006C76F4" w:rsidRPr="008D3832" w:rsidRDefault="006C76F4" w:rsidP="006C76F4">
      <w:pPr>
        <w:spacing w:after="0" w:line="240" w:lineRule="auto"/>
        <w:jc w:val="both"/>
        <w:rPr>
          <w:rFonts w:ascii="Times New Roman" w:hAnsi="Times New Roman"/>
          <w:b/>
          <w:color w:val="000000"/>
          <w:sz w:val="21"/>
          <w:szCs w:val="21"/>
          <w:lang w:eastAsia="ru-RU"/>
        </w:rPr>
      </w:pPr>
    </w:p>
    <w:p w:rsidR="006C76F4" w:rsidRPr="008D3832" w:rsidRDefault="00067AF5" w:rsidP="00067AF5">
      <w:pPr>
        <w:spacing w:after="0" w:line="240" w:lineRule="auto"/>
        <w:jc w:val="center"/>
        <w:rPr>
          <w:rFonts w:ascii="Times New Roman" w:hAnsi="Times New Roman"/>
          <w:b/>
          <w:color w:val="000000"/>
          <w:sz w:val="21"/>
          <w:szCs w:val="21"/>
          <w:lang w:eastAsia="ru-RU"/>
        </w:rPr>
      </w:pPr>
      <w:r w:rsidRPr="008D3832">
        <w:rPr>
          <w:rFonts w:ascii="Times New Roman" w:hAnsi="Times New Roman"/>
          <w:b/>
          <w:color w:val="000000"/>
          <w:sz w:val="21"/>
          <w:szCs w:val="21"/>
          <w:lang w:eastAsia="ru-RU"/>
        </w:rPr>
        <w:t xml:space="preserve">13. </w:t>
      </w:r>
      <w:r w:rsidR="006C76F4" w:rsidRPr="008D3832">
        <w:rPr>
          <w:rFonts w:ascii="Times New Roman" w:hAnsi="Times New Roman"/>
          <w:b/>
          <w:color w:val="000000"/>
          <w:sz w:val="21"/>
          <w:szCs w:val="21"/>
          <w:lang w:eastAsia="ru-RU"/>
        </w:rPr>
        <w:t>РЕКВИЗИТЫ СТОРОН</w:t>
      </w:r>
    </w:p>
    <w:p w:rsidR="00DF0463" w:rsidRDefault="00DF0463" w:rsidP="00DF0463">
      <w:pPr>
        <w:spacing w:after="0" w:line="240" w:lineRule="auto"/>
        <w:jc w:val="center"/>
        <w:rPr>
          <w:rFonts w:ascii="Times New Roman" w:hAnsi="Times New Roman"/>
          <w:b/>
          <w:color w:val="000000"/>
          <w:lang w:eastAsia="ru-RU"/>
        </w:rPr>
      </w:pPr>
    </w:p>
    <w:tbl>
      <w:tblPr>
        <w:tblW w:w="10348" w:type="dxa"/>
        <w:tblLook w:val="00A0" w:firstRow="1" w:lastRow="0" w:firstColumn="1" w:lastColumn="0" w:noHBand="0" w:noVBand="0"/>
      </w:tblPr>
      <w:tblGrid>
        <w:gridCol w:w="5387"/>
        <w:gridCol w:w="4961"/>
      </w:tblGrid>
      <w:tr w:rsidR="0046555D" w:rsidRPr="008F357C" w:rsidTr="00E01E78">
        <w:tc>
          <w:tcPr>
            <w:tcW w:w="5387" w:type="dxa"/>
          </w:tcPr>
          <w:p w:rsidR="0046555D" w:rsidRPr="00062A19" w:rsidRDefault="00DA0CCA" w:rsidP="00062A19">
            <w:pPr>
              <w:pStyle w:val="afd"/>
              <w:ind w:right="106"/>
              <w:rPr>
                <w:rFonts w:ascii="Times New Roman" w:hAnsi="Times New Roman" w:cs="Times New Roman"/>
                <w:color w:val="000000"/>
                <w:w w:val="105"/>
                <w:sz w:val="20"/>
                <w:szCs w:val="20"/>
              </w:rPr>
            </w:pPr>
            <w:r>
              <w:rPr>
                <w:rFonts w:ascii="Times New Roman" w:hAnsi="Times New Roman" w:cs="Times New Roman"/>
                <w:color w:val="000000"/>
                <w:w w:val="105"/>
                <w:sz w:val="20"/>
                <w:szCs w:val="20"/>
              </w:rPr>
              <w:t>ЗАКАЗЧИК</w:t>
            </w:r>
            <w:r w:rsidR="0046555D" w:rsidRPr="00062A19">
              <w:rPr>
                <w:rFonts w:ascii="Times New Roman" w:hAnsi="Times New Roman" w:cs="Times New Roman"/>
                <w:color w:val="000000"/>
                <w:w w:val="105"/>
                <w:sz w:val="20"/>
                <w:szCs w:val="20"/>
              </w:rPr>
              <w:t xml:space="preserve">: </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ООО «Шестаковское»</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Юридический адрес: 627113, Тюменская область, Заводоуковский городской округ, с. Шестаково, ул. Шоссейная,15</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Почтовый адрес: 627113, Тюменская область, Заводоуковский городской округ, с. Шестаково, ул. Шоссейная,15</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ОГРН: 1157232012630</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ИНН: 7207005784 КПП: 720701001</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Банковские реквизиты: р/с: 40702810167060100043</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 xml:space="preserve">в Западно-Сибирском банке ПАО Сбербанк г. Тюмень </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к/с: 301018108000000000651</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БИК: 047102651</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Телефон: (34542) 44-3-32</w:t>
            </w:r>
          </w:p>
          <w:p w:rsidR="0026692D" w:rsidRP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Email: shestakovskoe@borfab.ru.</w:t>
            </w:r>
          </w:p>
          <w:p w:rsidR="0026692D" w:rsidRPr="0026692D" w:rsidRDefault="0026692D" w:rsidP="0026692D">
            <w:pPr>
              <w:spacing w:after="0" w:line="240" w:lineRule="auto"/>
              <w:ind w:right="106"/>
              <w:rPr>
                <w:rFonts w:ascii="Times New Roman" w:hAnsi="Times New Roman"/>
                <w:color w:val="000000"/>
                <w:sz w:val="20"/>
                <w:szCs w:val="20"/>
              </w:rPr>
            </w:pPr>
          </w:p>
          <w:p w:rsidR="0026692D" w:rsidRPr="0026692D" w:rsidRDefault="0026692D" w:rsidP="0026692D">
            <w:pPr>
              <w:spacing w:after="0" w:line="240" w:lineRule="auto"/>
              <w:ind w:right="106"/>
              <w:rPr>
                <w:rFonts w:ascii="Times New Roman" w:hAnsi="Times New Roman"/>
                <w:color w:val="000000"/>
                <w:sz w:val="20"/>
                <w:szCs w:val="20"/>
              </w:rPr>
            </w:pPr>
          </w:p>
          <w:p w:rsidR="0026692D" w:rsidRDefault="0026692D" w:rsidP="0026692D">
            <w:pPr>
              <w:spacing w:after="0" w:line="240" w:lineRule="auto"/>
              <w:ind w:right="106"/>
              <w:rPr>
                <w:rFonts w:ascii="Times New Roman" w:hAnsi="Times New Roman"/>
                <w:color w:val="000000"/>
                <w:sz w:val="20"/>
                <w:szCs w:val="20"/>
              </w:rPr>
            </w:pPr>
            <w:r w:rsidRPr="0026692D">
              <w:rPr>
                <w:rFonts w:ascii="Times New Roman" w:hAnsi="Times New Roman"/>
                <w:color w:val="000000"/>
                <w:sz w:val="20"/>
                <w:szCs w:val="20"/>
              </w:rPr>
              <w:t>Директор _________________ П.В. Шулыгин</w:t>
            </w:r>
          </w:p>
          <w:p w:rsidR="0026692D" w:rsidRPr="00EC1508" w:rsidRDefault="0026692D" w:rsidP="0026692D">
            <w:pPr>
              <w:spacing w:after="0" w:line="240" w:lineRule="auto"/>
              <w:ind w:right="106"/>
              <w:rPr>
                <w:rFonts w:ascii="Times New Roman" w:hAnsi="Times New Roman"/>
                <w:color w:val="000000"/>
                <w:sz w:val="20"/>
                <w:szCs w:val="20"/>
                <w:lang w:val="en-US"/>
              </w:rPr>
            </w:pPr>
          </w:p>
        </w:tc>
        <w:tc>
          <w:tcPr>
            <w:tcW w:w="4961" w:type="dxa"/>
          </w:tcPr>
          <w:p w:rsidR="0046555D" w:rsidRPr="00062A19" w:rsidRDefault="00DA0CCA" w:rsidP="00062A19">
            <w:pPr>
              <w:pStyle w:val="afd"/>
              <w:jc w:val="both"/>
              <w:rPr>
                <w:rFonts w:ascii="Times New Roman" w:hAnsi="Times New Roman" w:cs="Times New Roman"/>
                <w:color w:val="000000"/>
                <w:w w:val="105"/>
                <w:sz w:val="20"/>
                <w:szCs w:val="20"/>
              </w:rPr>
            </w:pPr>
            <w:r>
              <w:rPr>
                <w:rFonts w:ascii="Times New Roman" w:hAnsi="Times New Roman" w:cs="Times New Roman"/>
                <w:color w:val="000000"/>
                <w:w w:val="105"/>
                <w:sz w:val="20"/>
                <w:szCs w:val="20"/>
              </w:rPr>
              <w:t>ИСПОЛНИТЕЛЬ</w:t>
            </w:r>
            <w:r w:rsidR="0046555D" w:rsidRPr="00062A19">
              <w:rPr>
                <w:rFonts w:ascii="Times New Roman" w:hAnsi="Times New Roman" w:cs="Times New Roman"/>
                <w:color w:val="000000"/>
                <w:w w:val="105"/>
                <w:sz w:val="20"/>
                <w:szCs w:val="20"/>
              </w:rPr>
              <w:t xml:space="preserve">: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Юридический адрес: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Фактический адрес: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Тел./факс: </w:t>
            </w:r>
          </w:p>
          <w:p w:rsidR="0046555D" w:rsidRPr="00062A19" w:rsidRDefault="0046555D" w:rsidP="00062A19">
            <w:pPr>
              <w:pStyle w:val="afd"/>
              <w:tabs>
                <w:tab w:val="left" w:pos="1464"/>
              </w:tabs>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ОГРН: </w:t>
            </w:r>
          </w:p>
          <w:p w:rsidR="0046555D" w:rsidRPr="00062A19" w:rsidRDefault="0046555D" w:rsidP="00062A19">
            <w:pPr>
              <w:pStyle w:val="afd"/>
              <w:tabs>
                <w:tab w:val="left" w:pos="1819"/>
              </w:tabs>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ИНН: КПП: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Банковские реквизиты: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Р/счет: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к/с </w:t>
            </w: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БИК </w:t>
            </w:r>
          </w:p>
          <w:p w:rsidR="0046555D" w:rsidRDefault="0046555D" w:rsidP="00062A19">
            <w:pPr>
              <w:pStyle w:val="afd"/>
              <w:jc w:val="both"/>
              <w:rPr>
                <w:rFonts w:ascii="Times New Roman" w:hAnsi="Times New Roman" w:cs="Times New Roman"/>
                <w:color w:val="000000"/>
                <w:sz w:val="20"/>
                <w:szCs w:val="20"/>
              </w:rPr>
            </w:pPr>
          </w:p>
          <w:p w:rsidR="0046555D" w:rsidRDefault="0046555D" w:rsidP="00062A19">
            <w:pPr>
              <w:pStyle w:val="afd"/>
              <w:jc w:val="both"/>
              <w:rPr>
                <w:rFonts w:ascii="Times New Roman" w:hAnsi="Times New Roman" w:cs="Times New Roman"/>
                <w:color w:val="000000"/>
                <w:sz w:val="20"/>
                <w:szCs w:val="20"/>
              </w:rPr>
            </w:pPr>
          </w:p>
          <w:p w:rsidR="005859C1" w:rsidRDefault="005859C1" w:rsidP="00062A19">
            <w:pPr>
              <w:pStyle w:val="afd"/>
              <w:jc w:val="both"/>
              <w:rPr>
                <w:rFonts w:ascii="Times New Roman" w:hAnsi="Times New Roman" w:cs="Times New Roman"/>
                <w:color w:val="000000"/>
                <w:sz w:val="20"/>
                <w:szCs w:val="20"/>
              </w:rPr>
            </w:pPr>
          </w:p>
          <w:p w:rsidR="00146204" w:rsidRPr="00062A19" w:rsidRDefault="00146204" w:rsidP="00062A19">
            <w:pPr>
              <w:pStyle w:val="afd"/>
              <w:jc w:val="both"/>
              <w:rPr>
                <w:rFonts w:ascii="Times New Roman" w:hAnsi="Times New Roman" w:cs="Times New Roman"/>
                <w:color w:val="000000"/>
                <w:sz w:val="20"/>
                <w:szCs w:val="20"/>
              </w:rPr>
            </w:pPr>
          </w:p>
          <w:p w:rsidR="0046555D" w:rsidRPr="00062A19" w:rsidRDefault="0046555D" w:rsidP="00062A19">
            <w:pPr>
              <w:pStyle w:val="afd"/>
              <w:jc w:val="both"/>
              <w:rPr>
                <w:rFonts w:ascii="Times New Roman" w:hAnsi="Times New Roman" w:cs="Times New Roman"/>
                <w:color w:val="000000"/>
                <w:sz w:val="20"/>
                <w:szCs w:val="20"/>
              </w:rPr>
            </w:pPr>
            <w:r w:rsidRPr="00062A19">
              <w:rPr>
                <w:rFonts w:ascii="Times New Roman" w:hAnsi="Times New Roman" w:cs="Times New Roman"/>
                <w:color w:val="000000"/>
                <w:sz w:val="20"/>
                <w:szCs w:val="20"/>
              </w:rPr>
              <w:t xml:space="preserve">Директор_________________ </w:t>
            </w:r>
          </w:p>
        </w:tc>
      </w:tr>
    </w:tbl>
    <w:p w:rsidR="0046555D" w:rsidRDefault="0046555D" w:rsidP="00DF0463">
      <w:pPr>
        <w:spacing w:after="0" w:line="240" w:lineRule="auto"/>
        <w:jc w:val="center"/>
        <w:rPr>
          <w:rFonts w:ascii="Times New Roman" w:hAnsi="Times New Roman"/>
          <w:b/>
          <w:color w:val="000000"/>
          <w:lang w:eastAsia="ru-RU"/>
        </w:rPr>
      </w:pPr>
    </w:p>
    <w:p w:rsidR="002B5CED" w:rsidRDefault="002B5CED" w:rsidP="00B7381E">
      <w:pPr>
        <w:spacing w:after="0"/>
        <w:rPr>
          <w:rFonts w:ascii="Times New Roman" w:hAnsi="Times New Roman"/>
          <w:b/>
          <w:bCs/>
          <w:color w:val="000000"/>
          <w:lang w:eastAsia="ru-RU"/>
        </w:rPr>
      </w:pPr>
    </w:p>
    <w:p w:rsidR="00290742" w:rsidRDefault="00290742" w:rsidP="002B5CED">
      <w:pPr>
        <w:spacing w:after="0"/>
        <w:ind w:left="2836" w:hanging="1"/>
        <w:jc w:val="right"/>
        <w:rPr>
          <w:rFonts w:ascii="Times New Roman" w:eastAsia="Calibri" w:hAnsi="Times New Roman"/>
          <w:color w:val="000000"/>
          <w:lang w:eastAsia="ru-RU"/>
        </w:rPr>
      </w:pPr>
    </w:p>
    <w:p w:rsidR="00290E02" w:rsidRDefault="00290E02"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8E2614" w:rsidRDefault="008E2614" w:rsidP="002B5CED">
      <w:pPr>
        <w:spacing w:after="0"/>
        <w:ind w:left="2836" w:hanging="1"/>
        <w:jc w:val="right"/>
        <w:rPr>
          <w:rFonts w:ascii="Times New Roman" w:eastAsia="Calibri" w:hAnsi="Times New Roman"/>
          <w:color w:val="000000"/>
          <w:lang w:eastAsia="ru-RU"/>
        </w:rPr>
      </w:pPr>
    </w:p>
    <w:p w:rsidR="008E2614" w:rsidRDefault="008E2614" w:rsidP="002B5CED">
      <w:pPr>
        <w:spacing w:after="0"/>
        <w:ind w:left="2836" w:hanging="1"/>
        <w:jc w:val="right"/>
        <w:rPr>
          <w:rFonts w:ascii="Times New Roman" w:eastAsia="Calibri" w:hAnsi="Times New Roman"/>
          <w:color w:val="000000"/>
          <w:lang w:eastAsia="ru-RU"/>
        </w:rPr>
      </w:pPr>
    </w:p>
    <w:p w:rsidR="008E2614" w:rsidRDefault="008E2614" w:rsidP="002B5CED">
      <w:pPr>
        <w:spacing w:after="0"/>
        <w:ind w:left="2836" w:hanging="1"/>
        <w:jc w:val="right"/>
        <w:rPr>
          <w:rFonts w:ascii="Times New Roman" w:eastAsia="Calibri" w:hAnsi="Times New Roman"/>
          <w:color w:val="000000"/>
          <w:lang w:eastAsia="ru-RU"/>
        </w:rPr>
      </w:pPr>
    </w:p>
    <w:p w:rsidR="008E2614" w:rsidRDefault="008E2614" w:rsidP="002B5CED">
      <w:pPr>
        <w:spacing w:after="0"/>
        <w:ind w:left="2836" w:hanging="1"/>
        <w:jc w:val="right"/>
        <w:rPr>
          <w:rFonts w:ascii="Times New Roman" w:eastAsia="Calibri" w:hAnsi="Times New Roman"/>
          <w:color w:val="000000"/>
          <w:lang w:eastAsia="ru-RU"/>
        </w:rPr>
      </w:pPr>
    </w:p>
    <w:p w:rsidR="008E2614" w:rsidRDefault="008E2614"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sz w:val="16"/>
          <w:szCs w:val="16"/>
          <w:lang w:eastAsia="ru-RU"/>
        </w:rPr>
      </w:pPr>
    </w:p>
    <w:p w:rsidR="00194A5D" w:rsidRDefault="00194A5D" w:rsidP="002B5CED">
      <w:pPr>
        <w:spacing w:after="0"/>
        <w:ind w:left="2836" w:hanging="1"/>
        <w:jc w:val="right"/>
        <w:rPr>
          <w:rFonts w:ascii="Times New Roman" w:eastAsia="Calibri" w:hAnsi="Times New Roman"/>
          <w:color w:val="000000"/>
          <w:sz w:val="16"/>
          <w:szCs w:val="16"/>
          <w:lang w:eastAsia="ru-RU"/>
        </w:rPr>
      </w:pPr>
    </w:p>
    <w:p w:rsidR="00194A5D" w:rsidRDefault="00194A5D" w:rsidP="002B5CED">
      <w:pPr>
        <w:spacing w:after="0"/>
        <w:ind w:left="2836" w:hanging="1"/>
        <w:jc w:val="right"/>
        <w:rPr>
          <w:rFonts w:ascii="Times New Roman" w:eastAsia="Calibri" w:hAnsi="Times New Roman"/>
          <w:color w:val="000000"/>
          <w:sz w:val="16"/>
          <w:szCs w:val="16"/>
          <w:lang w:eastAsia="ru-RU"/>
        </w:rPr>
      </w:pPr>
    </w:p>
    <w:p w:rsidR="00194A5D" w:rsidRDefault="00194A5D" w:rsidP="002B5CED">
      <w:pPr>
        <w:spacing w:after="0"/>
        <w:ind w:left="2836" w:hanging="1"/>
        <w:jc w:val="right"/>
        <w:rPr>
          <w:rFonts w:ascii="Times New Roman" w:eastAsia="Calibri" w:hAnsi="Times New Roman"/>
          <w:color w:val="000000"/>
          <w:sz w:val="16"/>
          <w:szCs w:val="16"/>
          <w:lang w:eastAsia="ru-RU"/>
        </w:rPr>
      </w:pPr>
    </w:p>
    <w:p w:rsidR="00194A5D" w:rsidRPr="00194A5D" w:rsidRDefault="00194A5D" w:rsidP="002B5CED">
      <w:pPr>
        <w:spacing w:after="0"/>
        <w:ind w:left="2836" w:hanging="1"/>
        <w:jc w:val="right"/>
        <w:rPr>
          <w:rFonts w:ascii="Times New Roman" w:eastAsia="Calibri" w:hAnsi="Times New Roman"/>
          <w:color w:val="000000"/>
          <w:sz w:val="16"/>
          <w:szCs w:val="16"/>
          <w:lang w:eastAsia="ru-RU"/>
        </w:rPr>
      </w:pPr>
      <w:r w:rsidRPr="00194A5D">
        <w:rPr>
          <w:rFonts w:ascii="Times New Roman" w:eastAsia="Calibri" w:hAnsi="Times New Roman"/>
          <w:color w:val="000000"/>
          <w:sz w:val="16"/>
          <w:szCs w:val="16"/>
          <w:lang w:eastAsia="ru-RU"/>
        </w:rPr>
        <w:t>Приложение № 1 к Договору № от 2026г.</w:t>
      </w: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194A5D">
      <w:pPr>
        <w:spacing w:after="0"/>
        <w:jc w:val="center"/>
        <w:rPr>
          <w:rFonts w:ascii="Times New Roman" w:eastAsia="Calibri" w:hAnsi="Times New Roman"/>
          <w:color w:val="000000"/>
          <w:lang w:eastAsia="ru-RU"/>
        </w:rPr>
      </w:pPr>
      <w:r w:rsidRPr="00194A5D">
        <w:rPr>
          <w:rFonts w:ascii="Times New Roman" w:hAnsi="Times New Roman"/>
          <w:b/>
          <w:bCs/>
          <w:color w:val="000000"/>
          <w:sz w:val="20"/>
          <w:szCs w:val="20"/>
          <w:lang w:eastAsia="ru-RU"/>
        </w:rPr>
        <w:t>Ассортиментный перечень</w:t>
      </w:r>
    </w:p>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tbl>
      <w:tblPr>
        <w:tblW w:w="10490" w:type="dxa"/>
        <w:tblInd w:w="-5" w:type="dxa"/>
        <w:tblLook w:val="04A0" w:firstRow="1" w:lastRow="0" w:firstColumn="1" w:lastColumn="0" w:noHBand="0" w:noVBand="1"/>
      </w:tblPr>
      <w:tblGrid>
        <w:gridCol w:w="580"/>
        <w:gridCol w:w="6508"/>
        <w:gridCol w:w="788"/>
        <w:gridCol w:w="1275"/>
        <w:gridCol w:w="1418"/>
      </w:tblGrid>
      <w:tr w:rsidR="00194A5D" w:rsidRPr="00194A5D" w:rsidTr="00194A5D">
        <w:trPr>
          <w:trHeight w:val="7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4A5D" w:rsidRPr="00194A5D" w:rsidRDefault="00194A5D" w:rsidP="00194A5D">
            <w:pPr>
              <w:spacing w:after="0" w:line="240" w:lineRule="auto"/>
              <w:jc w:val="center"/>
              <w:rPr>
                <w:rFonts w:ascii="Times New Roman" w:hAnsi="Times New Roman"/>
                <w:color w:val="000000"/>
                <w:sz w:val="16"/>
                <w:szCs w:val="16"/>
                <w:lang w:eastAsia="ru-RU"/>
              </w:rPr>
            </w:pPr>
            <w:r w:rsidRPr="00194A5D">
              <w:rPr>
                <w:rFonts w:ascii="Times New Roman" w:hAnsi="Times New Roman"/>
                <w:color w:val="000000"/>
                <w:sz w:val="16"/>
                <w:szCs w:val="16"/>
                <w:lang w:eastAsia="ru-RU"/>
              </w:rPr>
              <w:t>№ пп</w:t>
            </w:r>
          </w:p>
        </w:tc>
        <w:tc>
          <w:tcPr>
            <w:tcW w:w="6508" w:type="dxa"/>
            <w:tcBorders>
              <w:top w:val="nil"/>
              <w:left w:val="nil"/>
              <w:bottom w:val="nil"/>
              <w:right w:val="single" w:sz="4" w:space="0" w:color="auto"/>
            </w:tcBorders>
            <w:shd w:val="clear" w:color="auto" w:fill="auto"/>
            <w:noWrap/>
            <w:vAlign w:val="center"/>
            <w:hideMark/>
          </w:tcPr>
          <w:p w:rsidR="00194A5D" w:rsidRPr="00194A5D" w:rsidRDefault="00194A5D" w:rsidP="00194A5D">
            <w:pPr>
              <w:spacing w:after="0" w:line="240" w:lineRule="auto"/>
              <w:jc w:val="center"/>
              <w:rPr>
                <w:rFonts w:ascii="Times New Roman" w:hAnsi="Times New Roman"/>
                <w:color w:val="000000"/>
                <w:sz w:val="16"/>
                <w:szCs w:val="16"/>
                <w:lang w:eastAsia="ru-RU"/>
              </w:rPr>
            </w:pPr>
            <w:r w:rsidRPr="00194A5D">
              <w:rPr>
                <w:rFonts w:ascii="Times New Roman" w:hAnsi="Times New Roman"/>
                <w:color w:val="000000"/>
                <w:sz w:val="16"/>
                <w:szCs w:val="16"/>
                <w:lang w:eastAsia="ru-RU"/>
              </w:rPr>
              <w:t>Наименование товара</w:t>
            </w:r>
          </w:p>
        </w:tc>
        <w:tc>
          <w:tcPr>
            <w:tcW w:w="709" w:type="dxa"/>
            <w:tcBorders>
              <w:top w:val="nil"/>
              <w:left w:val="nil"/>
              <w:bottom w:val="nil"/>
              <w:right w:val="single" w:sz="4" w:space="0" w:color="auto"/>
            </w:tcBorders>
            <w:shd w:val="clear" w:color="auto" w:fill="auto"/>
            <w:vAlign w:val="center"/>
            <w:hideMark/>
          </w:tcPr>
          <w:p w:rsidR="00194A5D" w:rsidRPr="00194A5D" w:rsidRDefault="00194A5D" w:rsidP="00194A5D">
            <w:pPr>
              <w:spacing w:after="0" w:line="240" w:lineRule="auto"/>
              <w:jc w:val="center"/>
              <w:rPr>
                <w:rFonts w:ascii="Times New Roman" w:hAnsi="Times New Roman"/>
                <w:color w:val="000000"/>
                <w:sz w:val="16"/>
                <w:szCs w:val="16"/>
                <w:lang w:eastAsia="ru-RU"/>
              </w:rPr>
            </w:pPr>
            <w:r w:rsidRPr="00194A5D">
              <w:rPr>
                <w:rFonts w:ascii="Times New Roman" w:hAnsi="Times New Roman"/>
                <w:color w:val="000000"/>
                <w:sz w:val="16"/>
                <w:szCs w:val="16"/>
                <w:lang w:eastAsia="ru-RU"/>
              </w:rPr>
              <w:t>ОКПД:2</w:t>
            </w:r>
          </w:p>
        </w:tc>
        <w:tc>
          <w:tcPr>
            <w:tcW w:w="1275" w:type="dxa"/>
            <w:tcBorders>
              <w:top w:val="nil"/>
              <w:left w:val="nil"/>
              <w:bottom w:val="nil"/>
              <w:right w:val="single" w:sz="4" w:space="0" w:color="auto"/>
            </w:tcBorders>
            <w:shd w:val="clear" w:color="auto" w:fill="auto"/>
            <w:vAlign w:val="center"/>
            <w:hideMark/>
          </w:tcPr>
          <w:p w:rsidR="00194A5D" w:rsidRPr="00194A5D" w:rsidRDefault="00194A5D" w:rsidP="00194A5D">
            <w:pPr>
              <w:spacing w:after="0" w:line="240" w:lineRule="auto"/>
              <w:jc w:val="center"/>
              <w:rPr>
                <w:rFonts w:ascii="Times New Roman" w:hAnsi="Times New Roman"/>
                <w:color w:val="000000"/>
                <w:sz w:val="16"/>
                <w:szCs w:val="16"/>
                <w:lang w:eastAsia="ru-RU"/>
              </w:rPr>
            </w:pPr>
            <w:r w:rsidRPr="00194A5D">
              <w:rPr>
                <w:rFonts w:ascii="Times New Roman" w:hAnsi="Times New Roman"/>
                <w:color w:val="000000"/>
                <w:sz w:val="16"/>
                <w:szCs w:val="16"/>
                <w:lang w:eastAsia="ru-RU"/>
              </w:rPr>
              <w:t>Единица измерения по ОКЕИ</w:t>
            </w:r>
          </w:p>
        </w:tc>
        <w:tc>
          <w:tcPr>
            <w:tcW w:w="1418" w:type="dxa"/>
            <w:tcBorders>
              <w:top w:val="nil"/>
              <w:left w:val="nil"/>
              <w:bottom w:val="single" w:sz="4" w:space="0" w:color="auto"/>
              <w:right w:val="single" w:sz="4" w:space="0" w:color="auto"/>
            </w:tcBorders>
            <w:shd w:val="clear" w:color="auto" w:fill="auto"/>
            <w:vAlign w:val="center"/>
            <w:hideMark/>
          </w:tcPr>
          <w:p w:rsidR="00194A5D" w:rsidRPr="00194A5D" w:rsidRDefault="00194A5D" w:rsidP="00194A5D">
            <w:pPr>
              <w:spacing w:after="0" w:line="240" w:lineRule="auto"/>
              <w:jc w:val="center"/>
              <w:rPr>
                <w:rFonts w:ascii="Times New Roman" w:hAnsi="Times New Roman"/>
                <w:color w:val="000000"/>
                <w:sz w:val="16"/>
                <w:szCs w:val="16"/>
                <w:lang w:eastAsia="ru-RU"/>
              </w:rPr>
            </w:pPr>
            <w:r w:rsidRPr="00194A5D">
              <w:rPr>
                <w:rFonts w:ascii="Times New Roman" w:hAnsi="Times New Roman"/>
                <w:color w:val="000000"/>
                <w:sz w:val="16"/>
                <w:szCs w:val="16"/>
                <w:lang w:eastAsia="ru-RU"/>
              </w:rPr>
              <w:t xml:space="preserve">Цена за единицу товара с НДС/без НДС, руб.  </w:t>
            </w: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1</w:t>
            </w:r>
          </w:p>
        </w:tc>
        <w:tc>
          <w:tcPr>
            <w:tcW w:w="6508" w:type="dxa"/>
            <w:tcBorders>
              <w:top w:val="single" w:sz="4" w:space="0" w:color="auto"/>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Услуги по техническому обслуживанию сельскохозяйственной техники (в будние дни)</w:t>
            </w:r>
          </w:p>
        </w:tc>
        <w:tc>
          <w:tcPr>
            <w:tcW w:w="709" w:type="dxa"/>
            <w:tcBorders>
              <w:top w:val="single" w:sz="4" w:space="0" w:color="auto"/>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single" w:sz="4" w:space="0" w:color="auto"/>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2</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Услуги по техническому обслуживанию сельскохозяйственной техники (в выходной и праздничные дни)</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 xml:space="preserve">Услуги по ремонту сельскохозяйственной техники (в будние дни) </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4</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 xml:space="preserve">Услуги по ремонту сельскохозяйственной техники (в выходные и праздничные дни) </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5</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Услуги по ремонту электрики и электрооборудования (в будние дни)</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6</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 xml:space="preserve">Услуги по ремонту электрики и электрооборудования (в выходные и праздничные дни) </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час</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7</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Стоимость 1 километра пробега сервисного автомобиля</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километр</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single" w:sz="4" w:space="0" w:color="auto"/>
              <w:bottom w:val="single" w:sz="4" w:space="0" w:color="auto"/>
              <w:right w:val="single" w:sz="4" w:space="0" w:color="auto"/>
            </w:tcBorders>
            <w:shd w:val="clear" w:color="auto" w:fill="auto"/>
            <w:noWrap/>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8</w:t>
            </w:r>
          </w:p>
        </w:tc>
        <w:tc>
          <w:tcPr>
            <w:tcW w:w="6508"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rPr>
                <w:rFonts w:ascii="Times New Roman" w:hAnsi="Times New Roman"/>
                <w:sz w:val="18"/>
                <w:szCs w:val="18"/>
                <w:lang w:eastAsia="ru-RU"/>
              </w:rPr>
            </w:pPr>
            <w:r w:rsidRPr="00194A5D">
              <w:rPr>
                <w:rFonts w:ascii="Times New Roman" w:hAnsi="Times New Roman"/>
                <w:sz w:val="18"/>
                <w:szCs w:val="18"/>
                <w:lang w:eastAsia="ru-RU"/>
              </w:rPr>
              <w:t>Заправка фреоном</w:t>
            </w:r>
          </w:p>
        </w:tc>
        <w:tc>
          <w:tcPr>
            <w:tcW w:w="709"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color w:val="000000"/>
                <w:sz w:val="18"/>
                <w:szCs w:val="18"/>
                <w:lang w:eastAsia="ru-RU"/>
              </w:rPr>
            </w:pPr>
            <w:r w:rsidRPr="00194A5D">
              <w:rPr>
                <w:rFonts w:ascii="Times New Roman" w:hAnsi="Times New Roman"/>
                <w:color w:val="000000"/>
                <w:sz w:val="18"/>
                <w:szCs w:val="18"/>
                <w:lang w:eastAsia="ru-RU"/>
              </w:rPr>
              <w:t>33.17</w:t>
            </w:r>
          </w:p>
        </w:tc>
        <w:tc>
          <w:tcPr>
            <w:tcW w:w="1275" w:type="dxa"/>
            <w:tcBorders>
              <w:top w:val="nil"/>
              <w:left w:val="nil"/>
              <w:bottom w:val="single" w:sz="4" w:space="0" w:color="auto"/>
              <w:right w:val="single" w:sz="4" w:space="0" w:color="auto"/>
            </w:tcBorders>
            <w:shd w:val="clear" w:color="auto" w:fill="auto"/>
            <w:hideMark/>
          </w:tcPr>
          <w:p w:rsidR="00194A5D" w:rsidRPr="00194A5D" w:rsidRDefault="00194A5D" w:rsidP="00194A5D">
            <w:pPr>
              <w:spacing w:after="0" w:line="240" w:lineRule="auto"/>
              <w:jc w:val="center"/>
              <w:rPr>
                <w:rFonts w:ascii="Times New Roman" w:hAnsi="Times New Roman"/>
                <w:sz w:val="18"/>
                <w:szCs w:val="18"/>
                <w:lang w:eastAsia="ru-RU"/>
              </w:rPr>
            </w:pPr>
            <w:r w:rsidRPr="00194A5D">
              <w:rPr>
                <w:rFonts w:ascii="Times New Roman" w:hAnsi="Times New Roman"/>
                <w:sz w:val="18"/>
                <w:szCs w:val="18"/>
                <w:lang w:eastAsia="ru-RU"/>
              </w:rPr>
              <w:t>килограмм</w:t>
            </w:r>
          </w:p>
        </w:tc>
        <w:tc>
          <w:tcPr>
            <w:tcW w:w="1418" w:type="dxa"/>
            <w:tcBorders>
              <w:top w:val="nil"/>
              <w:left w:val="nil"/>
              <w:bottom w:val="single" w:sz="4" w:space="0" w:color="auto"/>
              <w:right w:val="single" w:sz="4" w:space="0" w:color="auto"/>
            </w:tcBorders>
            <w:shd w:val="clear" w:color="auto" w:fill="auto"/>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r w:rsidR="00194A5D" w:rsidRPr="00194A5D" w:rsidTr="00194A5D">
        <w:trPr>
          <w:trHeight w:val="225"/>
        </w:trPr>
        <w:tc>
          <w:tcPr>
            <w:tcW w:w="580" w:type="dxa"/>
            <w:tcBorders>
              <w:top w:val="nil"/>
              <w:left w:val="nil"/>
              <w:bottom w:val="nil"/>
              <w:right w:val="nil"/>
            </w:tcBorders>
            <w:shd w:val="clear" w:color="auto" w:fill="auto"/>
            <w:noWrap/>
            <w:vAlign w:val="bottom"/>
            <w:hideMark/>
          </w:tcPr>
          <w:p w:rsidR="00194A5D" w:rsidRPr="00194A5D" w:rsidRDefault="00194A5D" w:rsidP="00194A5D">
            <w:pPr>
              <w:spacing w:after="0" w:line="240" w:lineRule="auto"/>
              <w:jc w:val="center"/>
              <w:rPr>
                <w:rFonts w:ascii="Times New Roman" w:hAnsi="Times New Roman"/>
                <w:color w:val="000000"/>
                <w:sz w:val="18"/>
                <w:szCs w:val="18"/>
                <w:lang w:eastAsia="ru-RU"/>
              </w:rPr>
            </w:pPr>
          </w:p>
        </w:tc>
        <w:tc>
          <w:tcPr>
            <w:tcW w:w="6508" w:type="dxa"/>
            <w:tcBorders>
              <w:top w:val="nil"/>
              <w:left w:val="single" w:sz="4" w:space="0" w:color="auto"/>
              <w:bottom w:val="single" w:sz="4" w:space="0" w:color="auto"/>
              <w:right w:val="single" w:sz="4" w:space="0" w:color="auto"/>
            </w:tcBorders>
            <w:shd w:val="clear" w:color="auto" w:fill="auto"/>
            <w:noWrap/>
            <w:vAlign w:val="bottom"/>
            <w:hideMark/>
          </w:tcPr>
          <w:p w:rsidR="00194A5D" w:rsidRPr="00194A5D" w:rsidRDefault="00194A5D" w:rsidP="00194A5D">
            <w:pPr>
              <w:spacing w:after="0" w:line="240" w:lineRule="auto"/>
              <w:rPr>
                <w:rFonts w:ascii="Times New Roman" w:hAnsi="Times New Roman"/>
                <w:color w:val="000000"/>
                <w:sz w:val="18"/>
                <w:szCs w:val="18"/>
                <w:lang w:eastAsia="ru-RU"/>
              </w:rPr>
            </w:pPr>
            <w:r w:rsidRPr="00194A5D">
              <w:rPr>
                <w:rFonts w:ascii="Times New Roman" w:hAnsi="Times New Roman"/>
                <w:color w:val="000000"/>
                <w:sz w:val="18"/>
                <w:szCs w:val="18"/>
                <w:lang w:eastAsia="ru-RU"/>
              </w:rPr>
              <w:t>итого :</w:t>
            </w:r>
          </w:p>
        </w:tc>
        <w:tc>
          <w:tcPr>
            <w:tcW w:w="709" w:type="dxa"/>
            <w:tcBorders>
              <w:top w:val="nil"/>
              <w:left w:val="nil"/>
              <w:bottom w:val="single" w:sz="4" w:space="0" w:color="auto"/>
              <w:right w:val="single" w:sz="4" w:space="0" w:color="auto"/>
            </w:tcBorders>
            <w:shd w:val="clear" w:color="auto" w:fill="auto"/>
            <w:noWrap/>
            <w:vAlign w:val="bottom"/>
            <w:hideMark/>
          </w:tcPr>
          <w:p w:rsidR="00194A5D" w:rsidRPr="00194A5D" w:rsidRDefault="00194A5D" w:rsidP="00194A5D">
            <w:pPr>
              <w:spacing w:after="0" w:line="240" w:lineRule="auto"/>
              <w:rPr>
                <w:rFonts w:ascii="Times New Roman" w:hAnsi="Times New Roman"/>
                <w:color w:val="000000"/>
                <w:sz w:val="18"/>
                <w:szCs w:val="18"/>
                <w:lang w:eastAsia="ru-RU"/>
              </w:rPr>
            </w:pPr>
            <w:r w:rsidRPr="00194A5D">
              <w:rPr>
                <w:rFonts w:ascii="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194A5D" w:rsidRPr="00194A5D" w:rsidRDefault="00194A5D" w:rsidP="00194A5D">
            <w:pPr>
              <w:spacing w:after="0" w:line="240" w:lineRule="auto"/>
              <w:rPr>
                <w:rFonts w:ascii="Times New Roman" w:hAnsi="Times New Roman"/>
                <w:color w:val="000000"/>
                <w:sz w:val="18"/>
                <w:szCs w:val="18"/>
                <w:lang w:eastAsia="ru-RU"/>
              </w:rPr>
            </w:pPr>
            <w:r w:rsidRPr="00194A5D">
              <w:rPr>
                <w:rFonts w:ascii="Times New Roman" w:hAnsi="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194A5D" w:rsidRPr="00194A5D" w:rsidRDefault="00194A5D" w:rsidP="00194A5D">
            <w:pPr>
              <w:spacing w:after="0" w:line="240" w:lineRule="auto"/>
              <w:jc w:val="center"/>
              <w:rPr>
                <w:rFonts w:ascii="Times New Roman" w:hAnsi="Times New Roman"/>
                <w:color w:val="000000"/>
                <w:sz w:val="18"/>
                <w:szCs w:val="18"/>
                <w:lang w:eastAsia="ru-RU"/>
              </w:rPr>
            </w:pPr>
          </w:p>
        </w:tc>
      </w:tr>
    </w:tbl>
    <w:p w:rsidR="00194A5D" w:rsidRDefault="00194A5D" w:rsidP="002B5CED">
      <w:pPr>
        <w:spacing w:after="0"/>
        <w:ind w:left="2836" w:hanging="1"/>
        <w:jc w:val="right"/>
        <w:rPr>
          <w:rFonts w:ascii="Times New Roman" w:eastAsia="Calibri" w:hAnsi="Times New Roman"/>
          <w:color w:val="000000"/>
          <w:lang w:eastAsia="ru-RU"/>
        </w:rPr>
      </w:pPr>
    </w:p>
    <w:p w:rsidR="00194A5D" w:rsidRDefault="00194A5D" w:rsidP="002B5CED">
      <w:pPr>
        <w:spacing w:after="0"/>
        <w:ind w:left="2836" w:hanging="1"/>
        <w:jc w:val="right"/>
        <w:rPr>
          <w:rFonts w:ascii="Times New Roman" w:eastAsia="Calibri" w:hAnsi="Times New Roman"/>
          <w:color w:val="000000"/>
          <w:lang w:eastAsia="ru-RU"/>
        </w:rPr>
      </w:pPr>
    </w:p>
    <w:tbl>
      <w:tblPr>
        <w:tblW w:w="10348" w:type="dxa"/>
        <w:tblLook w:val="00A0" w:firstRow="1" w:lastRow="0" w:firstColumn="1" w:lastColumn="0" w:noHBand="0" w:noVBand="0"/>
      </w:tblPr>
      <w:tblGrid>
        <w:gridCol w:w="5387"/>
        <w:gridCol w:w="4961"/>
      </w:tblGrid>
      <w:tr w:rsidR="00194A5D" w:rsidRPr="00062A19" w:rsidTr="00924156">
        <w:tc>
          <w:tcPr>
            <w:tcW w:w="5387" w:type="dxa"/>
          </w:tcPr>
          <w:p w:rsidR="00194A5D" w:rsidRPr="00194A5D" w:rsidRDefault="00194A5D" w:rsidP="00924156">
            <w:pPr>
              <w:pStyle w:val="afd"/>
              <w:ind w:right="106"/>
              <w:rPr>
                <w:rFonts w:ascii="Times New Roman" w:hAnsi="Times New Roman" w:cs="Times New Roman"/>
                <w:color w:val="000000"/>
                <w:w w:val="105"/>
                <w:sz w:val="16"/>
                <w:szCs w:val="16"/>
              </w:rPr>
            </w:pPr>
            <w:r w:rsidRPr="00194A5D">
              <w:rPr>
                <w:rFonts w:ascii="Times New Roman" w:hAnsi="Times New Roman" w:cs="Times New Roman"/>
                <w:color w:val="000000"/>
                <w:w w:val="105"/>
                <w:sz w:val="16"/>
                <w:szCs w:val="16"/>
              </w:rPr>
              <w:t xml:space="preserve">ЗАКАЗЧИК: </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ООО «Шестаковское»</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Юридический адрес: 627113, Тюменская область, Заводоуковский городской округ, с. Шестаково, ул. Шоссейная,15</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Почтовый адрес: 627113, Тюменская область, Заводоуковский городской округ, с. Шестаково, ул. Шоссейная,15</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ОГРН: 1157232012630</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ИНН: 7207005784 КПП: 720701001</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Банковские реквизиты: р/с: 40702810167060100043</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 xml:space="preserve">в Западно-Сибирском банке ПАО Сбербанк г. Тюмень </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к/с: 301018108000000000651</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БИК: 047102651</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Телефон: (34542) 44-3-32</w:t>
            </w: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Email: shestakovskoe@borfab.ru.</w:t>
            </w:r>
          </w:p>
          <w:p w:rsidR="00194A5D" w:rsidRPr="00194A5D" w:rsidRDefault="00194A5D" w:rsidP="00924156">
            <w:pPr>
              <w:spacing w:after="0" w:line="240" w:lineRule="auto"/>
              <w:ind w:right="106"/>
              <w:rPr>
                <w:rFonts w:ascii="Times New Roman" w:hAnsi="Times New Roman"/>
                <w:color w:val="000000"/>
                <w:sz w:val="16"/>
                <w:szCs w:val="16"/>
              </w:rPr>
            </w:pPr>
          </w:p>
          <w:p w:rsidR="00194A5D" w:rsidRPr="00194A5D" w:rsidRDefault="00194A5D" w:rsidP="00924156">
            <w:pPr>
              <w:spacing w:after="0" w:line="240" w:lineRule="auto"/>
              <w:ind w:right="106"/>
              <w:rPr>
                <w:rFonts w:ascii="Times New Roman" w:hAnsi="Times New Roman"/>
                <w:color w:val="000000"/>
                <w:sz w:val="16"/>
                <w:szCs w:val="16"/>
              </w:rPr>
            </w:pPr>
          </w:p>
          <w:p w:rsidR="00194A5D" w:rsidRPr="00194A5D" w:rsidRDefault="00194A5D" w:rsidP="00924156">
            <w:pPr>
              <w:spacing w:after="0" w:line="240" w:lineRule="auto"/>
              <w:ind w:right="106"/>
              <w:rPr>
                <w:rFonts w:ascii="Times New Roman" w:hAnsi="Times New Roman"/>
                <w:color w:val="000000"/>
                <w:sz w:val="16"/>
                <w:szCs w:val="16"/>
              </w:rPr>
            </w:pPr>
            <w:r w:rsidRPr="00194A5D">
              <w:rPr>
                <w:rFonts w:ascii="Times New Roman" w:hAnsi="Times New Roman"/>
                <w:color w:val="000000"/>
                <w:sz w:val="16"/>
                <w:szCs w:val="16"/>
              </w:rPr>
              <w:t>Директор _________________ П.В. Шулыгин</w:t>
            </w:r>
          </w:p>
          <w:p w:rsidR="00194A5D" w:rsidRPr="00194A5D" w:rsidRDefault="00194A5D" w:rsidP="00924156">
            <w:pPr>
              <w:spacing w:after="0" w:line="240" w:lineRule="auto"/>
              <w:ind w:right="106"/>
              <w:rPr>
                <w:rFonts w:ascii="Times New Roman" w:hAnsi="Times New Roman"/>
                <w:color w:val="000000"/>
                <w:sz w:val="16"/>
                <w:szCs w:val="16"/>
                <w:lang w:val="en-US"/>
              </w:rPr>
            </w:pPr>
          </w:p>
        </w:tc>
        <w:tc>
          <w:tcPr>
            <w:tcW w:w="4961" w:type="dxa"/>
          </w:tcPr>
          <w:p w:rsidR="00194A5D" w:rsidRPr="00194A5D" w:rsidRDefault="00194A5D" w:rsidP="00924156">
            <w:pPr>
              <w:pStyle w:val="afd"/>
              <w:jc w:val="both"/>
              <w:rPr>
                <w:rFonts w:ascii="Times New Roman" w:hAnsi="Times New Roman" w:cs="Times New Roman"/>
                <w:color w:val="000000"/>
                <w:w w:val="105"/>
                <w:sz w:val="16"/>
                <w:szCs w:val="16"/>
              </w:rPr>
            </w:pPr>
            <w:r w:rsidRPr="00194A5D">
              <w:rPr>
                <w:rFonts w:ascii="Times New Roman" w:hAnsi="Times New Roman" w:cs="Times New Roman"/>
                <w:color w:val="000000"/>
                <w:w w:val="105"/>
                <w:sz w:val="16"/>
                <w:szCs w:val="16"/>
              </w:rPr>
              <w:t xml:space="preserve">ИСПОЛНИТЕЛЬ: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Юридический адрес: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Фактический адрес: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Тел./факс: </w:t>
            </w:r>
          </w:p>
          <w:p w:rsidR="00194A5D" w:rsidRPr="00194A5D" w:rsidRDefault="00194A5D" w:rsidP="00924156">
            <w:pPr>
              <w:pStyle w:val="afd"/>
              <w:tabs>
                <w:tab w:val="left" w:pos="1464"/>
              </w:tabs>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ОГРН: </w:t>
            </w:r>
          </w:p>
          <w:p w:rsidR="00194A5D" w:rsidRPr="00194A5D" w:rsidRDefault="00194A5D" w:rsidP="00924156">
            <w:pPr>
              <w:pStyle w:val="afd"/>
              <w:tabs>
                <w:tab w:val="left" w:pos="1819"/>
              </w:tabs>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ИНН: КПП: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Банковские реквизиты: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Р/счет: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к/с </w:t>
            </w: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БИК </w:t>
            </w:r>
          </w:p>
          <w:p w:rsidR="00194A5D" w:rsidRPr="00194A5D" w:rsidRDefault="00194A5D" w:rsidP="00924156">
            <w:pPr>
              <w:pStyle w:val="afd"/>
              <w:jc w:val="both"/>
              <w:rPr>
                <w:rFonts w:ascii="Times New Roman" w:hAnsi="Times New Roman" w:cs="Times New Roman"/>
                <w:color w:val="000000"/>
                <w:sz w:val="16"/>
                <w:szCs w:val="16"/>
              </w:rPr>
            </w:pPr>
          </w:p>
          <w:p w:rsidR="00194A5D" w:rsidRPr="00194A5D" w:rsidRDefault="00194A5D" w:rsidP="00924156">
            <w:pPr>
              <w:pStyle w:val="afd"/>
              <w:jc w:val="both"/>
              <w:rPr>
                <w:rFonts w:ascii="Times New Roman" w:hAnsi="Times New Roman" w:cs="Times New Roman"/>
                <w:color w:val="000000"/>
                <w:sz w:val="16"/>
                <w:szCs w:val="16"/>
              </w:rPr>
            </w:pPr>
          </w:p>
          <w:p w:rsidR="00194A5D" w:rsidRPr="00194A5D" w:rsidRDefault="00194A5D" w:rsidP="00924156">
            <w:pPr>
              <w:pStyle w:val="afd"/>
              <w:jc w:val="both"/>
              <w:rPr>
                <w:rFonts w:ascii="Times New Roman" w:hAnsi="Times New Roman" w:cs="Times New Roman"/>
                <w:color w:val="000000"/>
                <w:sz w:val="16"/>
                <w:szCs w:val="16"/>
              </w:rPr>
            </w:pPr>
          </w:p>
          <w:p w:rsidR="00194A5D" w:rsidRPr="00194A5D" w:rsidRDefault="00194A5D" w:rsidP="00924156">
            <w:pPr>
              <w:pStyle w:val="afd"/>
              <w:jc w:val="both"/>
              <w:rPr>
                <w:rFonts w:ascii="Times New Roman" w:hAnsi="Times New Roman" w:cs="Times New Roman"/>
                <w:color w:val="000000"/>
                <w:sz w:val="16"/>
                <w:szCs w:val="16"/>
              </w:rPr>
            </w:pPr>
          </w:p>
          <w:p w:rsidR="00194A5D" w:rsidRPr="00194A5D" w:rsidRDefault="00194A5D" w:rsidP="00924156">
            <w:pPr>
              <w:pStyle w:val="afd"/>
              <w:jc w:val="both"/>
              <w:rPr>
                <w:rFonts w:ascii="Times New Roman" w:hAnsi="Times New Roman" w:cs="Times New Roman"/>
                <w:color w:val="000000"/>
                <w:sz w:val="16"/>
                <w:szCs w:val="16"/>
              </w:rPr>
            </w:pPr>
            <w:r w:rsidRPr="00194A5D">
              <w:rPr>
                <w:rFonts w:ascii="Times New Roman" w:hAnsi="Times New Roman" w:cs="Times New Roman"/>
                <w:color w:val="000000"/>
                <w:sz w:val="16"/>
                <w:szCs w:val="16"/>
              </w:rPr>
              <w:t xml:space="preserve">Директор_________________ </w:t>
            </w:r>
          </w:p>
        </w:tc>
      </w:tr>
    </w:tbl>
    <w:p w:rsidR="0066238D" w:rsidRDefault="0066238D" w:rsidP="0066238D">
      <w:pPr>
        <w:autoSpaceDE w:val="0"/>
        <w:autoSpaceDN w:val="0"/>
        <w:adjustRightInd w:val="0"/>
        <w:spacing w:after="0" w:line="240" w:lineRule="auto"/>
        <w:jc w:val="right"/>
        <w:rPr>
          <w:rFonts w:ascii="Times New Roman" w:hAnsi="Times New Roman"/>
          <w:color w:val="000000"/>
          <w:sz w:val="20"/>
          <w:szCs w:val="20"/>
        </w:rPr>
      </w:pPr>
    </w:p>
    <w:p w:rsidR="0066238D" w:rsidRPr="00B85DFF" w:rsidRDefault="0066238D" w:rsidP="0066238D">
      <w:pPr>
        <w:spacing w:after="0" w:line="240" w:lineRule="auto"/>
        <w:jc w:val="right"/>
        <w:rPr>
          <w:rFonts w:ascii="Times New Roman" w:hAnsi="Times New Roman"/>
          <w:sz w:val="20"/>
          <w:lang w:eastAsia="ru-RU"/>
        </w:rPr>
      </w:pPr>
      <w:r w:rsidRPr="00B85DFF">
        <w:rPr>
          <w:rFonts w:ascii="Times New Roman" w:hAnsi="Times New Roman"/>
          <w:sz w:val="20"/>
          <w:lang w:eastAsia="ru-RU"/>
        </w:rPr>
        <w:t>Приложение № 3</w:t>
      </w:r>
    </w:p>
    <w:p w:rsidR="0066238D" w:rsidRPr="00B85DFF" w:rsidRDefault="0066238D" w:rsidP="0066238D">
      <w:pPr>
        <w:spacing w:after="0" w:line="240" w:lineRule="auto"/>
        <w:jc w:val="right"/>
        <w:rPr>
          <w:rFonts w:ascii="Times New Roman" w:hAnsi="Times New Roman"/>
          <w:sz w:val="20"/>
          <w:lang w:eastAsia="ru-RU"/>
        </w:rPr>
      </w:pPr>
      <w:r w:rsidRPr="00B85DFF">
        <w:rPr>
          <w:rFonts w:ascii="Times New Roman" w:hAnsi="Times New Roman"/>
          <w:sz w:val="20"/>
          <w:lang w:eastAsia="ru-RU"/>
        </w:rPr>
        <w:t xml:space="preserve"> к технической части извещения</w:t>
      </w:r>
    </w:p>
    <w:p w:rsidR="0066238D" w:rsidRPr="00B85DFF" w:rsidRDefault="0066238D" w:rsidP="0066238D">
      <w:pPr>
        <w:spacing w:after="0" w:line="240" w:lineRule="auto"/>
        <w:jc w:val="center"/>
        <w:rPr>
          <w:rFonts w:ascii="Times New Roman" w:hAnsi="Times New Roman"/>
          <w:b/>
          <w:sz w:val="20"/>
          <w:szCs w:val="20"/>
        </w:rPr>
      </w:pPr>
      <w:r w:rsidRPr="00B85DFF">
        <w:rPr>
          <w:rFonts w:ascii="Times New Roman" w:hAnsi="Times New Roman"/>
          <w:b/>
          <w:sz w:val="20"/>
          <w:szCs w:val="20"/>
        </w:rPr>
        <w:t>Согласие участника закупочной процедуры на обработку персональных данных</w:t>
      </w:r>
    </w:p>
    <w:p w:rsidR="0066238D" w:rsidRPr="00B85DFF" w:rsidRDefault="0066238D" w:rsidP="0066238D">
      <w:pPr>
        <w:spacing w:after="0" w:line="240" w:lineRule="auto"/>
        <w:jc w:val="center"/>
        <w:rPr>
          <w:rFonts w:ascii="Times New Roman" w:hAnsi="Times New Roman"/>
          <w:b/>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Я (далее - Субъект), ___________________________________________________________________________________,</w:t>
      </w:r>
    </w:p>
    <w:p w:rsidR="0066238D" w:rsidRPr="00B85DFF" w:rsidRDefault="0066238D" w:rsidP="0066238D">
      <w:pPr>
        <w:spacing w:after="0" w:line="240" w:lineRule="auto"/>
        <w:jc w:val="center"/>
        <w:rPr>
          <w:rFonts w:ascii="Times New Roman" w:hAnsi="Times New Roman"/>
          <w:i/>
          <w:sz w:val="20"/>
          <w:szCs w:val="20"/>
        </w:rPr>
      </w:pPr>
      <w:r w:rsidRPr="00B85DFF">
        <w:rPr>
          <w:rFonts w:ascii="Times New Roman" w:hAnsi="Times New Roman"/>
          <w:i/>
          <w:sz w:val="20"/>
          <w:szCs w:val="20"/>
        </w:rPr>
        <w:t>(фамилия, имя, отчество/наименование участника)</w:t>
      </w:r>
    </w:p>
    <w:p w:rsidR="0066238D" w:rsidRPr="00B85DFF" w:rsidRDefault="0066238D" w:rsidP="0066238D">
      <w:pPr>
        <w:spacing w:after="0" w:line="240" w:lineRule="auto"/>
        <w:jc w:val="center"/>
        <w:rPr>
          <w:rFonts w:ascii="Times New Roman" w:hAnsi="Times New Roman"/>
          <w:i/>
          <w:sz w:val="20"/>
          <w:szCs w:val="20"/>
        </w:rPr>
      </w:pPr>
    </w:p>
    <w:p w:rsidR="0066238D" w:rsidRPr="00B85DFF" w:rsidRDefault="0066238D" w:rsidP="0066238D">
      <w:pPr>
        <w:spacing w:after="0" w:line="240" w:lineRule="auto"/>
        <w:rPr>
          <w:rFonts w:ascii="Times New Roman" w:hAnsi="Times New Roman"/>
          <w:color w:val="000000"/>
          <w:sz w:val="20"/>
          <w:szCs w:val="20"/>
        </w:rPr>
      </w:pPr>
      <w:r w:rsidRPr="00B85DFF">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66238D" w:rsidRPr="00B85DFF" w:rsidRDefault="0066238D" w:rsidP="0066238D">
      <w:pPr>
        <w:spacing w:after="0" w:line="240" w:lineRule="auto"/>
        <w:rPr>
          <w:rFonts w:ascii="Times New Roman" w:hAnsi="Times New Roman"/>
          <w:color w:val="000000"/>
          <w:sz w:val="20"/>
          <w:szCs w:val="20"/>
        </w:rPr>
      </w:pPr>
    </w:p>
    <w:p w:rsidR="0066238D" w:rsidRPr="00B85DFF" w:rsidRDefault="0066238D" w:rsidP="0066238D">
      <w:pPr>
        <w:spacing w:after="0" w:line="240" w:lineRule="auto"/>
        <w:rPr>
          <w:rFonts w:ascii="Times New Roman" w:hAnsi="Times New Roman"/>
          <w:i/>
          <w:sz w:val="20"/>
          <w:szCs w:val="20"/>
        </w:rPr>
      </w:pPr>
      <w:r w:rsidRPr="00B85DFF">
        <w:rPr>
          <w:rFonts w:ascii="Times New Roman" w:hAnsi="Times New Roman"/>
          <w:color w:val="000000"/>
          <w:sz w:val="20"/>
          <w:szCs w:val="20"/>
        </w:rPr>
        <w:t>_____________________________________________________________________________________________________,</w:t>
      </w:r>
    </w:p>
    <w:p w:rsidR="0066238D" w:rsidRPr="00B85DFF" w:rsidRDefault="0066238D" w:rsidP="0066238D">
      <w:pPr>
        <w:spacing w:after="0" w:line="240" w:lineRule="auto"/>
        <w:jc w:val="center"/>
        <w:rPr>
          <w:rFonts w:ascii="Times New Roman" w:hAnsi="Times New Roman"/>
          <w:i/>
          <w:sz w:val="20"/>
          <w:szCs w:val="20"/>
        </w:rPr>
      </w:pPr>
      <w:r w:rsidRPr="00B85DFF">
        <w:rPr>
          <w:rFonts w:ascii="Times New Roman" w:hAnsi="Times New Roman"/>
          <w:i/>
          <w:sz w:val="20"/>
          <w:szCs w:val="20"/>
        </w:rPr>
        <w:t>(наименование документа, №, сведения о дате выдачи документа и выдавшем его органе)</w:t>
      </w:r>
    </w:p>
    <w:p w:rsidR="0066238D" w:rsidRPr="00B85DFF" w:rsidRDefault="0066238D" w:rsidP="0066238D">
      <w:pPr>
        <w:spacing w:after="0" w:line="240" w:lineRule="auto"/>
        <w:jc w:val="center"/>
        <w:rPr>
          <w:rFonts w:ascii="Times New Roman" w:hAnsi="Times New Roman"/>
          <w:color w:val="000000"/>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Адрес местонахождения (юридический адрес): ____________________________________________________________,</w:t>
      </w:r>
    </w:p>
    <w:p w:rsidR="0066238D" w:rsidRPr="00B85DFF" w:rsidRDefault="0066238D" w:rsidP="0066238D">
      <w:pPr>
        <w:spacing w:after="0" w:line="240" w:lineRule="auto"/>
        <w:rPr>
          <w:rFonts w:ascii="Times New Roman" w:hAnsi="Times New Roman"/>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Фактический адрес:____________________________________________________________________________________,</w:t>
      </w:r>
    </w:p>
    <w:p w:rsidR="0066238D" w:rsidRPr="00B85DFF" w:rsidRDefault="0066238D" w:rsidP="0066238D">
      <w:pPr>
        <w:spacing w:after="0" w:line="240" w:lineRule="auto"/>
        <w:rPr>
          <w:rFonts w:ascii="Times New Roman" w:hAnsi="Times New Roman"/>
          <w:sz w:val="20"/>
          <w:szCs w:val="20"/>
        </w:rPr>
      </w:pPr>
    </w:p>
    <w:p w:rsidR="0066238D" w:rsidRPr="00B85DFF" w:rsidRDefault="0066238D" w:rsidP="0066238D">
      <w:pPr>
        <w:spacing w:after="0" w:line="240" w:lineRule="auto"/>
        <w:ind w:left="3600" w:hanging="3600"/>
        <w:rPr>
          <w:rFonts w:ascii="Times New Roman" w:hAnsi="Times New Roman"/>
          <w:i/>
          <w:sz w:val="20"/>
          <w:szCs w:val="20"/>
        </w:rPr>
      </w:pPr>
      <w:r w:rsidRPr="00B85DFF">
        <w:rPr>
          <w:rFonts w:ascii="Times New Roman" w:hAnsi="Times New Roman"/>
          <w:sz w:val="20"/>
          <w:szCs w:val="20"/>
        </w:rPr>
        <w:t>даю свое согласие _____________________________________________________________________________________,                                                                            (</w:t>
      </w:r>
      <w:r w:rsidRPr="00B85DFF">
        <w:rPr>
          <w:rFonts w:ascii="Times New Roman" w:hAnsi="Times New Roman"/>
          <w:i/>
          <w:sz w:val="20"/>
          <w:szCs w:val="20"/>
        </w:rPr>
        <w:t>КОМУ указать организацию)</w:t>
      </w:r>
    </w:p>
    <w:p w:rsidR="0066238D" w:rsidRPr="00B85DFF" w:rsidRDefault="0066238D" w:rsidP="0066238D">
      <w:pPr>
        <w:spacing w:after="0" w:line="240" w:lineRule="auto"/>
        <w:ind w:left="3600" w:hanging="3600"/>
        <w:rPr>
          <w:rFonts w:ascii="Times New Roman" w:hAnsi="Times New Roman"/>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B85DFF">
        <w:rPr>
          <w:rFonts w:ascii="Times New Roman" w:hAnsi="Times New Roman"/>
          <w:b/>
          <w:bCs/>
          <w:i/>
          <w:iCs/>
          <w:sz w:val="20"/>
          <w:szCs w:val="20"/>
        </w:rPr>
        <w:t>указывается способ, форма закупки</w:t>
      </w:r>
      <w:r w:rsidRPr="00B85DFF">
        <w:rPr>
          <w:rFonts w:ascii="Times New Roman" w:hAnsi="Times New Roman"/>
          <w:sz w:val="20"/>
          <w:szCs w:val="20"/>
        </w:rPr>
        <w:t>] на ___________ [</w:t>
      </w:r>
      <w:r w:rsidRPr="00B85DFF">
        <w:rPr>
          <w:rFonts w:ascii="Times New Roman" w:hAnsi="Times New Roman"/>
          <w:b/>
          <w:bCs/>
          <w:i/>
          <w:iCs/>
          <w:sz w:val="20"/>
          <w:szCs w:val="20"/>
        </w:rPr>
        <w:t>указывается</w:t>
      </w:r>
      <w:r w:rsidRPr="00B85DFF">
        <w:rPr>
          <w:rFonts w:ascii="Times New Roman" w:hAnsi="Times New Roman"/>
          <w:b/>
          <w:i/>
          <w:sz w:val="20"/>
          <w:szCs w:val="20"/>
        </w:rPr>
        <w:t xml:space="preserve"> </w:t>
      </w:r>
      <w:r w:rsidRPr="00B85DFF">
        <w:rPr>
          <w:rFonts w:ascii="Times New Roman" w:hAnsi="Times New Roman"/>
          <w:b/>
          <w:bCs/>
          <w:i/>
          <w:iCs/>
          <w:sz w:val="20"/>
          <w:szCs w:val="20"/>
        </w:rPr>
        <w:t>предмет договора</w:t>
      </w:r>
      <w:r w:rsidRPr="00B85DFF">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Настоящее согласие действует бессрочно.</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6238D" w:rsidRPr="00B85DFF" w:rsidRDefault="0066238D" w:rsidP="0066238D">
      <w:pPr>
        <w:spacing w:after="0" w:line="240" w:lineRule="auto"/>
        <w:jc w:val="both"/>
        <w:rPr>
          <w:rFonts w:ascii="Times New Roman" w:hAnsi="Times New Roman"/>
          <w:sz w:val="20"/>
          <w:szCs w:val="20"/>
        </w:rPr>
      </w:pPr>
      <w:r w:rsidRPr="00B85DFF">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66238D" w:rsidRPr="00B85DFF" w:rsidRDefault="0066238D" w:rsidP="0066238D">
      <w:pPr>
        <w:spacing w:after="0" w:line="240" w:lineRule="auto"/>
        <w:jc w:val="both"/>
        <w:rPr>
          <w:rFonts w:ascii="Times New Roman" w:hAnsi="Times New Roman"/>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«____»______________ 20    г.          __________________                 _________________</w:t>
      </w:r>
    </w:p>
    <w:p w:rsidR="0066238D" w:rsidRPr="00B85DFF" w:rsidRDefault="0066238D" w:rsidP="0066238D">
      <w:pPr>
        <w:spacing w:after="0" w:line="240" w:lineRule="auto"/>
        <w:jc w:val="center"/>
        <w:rPr>
          <w:rFonts w:ascii="Times New Roman" w:hAnsi="Times New Roman"/>
          <w:i/>
          <w:sz w:val="20"/>
          <w:szCs w:val="20"/>
        </w:rPr>
      </w:pPr>
      <w:r w:rsidRPr="00B85DFF">
        <w:rPr>
          <w:rFonts w:ascii="Times New Roman" w:hAnsi="Times New Roman"/>
          <w:i/>
          <w:sz w:val="20"/>
          <w:szCs w:val="20"/>
        </w:rPr>
        <w:t xml:space="preserve">        Подпись                                ФИО</w:t>
      </w:r>
    </w:p>
    <w:p w:rsidR="0066238D" w:rsidRPr="00B85DFF" w:rsidRDefault="0066238D" w:rsidP="0066238D">
      <w:pPr>
        <w:spacing w:after="0" w:line="240" w:lineRule="auto"/>
        <w:ind w:firstLine="426"/>
        <w:jc w:val="both"/>
        <w:rPr>
          <w:rFonts w:ascii="Times New Roman" w:hAnsi="Times New Roman"/>
          <w:sz w:val="20"/>
          <w:szCs w:val="20"/>
        </w:rPr>
      </w:pPr>
      <w:r w:rsidRPr="00B85DFF">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66238D" w:rsidRPr="00B85DFF" w:rsidRDefault="0066238D" w:rsidP="0066238D">
      <w:pPr>
        <w:spacing w:after="0" w:line="240" w:lineRule="auto"/>
        <w:ind w:firstLine="426"/>
        <w:jc w:val="both"/>
        <w:rPr>
          <w:rFonts w:ascii="Times New Roman" w:hAnsi="Times New Roman"/>
          <w:sz w:val="20"/>
          <w:szCs w:val="20"/>
        </w:rPr>
      </w:pPr>
    </w:p>
    <w:p w:rsidR="0066238D" w:rsidRPr="00B85DFF" w:rsidRDefault="0066238D" w:rsidP="0066238D">
      <w:pPr>
        <w:spacing w:after="0" w:line="240" w:lineRule="auto"/>
        <w:rPr>
          <w:rFonts w:ascii="Times New Roman" w:hAnsi="Times New Roman"/>
          <w:sz w:val="20"/>
          <w:szCs w:val="20"/>
        </w:rPr>
      </w:pPr>
      <w:r w:rsidRPr="00B85DFF">
        <w:rPr>
          <w:rFonts w:ascii="Times New Roman" w:hAnsi="Times New Roman"/>
          <w:sz w:val="20"/>
          <w:szCs w:val="20"/>
        </w:rPr>
        <w:t>«____»______________ 20    г.          __________________                 _________________</w:t>
      </w:r>
    </w:p>
    <w:p w:rsidR="0066238D" w:rsidRPr="00B85DFF" w:rsidRDefault="0066238D" w:rsidP="0066238D">
      <w:pPr>
        <w:spacing w:after="0" w:line="240" w:lineRule="auto"/>
        <w:jc w:val="center"/>
        <w:rPr>
          <w:rFonts w:eastAsia="Calibri" w:cs="Calibri"/>
          <w:lang w:eastAsia="ru-RU"/>
        </w:rPr>
      </w:pPr>
      <w:r w:rsidRPr="00B85DFF">
        <w:rPr>
          <w:rFonts w:ascii="Times New Roman" w:hAnsi="Times New Roman"/>
          <w:i/>
          <w:sz w:val="20"/>
          <w:szCs w:val="20"/>
        </w:rPr>
        <w:t xml:space="preserve">         Подпись                              ФИО</w:t>
      </w:r>
    </w:p>
    <w:p w:rsidR="00194A5D" w:rsidRPr="00194A5D" w:rsidRDefault="00194A5D" w:rsidP="00194A5D">
      <w:pPr>
        <w:rPr>
          <w:rFonts w:ascii="Times New Roman" w:eastAsia="Calibri" w:hAnsi="Times New Roman"/>
          <w:lang w:eastAsia="ru-RU"/>
        </w:rPr>
      </w:pPr>
    </w:p>
    <w:sectPr w:rsidR="00194A5D" w:rsidRPr="00194A5D" w:rsidSect="0066238D">
      <w:pgSz w:w="11906" w:h="16838"/>
      <w:pgMar w:top="426" w:right="707" w:bottom="709" w:left="993" w:header="28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3FF" w:rsidRDefault="002D03FF" w:rsidP="006E75BF">
      <w:pPr>
        <w:spacing w:after="0" w:line="240" w:lineRule="auto"/>
      </w:pPr>
      <w:r>
        <w:separator/>
      </w:r>
    </w:p>
  </w:endnote>
  <w:endnote w:type="continuationSeparator" w:id="0">
    <w:p w:rsidR="002D03FF" w:rsidRDefault="002D03FF"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3FF" w:rsidRDefault="002D03FF" w:rsidP="006E75BF">
      <w:pPr>
        <w:spacing w:after="0" w:line="240" w:lineRule="auto"/>
      </w:pPr>
      <w:r>
        <w:separator/>
      </w:r>
    </w:p>
  </w:footnote>
  <w:footnote w:type="continuationSeparator" w:id="0">
    <w:p w:rsidR="002D03FF" w:rsidRDefault="002D03FF" w:rsidP="006E7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A36B42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2"/>
    <w:multiLevelType w:val="multilevel"/>
    <w:tmpl w:val="00000002"/>
    <w:name w:val="WW8Num2"/>
    <w:lvl w:ilvl="0">
      <w:start w:val="10"/>
      <w:numFmt w:val="decimal"/>
      <w:lvlText w:val="%1."/>
      <w:lvlJc w:val="left"/>
      <w:pPr>
        <w:tabs>
          <w:tab w:val="num" w:pos="0"/>
        </w:tabs>
        <w:ind w:left="1080" w:hanging="360"/>
      </w:pPr>
    </w:lvl>
    <w:lvl w:ilvl="1">
      <w:start w:val="1"/>
      <w:numFmt w:val="decimal"/>
      <w:lvlText w:val="%1.%2."/>
      <w:lvlJc w:val="left"/>
      <w:pPr>
        <w:tabs>
          <w:tab w:val="num" w:pos="0"/>
        </w:tabs>
        <w:ind w:left="2055" w:hanging="1335"/>
      </w:pPr>
    </w:lvl>
    <w:lvl w:ilvl="2">
      <w:start w:val="1"/>
      <w:numFmt w:val="decimal"/>
      <w:lvlText w:val="%1.%2.%3."/>
      <w:lvlJc w:val="left"/>
      <w:pPr>
        <w:tabs>
          <w:tab w:val="num" w:pos="0"/>
        </w:tabs>
        <w:ind w:left="2055" w:hanging="1335"/>
      </w:pPr>
    </w:lvl>
    <w:lvl w:ilvl="3">
      <w:start w:val="1"/>
      <w:numFmt w:val="decimal"/>
      <w:lvlText w:val="%1.%2.%3.%4."/>
      <w:lvlJc w:val="left"/>
      <w:pPr>
        <w:tabs>
          <w:tab w:val="num" w:pos="0"/>
        </w:tabs>
        <w:ind w:left="2055" w:hanging="1335"/>
      </w:pPr>
    </w:lvl>
    <w:lvl w:ilvl="4">
      <w:start w:val="1"/>
      <w:numFmt w:val="decimal"/>
      <w:lvlText w:val="%1.%2.%3.%4.%5."/>
      <w:lvlJc w:val="left"/>
      <w:pPr>
        <w:tabs>
          <w:tab w:val="num" w:pos="0"/>
        </w:tabs>
        <w:ind w:left="2055" w:hanging="1335"/>
      </w:pPr>
    </w:lvl>
    <w:lvl w:ilvl="5">
      <w:start w:val="1"/>
      <w:numFmt w:val="decimal"/>
      <w:lvlText w:val="%1.%2.%3.%4.%5.%6."/>
      <w:lvlJc w:val="left"/>
      <w:pPr>
        <w:tabs>
          <w:tab w:val="num" w:pos="0"/>
        </w:tabs>
        <w:ind w:left="2055" w:hanging="1335"/>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15:restartNumberingAfterBreak="0">
    <w:nsid w:val="033F381A"/>
    <w:multiLevelType w:val="multilevel"/>
    <w:tmpl w:val="61BE315A"/>
    <w:lvl w:ilvl="0">
      <w:start w:val="2"/>
      <w:numFmt w:val="decimal"/>
      <w:lvlText w:val="%1."/>
      <w:lvlJc w:val="left"/>
      <w:pPr>
        <w:ind w:left="360" w:hanging="360"/>
      </w:pPr>
      <w:rPr>
        <w:rFonts w:ascii="Calibri" w:hAnsi="Calibri" w:cs="Times New Roman" w:hint="default"/>
        <w:color w:val="auto"/>
      </w:rPr>
    </w:lvl>
    <w:lvl w:ilvl="1">
      <w:start w:val="1"/>
      <w:numFmt w:val="decimal"/>
      <w:lvlText w:val="%1.%2."/>
      <w:lvlJc w:val="left"/>
      <w:pPr>
        <w:ind w:left="360" w:hanging="360"/>
      </w:pPr>
      <w:rPr>
        <w:rFonts w:ascii="Times New Roman" w:hAnsi="Times New Roman" w:cs="Times New Roman" w:hint="default"/>
        <w:color w:val="auto"/>
        <w:sz w:val="20"/>
        <w:szCs w:val="20"/>
      </w:rPr>
    </w:lvl>
    <w:lvl w:ilvl="2">
      <w:start w:val="1"/>
      <w:numFmt w:val="decimal"/>
      <w:lvlText w:val="%1.%2.%3."/>
      <w:lvlJc w:val="left"/>
      <w:pPr>
        <w:ind w:left="720" w:hanging="720"/>
      </w:pPr>
      <w:rPr>
        <w:rFonts w:ascii="Calibri" w:hAnsi="Calibri" w:cs="Times New Roman" w:hint="default"/>
        <w:color w:val="auto"/>
      </w:rPr>
    </w:lvl>
    <w:lvl w:ilvl="3">
      <w:start w:val="1"/>
      <w:numFmt w:val="decimal"/>
      <w:lvlText w:val="%1.%2.%3.%4."/>
      <w:lvlJc w:val="left"/>
      <w:pPr>
        <w:ind w:left="720" w:hanging="720"/>
      </w:pPr>
      <w:rPr>
        <w:rFonts w:ascii="Calibri" w:hAnsi="Calibri" w:cs="Times New Roman" w:hint="default"/>
        <w:color w:val="auto"/>
      </w:rPr>
    </w:lvl>
    <w:lvl w:ilvl="4">
      <w:start w:val="1"/>
      <w:numFmt w:val="decimal"/>
      <w:lvlText w:val="%1.%2.%3.%4.%5."/>
      <w:lvlJc w:val="left"/>
      <w:pPr>
        <w:ind w:left="1080" w:hanging="1080"/>
      </w:pPr>
      <w:rPr>
        <w:rFonts w:ascii="Calibri" w:hAnsi="Calibri" w:cs="Times New Roman" w:hint="default"/>
        <w:color w:val="auto"/>
      </w:rPr>
    </w:lvl>
    <w:lvl w:ilvl="5">
      <w:start w:val="1"/>
      <w:numFmt w:val="decimal"/>
      <w:lvlText w:val="%1.%2.%3.%4.%5.%6."/>
      <w:lvlJc w:val="left"/>
      <w:pPr>
        <w:ind w:left="1080" w:hanging="1080"/>
      </w:pPr>
      <w:rPr>
        <w:rFonts w:ascii="Calibri" w:hAnsi="Calibri" w:cs="Times New Roman" w:hint="default"/>
        <w:color w:val="auto"/>
      </w:rPr>
    </w:lvl>
    <w:lvl w:ilvl="6">
      <w:start w:val="1"/>
      <w:numFmt w:val="decimal"/>
      <w:lvlText w:val="%1.%2.%3.%4.%5.%6.%7."/>
      <w:lvlJc w:val="left"/>
      <w:pPr>
        <w:ind w:left="1080" w:hanging="1080"/>
      </w:pPr>
      <w:rPr>
        <w:rFonts w:ascii="Calibri" w:hAnsi="Calibri" w:cs="Times New Roman" w:hint="default"/>
        <w:color w:val="auto"/>
      </w:rPr>
    </w:lvl>
    <w:lvl w:ilvl="7">
      <w:start w:val="1"/>
      <w:numFmt w:val="decimal"/>
      <w:lvlText w:val="%1.%2.%3.%4.%5.%6.%7.%8."/>
      <w:lvlJc w:val="left"/>
      <w:pPr>
        <w:ind w:left="1440" w:hanging="1440"/>
      </w:pPr>
      <w:rPr>
        <w:rFonts w:ascii="Calibri" w:hAnsi="Calibri" w:cs="Times New Roman" w:hint="default"/>
        <w:color w:val="auto"/>
      </w:rPr>
    </w:lvl>
    <w:lvl w:ilvl="8">
      <w:start w:val="1"/>
      <w:numFmt w:val="decimal"/>
      <w:lvlText w:val="%1.%2.%3.%4.%5.%6.%7.%8.%9."/>
      <w:lvlJc w:val="left"/>
      <w:pPr>
        <w:ind w:left="1440" w:hanging="1440"/>
      </w:pPr>
      <w:rPr>
        <w:rFonts w:ascii="Calibri" w:hAnsi="Calibri" w:cs="Times New Roman" w:hint="default"/>
        <w:color w:val="auto"/>
      </w:rPr>
    </w:lvl>
  </w:abstractNum>
  <w:abstractNum w:abstractNumId="4" w15:restartNumberingAfterBreak="0">
    <w:nsid w:val="04E164C3"/>
    <w:multiLevelType w:val="multilevel"/>
    <w:tmpl w:val="C0B6A67E"/>
    <w:lvl w:ilvl="0">
      <w:start w:val="8"/>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5" w15:restartNumberingAfterBreak="0">
    <w:nsid w:val="0866714E"/>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7" w15:restartNumberingAfterBreak="0">
    <w:nsid w:val="128D4C75"/>
    <w:multiLevelType w:val="multilevel"/>
    <w:tmpl w:val="D654F60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44F51B4"/>
    <w:multiLevelType w:val="multilevel"/>
    <w:tmpl w:val="D304D99A"/>
    <w:lvl w:ilvl="0">
      <w:start w:val="9"/>
      <w:numFmt w:val="decimal"/>
      <w:lvlText w:val="%1."/>
      <w:lvlJc w:val="left"/>
      <w:pPr>
        <w:ind w:left="1080" w:hanging="360"/>
      </w:pPr>
      <w:rPr>
        <w:rFonts w:cs="Times New Roman" w:hint="default"/>
      </w:rPr>
    </w:lvl>
    <w:lvl w:ilvl="1">
      <w:start w:val="1"/>
      <w:numFmt w:val="decimal"/>
      <w:isLgl/>
      <w:lvlText w:val="%1.%2."/>
      <w:lvlJc w:val="left"/>
      <w:pPr>
        <w:ind w:left="2055" w:hanging="1335"/>
      </w:pPr>
      <w:rPr>
        <w:rFonts w:cs="Times New Roman" w:hint="default"/>
      </w:rPr>
    </w:lvl>
    <w:lvl w:ilvl="2">
      <w:start w:val="1"/>
      <w:numFmt w:val="decimal"/>
      <w:isLgl/>
      <w:lvlText w:val="%1.%2.%3."/>
      <w:lvlJc w:val="left"/>
      <w:pPr>
        <w:ind w:left="2055" w:hanging="1335"/>
      </w:pPr>
      <w:rPr>
        <w:rFonts w:cs="Times New Roman" w:hint="default"/>
      </w:rPr>
    </w:lvl>
    <w:lvl w:ilvl="3">
      <w:start w:val="1"/>
      <w:numFmt w:val="decimal"/>
      <w:isLgl/>
      <w:lvlText w:val="%1.%2.%3.%4."/>
      <w:lvlJc w:val="left"/>
      <w:pPr>
        <w:ind w:left="2055" w:hanging="1335"/>
      </w:pPr>
      <w:rPr>
        <w:rFonts w:cs="Times New Roman" w:hint="default"/>
      </w:rPr>
    </w:lvl>
    <w:lvl w:ilvl="4">
      <w:start w:val="1"/>
      <w:numFmt w:val="decimal"/>
      <w:isLgl/>
      <w:lvlText w:val="%1.%2.%3.%4.%5."/>
      <w:lvlJc w:val="left"/>
      <w:pPr>
        <w:ind w:left="2055" w:hanging="1335"/>
      </w:pPr>
      <w:rPr>
        <w:rFonts w:cs="Times New Roman" w:hint="default"/>
      </w:rPr>
    </w:lvl>
    <w:lvl w:ilvl="5">
      <w:start w:val="1"/>
      <w:numFmt w:val="decimal"/>
      <w:isLgl/>
      <w:lvlText w:val="%1.%2.%3.%4.%5.%6."/>
      <w:lvlJc w:val="left"/>
      <w:pPr>
        <w:ind w:left="2055" w:hanging="133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15:restartNumberingAfterBreak="0">
    <w:nsid w:val="1756016A"/>
    <w:multiLevelType w:val="multilevel"/>
    <w:tmpl w:val="D8720FDC"/>
    <w:lvl w:ilvl="0">
      <w:start w:val="1"/>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200" w:hanging="1440"/>
      </w:pPr>
      <w:rPr>
        <w:rFonts w:cs="Times New Roman"/>
      </w:rPr>
    </w:lvl>
  </w:abstractNum>
  <w:abstractNum w:abstractNumId="10" w15:restartNumberingAfterBreak="0">
    <w:nsid w:val="19482028"/>
    <w:multiLevelType w:val="multilevel"/>
    <w:tmpl w:val="AD146CC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287"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EAE2016"/>
    <w:multiLevelType w:val="hybridMultilevel"/>
    <w:tmpl w:val="E9285BE6"/>
    <w:lvl w:ilvl="0" w:tplc="C6681B3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8A619D2"/>
    <w:multiLevelType w:val="hybridMultilevel"/>
    <w:tmpl w:val="71AAF9FA"/>
    <w:lvl w:ilvl="0" w:tplc="FB187BA8">
      <w:start w:val="2"/>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A507EE8"/>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2B4E133D"/>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DE01D16"/>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6" w15:restartNumberingAfterBreak="0">
    <w:nsid w:val="306F41EF"/>
    <w:multiLevelType w:val="multilevel"/>
    <w:tmpl w:val="CE46DC7C"/>
    <w:lvl w:ilvl="0">
      <w:start w:val="1"/>
      <w:numFmt w:val="decimal"/>
      <w:lvlText w:val="СТАТЬЯ %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3322CC"/>
    <w:multiLevelType w:val="multilevel"/>
    <w:tmpl w:val="B330EE14"/>
    <w:lvl w:ilvl="0">
      <w:start w:val="11"/>
      <w:numFmt w:val="decimal"/>
      <w:lvlText w:val="%1."/>
      <w:lvlJc w:val="left"/>
      <w:pPr>
        <w:ind w:left="405" w:hanging="405"/>
      </w:pPr>
      <w:rPr>
        <w:rFonts w:cs="Times New Roman" w:hint="default"/>
      </w:rPr>
    </w:lvl>
    <w:lvl w:ilvl="1">
      <w:start w:val="2"/>
      <w:numFmt w:val="decimal"/>
      <w:lvlText w:val="%1.%2."/>
      <w:lvlJc w:val="left"/>
      <w:pPr>
        <w:ind w:left="689" w:hanging="405"/>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18" w15:restartNumberingAfterBreak="0">
    <w:nsid w:val="357C1C93"/>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9" w15:restartNumberingAfterBreak="0">
    <w:nsid w:val="36FD4372"/>
    <w:multiLevelType w:val="multilevel"/>
    <w:tmpl w:val="AE3CC722"/>
    <w:lvl w:ilvl="0">
      <w:start w:val="1"/>
      <w:numFmt w:val="decimal"/>
      <w:lvlText w:val="%1."/>
      <w:lvlJc w:val="left"/>
      <w:pPr>
        <w:ind w:left="1440" w:hanging="363"/>
      </w:pPr>
      <w:rPr>
        <w:rFonts w:cs="Times New Roman" w:hint="default"/>
      </w:rPr>
    </w:lvl>
    <w:lvl w:ilvl="1">
      <w:start w:val="1"/>
      <w:numFmt w:val="decimal"/>
      <w:isLgl/>
      <w:lvlText w:val="%1.%2."/>
      <w:lvlJc w:val="left"/>
      <w:pPr>
        <w:ind w:left="1440" w:hanging="363"/>
      </w:pPr>
      <w:rPr>
        <w:rFonts w:cs="Times New Roman" w:hint="default"/>
      </w:rPr>
    </w:lvl>
    <w:lvl w:ilvl="2">
      <w:start w:val="1"/>
      <w:numFmt w:val="decimal"/>
      <w:isLgl/>
      <w:lvlText w:val="%1.%2.%3."/>
      <w:lvlJc w:val="left"/>
      <w:pPr>
        <w:ind w:left="1440" w:hanging="363"/>
      </w:pPr>
      <w:rPr>
        <w:rFonts w:cs="Times New Roman" w:hint="default"/>
      </w:rPr>
    </w:lvl>
    <w:lvl w:ilvl="3">
      <w:start w:val="1"/>
      <w:numFmt w:val="decimal"/>
      <w:isLgl/>
      <w:lvlText w:val="%1.%2.%3.%4."/>
      <w:lvlJc w:val="left"/>
      <w:pPr>
        <w:ind w:left="1440" w:hanging="363"/>
      </w:pPr>
      <w:rPr>
        <w:rFonts w:cs="Times New Roman" w:hint="default"/>
      </w:rPr>
    </w:lvl>
    <w:lvl w:ilvl="4">
      <w:start w:val="1"/>
      <w:numFmt w:val="decimal"/>
      <w:isLgl/>
      <w:lvlText w:val="%1.%2.%3.%4.%5."/>
      <w:lvlJc w:val="left"/>
      <w:pPr>
        <w:ind w:left="1440" w:hanging="363"/>
      </w:pPr>
      <w:rPr>
        <w:rFonts w:cs="Times New Roman" w:hint="default"/>
      </w:rPr>
    </w:lvl>
    <w:lvl w:ilvl="5">
      <w:start w:val="1"/>
      <w:numFmt w:val="decimal"/>
      <w:isLgl/>
      <w:lvlText w:val="%1.%2.%3.%4.%5.%6."/>
      <w:lvlJc w:val="left"/>
      <w:pPr>
        <w:ind w:left="1440" w:hanging="363"/>
      </w:pPr>
      <w:rPr>
        <w:rFonts w:cs="Times New Roman" w:hint="default"/>
      </w:rPr>
    </w:lvl>
    <w:lvl w:ilvl="6">
      <w:start w:val="1"/>
      <w:numFmt w:val="decimal"/>
      <w:isLgl/>
      <w:lvlText w:val="%1.%2.%3.%4.%5.%6.%7."/>
      <w:lvlJc w:val="left"/>
      <w:pPr>
        <w:ind w:left="1440" w:hanging="363"/>
      </w:pPr>
      <w:rPr>
        <w:rFonts w:cs="Times New Roman" w:hint="default"/>
      </w:rPr>
    </w:lvl>
    <w:lvl w:ilvl="7">
      <w:start w:val="1"/>
      <w:numFmt w:val="decimal"/>
      <w:isLgl/>
      <w:lvlText w:val="%1.%2.%3.%4.%5.%6.%7.%8."/>
      <w:lvlJc w:val="left"/>
      <w:pPr>
        <w:ind w:left="1440" w:hanging="363"/>
      </w:pPr>
      <w:rPr>
        <w:rFonts w:cs="Times New Roman" w:hint="default"/>
      </w:rPr>
    </w:lvl>
    <w:lvl w:ilvl="8">
      <w:start w:val="1"/>
      <w:numFmt w:val="decimal"/>
      <w:isLgl/>
      <w:lvlText w:val="%1.%2.%3.%4.%5.%6.%7.%8.%9."/>
      <w:lvlJc w:val="left"/>
      <w:pPr>
        <w:ind w:left="1440" w:hanging="363"/>
      </w:pPr>
      <w:rPr>
        <w:rFonts w:cs="Times New Roman" w:hint="default"/>
      </w:rPr>
    </w:lvl>
  </w:abstractNum>
  <w:abstractNum w:abstractNumId="20" w15:restartNumberingAfterBreak="0">
    <w:nsid w:val="388042EA"/>
    <w:multiLevelType w:val="multilevel"/>
    <w:tmpl w:val="1EB0BF46"/>
    <w:lvl w:ilvl="0">
      <w:start w:val="1"/>
      <w:numFmt w:val="decimal"/>
      <w:lvlText w:val="%1."/>
      <w:lvlJc w:val="left"/>
      <w:pPr>
        <w:ind w:left="720" w:hanging="360"/>
      </w:pPr>
      <w:rPr>
        <w:rFonts w:cs="Times New Roman" w:hint="default"/>
        <w:b/>
        <w:w w:val="100"/>
      </w:rPr>
    </w:lvl>
    <w:lvl w:ilvl="1">
      <w:start w:val="1"/>
      <w:numFmt w:val="decimal"/>
      <w:isLgl/>
      <w:lvlText w:val="%1.%2."/>
      <w:lvlJc w:val="left"/>
      <w:pPr>
        <w:ind w:left="1413" w:hanging="4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BF451E8"/>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2" w15:restartNumberingAfterBreak="0">
    <w:nsid w:val="3DFD4ACE"/>
    <w:multiLevelType w:val="hybridMultilevel"/>
    <w:tmpl w:val="ED5C8E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28A7B9C"/>
    <w:multiLevelType w:val="hybridMultilevel"/>
    <w:tmpl w:val="49129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293441"/>
    <w:multiLevelType w:val="hybridMultilevel"/>
    <w:tmpl w:val="450EBE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4065745"/>
    <w:multiLevelType w:val="multilevel"/>
    <w:tmpl w:val="B32EA3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lvlText w:val="%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67C5969"/>
    <w:multiLevelType w:val="multilevel"/>
    <w:tmpl w:val="90269FC4"/>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889615E"/>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8" w15:restartNumberingAfterBreak="0">
    <w:nsid w:val="48925BFF"/>
    <w:multiLevelType w:val="multilevel"/>
    <w:tmpl w:val="C28035F2"/>
    <w:lvl w:ilvl="0">
      <w:start w:val="16"/>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8F76A05"/>
    <w:multiLevelType w:val="hybridMultilevel"/>
    <w:tmpl w:val="C5504990"/>
    <w:lvl w:ilvl="0" w:tplc="DA1CFF2C">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0" w15:restartNumberingAfterBreak="0">
    <w:nsid w:val="4E392F8F"/>
    <w:multiLevelType w:val="multilevel"/>
    <w:tmpl w:val="70E2305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31" w15:restartNumberingAfterBreak="0">
    <w:nsid w:val="505C0F69"/>
    <w:multiLevelType w:val="multilevel"/>
    <w:tmpl w:val="C28035F2"/>
    <w:lvl w:ilvl="0">
      <w:start w:val="16"/>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86F6A02"/>
    <w:multiLevelType w:val="multilevel"/>
    <w:tmpl w:val="7582A084"/>
    <w:lvl w:ilvl="0">
      <w:start w:val="6"/>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34" w15:restartNumberingAfterBreak="0">
    <w:nsid w:val="5A012434"/>
    <w:multiLevelType w:val="multilevel"/>
    <w:tmpl w:val="3FA28E2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35" w15:restartNumberingAfterBreak="0">
    <w:nsid w:val="5F9815A5"/>
    <w:multiLevelType w:val="multilevel"/>
    <w:tmpl w:val="19BA3C88"/>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480" w:hanging="108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8640" w:hanging="1440"/>
      </w:pPr>
      <w:rPr>
        <w:rFonts w:cs="Times New Roman" w:hint="default"/>
      </w:rPr>
    </w:lvl>
  </w:abstractNum>
  <w:abstractNum w:abstractNumId="36" w15:restartNumberingAfterBreak="0">
    <w:nsid w:val="629F4C22"/>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37" w15:restartNumberingAfterBreak="0">
    <w:nsid w:val="67D24387"/>
    <w:multiLevelType w:val="multilevel"/>
    <w:tmpl w:val="94983214"/>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214F54"/>
    <w:multiLevelType w:val="multilevel"/>
    <w:tmpl w:val="AD0E84D8"/>
    <w:lvl w:ilvl="0">
      <w:start w:val="13"/>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6E5330CD"/>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40" w15:restartNumberingAfterBreak="0">
    <w:nsid w:val="6EFB538F"/>
    <w:multiLevelType w:val="multilevel"/>
    <w:tmpl w:val="A5D6819C"/>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1" w15:restartNumberingAfterBreak="0">
    <w:nsid w:val="70430DA9"/>
    <w:multiLevelType w:val="hybridMultilevel"/>
    <w:tmpl w:val="0A360EE6"/>
    <w:lvl w:ilvl="0" w:tplc="A7C270F0">
      <w:start w:val="1"/>
      <w:numFmt w:val="decimal"/>
      <w:lvlText w:val="%1."/>
      <w:lvlJc w:val="left"/>
      <w:pPr>
        <w:ind w:left="408" w:hanging="360"/>
      </w:pPr>
      <w:rPr>
        <w:rFonts w:cs="Times New Roman" w:hint="default"/>
      </w:rPr>
    </w:lvl>
    <w:lvl w:ilvl="1" w:tplc="04190019">
      <w:start w:val="1"/>
      <w:numFmt w:val="lowerLetter"/>
      <w:lvlText w:val="%2."/>
      <w:lvlJc w:val="left"/>
      <w:pPr>
        <w:ind w:left="1128" w:hanging="360"/>
      </w:pPr>
      <w:rPr>
        <w:rFonts w:cs="Times New Roman"/>
      </w:rPr>
    </w:lvl>
    <w:lvl w:ilvl="2" w:tplc="0419001B">
      <w:start w:val="1"/>
      <w:numFmt w:val="lowerRoman"/>
      <w:lvlText w:val="%3."/>
      <w:lvlJc w:val="right"/>
      <w:pPr>
        <w:ind w:left="1848" w:hanging="180"/>
      </w:pPr>
      <w:rPr>
        <w:rFonts w:cs="Times New Roman"/>
      </w:rPr>
    </w:lvl>
    <w:lvl w:ilvl="3" w:tplc="0419000F">
      <w:start w:val="1"/>
      <w:numFmt w:val="decimal"/>
      <w:lvlText w:val="%4."/>
      <w:lvlJc w:val="left"/>
      <w:pPr>
        <w:ind w:left="2568" w:hanging="360"/>
      </w:pPr>
      <w:rPr>
        <w:rFonts w:cs="Times New Roman"/>
      </w:rPr>
    </w:lvl>
    <w:lvl w:ilvl="4" w:tplc="04190019">
      <w:start w:val="1"/>
      <w:numFmt w:val="lowerLetter"/>
      <w:lvlText w:val="%5."/>
      <w:lvlJc w:val="left"/>
      <w:pPr>
        <w:ind w:left="3288" w:hanging="360"/>
      </w:pPr>
      <w:rPr>
        <w:rFonts w:cs="Times New Roman"/>
      </w:rPr>
    </w:lvl>
    <w:lvl w:ilvl="5" w:tplc="0419001B">
      <w:start w:val="1"/>
      <w:numFmt w:val="lowerRoman"/>
      <w:lvlText w:val="%6."/>
      <w:lvlJc w:val="right"/>
      <w:pPr>
        <w:ind w:left="4008" w:hanging="180"/>
      </w:pPr>
      <w:rPr>
        <w:rFonts w:cs="Times New Roman"/>
      </w:rPr>
    </w:lvl>
    <w:lvl w:ilvl="6" w:tplc="0419000F">
      <w:start w:val="1"/>
      <w:numFmt w:val="decimal"/>
      <w:lvlText w:val="%7."/>
      <w:lvlJc w:val="left"/>
      <w:pPr>
        <w:ind w:left="4728" w:hanging="360"/>
      </w:pPr>
      <w:rPr>
        <w:rFonts w:cs="Times New Roman"/>
      </w:rPr>
    </w:lvl>
    <w:lvl w:ilvl="7" w:tplc="04190019">
      <w:start w:val="1"/>
      <w:numFmt w:val="lowerLetter"/>
      <w:lvlText w:val="%8."/>
      <w:lvlJc w:val="left"/>
      <w:pPr>
        <w:ind w:left="5448" w:hanging="360"/>
      </w:pPr>
      <w:rPr>
        <w:rFonts w:cs="Times New Roman"/>
      </w:rPr>
    </w:lvl>
    <w:lvl w:ilvl="8" w:tplc="0419001B">
      <w:start w:val="1"/>
      <w:numFmt w:val="lowerRoman"/>
      <w:lvlText w:val="%9."/>
      <w:lvlJc w:val="right"/>
      <w:pPr>
        <w:ind w:left="6168" w:hanging="180"/>
      </w:pPr>
      <w:rPr>
        <w:rFonts w:cs="Times New Roman"/>
      </w:rPr>
    </w:lvl>
  </w:abstractNum>
  <w:abstractNum w:abstractNumId="42" w15:restartNumberingAfterBreak="0">
    <w:nsid w:val="7BF95D30"/>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43" w15:restartNumberingAfterBreak="0">
    <w:nsid w:val="7EED2B6C"/>
    <w:multiLevelType w:val="hybridMultilevel"/>
    <w:tmpl w:val="386E57DC"/>
    <w:lvl w:ilvl="0" w:tplc="14FC8606">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9"/>
  </w:num>
  <w:num w:numId="3">
    <w:abstractNumId w:val="25"/>
  </w:num>
  <w:num w:numId="4">
    <w:abstractNumId w:val="27"/>
  </w:num>
  <w:num w:numId="5">
    <w:abstractNumId w:val="26"/>
  </w:num>
  <w:num w:numId="6">
    <w:abstractNumId w:val="11"/>
  </w:num>
  <w:num w:numId="7">
    <w:abstractNumId w:val="12"/>
  </w:num>
  <w:num w:numId="8">
    <w:abstractNumId w:val="43"/>
  </w:num>
  <w:num w:numId="9">
    <w:abstractNumId w:val="40"/>
  </w:num>
  <w:num w:numId="10">
    <w:abstractNumId w:val="7"/>
  </w:num>
  <w:num w:numId="11">
    <w:abstractNumId w:val="20"/>
  </w:num>
  <w:num w:numId="12">
    <w:abstractNumId w:val="8"/>
  </w:num>
  <w:num w:numId="13">
    <w:abstractNumId w:val="29"/>
  </w:num>
  <w:num w:numId="14">
    <w:abstractNumId w:val="6"/>
  </w:num>
  <w:num w:numId="15">
    <w:abstractNumId w:val="32"/>
  </w:num>
  <w:num w:numId="16">
    <w:abstractNumId w:val="28"/>
  </w:num>
  <w:num w:numId="17">
    <w:abstractNumId w:val="31"/>
  </w:num>
  <w:num w:numId="18">
    <w:abstractNumId w:val="39"/>
  </w:num>
  <w:num w:numId="19">
    <w:abstractNumId w:val="36"/>
  </w:num>
  <w:num w:numId="20">
    <w:abstractNumId w:val="21"/>
  </w:num>
  <w:num w:numId="21">
    <w:abstractNumId w:val="42"/>
  </w:num>
  <w:num w:numId="22">
    <w:abstractNumId w:val="15"/>
  </w:num>
  <w:num w:numId="23">
    <w:abstractNumId w:val="18"/>
  </w:num>
  <w:num w:numId="24">
    <w:abstractNumId w:val="41"/>
  </w:num>
  <w:num w:numId="25">
    <w:abstractNumId w:val="3"/>
  </w:num>
  <w:num w:numId="26">
    <w:abstractNumId w:val="20"/>
  </w:num>
  <w:num w:numId="2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5"/>
  </w:num>
  <w:num w:numId="31">
    <w:abstractNumId w:val="13"/>
  </w:num>
  <w:num w:numId="32">
    <w:abstractNumId w:val="14"/>
  </w:num>
  <w:num w:numId="33">
    <w:abstractNumId w:val="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num>
  <w:num w:numId="37">
    <w:abstractNumId w:val="35"/>
  </w:num>
  <w:num w:numId="38">
    <w:abstractNumId w:val="33"/>
  </w:num>
  <w:num w:numId="39">
    <w:abstractNumId w:val="34"/>
  </w:num>
  <w:num w:numId="40">
    <w:abstractNumId w:val="4"/>
  </w:num>
  <w:num w:numId="41">
    <w:abstractNumId w:val="17"/>
  </w:num>
  <w:num w:numId="42">
    <w:abstractNumId w:val="24"/>
  </w:num>
  <w:num w:numId="43">
    <w:abstractNumId w:val="23"/>
  </w:num>
  <w:num w:numId="44">
    <w:abstractNumId w:val="3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36C5"/>
    <w:rsid w:val="00007A76"/>
    <w:rsid w:val="0001062B"/>
    <w:rsid w:val="00014716"/>
    <w:rsid w:val="00016250"/>
    <w:rsid w:val="00016309"/>
    <w:rsid w:val="000244EE"/>
    <w:rsid w:val="000308F2"/>
    <w:rsid w:val="00031902"/>
    <w:rsid w:val="00031E0F"/>
    <w:rsid w:val="00033AE5"/>
    <w:rsid w:val="00033BDE"/>
    <w:rsid w:val="000344D4"/>
    <w:rsid w:val="00035C5A"/>
    <w:rsid w:val="000368FB"/>
    <w:rsid w:val="00037941"/>
    <w:rsid w:val="0004339E"/>
    <w:rsid w:val="000433DB"/>
    <w:rsid w:val="00046F0D"/>
    <w:rsid w:val="00047B33"/>
    <w:rsid w:val="000522B4"/>
    <w:rsid w:val="000523B3"/>
    <w:rsid w:val="00052A4E"/>
    <w:rsid w:val="00053F17"/>
    <w:rsid w:val="00054123"/>
    <w:rsid w:val="00054336"/>
    <w:rsid w:val="000611A7"/>
    <w:rsid w:val="00062A19"/>
    <w:rsid w:val="00062EC0"/>
    <w:rsid w:val="000649E3"/>
    <w:rsid w:val="0006666D"/>
    <w:rsid w:val="00067AF5"/>
    <w:rsid w:val="00074BD7"/>
    <w:rsid w:val="00081DA9"/>
    <w:rsid w:val="000872CA"/>
    <w:rsid w:val="00091E3F"/>
    <w:rsid w:val="00093108"/>
    <w:rsid w:val="00096184"/>
    <w:rsid w:val="000968F5"/>
    <w:rsid w:val="0009700E"/>
    <w:rsid w:val="000A075A"/>
    <w:rsid w:val="000A1AC8"/>
    <w:rsid w:val="000A4125"/>
    <w:rsid w:val="000B00CD"/>
    <w:rsid w:val="000B3E81"/>
    <w:rsid w:val="000B4E3F"/>
    <w:rsid w:val="000B5171"/>
    <w:rsid w:val="000B6CF2"/>
    <w:rsid w:val="000B7762"/>
    <w:rsid w:val="000B7F88"/>
    <w:rsid w:val="000C05B9"/>
    <w:rsid w:val="000C2342"/>
    <w:rsid w:val="000C5A2F"/>
    <w:rsid w:val="000C766C"/>
    <w:rsid w:val="000D1DC4"/>
    <w:rsid w:val="000D23FF"/>
    <w:rsid w:val="000D276E"/>
    <w:rsid w:val="000D57A6"/>
    <w:rsid w:val="000E00E3"/>
    <w:rsid w:val="000E2509"/>
    <w:rsid w:val="000E3F97"/>
    <w:rsid w:val="000E740D"/>
    <w:rsid w:val="000E7D62"/>
    <w:rsid w:val="000F26FB"/>
    <w:rsid w:val="000F279E"/>
    <w:rsid w:val="000F27EA"/>
    <w:rsid w:val="000F7CE3"/>
    <w:rsid w:val="00101E5E"/>
    <w:rsid w:val="00102E1D"/>
    <w:rsid w:val="0010408A"/>
    <w:rsid w:val="001102D1"/>
    <w:rsid w:val="00111D4C"/>
    <w:rsid w:val="001125E5"/>
    <w:rsid w:val="0011679D"/>
    <w:rsid w:val="00116CD3"/>
    <w:rsid w:val="00120936"/>
    <w:rsid w:val="001223AB"/>
    <w:rsid w:val="001223D9"/>
    <w:rsid w:val="00122C14"/>
    <w:rsid w:val="00124C41"/>
    <w:rsid w:val="00124FE0"/>
    <w:rsid w:val="0012598D"/>
    <w:rsid w:val="00125B8E"/>
    <w:rsid w:val="00126466"/>
    <w:rsid w:val="00126E88"/>
    <w:rsid w:val="001277DF"/>
    <w:rsid w:val="001279BA"/>
    <w:rsid w:val="00131ADD"/>
    <w:rsid w:val="00132F8E"/>
    <w:rsid w:val="00133419"/>
    <w:rsid w:val="00134208"/>
    <w:rsid w:val="00134861"/>
    <w:rsid w:val="0013569A"/>
    <w:rsid w:val="00146204"/>
    <w:rsid w:val="00147E28"/>
    <w:rsid w:val="00152854"/>
    <w:rsid w:val="00152855"/>
    <w:rsid w:val="00152DEF"/>
    <w:rsid w:val="001532FB"/>
    <w:rsid w:val="00157306"/>
    <w:rsid w:val="00157A78"/>
    <w:rsid w:val="00160472"/>
    <w:rsid w:val="00160F74"/>
    <w:rsid w:val="00161E7C"/>
    <w:rsid w:val="001648D5"/>
    <w:rsid w:val="00165886"/>
    <w:rsid w:val="00165963"/>
    <w:rsid w:val="001708FB"/>
    <w:rsid w:val="00170A4D"/>
    <w:rsid w:val="00170DA7"/>
    <w:rsid w:val="00171379"/>
    <w:rsid w:val="00172B42"/>
    <w:rsid w:val="00172CB8"/>
    <w:rsid w:val="00181AE0"/>
    <w:rsid w:val="00182E56"/>
    <w:rsid w:val="00183EE4"/>
    <w:rsid w:val="00184274"/>
    <w:rsid w:val="0018680A"/>
    <w:rsid w:val="001877B5"/>
    <w:rsid w:val="001905DC"/>
    <w:rsid w:val="001929F5"/>
    <w:rsid w:val="00194A5D"/>
    <w:rsid w:val="001957FA"/>
    <w:rsid w:val="001959AA"/>
    <w:rsid w:val="00197097"/>
    <w:rsid w:val="001A3F47"/>
    <w:rsid w:val="001A5F76"/>
    <w:rsid w:val="001A6420"/>
    <w:rsid w:val="001B2AE2"/>
    <w:rsid w:val="001B41C2"/>
    <w:rsid w:val="001B5E20"/>
    <w:rsid w:val="001C045E"/>
    <w:rsid w:val="001C4F26"/>
    <w:rsid w:val="001C6FDF"/>
    <w:rsid w:val="001C70CC"/>
    <w:rsid w:val="001D112D"/>
    <w:rsid w:val="001D2668"/>
    <w:rsid w:val="001D3C6F"/>
    <w:rsid w:val="001E02B8"/>
    <w:rsid w:val="001E0BD8"/>
    <w:rsid w:val="001E1A03"/>
    <w:rsid w:val="001E2993"/>
    <w:rsid w:val="001E377E"/>
    <w:rsid w:val="001E5813"/>
    <w:rsid w:val="001E7199"/>
    <w:rsid w:val="001F10DB"/>
    <w:rsid w:val="001F2633"/>
    <w:rsid w:val="001F32BD"/>
    <w:rsid w:val="00203CBF"/>
    <w:rsid w:val="00205D68"/>
    <w:rsid w:val="00206EC8"/>
    <w:rsid w:val="00207257"/>
    <w:rsid w:val="00213AAC"/>
    <w:rsid w:val="002149D5"/>
    <w:rsid w:val="0021594B"/>
    <w:rsid w:val="00216B17"/>
    <w:rsid w:val="00223052"/>
    <w:rsid w:val="0022567E"/>
    <w:rsid w:val="00225C93"/>
    <w:rsid w:val="002313C5"/>
    <w:rsid w:val="002316EE"/>
    <w:rsid w:val="00231C67"/>
    <w:rsid w:val="00234CC3"/>
    <w:rsid w:val="00236CBF"/>
    <w:rsid w:val="0024343D"/>
    <w:rsid w:val="00243AC2"/>
    <w:rsid w:val="0024517A"/>
    <w:rsid w:val="00250616"/>
    <w:rsid w:val="002516A1"/>
    <w:rsid w:val="00251EA9"/>
    <w:rsid w:val="00255453"/>
    <w:rsid w:val="00255454"/>
    <w:rsid w:val="00256689"/>
    <w:rsid w:val="002567A1"/>
    <w:rsid w:val="00256F8E"/>
    <w:rsid w:val="002610A1"/>
    <w:rsid w:val="00262123"/>
    <w:rsid w:val="0026242C"/>
    <w:rsid w:val="00262AA2"/>
    <w:rsid w:val="002655D5"/>
    <w:rsid w:val="00266019"/>
    <w:rsid w:val="00266828"/>
    <w:rsid w:val="0026692D"/>
    <w:rsid w:val="00266A7E"/>
    <w:rsid w:val="00274276"/>
    <w:rsid w:val="00276A9D"/>
    <w:rsid w:val="002805EF"/>
    <w:rsid w:val="00280744"/>
    <w:rsid w:val="002808C4"/>
    <w:rsid w:val="002834A5"/>
    <w:rsid w:val="0028428D"/>
    <w:rsid w:val="00284437"/>
    <w:rsid w:val="00284857"/>
    <w:rsid w:val="00284B03"/>
    <w:rsid w:val="00285876"/>
    <w:rsid w:val="00290742"/>
    <w:rsid w:val="00290E02"/>
    <w:rsid w:val="002920F5"/>
    <w:rsid w:val="00294C9E"/>
    <w:rsid w:val="002A0664"/>
    <w:rsid w:val="002A0C82"/>
    <w:rsid w:val="002A0E4A"/>
    <w:rsid w:val="002A5029"/>
    <w:rsid w:val="002A60E2"/>
    <w:rsid w:val="002B0B81"/>
    <w:rsid w:val="002B2E61"/>
    <w:rsid w:val="002B482C"/>
    <w:rsid w:val="002B5CED"/>
    <w:rsid w:val="002B67E3"/>
    <w:rsid w:val="002B7D90"/>
    <w:rsid w:val="002C0665"/>
    <w:rsid w:val="002C0F42"/>
    <w:rsid w:val="002C21AB"/>
    <w:rsid w:val="002C3515"/>
    <w:rsid w:val="002C3933"/>
    <w:rsid w:val="002C4489"/>
    <w:rsid w:val="002C4B1D"/>
    <w:rsid w:val="002C67A6"/>
    <w:rsid w:val="002C7E7B"/>
    <w:rsid w:val="002D0095"/>
    <w:rsid w:val="002D03FF"/>
    <w:rsid w:val="002D140B"/>
    <w:rsid w:val="002D1EB5"/>
    <w:rsid w:val="002D2A4E"/>
    <w:rsid w:val="002D4538"/>
    <w:rsid w:val="002D636F"/>
    <w:rsid w:val="002D779F"/>
    <w:rsid w:val="002E34D5"/>
    <w:rsid w:val="002E41D3"/>
    <w:rsid w:val="002E5350"/>
    <w:rsid w:val="002E7200"/>
    <w:rsid w:val="002F337D"/>
    <w:rsid w:val="002F4217"/>
    <w:rsid w:val="002F5C93"/>
    <w:rsid w:val="003011C3"/>
    <w:rsid w:val="00301C0D"/>
    <w:rsid w:val="00302D60"/>
    <w:rsid w:val="00303BCA"/>
    <w:rsid w:val="00304FD0"/>
    <w:rsid w:val="0030758A"/>
    <w:rsid w:val="00307BEF"/>
    <w:rsid w:val="00310994"/>
    <w:rsid w:val="00310DFF"/>
    <w:rsid w:val="00311545"/>
    <w:rsid w:val="0031191B"/>
    <w:rsid w:val="00315AD7"/>
    <w:rsid w:val="003217BF"/>
    <w:rsid w:val="003222AE"/>
    <w:rsid w:val="0032245C"/>
    <w:rsid w:val="003245C4"/>
    <w:rsid w:val="0032463B"/>
    <w:rsid w:val="00330D47"/>
    <w:rsid w:val="003320D0"/>
    <w:rsid w:val="00332F02"/>
    <w:rsid w:val="003338FF"/>
    <w:rsid w:val="00334D83"/>
    <w:rsid w:val="00335C17"/>
    <w:rsid w:val="003366D1"/>
    <w:rsid w:val="00341F35"/>
    <w:rsid w:val="003429C1"/>
    <w:rsid w:val="00343DFD"/>
    <w:rsid w:val="003443BE"/>
    <w:rsid w:val="003466FC"/>
    <w:rsid w:val="0035077E"/>
    <w:rsid w:val="003510FE"/>
    <w:rsid w:val="00353418"/>
    <w:rsid w:val="003605BA"/>
    <w:rsid w:val="00362B59"/>
    <w:rsid w:val="003673FC"/>
    <w:rsid w:val="00371B39"/>
    <w:rsid w:val="003741B1"/>
    <w:rsid w:val="00381BCE"/>
    <w:rsid w:val="00382E12"/>
    <w:rsid w:val="0038537B"/>
    <w:rsid w:val="00386B49"/>
    <w:rsid w:val="00391FE4"/>
    <w:rsid w:val="00394560"/>
    <w:rsid w:val="003A0E84"/>
    <w:rsid w:val="003A136B"/>
    <w:rsid w:val="003A1BBA"/>
    <w:rsid w:val="003A242E"/>
    <w:rsid w:val="003A268D"/>
    <w:rsid w:val="003A584B"/>
    <w:rsid w:val="003A6678"/>
    <w:rsid w:val="003A7859"/>
    <w:rsid w:val="003B1B9F"/>
    <w:rsid w:val="003B4BEE"/>
    <w:rsid w:val="003B4CBF"/>
    <w:rsid w:val="003C03F9"/>
    <w:rsid w:val="003C2FDC"/>
    <w:rsid w:val="003C4F84"/>
    <w:rsid w:val="003C502B"/>
    <w:rsid w:val="003C7410"/>
    <w:rsid w:val="003C78B0"/>
    <w:rsid w:val="003C7E75"/>
    <w:rsid w:val="003D06A9"/>
    <w:rsid w:val="003D11F3"/>
    <w:rsid w:val="003D229A"/>
    <w:rsid w:val="003D5272"/>
    <w:rsid w:val="003E07D5"/>
    <w:rsid w:val="003E1CFC"/>
    <w:rsid w:val="003E518D"/>
    <w:rsid w:val="003E5997"/>
    <w:rsid w:val="003E6455"/>
    <w:rsid w:val="003F1943"/>
    <w:rsid w:val="003F25E3"/>
    <w:rsid w:val="003F2BCA"/>
    <w:rsid w:val="003F5C6D"/>
    <w:rsid w:val="003F6F04"/>
    <w:rsid w:val="00402985"/>
    <w:rsid w:val="00403D21"/>
    <w:rsid w:val="00404F88"/>
    <w:rsid w:val="00406D74"/>
    <w:rsid w:val="00406DE4"/>
    <w:rsid w:val="00412B28"/>
    <w:rsid w:val="004134C9"/>
    <w:rsid w:val="00415F9E"/>
    <w:rsid w:val="004177DA"/>
    <w:rsid w:val="0041796B"/>
    <w:rsid w:val="004209C5"/>
    <w:rsid w:val="00424EC6"/>
    <w:rsid w:val="004251DA"/>
    <w:rsid w:val="00430B47"/>
    <w:rsid w:val="004318DF"/>
    <w:rsid w:val="00432575"/>
    <w:rsid w:val="004328F9"/>
    <w:rsid w:val="00433248"/>
    <w:rsid w:val="00433507"/>
    <w:rsid w:val="0043438C"/>
    <w:rsid w:val="00435AE7"/>
    <w:rsid w:val="00437CC8"/>
    <w:rsid w:val="004449C6"/>
    <w:rsid w:val="00445748"/>
    <w:rsid w:val="004459FA"/>
    <w:rsid w:val="00445B58"/>
    <w:rsid w:val="00447349"/>
    <w:rsid w:val="00452CE6"/>
    <w:rsid w:val="00453EE9"/>
    <w:rsid w:val="004557FD"/>
    <w:rsid w:val="00455E6E"/>
    <w:rsid w:val="00456EAE"/>
    <w:rsid w:val="00457324"/>
    <w:rsid w:val="00457C7F"/>
    <w:rsid w:val="00460F3C"/>
    <w:rsid w:val="00463469"/>
    <w:rsid w:val="0046555D"/>
    <w:rsid w:val="004655BC"/>
    <w:rsid w:val="00470053"/>
    <w:rsid w:val="00470A83"/>
    <w:rsid w:val="00470B9D"/>
    <w:rsid w:val="004712A8"/>
    <w:rsid w:val="00475B5C"/>
    <w:rsid w:val="00481000"/>
    <w:rsid w:val="0048142F"/>
    <w:rsid w:val="00481493"/>
    <w:rsid w:val="00485D7F"/>
    <w:rsid w:val="00486FD7"/>
    <w:rsid w:val="00487BB2"/>
    <w:rsid w:val="00492E4B"/>
    <w:rsid w:val="00493337"/>
    <w:rsid w:val="00493375"/>
    <w:rsid w:val="00495690"/>
    <w:rsid w:val="00495D46"/>
    <w:rsid w:val="004A1209"/>
    <w:rsid w:val="004A4A14"/>
    <w:rsid w:val="004A6DB2"/>
    <w:rsid w:val="004A750A"/>
    <w:rsid w:val="004A7AE9"/>
    <w:rsid w:val="004B0150"/>
    <w:rsid w:val="004B09D7"/>
    <w:rsid w:val="004B3161"/>
    <w:rsid w:val="004B321D"/>
    <w:rsid w:val="004B77B9"/>
    <w:rsid w:val="004C0F4B"/>
    <w:rsid w:val="004C4137"/>
    <w:rsid w:val="004C7CE7"/>
    <w:rsid w:val="004C7FFA"/>
    <w:rsid w:val="004D153B"/>
    <w:rsid w:val="004D2875"/>
    <w:rsid w:val="004D2BC3"/>
    <w:rsid w:val="004D4730"/>
    <w:rsid w:val="004E0E6E"/>
    <w:rsid w:val="004E0F2C"/>
    <w:rsid w:val="004E1F47"/>
    <w:rsid w:val="004E2163"/>
    <w:rsid w:val="004E2F94"/>
    <w:rsid w:val="004E4584"/>
    <w:rsid w:val="004E5D61"/>
    <w:rsid w:val="004E6222"/>
    <w:rsid w:val="004E68DD"/>
    <w:rsid w:val="004E6B8A"/>
    <w:rsid w:val="004F238D"/>
    <w:rsid w:val="004F3E19"/>
    <w:rsid w:val="004F77EC"/>
    <w:rsid w:val="00500806"/>
    <w:rsid w:val="00500EFA"/>
    <w:rsid w:val="00502927"/>
    <w:rsid w:val="0050346A"/>
    <w:rsid w:val="00504346"/>
    <w:rsid w:val="0050595C"/>
    <w:rsid w:val="00511EA2"/>
    <w:rsid w:val="00512122"/>
    <w:rsid w:val="00517E26"/>
    <w:rsid w:val="005202EB"/>
    <w:rsid w:val="005212C5"/>
    <w:rsid w:val="00521C82"/>
    <w:rsid w:val="005221F6"/>
    <w:rsid w:val="00522801"/>
    <w:rsid w:val="00526AE2"/>
    <w:rsid w:val="0052782D"/>
    <w:rsid w:val="00533141"/>
    <w:rsid w:val="00534886"/>
    <w:rsid w:val="00535585"/>
    <w:rsid w:val="0053641C"/>
    <w:rsid w:val="0054094C"/>
    <w:rsid w:val="00540B3A"/>
    <w:rsid w:val="00541493"/>
    <w:rsid w:val="005423BE"/>
    <w:rsid w:val="005442CB"/>
    <w:rsid w:val="005511D8"/>
    <w:rsid w:val="00551598"/>
    <w:rsid w:val="0055260C"/>
    <w:rsid w:val="00552B0A"/>
    <w:rsid w:val="00553496"/>
    <w:rsid w:val="0055353F"/>
    <w:rsid w:val="005542E1"/>
    <w:rsid w:val="0055479A"/>
    <w:rsid w:val="005652B4"/>
    <w:rsid w:val="00565C97"/>
    <w:rsid w:val="00567255"/>
    <w:rsid w:val="0056796E"/>
    <w:rsid w:val="00572709"/>
    <w:rsid w:val="00572E6C"/>
    <w:rsid w:val="005732E6"/>
    <w:rsid w:val="0057362F"/>
    <w:rsid w:val="00574D4C"/>
    <w:rsid w:val="00574EDC"/>
    <w:rsid w:val="005752DD"/>
    <w:rsid w:val="005753A7"/>
    <w:rsid w:val="005759F7"/>
    <w:rsid w:val="005800C5"/>
    <w:rsid w:val="005821DA"/>
    <w:rsid w:val="0058255C"/>
    <w:rsid w:val="00583276"/>
    <w:rsid w:val="005859C1"/>
    <w:rsid w:val="00590DC4"/>
    <w:rsid w:val="00591C63"/>
    <w:rsid w:val="00591D48"/>
    <w:rsid w:val="00595CC7"/>
    <w:rsid w:val="00597A7A"/>
    <w:rsid w:val="005A0056"/>
    <w:rsid w:val="005A1168"/>
    <w:rsid w:val="005A388D"/>
    <w:rsid w:val="005A442C"/>
    <w:rsid w:val="005A4844"/>
    <w:rsid w:val="005A5AE5"/>
    <w:rsid w:val="005A5F4B"/>
    <w:rsid w:val="005A6833"/>
    <w:rsid w:val="005B561D"/>
    <w:rsid w:val="005B5BBC"/>
    <w:rsid w:val="005B76A7"/>
    <w:rsid w:val="005C0F01"/>
    <w:rsid w:val="005C1611"/>
    <w:rsid w:val="005C19DF"/>
    <w:rsid w:val="005C450E"/>
    <w:rsid w:val="005C4CCA"/>
    <w:rsid w:val="005C686A"/>
    <w:rsid w:val="005D1217"/>
    <w:rsid w:val="005D1FD3"/>
    <w:rsid w:val="005D2D8C"/>
    <w:rsid w:val="005D54CC"/>
    <w:rsid w:val="005D617A"/>
    <w:rsid w:val="005D6B01"/>
    <w:rsid w:val="005D6C4E"/>
    <w:rsid w:val="005D7445"/>
    <w:rsid w:val="005D79A5"/>
    <w:rsid w:val="005E2738"/>
    <w:rsid w:val="005E3429"/>
    <w:rsid w:val="005E5FFE"/>
    <w:rsid w:val="005F12CF"/>
    <w:rsid w:val="005F1770"/>
    <w:rsid w:val="005F2CDD"/>
    <w:rsid w:val="00600349"/>
    <w:rsid w:val="00600B9D"/>
    <w:rsid w:val="00602C67"/>
    <w:rsid w:val="00603AB2"/>
    <w:rsid w:val="006047EA"/>
    <w:rsid w:val="00604995"/>
    <w:rsid w:val="00612A92"/>
    <w:rsid w:val="00612A9A"/>
    <w:rsid w:val="006145E2"/>
    <w:rsid w:val="006161EC"/>
    <w:rsid w:val="00616536"/>
    <w:rsid w:val="00617850"/>
    <w:rsid w:val="00621204"/>
    <w:rsid w:val="006247FD"/>
    <w:rsid w:val="00625446"/>
    <w:rsid w:val="0062553B"/>
    <w:rsid w:val="00627667"/>
    <w:rsid w:val="00630B8C"/>
    <w:rsid w:val="00631128"/>
    <w:rsid w:val="00631371"/>
    <w:rsid w:val="0063153E"/>
    <w:rsid w:val="006320E5"/>
    <w:rsid w:val="00632249"/>
    <w:rsid w:val="006362A2"/>
    <w:rsid w:val="00640C0E"/>
    <w:rsid w:val="00641902"/>
    <w:rsid w:val="00641BB3"/>
    <w:rsid w:val="0064326D"/>
    <w:rsid w:val="00646A7F"/>
    <w:rsid w:val="00650370"/>
    <w:rsid w:val="00651994"/>
    <w:rsid w:val="00652FEB"/>
    <w:rsid w:val="00656864"/>
    <w:rsid w:val="00660091"/>
    <w:rsid w:val="0066171F"/>
    <w:rsid w:val="00661AF3"/>
    <w:rsid w:val="0066238D"/>
    <w:rsid w:val="00662900"/>
    <w:rsid w:val="00662A0D"/>
    <w:rsid w:val="00664262"/>
    <w:rsid w:val="00667309"/>
    <w:rsid w:val="00671438"/>
    <w:rsid w:val="006720C3"/>
    <w:rsid w:val="006730F0"/>
    <w:rsid w:val="00675BC9"/>
    <w:rsid w:val="00675DB3"/>
    <w:rsid w:val="006760FA"/>
    <w:rsid w:val="0067621F"/>
    <w:rsid w:val="00680040"/>
    <w:rsid w:val="00681552"/>
    <w:rsid w:val="0068157F"/>
    <w:rsid w:val="00681B9E"/>
    <w:rsid w:val="00681CAD"/>
    <w:rsid w:val="00681CFD"/>
    <w:rsid w:val="0068377D"/>
    <w:rsid w:val="00684087"/>
    <w:rsid w:val="00687163"/>
    <w:rsid w:val="00690CE4"/>
    <w:rsid w:val="00691E38"/>
    <w:rsid w:val="00696419"/>
    <w:rsid w:val="0069733D"/>
    <w:rsid w:val="006A0528"/>
    <w:rsid w:val="006A07DA"/>
    <w:rsid w:val="006A2CCD"/>
    <w:rsid w:val="006A461B"/>
    <w:rsid w:val="006A48E2"/>
    <w:rsid w:val="006A62B5"/>
    <w:rsid w:val="006A6975"/>
    <w:rsid w:val="006A76B0"/>
    <w:rsid w:val="006A7D11"/>
    <w:rsid w:val="006B0B86"/>
    <w:rsid w:val="006B1423"/>
    <w:rsid w:val="006B2C9D"/>
    <w:rsid w:val="006B38F0"/>
    <w:rsid w:val="006B69D9"/>
    <w:rsid w:val="006B6C9B"/>
    <w:rsid w:val="006C0160"/>
    <w:rsid w:val="006C0477"/>
    <w:rsid w:val="006C16F2"/>
    <w:rsid w:val="006C3D90"/>
    <w:rsid w:val="006C5BE5"/>
    <w:rsid w:val="006C6838"/>
    <w:rsid w:val="006C76F4"/>
    <w:rsid w:val="006E00D6"/>
    <w:rsid w:val="006E232D"/>
    <w:rsid w:val="006E75BF"/>
    <w:rsid w:val="006E75C6"/>
    <w:rsid w:val="006F06E6"/>
    <w:rsid w:val="006F1672"/>
    <w:rsid w:val="006F28C7"/>
    <w:rsid w:val="006F432E"/>
    <w:rsid w:val="006F51F0"/>
    <w:rsid w:val="006F75D4"/>
    <w:rsid w:val="00702BF9"/>
    <w:rsid w:val="00711C08"/>
    <w:rsid w:val="00714DFC"/>
    <w:rsid w:val="00715222"/>
    <w:rsid w:val="00715439"/>
    <w:rsid w:val="00715595"/>
    <w:rsid w:val="00715AD9"/>
    <w:rsid w:val="00715BCC"/>
    <w:rsid w:val="00717A58"/>
    <w:rsid w:val="00722F51"/>
    <w:rsid w:val="00724438"/>
    <w:rsid w:val="007253BB"/>
    <w:rsid w:val="007259D3"/>
    <w:rsid w:val="0072686E"/>
    <w:rsid w:val="00726E0F"/>
    <w:rsid w:val="00727B91"/>
    <w:rsid w:val="0073086D"/>
    <w:rsid w:val="00734CAD"/>
    <w:rsid w:val="007410AB"/>
    <w:rsid w:val="007420F4"/>
    <w:rsid w:val="00744D1E"/>
    <w:rsid w:val="00745D29"/>
    <w:rsid w:val="00746E4F"/>
    <w:rsid w:val="00746E5A"/>
    <w:rsid w:val="007510A4"/>
    <w:rsid w:val="00751247"/>
    <w:rsid w:val="007517E1"/>
    <w:rsid w:val="0075294F"/>
    <w:rsid w:val="0075305F"/>
    <w:rsid w:val="007530B7"/>
    <w:rsid w:val="00760560"/>
    <w:rsid w:val="00763C50"/>
    <w:rsid w:val="00764492"/>
    <w:rsid w:val="00765703"/>
    <w:rsid w:val="0076580B"/>
    <w:rsid w:val="00765D3D"/>
    <w:rsid w:val="00766EEA"/>
    <w:rsid w:val="00766F37"/>
    <w:rsid w:val="00767AC9"/>
    <w:rsid w:val="00767DBF"/>
    <w:rsid w:val="00771FB7"/>
    <w:rsid w:val="00773B1A"/>
    <w:rsid w:val="00774C88"/>
    <w:rsid w:val="007817FF"/>
    <w:rsid w:val="00783F95"/>
    <w:rsid w:val="007848D6"/>
    <w:rsid w:val="007869FC"/>
    <w:rsid w:val="00790FA7"/>
    <w:rsid w:val="0079245A"/>
    <w:rsid w:val="007930D2"/>
    <w:rsid w:val="00796FA0"/>
    <w:rsid w:val="007A3E37"/>
    <w:rsid w:val="007A4BD8"/>
    <w:rsid w:val="007A6A29"/>
    <w:rsid w:val="007A6B57"/>
    <w:rsid w:val="007A6F26"/>
    <w:rsid w:val="007B1D74"/>
    <w:rsid w:val="007B5C29"/>
    <w:rsid w:val="007B6492"/>
    <w:rsid w:val="007B65AE"/>
    <w:rsid w:val="007B6CA0"/>
    <w:rsid w:val="007C1A1B"/>
    <w:rsid w:val="007C25E9"/>
    <w:rsid w:val="007C26E1"/>
    <w:rsid w:val="007C413B"/>
    <w:rsid w:val="007C4E49"/>
    <w:rsid w:val="007C69B7"/>
    <w:rsid w:val="007C73D9"/>
    <w:rsid w:val="007D2A4E"/>
    <w:rsid w:val="007D2E7E"/>
    <w:rsid w:val="007D3124"/>
    <w:rsid w:val="007D507B"/>
    <w:rsid w:val="007D7D67"/>
    <w:rsid w:val="007E0920"/>
    <w:rsid w:val="007E2B63"/>
    <w:rsid w:val="007E75D4"/>
    <w:rsid w:val="007F0020"/>
    <w:rsid w:val="007F155E"/>
    <w:rsid w:val="007F5B70"/>
    <w:rsid w:val="00802980"/>
    <w:rsid w:val="008053AD"/>
    <w:rsid w:val="008054D3"/>
    <w:rsid w:val="00805762"/>
    <w:rsid w:val="00812DA7"/>
    <w:rsid w:val="00812DD0"/>
    <w:rsid w:val="00813A43"/>
    <w:rsid w:val="0081485A"/>
    <w:rsid w:val="008148F1"/>
    <w:rsid w:val="00815366"/>
    <w:rsid w:val="00815AF9"/>
    <w:rsid w:val="0082176F"/>
    <w:rsid w:val="00823694"/>
    <w:rsid w:val="00823BE4"/>
    <w:rsid w:val="0082628B"/>
    <w:rsid w:val="0083084B"/>
    <w:rsid w:val="0083573D"/>
    <w:rsid w:val="00842D32"/>
    <w:rsid w:val="008440D5"/>
    <w:rsid w:val="00846057"/>
    <w:rsid w:val="00850063"/>
    <w:rsid w:val="008517BE"/>
    <w:rsid w:val="0085252E"/>
    <w:rsid w:val="00852F13"/>
    <w:rsid w:val="0085376C"/>
    <w:rsid w:val="00853DF4"/>
    <w:rsid w:val="00855097"/>
    <w:rsid w:val="008560A1"/>
    <w:rsid w:val="00860060"/>
    <w:rsid w:val="00860680"/>
    <w:rsid w:val="00864D51"/>
    <w:rsid w:val="00870A0A"/>
    <w:rsid w:val="008722EC"/>
    <w:rsid w:val="00872878"/>
    <w:rsid w:val="00881D5A"/>
    <w:rsid w:val="00892C74"/>
    <w:rsid w:val="00894134"/>
    <w:rsid w:val="008A1044"/>
    <w:rsid w:val="008A16BF"/>
    <w:rsid w:val="008A2B82"/>
    <w:rsid w:val="008A4F78"/>
    <w:rsid w:val="008A5623"/>
    <w:rsid w:val="008A5735"/>
    <w:rsid w:val="008B3936"/>
    <w:rsid w:val="008B500B"/>
    <w:rsid w:val="008B5C90"/>
    <w:rsid w:val="008B5D3B"/>
    <w:rsid w:val="008B6345"/>
    <w:rsid w:val="008B6D5B"/>
    <w:rsid w:val="008C2051"/>
    <w:rsid w:val="008C45A2"/>
    <w:rsid w:val="008C497C"/>
    <w:rsid w:val="008C631D"/>
    <w:rsid w:val="008D14A1"/>
    <w:rsid w:val="008D331B"/>
    <w:rsid w:val="008D3832"/>
    <w:rsid w:val="008D4CD8"/>
    <w:rsid w:val="008D7912"/>
    <w:rsid w:val="008E1085"/>
    <w:rsid w:val="008E2614"/>
    <w:rsid w:val="008E37B2"/>
    <w:rsid w:val="008E4044"/>
    <w:rsid w:val="008E58A0"/>
    <w:rsid w:val="008E59B7"/>
    <w:rsid w:val="008E6E6E"/>
    <w:rsid w:val="008E6F83"/>
    <w:rsid w:val="008E73DF"/>
    <w:rsid w:val="008F0BB6"/>
    <w:rsid w:val="008F1C82"/>
    <w:rsid w:val="008F2DAE"/>
    <w:rsid w:val="008F3408"/>
    <w:rsid w:val="008F5052"/>
    <w:rsid w:val="008F5BB3"/>
    <w:rsid w:val="008F6657"/>
    <w:rsid w:val="00903198"/>
    <w:rsid w:val="009043E4"/>
    <w:rsid w:val="009052E3"/>
    <w:rsid w:val="009062F7"/>
    <w:rsid w:val="0090692E"/>
    <w:rsid w:val="0091171E"/>
    <w:rsid w:val="00912FFD"/>
    <w:rsid w:val="00915DAD"/>
    <w:rsid w:val="00916936"/>
    <w:rsid w:val="009200D1"/>
    <w:rsid w:val="00921B5F"/>
    <w:rsid w:val="00925406"/>
    <w:rsid w:val="00925683"/>
    <w:rsid w:val="009308DF"/>
    <w:rsid w:val="00930C30"/>
    <w:rsid w:val="00931A6C"/>
    <w:rsid w:val="00931D5D"/>
    <w:rsid w:val="00932429"/>
    <w:rsid w:val="00936A5A"/>
    <w:rsid w:val="00937284"/>
    <w:rsid w:val="00937359"/>
    <w:rsid w:val="0093787B"/>
    <w:rsid w:val="00940096"/>
    <w:rsid w:val="009402DF"/>
    <w:rsid w:val="00942F96"/>
    <w:rsid w:val="00943921"/>
    <w:rsid w:val="00943BE7"/>
    <w:rsid w:val="009444A2"/>
    <w:rsid w:val="009451A3"/>
    <w:rsid w:val="00945722"/>
    <w:rsid w:val="0094644D"/>
    <w:rsid w:val="009468BF"/>
    <w:rsid w:val="0094776C"/>
    <w:rsid w:val="009523AD"/>
    <w:rsid w:val="00955DA2"/>
    <w:rsid w:val="00962F28"/>
    <w:rsid w:val="00965EFA"/>
    <w:rsid w:val="00966CDD"/>
    <w:rsid w:val="0097328A"/>
    <w:rsid w:val="0097356A"/>
    <w:rsid w:val="00973BC0"/>
    <w:rsid w:val="00977311"/>
    <w:rsid w:val="009775A6"/>
    <w:rsid w:val="00982E2E"/>
    <w:rsid w:val="00983710"/>
    <w:rsid w:val="00983BED"/>
    <w:rsid w:val="009853B3"/>
    <w:rsid w:val="009860FB"/>
    <w:rsid w:val="00990622"/>
    <w:rsid w:val="0099073C"/>
    <w:rsid w:val="00991356"/>
    <w:rsid w:val="00996094"/>
    <w:rsid w:val="00997435"/>
    <w:rsid w:val="009A0BA8"/>
    <w:rsid w:val="009A14C9"/>
    <w:rsid w:val="009A7EBD"/>
    <w:rsid w:val="009B117A"/>
    <w:rsid w:val="009B4337"/>
    <w:rsid w:val="009B632F"/>
    <w:rsid w:val="009B70EC"/>
    <w:rsid w:val="009D3A10"/>
    <w:rsid w:val="009D4668"/>
    <w:rsid w:val="009D52FE"/>
    <w:rsid w:val="009D65E8"/>
    <w:rsid w:val="009E01A8"/>
    <w:rsid w:val="009E043A"/>
    <w:rsid w:val="009E175C"/>
    <w:rsid w:val="009E1CA4"/>
    <w:rsid w:val="009E40FC"/>
    <w:rsid w:val="009E42AB"/>
    <w:rsid w:val="009E615B"/>
    <w:rsid w:val="009E62A6"/>
    <w:rsid w:val="009E649F"/>
    <w:rsid w:val="009F168B"/>
    <w:rsid w:val="009F26CB"/>
    <w:rsid w:val="009F4195"/>
    <w:rsid w:val="009F4397"/>
    <w:rsid w:val="009F5B5D"/>
    <w:rsid w:val="009F70B5"/>
    <w:rsid w:val="00A011D8"/>
    <w:rsid w:val="00A013D9"/>
    <w:rsid w:val="00A01B5C"/>
    <w:rsid w:val="00A026B0"/>
    <w:rsid w:val="00A062EA"/>
    <w:rsid w:val="00A12421"/>
    <w:rsid w:val="00A143A2"/>
    <w:rsid w:val="00A17370"/>
    <w:rsid w:val="00A17B16"/>
    <w:rsid w:val="00A20731"/>
    <w:rsid w:val="00A2237A"/>
    <w:rsid w:val="00A228E6"/>
    <w:rsid w:val="00A236AD"/>
    <w:rsid w:val="00A27A84"/>
    <w:rsid w:val="00A32435"/>
    <w:rsid w:val="00A32515"/>
    <w:rsid w:val="00A341F7"/>
    <w:rsid w:val="00A36E99"/>
    <w:rsid w:val="00A374DA"/>
    <w:rsid w:val="00A40446"/>
    <w:rsid w:val="00A43060"/>
    <w:rsid w:val="00A43E79"/>
    <w:rsid w:val="00A44CE7"/>
    <w:rsid w:val="00A4542D"/>
    <w:rsid w:val="00A4653D"/>
    <w:rsid w:val="00A47390"/>
    <w:rsid w:val="00A47CD5"/>
    <w:rsid w:val="00A50A0D"/>
    <w:rsid w:val="00A52BAC"/>
    <w:rsid w:val="00A53887"/>
    <w:rsid w:val="00A56D31"/>
    <w:rsid w:val="00A6159F"/>
    <w:rsid w:val="00A6255D"/>
    <w:rsid w:val="00A71C0F"/>
    <w:rsid w:val="00A73A52"/>
    <w:rsid w:val="00A73B72"/>
    <w:rsid w:val="00A74784"/>
    <w:rsid w:val="00A74D66"/>
    <w:rsid w:val="00A771C6"/>
    <w:rsid w:val="00A8090E"/>
    <w:rsid w:val="00A81775"/>
    <w:rsid w:val="00A83379"/>
    <w:rsid w:val="00A83AAC"/>
    <w:rsid w:val="00A83D89"/>
    <w:rsid w:val="00A870BD"/>
    <w:rsid w:val="00A91068"/>
    <w:rsid w:val="00A9162E"/>
    <w:rsid w:val="00A92FAE"/>
    <w:rsid w:val="00A95E07"/>
    <w:rsid w:val="00A96E79"/>
    <w:rsid w:val="00A979B4"/>
    <w:rsid w:val="00AA1B3C"/>
    <w:rsid w:val="00AA4A90"/>
    <w:rsid w:val="00AA5FF4"/>
    <w:rsid w:val="00AB06AE"/>
    <w:rsid w:val="00AB4703"/>
    <w:rsid w:val="00AB4ECF"/>
    <w:rsid w:val="00AB5B60"/>
    <w:rsid w:val="00AB6241"/>
    <w:rsid w:val="00AB6A00"/>
    <w:rsid w:val="00AC0AF5"/>
    <w:rsid w:val="00AC1E0B"/>
    <w:rsid w:val="00AC4E82"/>
    <w:rsid w:val="00AC75CD"/>
    <w:rsid w:val="00AD0AFD"/>
    <w:rsid w:val="00AD15B9"/>
    <w:rsid w:val="00AD2282"/>
    <w:rsid w:val="00AD2424"/>
    <w:rsid w:val="00AD54EE"/>
    <w:rsid w:val="00AD54F0"/>
    <w:rsid w:val="00AD559A"/>
    <w:rsid w:val="00AD573B"/>
    <w:rsid w:val="00AD759A"/>
    <w:rsid w:val="00AD7C54"/>
    <w:rsid w:val="00AD7F7B"/>
    <w:rsid w:val="00AE0353"/>
    <w:rsid w:val="00AE1F41"/>
    <w:rsid w:val="00AF0174"/>
    <w:rsid w:val="00AF0600"/>
    <w:rsid w:val="00AF0D93"/>
    <w:rsid w:val="00AF142D"/>
    <w:rsid w:val="00AF3227"/>
    <w:rsid w:val="00AF37E6"/>
    <w:rsid w:val="00AF5462"/>
    <w:rsid w:val="00AF548E"/>
    <w:rsid w:val="00AF5D49"/>
    <w:rsid w:val="00AF61E7"/>
    <w:rsid w:val="00AF7AE2"/>
    <w:rsid w:val="00B0162E"/>
    <w:rsid w:val="00B04C2C"/>
    <w:rsid w:val="00B11F4B"/>
    <w:rsid w:val="00B13015"/>
    <w:rsid w:val="00B13A9D"/>
    <w:rsid w:val="00B13C20"/>
    <w:rsid w:val="00B13C3A"/>
    <w:rsid w:val="00B16716"/>
    <w:rsid w:val="00B22D5E"/>
    <w:rsid w:val="00B25DBC"/>
    <w:rsid w:val="00B26E75"/>
    <w:rsid w:val="00B319D1"/>
    <w:rsid w:val="00B31E3C"/>
    <w:rsid w:val="00B324F2"/>
    <w:rsid w:val="00B32AB8"/>
    <w:rsid w:val="00B3544E"/>
    <w:rsid w:val="00B3657C"/>
    <w:rsid w:val="00B40B6A"/>
    <w:rsid w:val="00B42077"/>
    <w:rsid w:val="00B42B1B"/>
    <w:rsid w:val="00B43503"/>
    <w:rsid w:val="00B441A0"/>
    <w:rsid w:val="00B446F2"/>
    <w:rsid w:val="00B44CC5"/>
    <w:rsid w:val="00B4601C"/>
    <w:rsid w:val="00B46031"/>
    <w:rsid w:val="00B466B2"/>
    <w:rsid w:val="00B47FBE"/>
    <w:rsid w:val="00B54C17"/>
    <w:rsid w:val="00B61F71"/>
    <w:rsid w:val="00B64E43"/>
    <w:rsid w:val="00B70625"/>
    <w:rsid w:val="00B7066B"/>
    <w:rsid w:val="00B70C1B"/>
    <w:rsid w:val="00B7381E"/>
    <w:rsid w:val="00B73D79"/>
    <w:rsid w:val="00B75358"/>
    <w:rsid w:val="00B76985"/>
    <w:rsid w:val="00B803F3"/>
    <w:rsid w:val="00B83513"/>
    <w:rsid w:val="00B837E5"/>
    <w:rsid w:val="00B83A7E"/>
    <w:rsid w:val="00B840EB"/>
    <w:rsid w:val="00B866BB"/>
    <w:rsid w:val="00B86E31"/>
    <w:rsid w:val="00B8774F"/>
    <w:rsid w:val="00B87AD7"/>
    <w:rsid w:val="00B93E74"/>
    <w:rsid w:val="00B947A6"/>
    <w:rsid w:val="00B95158"/>
    <w:rsid w:val="00B9576E"/>
    <w:rsid w:val="00B97C30"/>
    <w:rsid w:val="00BA141A"/>
    <w:rsid w:val="00BA375E"/>
    <w:rsid w:val="00BA4B97"/>
    <w:rsid w:val="00BA5BF4"/>
    <w:rsid w:val="00BA5F75"/>
    <w:rsid w:val="00BA6D03"/>
    <w:rsid w:val="00BA78A2"/>
    <w:rsid w:val="00BB0245"/>
    <w:rsid w:val="00BB0E9A"/>
    <w:rsid w:val="00BB2F43"/>
    <w:rsid w:val="00BB4407"/>
    <w:rsid w:val="00BB4A5B"/>
    <w:rsid w:val="00BB7F4E"/>
    <w:rsid w:val="00BC1183"/>
    <w:rsid w:val="00BC5C3A"/>
    <w:rsid w:val="00BC70B2"/>
    <w:rsid w:val="00BC7767"/>
    <w:rsid w:val="00BD39D2"/>
    <w:rsid w:val="00BD5F00"/>
    <w:rsid w:val="00BE032B"/>
    <w:rsid w:val="00BE0BF2"/>
    <w:rsid w:val="00BE1323"/>
    <w:rsid w:val="00BE294E"/>
    <w:rsid w:val="00BE4B72"/>
    <w:rsid w:val="00BF0F78"/>
    <w:rsid w:val="00BF1F02"/>
    <w:rsid w:val="00BF2701"/>
    <w:rsid w:val="00BF7241"/>
    <w:rsid w:val="00C060A2"/>
    <w:rsid w:val="00C068C9"/>
    <w:rsid w:val="00C10046"/>
    <w:rsid w:val="00C11596"/>
    <w:rsid w:val="00C12D68"/>
    <w:rsid w:val="00C134C4"/>
    <w:rsid w:val="00C14524"/>
    <w:rsid w:val="00C14EF7"/>
    <w:rsid w:val="00C15676"/>
    <w:rsid w:val="00C247BC"/>
    <w:rsid w:val="00C27761"/>
    <w:rsid w:val="00C27A99"/>
    <w:rsid w:val="00C3658F"/>
    <w:rsid w:val="00C447AD"/>
    <w:rsid w:val="00C44DBE"/>
    <w:rsid w:val="00C50504"/>
    <w:rsid w:val="00C52F5D"/>
    <w:rsid w:val="00C5499A"/>
    <w:rsid w:val="00C55ACE"/>
    <w:rsid w:val="00C60430"/>
    <w:rsid w:val="00C63FDD"/>
    <w:rsid w:val="00C65591"/>
    <w:rsid w:val="00C70DA7"/>
    <w:rsid w:val="00C7275A"/>
    <w:rsid w:val="00C7283A"/>
    <w:rsid w:val="00C80121"/>
    <w:rsid w:val="00C828FB"/>
    <w:rsid w:val="00C83630"/>
    <w:rsid w:val="00C83ED3"/>
    <w:rsid w:val="00C864C2"/>
    <w:rsid w:val="00C9040B"/>
    <w:rsid w:val="00C93792"/>
    <w:rsid w:val="00C94737"/>
    <w:rsid w:val="00C94DA1"/>
    <w:rsid w:val="00C975A1"/>
    <w:rsid w:val="00CA14C2"/>
    <w:rsid w:val="00CA15C6"/>
    <w:rsid w:val="00CA2092"/>
    <w:rsid w:val="00CA3710"/>
    <w:rsid w:val="00CA6398"/>
    <w:rsid w:val="00CB084C"/>
    <w:rsid w:val="00CB18AD"/>
    <w:rsid w:val="00CB1BD5"/>
    <w:rsid w:val="00CB2BA4"/>
    <w:rsid w:val="00CB37D2"/>
    <w:rsid w:val="00CB3969"/>
    <w:rsid w:val="00CC2324"/>
    <w:rsid w:val="00CC338A"/>
    <w:rsid w:val="00CC625B"/>
    <w:rsid w:val="00CC6CC1"/>
    <w:rsid w:val="00CC755C"/>
    <w:rsid w:val="00CD655D"/>
    <w:rsid w:val="00CD7CFF"/>
    <w:rsid w:val="00CE44D4"/>
    <w:rsid w:val="00CE4B94"/>
    <w:rsid w:val="00CE57AB"/>
    <w:rsid w:val="00CF1582"/>
    <w:rsid w:val="00CF2792"/>
    <w:rsid w:val="00CF293F"/>
    <w:rsid w:val="00CF3422"/>
    <w:rsid w:val="00CF4BBF"/>
    <w:rsid w:val="00CF590A"/>
    <w:rsid w:val="00CF773B"/>
    <w:rsid w:val="00D00835"/>
    <w:rsid w:val="00D0198F"/>
    <w:rsid w:val="00D05BE4"/>
    <w:rsid w:val="00D073D9"/>
    <w:rsid w:val="00D11811"/>
    <w:rsid w:val="00D134B2"/>
    <w:rsid w:val="00D13CFB"/>
    <w:rsid w:val="00D166E7"/>
    <w:rsid w:val="00D170F8"/>
    <w:rsid w:val="00D20559"/>
    <w:rsid w:val="00D21250"/>
    <w:rsid w:val="00D2138B"/>
    <w:rsid w:val="00D22641"/>
    <w:rsid w:val="00D2576F"/>
    <w:rsid w:val="00D34D67"/>
    <w:rsid w:val="00D3674B"/>
    <w:rsid w:val="00D37202"/>
    <w:rsid w:val="00D37EC5"/>
    <w:rsid w:val="00D4311D"/>
    <w:rsid w:val="00D43AB4"/>
    <w:rsid w:val="00D50E2E"/>
    <w:rsid w:val="00D513B1"/>
    <w:rsid w:val="00D57565"/>
    <w:rsid w:val="00D57710"/>
    <w:rsid w:val="00D57794"/>
    <w:rsid w:val="00D60389"/>
    <w:rsid w:val="00D6275E"/>
    <w:rsid w:val="00D63199"/>
    <w:rsid w:val="00D642D8"/>
    <w:rsid w:val="00D647AC"/>
    <w:rsid w:val="00D74FA6"/>
    <w:rsid w:val="00D75EFE"/>
    <w:rsid w:val="00D805D4"/>
    <w:rsid w:val="00D8163F"/>
    <w:rsid w:val="00D86F48"/>
    <w:rsid w:val="00D90115"/>
    <w:rsid w:val="00D926A8"/>
    <w:rsid w:val="00D93BA3"/>
    <w:rsid w:val="00D94DD8"/>
    <w:rsid w:val="00D95EB6"/>
    <w:rsid w:val="00D9601E"/>
    <w:rsid w:val="00D97EAF"/>
    <w:rsid w:val="00DA0CCA"/>
    <w:rsid w:val="00DA2E43"/>
    <w:rsid w:val="00DA5442"/>
    <w:rsid w:val="00DA690E"/>
    <w:rsid w:val="00DA6DEF"/>
    <w:rsid w:val="00DB0101"/>
    <w:rsid w:val="00DB3645"/>
    <w:rsid w:val="00DB520E"/>
    <w:rsid w:val="00DB7350"/>
    <w:rsid w:val="00DB7882"/>
    <w:rsid w:val="00DB7C26"/>
    <w:rsid w:val="00DC0289"/>
    <w:rsid w:val="00DC1D4D"/>
    <w:rsid w:val="00DC3ED5"/>
    <w:rsid w:val="00DC4668"/>
    <w:rsid w:val="00DC5041"/>
    <w:rsid w:val="00DC58E1"/>
    <w:rsid w:val="00DC5AE3"/>
    <w:rsid w:val="00DC616B"/>
    <w:rsid w:val="00DD09B9"/>
    <w:rsid w:val="00DD16C1"/>
    <w:rsid w:val="00DD2291"/>
    <w:rsid w:val="00DD3010"/>
    <w:rsid w:val="00DD381F"/>
    <w:rsid w:val="00DD5B98"/>
    <w:rsid w:val="00DE1317"/>
    <w:rsid w:val="00DE6D73"/>
    <w:rsid w:val="00DE7156"/>
    <w:rsid w:val="00DF00DC"/>
    <w:rsid w:val="00DF0463"/>
    <w:rsid w:val="00DF6A44"/>
    <w:rsid w:val="00E01E78"/>
    <w:rsid w:val="00E0357B"/>
    <w:rsid w:val="00E076A0"/>
    <w:rsid w:val="00E13BDE"/>
    <w:rsid w:val="00E145D8"/>
    <w:rsid w:val="00E159BB"/>
    <w:rsid w:val="00E15C31"/>
    <w:rsid w:val="00E17EB3"/>
    <w:rsid w:val="00E21130"/>
    <w:rsid w:val="00E2155C"/>
    <w:rsid w:val="00E215F8"/>
    <w:rsid w:val="00E25015"/>
    <w:rsid w:val="00E32AD7"/>
    <w:rsid w:val="00E33657"/>
    <w:rsid w:val="00E34EBD"/>
    <w:rsid w:val="00E35FD3"/>
    <w:rsid w:val="00E3700E"/>
    <w:rsid w:val="00E37F93"/>
    <w:rsid w:val="00E41167"/>
    <w:rsid w:val="00E42A9A"/>
    <w:rsid w:val="00E44A41"/>
    <w:rsid w:val="00E44ED9"/>
    <w:rsid w:val="00E47059"/>
    <w:rsid w:val="00E50A2A"/>
    <w:rsid w:val="00E51F12"/>
    <w:rsid w:val="00E52081"/>
    <w:rsid w:val="00E5615F"/>
    <w:rsid w:val="00E5748F"/>
    <w:rsid w:val="00E57CA0"/>
    <w:rsid w:val="00E60A2D"/>
    <w:rsid w:val="00E6249C"/>
    <w:rsid w:val="00E650C5"/>
    <w:rsid w:val="00E7033A"/>
    <w:rsid w:val="00E71254"/>
    <w:rsid w:val="00E714BB"/>
    <w:rsid w:val="00E7237F"/>
    <w:rsid w:val="00E72731"/>
    <w:rsid w:val="00E774B0"/>
    <w:rsid w:val="00E80B4C"/>
    <w:rsid w:val="00E8255D"/>
    <w:rsid w:val="00E84138"/>
    <w:rsid w:val="00E8448C"/>
    <w:rsid w:val="00E84BB9"/>
    <w:rsid w:val="00E84C16"/>
    <w:rsid w:val="00E84F9C"/>
    <w:rsid w:val="00E90A11"/>
    <w:rsid w:val="00E917B4"/>
    <w:rsid w:val="00E9357F"/>
    <w:rsid w:val="00E93EEC"/>
    <w:rsid w:val="00E9686E"/>
    <w:rsid w:val="00E9791C"/>
    <w:rsid w:val="00EA055B"/>
    <w:rsid w:val="00EA24C5"/>
    <w:rsid w:val="00EA2526"/>
    <w:rsid w:val="00EB0A06"/>
    <w:rsid w:val="00EB39FE"/>
    <w:rsid w:val="00EB5BC2"/>
    <w:rsid w:val="00EB7DF3"/>
    <w:rsid w:val="00EC0FB8"/>
    <w:rsid w:val="00EC1508"/>
    <w:rsid w:val="00EC1C6D"/>
    <w:rsid w:val="00EC4E4D"/>
    <w:rsid w:val="00EC6F99"/>
    <w:rsid w:val="00EC75AD"/>
    <w:rsid w:val="00ED1076"/>
    <w:rsid w:val="00ED1356"/>
    <w:rsid w:val="00ED367B"/>
    <w:rsid w:val="00ED3F39"/>
    <w:rsid w:val="00ED5E7A"/>
    <w:rsid w:val="00EE1B6B"/>
    <w:rsid w:val="00EE2D30"/>
    <w:rsid w:val="00EE37C6"/>
    <w:rsid w:val="00EE4100"/>
    <w:rsid w:val="00EE5B59"/>
    <w:rsid w:val="00EE5D38"/>
    <w:rsid w:val="00EE5E8D"/>
    <w:rsid w:val="00EF090D"/>
    <w:rsid w:val="00EF2185"/>
    <w:rsid w:val="00EF3EBF"/>
    <w:rsid w:val="00EF62D8"/>
    <w:rsid w:val="00EF6350"/>
    <w:rsid w:val="00F002A6"/>
    <w:rsid w:val="00F009C9"/>
    <w:rsid w:val="00F02FED"/>
    <w:rsid w:val="00F03465"/>
    <w:rsid w:val="00F06962"/>
    <w:rsid w:val="00F07D7D"/>
    <w:rsid w:val="00F07EC1"/>
    <w:rsid w:val="00F106B9"/>
    <w:rsid w:val="00F11CE8"/>
    <w:rsid w:val="00F12370"/>
    <w:rsid w:val="00F21C26"/>
    <w:rsid w:val="00F24065"/>
    <w:rsid w:val="00F244A6"/>
    <w:rsid w:val="00F26CBC"/>
    <w:rsid w:val="00F30249"/>
    <w:rsid w:val="00F3071B"/>
    <w:rsid w:val="00F309FC"/>
    <w:rsid w:val="00F31254"/>
    <w:rsid w:val="00F31315"/>
    <w:rsid w:val="00F32568"/>
    <w:rsid w:val="00F32C12"/>
    <w:rsid w:val="00F331B6"/>
    <w:rsid w:val="00F33230"/>
    <w:rsid w:val="00F33988"/>
    <w:rsid w:val="00F34488"/>
    <w:rsid w:val="00F3661A"/>
    <w:rsid w:val="00F414BA"/>
    <w:rsid w:val="00F4273F"/>
    <w:rsid w:val="00F42822"/>
    <w:rsid w:val="00F43726"/>
    <w:rsid w:val="00F44224"/>
    <w:rsid w:val="00F52484"/>
    <w:rsid w:val="00F52CFA"/>
    <w:rsid w:val="00F52E8C"/>
    <w:rsid w:val="00F55ECC"/>
    <w:rsid w:val="00F55F19"/>
    <w:rsid w:val="00F618D6"/>
    <w:rsid w:val="00F6496B"/>
    <w:rsid w:val="00F6759E"/>
    <w:rsid w:val="00F67E57"/>
    <w:rsid w:val="00F7472C"/>
    <w:rsid w:val="00F770C5"/>
    <w:rsid w:val="00F773EF"/>
    <w:rsid w:val="00F80BF1"/>
    <w:rsid w:val="00F81E7A"/>
    <w:rsid w:val="00F823FD"/>
    <w:rsid w:val="00F83FBD"/>
    <w:rsid w:val="00F84139"/>
    <w:rsid w:val="00F87D29"/>
    <w:rsid w:val="00F91D71"/>
    <w:rsid w:val="00F94B74"/>
    <w:rsid w:val="00F961B6"/>
    <w:rsid w:val="00F97867"/>
    <w:rsid w:val="00FA063F"/>
    <w:rsid w:val="00FA06E7"/>
    <w:rsid w:val="00FA2658"/>
    <w:rsid w:val="00FA2F6D"/>
    <w:rsid w:val="00FA3AA4"/>
    <w:rsid w:val="00FA5B53"/>
    <w:rsid w:val="00FB0AA1"/>
    <w:rsid w:val="00FB0E85"/>
    <w:rsid w:val="00FB15D6"/>
    <w:rsid w:val="00FB46CE"/>
    <w:rsid w:val="00FB5049"/>
    <w:rsid w:val="00FB50C5"/>
    <w:rsid w:val="00FC2B00"/>
    <w:rsid w:val="00FC4A26"/>
    <w:rsid w:val="00FC60AE"/>
    <w:rsid w:val="00FC7ADF"/>
    <w:rsid w:val="00FD1F1B"/>
    <w:rsid w:val="00FD2574"/>
    <w:rsid w:val="00FD6128"/>
    <w:rsid w:val="00FD6267"/>
    <w:rsid w:val="00FD66CF"/>
    <w:rsid w:val="00FE1B19"/>
    <w:rsid w:val="00FE312F"/>
    <w:rsid w:val="00FE7259"/>
    <w:rsid w:val="00FE7C66"/>
    <w:rsid w:val="00FF2E06"/>
    <w:rsid w:val="00FF5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753AEB"/>
  <w15:docId w15:val="{37F45E19-BADA-4CD1-B499-6C62237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locked="1"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E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rsid w:val="006E75BF"/>
    <w:pPr>
      <w:tabs>
        <w:tab w:val="center" w:pos="4677"/>
        <w:tab w:val="right" w:pos="9355"/>
      </w:tabs>
      <w:spacing w:after="0" w:line="240" w:lineRule="auto"/>
    </w:pPr>
    <w:rPr>
      <w:sz w:val="20"/>
      <w:szCs w:val="20"/>
    </w:rPr>
  </w:style>
  <w:style w:type="character" w:customStyle="1" w:styleId="a5">
    <w:name w:val="Верхний колонтитул Знак"/>
    <w:link w:val="a4"/>
    <w:locked/>
    <w:rsid w:val="006E75BF"/>
    <w:rPr>
      <w:rFonts w:cs="Times New Roman"/>
    </w:rPr>
  </w:style>
  <w:style w:type="paragraph" w:styleId="a6">
    <w:name w:val="footer"/>
    <w:basedOn w:val="a"/>
    <w:link w:val="a7"/>
    <w:rsid w:val="006E75BF"/>
    <w:pPr>
      <w:tabs>
        <w:tab w:val="center" w:pos="4677"/>
        <w:tab w:val="right" w:pos="9355"/>
      </w:tabs>
      <w:spacing w:after="0" w:line="240" w:lineRule="auto"/>
    </w:pPr>
    <w:rPr>
      <w:sz w:val="20"/>
      <w:szCs w:val="20"/>
    </w:rPr>
  </w:style>
  <w:style w:type="character" w:customStyle="1" w:styleId="a7">
    <w:name w:val="Нижний колонтитул Знак"/>
    <w:link w:val="a6"/>
    <w:locked/>
    <w:rsid w:val="006E75BF"/>
    <w:rPr>
      <w:rFonts w:cs="Times New Roman"/>
    </w:rPr>
  </w:style>
  <w:style w:type="paragraph" w:styleId="a8">
    <w:name w:val="footnote text"/>
    <w:basedOn w:val="a"/>
    <w:link w:val="a9"/>
    <w:semiHidden/>
    <w:rsid w:val="00B803F3"/>
    <w:pPr>
      <w:spacing w:after="0" w:line="240" w:lineRule="auto"/>
    </w:pPr>
    <w:rPr>
      <w:rFonts w:ascii="Times New Roman" w:hAnsi="Times New Roman"/>
      <w:sz w:val="20"/>
      <w:szCs w:val="20"/>
      <w:lang w:eastAsia="ru-RU"/>
    </w:rPr>
  </w:style>
  <w:style w:type="character" w:customStyle="1" w:styleId="a9">
    <w:name w:val="Текст сноски Знак"/>
    <w:link w:val="a8"/>
    <w:locked/>
    <w:rsid w:val="00B803F3"/>
    <w:rPr>
      <w:rFonts w:ascii="Times New Roman" w:hAnsi="Times New Roman" w:cs="Times New Roman"/>
      <w:sz w:val="20"/>
      <w:szCs w:val="20"/>
      <w:lang w:eastAsia="ru-RU"/>
    </w:rPr>
  </w:style>
  <w:style w:type="character" w:styleId="aa">
    <w:name w:val="footnote reference"/>
    <w:semiHidden/>
    <w:rsid w:val="00B803F3"/>
    <w:rPr>
      <w:rFonts w:cs="Times New Roman"/>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1877B5"/>
    <w:rPr>
      <w:rFonts w:cs="Times New Roman"/>
      <w:color w:val="0000FF"/>
      <w:u w:val="single"/>
    </w:rPr>
  </w:style>
  <w:style w:type="paragraph" w:styleId="ad">
    <w:name w:val="Balloon Text"/>
    <w:basedOn w:val="a"/>
    <w:link w:val="ae"/>
    <w:semiHidden/>
    <w:rsid w:val="009D4668"/>
    <w:pPr>
      <w:spacing w:after="0" w:line="240" w:lineRule="auto"/>
    </w:pPr>
    <w:rPr>
      <w:rFonts w:ascii="Tahoma" w:hAnsi="Tahoma"/>
      <w:sz w:val="16"/>
      <w:szCs w:val="16"/>
    </w:rPr>
  </w:style>
  <w:style w:type="character" w:customStyle="1" w:styleId="ae">
    <w:name w:val="Текст выноски Знак"/>
    <w:link w:val="ad"/>
    <w:semiHidden/>
    <w:locked/>
    <w:rsid w:val="009D4668"/>
    <w:rPr>
      <w:rFonts w:ascii="Tahoma" w:hAnsi="Tahoma" w:cs="Tahoma"/>
      <w:sz w:val="16"/>
      <w:szCs w:val="16"/>
    </w:rPr>
  </w:style>
  <w:style w:type="paragraph" w:customStyle="1" w:styleId="Style2">
    <w:name w:val="Style2"/>
    <w:basedOn w:val="a"/>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lang w:eastAsia="ru-RU"/>
    </w:rPr>
  </w:style>
  <w:style w:type="paragraph" w:styleId="2">
    <w:name w:val="Body Text Indent 2"/>
    <w:basedOn w:val="a"/>
    <w:link w:val="20"/>
    <w:semiHidden/>
    <w:rsid w:val="003D5272"/>
    <w:pPr>
      <w:spacing w:after="120" w:line="480" w:lineRule="auto"/>
      <w:ind w:left="283"/>
    </w:pPr>
    <w:rPr>
      <w:sz w:val="20"/>
      <w:szCs w:val="20"/>
    </w:rPr>
  </w:style>
  <w:style w:type="character" w:customStyle="1" w:styleId="20">
    <w:name w:val="Основной текст с отступом 2 Знак"/>
    <w:link w:val="2"/>
    <w:semiHidden/>
    <w:locked/>
    <w:rsid w:val="003D5272"/>
    <w:rPr>
      <w:rFonts w:cs="Times New Roman"/>
    </w:rPr>
  </w:style>
  <w:style w:type="paragraph" w:customStyle="1" w:styleId="1">
    <w:name w:val="Абзац списка1"/>
    <w:basedOn w:val="a"/>
    <w:rsid w:val="004D4730"/>
    <w:pPr>
      <w:ind w:left="720"/>
    </w:pPr>
  </w:style>
  <w:style w:type="character" w:styleId="af">
    <w:name w:val="Strong"/>
    <w:qFormat/>
    <w:rsid w:val="003C502B"/>
    <w:rPr>
      <w:rFonts w:cs="Times New Roman"/>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1">
    <w:name w:val="Абзац списка2"/>
    <w:basedOn w:val="a"/>
    <w:rsid w:val="00DC3ED5"/>
    <w:pPr>
      <w:ind w:left="720"/>
    </w:pPr>
  </w:style>
  <w:style w:type="paragraph" w:styleId="4">
    <w:name w:val="List Bullet 4"/>
    <w:basedOn w:val="a"/>
    <w:autoRedefine/>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uiPriority w:val="99"/>
    <w:semiHidden/>
    <w:rsid w:val="00C7275A"/>
    <w:rPr>
      <w:rFonts w:cs="Times New Roman"/>
      <w:color w:val="800080"/>
      <w:u w:val="single"/>
    </w:rPr>
  </w:style>
  <w:style w:type="character" w:styleId="af1">
    <w:name w:val="line number"/>
    <w:semiHidden/>
    <w:rsid w:val="00453EE9"/>
    <w:rPr>
      <w:rFonts w:cs="Times New Roman"/>
    </w:rPr>
  </w:style>
  <w:style w:type="paragraph" w:customStyle="1" w:styleId="10">
    <w:name w:val="Без интервала1"/>
    <w:link w:val="NoSpacingChar"/>
    <w:rsid w:val="00453EE9"/>
    <w:rPr>
      <w:sz w:val="22"/>
      <w:szCs w:val="22"/>
    </w:rPr>
  </w:style>
  <w:style w:type="character" w:customStyle="1" w:styleId="NoSpacingChar">
    <w:name w:val="No Spacing Char"/>
    <w:link w:val="10"/>
    <w:locked/>
    <w:rsid w:val="00453EE9"/>
    <w:rPr>
      <w:sz w:val="22"/>
      <w:szCs w:val="22"/>
      <w:lang w:val="ru-RU" w:eastAsia="ru-RU" w:bidi="ar-SA"/>
    </w:rPr>
  </w:style>
  <w:style w:type="character" w:styleId="af2">
    <w:name w:val="annotation reference"/>
    <w:semiHidden/>
    <w:rsid w:val="009A14C9"/>
    <w:rPr>
      <w:rFonts w:cs="Times New Roman"/>
      <w:sz w:val="16"/>
      <w:szCs w:val="16"/>
    </w:rPr>
  </w:style>
  <w:style w:type="paragraph" w:styleId="af3">
    <w:name w:val="annotation text"/>
    <w:basedOn w:val="a"/>
    <w:link w:val="af4"/>
    <w:semiHidden/>
    <w:rsid w:val="009A14C9"/>
    <w:pPr>
      <w:spacing w:line="240" w:lineRule="auto"/>
    </w:pPr>
    <w:rPr>
      <w:sz w:val="20"/>
      <w:szCs w:val="20"/>
    </w:rPr>
  </w:style>
  <w:style w:type="character" w:customStyle="1" w:styleId="af4">
    <w:name w:val="Текст примечания Знак"/>
    <w:link w:val="af3"/>
    <w:semiHidden/>
    <w:locked/>
    <w:rsid w:val="009A14C9"/>
    <w:rPr>
      <w:rFonts w:cs="Times New Roman"/>
      <w:lang w:eastAsia="en-US"/>
    </w:rPr>
  </w:style>
  <w:style w:type="paragraph" w:styleId="af5">
    <w:name w:val="annotation subject"/>
    <w:basedOn w:val="af3"/>
    <w:next w:val="af3"/>
    <w:link w:val="af6"/>
    <w:semiHidden/>
    <w:rsid w:val="009A14C9"/>
    <w:rPr>
      <w:b/>
      <w:bCs/>
    </w:rPr>
  </w:style>
  <w:style w:type="character" w:customStyle="1" w:styleId="af6">
    <w:name w:val="Тема примечания Знак"/>
    <w:link w:val="af5"/>
    <w:semiHidden/>
    <w:locked/>
    <w:rsid w:val="009A14C9"/>
    <w:rPr>
      <w:rFonts w:cs="Times New Roman"/>
      <w:b/>
      <w:bCs/>
      <w:lang w:eastAsia="en-US"/>
    </w:rPr>
  </w:style>
  <w:style w:type="paragraph" w:customStyle="1" w:styleId="11">
    <w:name w:val="Рецензия1"/>
    <w:hidden/>
    <w:semiHidden/>
    <w:rsid w:val="00D11811"/>
    <w:rPr>
      <w:sz w:val="22"/>
      <w:szCs w:val="22"/>
      <w:lang w:eastAsia="en-US"/>
    </w:rPr>
  </w:style>
  <w:style w:type="table" w:styleId="af7">
    <w:name w:val="Table Elegant"/>
    <w:basedOn w:val="a1"/>
    <w:rsid w:val="0057270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Body Text"/>
    <w:basedOn w:val="a"/>
    <w:link w:val="af9"/>
    <w:rsid w:val="00093108"/>
    <w:pPr>
      <w:spacing w:after="120"/>
    </w:pPr>
  </w:style>
  <w:style w:type="character" w:customStyle="1" w:styleId="af9">
    <w:name w:val="Основной текст Знак"/>
    <w:link w:val="af8"/>
    <w:rsid w:val="00093108"/>
    <w:rPr>
      <w:sz w:val="22"/>
      <w:szCs w:val="22"/>
      <w:lang w:eastAsia="en-US"/>
    </w:rPr>
  </w:style>
  <w:style w:type="paragraph" w:customStyle="1" w:styleId="12">
    <w:name w:val="Без интервала1"/>
    <w:rsid w:val="00487BB2"/>
    <w:pPr>
      <w:suppressAutoHyphens/>
    </w:pPr>
    <w:rPr>
      <w:rFonts w:eastAsia="Arial" w:cs="Calibri"/>
      <w:sz w:val="22"/>
      <w:szCs w:val="22"/>
      <w:lang w:eastAsia="ar-SA"/>
    </w:rPr>
  </w:style>
  <w:style w:type="character" w:customStyle="1" w:styleId="afa">
    <w:name w:val="Основной текст_"/>
    <w:link w:val="40"/>
    <w:locked/>
    <w:rsid w:val="00CB37D2"/>
    <w:rPr>
      <w:rFonts w:ascii="Microsoft Sans Serif" w:eastAsia="Microsoft Sans Serif" w:hAnsi="Microsoft Sans Serif" w:cs="Microsoft Sans Serif"/>
      <w:sz w:val="18"/>
      <w:szCs w:val="18"/>
      <w:shd w:val="clear" w:color="auto" w:fill="FFFFFF"/>
    </w:rPr>
  </w:style>
  <w:style w:type="paragraph" w:customStyle="1" w:styleId="40">
    <w:name w:val="Основной текст4"/>
    <w:basedOn w:val="a"/>
    <w:link w:val="afa"/>
    <w:rsid w:val="00CB37D2"/>
    <w:pPr>
      <w:widowControl w:val="0"/>
      <w:shd w:val="clear" w:color="auto" w:fill="FFFFFF"/>
      <w:spacing w:after="0" w:line="259" w:lineRule="exact"/>
      <w:jc w:val="both"/>
    </w:pPr>
    <w:rPr>
      <w:rFonts w:ascii="Microsoft Sans Serif" w:eastAsia="Microsoft Sans Serif" w:hAnsi="Microsoft Sans Serif"/>
      <w:sz w:val="18"/>
      <w:szCs w:val="18"/>
    </w:rPr>
  </w:style>
  <w:style w:type="character" w:customStyle="1" w:styleId="41">
    <w:name w:val="Основной текст (4)"/>
    <w:rsid w:val="00CB37D2"/>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22">
    <w:name w:val="Заголовок №2"/>
    <w:rsid w:val="00CB37D2"/>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32"/>
      <w:szCs w:val="32"/>
      <w:u w:val="none"/>
      <w:effect w:val="none"/>
      <w:lang w:val="ru-RU"/>
    </w:rPr>
  </w:style>
  <w:style w:type="character" w:customStyle="1" w:styleId="30">
    <w:name w:val="Заголовок №3"/>
    <w:rsid w:val="00CB37D2"/>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23">
    <w:name w:val="Основной текст2"/>
    <w:rsid w:val="00CB37D2"/>
  </w:style>
  <w:style w:type="character" w:customStyle="1" w:styleId="31">
    <w:name w:val="Основной текст3"/>
    <w:rsid w:val="00CB37D2"/>
    <w:rPr>
      <w:rFonts w:ascii="Microsoft Sans Serif" w:eastAsia="Microsoft Sans Serif" w:hAnsi="Microsoft Sans Serif" w:cs="Microsoft Sans Serif"/>
      <w:color w:val="000000"/>
      <w:spacing w:val="0"/>
      <w:w w:val="100"/>
      <w:position w:val="0"/>
      <w:sz w:val="18"/>
      <w:szCs w:val="18"/>
      <w:shd w:val="clear" w:color="auto" w:fill="FFFFFF"/>
      <w:lang w:val="ru-RU"/>
    </w:rPr>
  </w:style>
  <w:style w:type="character" w:customStyle="1" w:styleId="5">
    <w:name w:val="Основной текст (5)"/>
    <w:rsid w:val="00CB37D2"/>
    <w:rPr>
      <w:rFonts w:ascii="Microsoft Sans Serif" w:eastAsia="Microsoft Sans Serif" w:hAnsi="Microsoft Sans Serif" w:cs="Microsoft Sans Serif" w:hint="default"/>
      <w:b w:val="0"/>
      <w:bCs w:val="0"/>
      <w:i/>
      <w:iCs/>
      <w:smallCaps w:val="0"/>
      <w:strike w:val="0"/>
      <w:dstrike w:val="0"/>
      <w:color w:val="000000"/>
      <w:spacing w:val="-10"/>
      <w:w w:val="100"/>
      <w:position w:val="0"/>
      <w:sz w:val="12"/>
      <w:szCs w:val="12"/>
      <w:u w:val="none"/>
      <w:effect w:val="none"/>
      <w:lang w:val="ru-RU"/>
    </w:rPr>
  </w:style>
  <w:style w:type="character" w:customStyle="1" w:styleId="6">
    <w:name w:val="Основной текст (6)"/>
    <w:rsid w:val="00CB37D2"/>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8"/>
      <w:szCs w:val="18"/>
      <w:u w:val="none"/>
      <w:effect w:val="none"/>
    </w:rPr>
  </w:style>
  <w:style w:type="character" w:customStyle="1" w:styleId="8pt">
    <w:name w:val="Основной текст + 8 pt"/>
    <w:aliases w:val="Полужирный"/>
    <w:rsid w:val="00CB37D2"/>
    <w:rPr>
      <w:rFonts w:ascii="Microsoft Sans Serif" w:eastAsia="Microsoft Sans Serif" w:hAnsi="Microsoft Sans Serif" w:cs="Microsoft Sans Serif"/>
      <w:b/>
      <w:bCs/>
      <w:color w:val="000000"/>
      <w:spacing w:val="0"/>
      <w:w w:val="100"/>
      <w:position w:val="0"/>
      <w:sz w:val="16"/>
      <w:szCs w:val="16"/>
      <w:shd w:val="clear" w:color="auto" w:fill="FFFFFF"/>
      <w:lang w:val="ru-RU"/>
    </w:rPr>
  </w:style>
  <w:style w:type="character" w:customStyle="1" w:styleId="7">
    <w:name w:val="Основной текст + 7"/>
    <w:aliases w:val="5 pt"/>
    <w:rsid w:val="00CB37D2"/>
    <w:rPr>
      <w:rFonts w:ascii="Microsoft Sans Serif" w:eastAsia="Microsoft Sans Serif" w:hAnsi="Microsoft Sans Serif" w:cs="Microsoft Sans Serif"/>
      <w:color w:val="000000"/>
      <w:spacing w:val="0"/>
      <w:w w:val="100"/>
      <w:position w:val="0"/>
      <w:sz w:val="15"/>
      <w:szCs w:val="15"/>
      <w:shd w:val="clear" w:color="auto" w:fill="FFFFFF"/>
      <w:lang w:val="ru-RU"/>
    </w:rPr>
  </w:style>
  <w:style w:type="character" w:customStyle="1" w:styleId="afb">
    <w:name w:val="Подпись к таблице"/>
    <w:rsid w:val="00CB37D2"/>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8"/>
      <w:szCs w:val="18"/>
      <w:u w:val="none"/>
      <w:effect w:val="none"/>
      <w:lang w:val="ru-RU"/>
    </w:rPr>
  </w:style>
  <w:style w:type="table" w:customStyle="1" w:styleId="24">
    <w:name w:val="Сетка таблицы2"/>
    <w:basedOn w:val="a1"/>
    <w:next w:val="ab"/>
    <w:uiPriority w:val="39"/>
    <w:rsid w:val="009E1C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A47CD5"/>
    <w:pPr>
      <w:ind w:left="720"/>
      <w:contextualSpacing/>
    </w:pPr>
  </w:style>
  <w:style w:type="paragraph" w:customStyle="1" w:styleId="afd">
    <w:name w:val="Стиль"/>
    <w:rsid w:val="0046555D"/>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3670358">
      <w:bodyDiv w:val="1"/>
      <w:marLeft w:val="0"/>
      <w:marRight w:val="0"/>
      <w:marTop w:val="0"/>
      <w:marBottom w:val="0"/>
      <w:divBdr>
        <w:top w:val="none" w:sz="0" w:space="0" w:color="auto"/>
        <w:left w:val="none" w:sz="0" w:space="0" w:color="auto"/>
        <w:bottom w:val="none" w:sz="0" w:space="0" w:color="auto"/>
        <w:right w:val="none" w:sz="0" w:space="0" w:color="auto"/>
      </w:divBdr>
    </w:div>
    <w:div w:id="374700452">
      <w:bodyDiv w:val="1"/>
      <w:marLeft w:val="0"/>
      <w:marRight w:val="0"/>
      <w:marTop w:val="0"/>
      <w:marBottom w:val="0"/>
      <w:divBdr>
        <w:top w:val="none" w:sz="0" w:space="0" w:color="auto"/>
        <w:left w:val="none" w:sz="0" w:space="0" w:color="auto"/>
        <w:bottom w:val="none" w:sz="0" w:space="0" w:color="auto"/>
        <w:right w:val="none" w:sz="0" w:space="0" w:color="auto"/>
      </w:divBdr>
    </w:div>
    <w:div w:id="494105029">
      <w:bodyDiv w:val="1"/>
      <w:marLeft w:val="0"/>
      <w:marRight w:val="0"/>
      <w:marTop w:val="0"/>
      <w:marBottom w:val="0"/>
      <w:divBdr>
        <w:top w:val="none" w:sz="0" w:space="0" w:color="auto"/>
        <w:left w:val="none" w:sz="0" w:space="0" w:color="auto"/>
        <w:bottom w:val="none" w:sz="0" w:space="0" w:color="auto"/>
        <w:right w:val="none" w:sz="0" w:space="0" w:color="auto"/>
      </w:divBdr>
    </w:div>
    <w:div w:id="566916061">
      <w:bodyDiv w:val="1"/>
      <w:marLeft w:val="0"/>
      <w:marRight w:val="0"/>
      <w:marTop w:val="0"/>
      <w:marBottom w:val="0"/>
      <w:divBdr>
        <w:top w:val="none" w:sz="0" w:space="0" w:color="auto"/>
        <w:left w:val="none" w:sz="0" w:space="0" w:color="auto"/>
        <w:bottom w:val="none" w:sz="0" w:space="0" w:color="auto"/>
        <w:right w:val="none" w:sz="0" w:space="0" w:color="auto"/>
      </w:divBdr>
    </w:div>
    <w:div w:id="858936754">
      <w:bodyDiv w:val="1"/>
      <w:marLeft w:val="0"/>
      <w:marRight w:val="0"/>
      <w:marTop w:val="0"/>
      <w:marBottom w:val="0"/>
      <w:divBdr>
        <w:top w:val="none" w:sz="0" w:space="0" w:color="auto"/>
        <w:left w:val="none" w:sz="0" w:space="0" w:color="auto"/>
        <w:bottom w:val="none" w:sz="0" w:space="0" w:color="auto"/>
        <w:right w:val="none" w:sz="0" w:space="0" w:color="auto"/>
      </w:divBdr>
    </w:div>
    <w:div w:id="1283998001">
      <w:bodyDiv w:val="1"/>
      <w:marLeft w:val="0"/>
      <w:marRight w:val="0"/>
      <w:marTop w:val="0"/>
      <w:marBottom w:val="0"/>
      <w:divBdr>
        <w:top w:val="none" w:sz="0" w:space="0" w:color="auto"/>
        <w:left w:val="none" w:sz="0" w:space="0" w:color="auto"/>
        <w:bottom w:val="none" w:sz="0" w:space="0" w:color="auto"/>
        <w:right w:val="none" w:sz="0" w:space="0" w:color="auto"/>
      </w:divBdr>
    </w:div>
    <w:div w:id="1441608507">
      <w:bodyDiv w:val="1"/>
      <w:marLeft w:val="0"/>
      <w:marRight w:val="0"/>
      <w:marTop w:val="0"/>
      <w:marBottom w:val="0"/>
      <w:divBdr>
        <w:top w:val="none" w:sz="0" w:space="0" w:color="auto"/>
        <w:left w:val="none" w:sz="0" w:space="0" w:color="auto"/>
        <w:bottom w:val="none" w:sz="0" w:space="0" w:color="auto"/>
        <w:right w:val="none" w:sz="0" w:space="0" w:color="auto"/>
      </w:divBdr>
    </w:div>
    <w:div w:id="1634217348">
      <w:bodyDiv w:val="1"/>
      <w:marLeft w:val="0"/>
      <w:marRight w:val="0"/>
      <w:marTop w:val="0"/>
      <w:marBottom w:val="0"/>
      <w:divBdr>
        <w:top w:val="none" w:sz="0" w:space="0" w:color="auto"/>
        <w:left w:val="none" w:sz="0" w:space="0" w:color="auto"/>
        <w:bottom w:val="none" w:sz="0" w:space="0" w:color="auto"/>
        <w:right w:val="none" w:sz="0" w:space="0" w:color="auto"/>
      </w:divBdr>
    </w:div>
    <w:div w:id="1881892383">
      <w:bodyDiv w:val="1"/>
      <w:marLeft w:val="0"/>
      <w:marRight w:val="0"/>
      <w:marTop w:val="0"/>
      <w:marBottom w:val="0"/>
      <w:divBdr>
        <w:top w:val="none" w:sz="0" w:space="0" w:color="auto"/>
        <w:left w:val="none" w:sz="0" w:space="0" w:color="auto"/>
        <w:bottom w:val="none" w:sz="0" w:space="0" w:color="auto"/>
        <w:right w:val="none" w:sz="0" w:space="0" w:color="auto"/>
      </w:divBdr>
    </w:div>
    <w:div w:id="1950821067">
      <w:bodyDiv w:val="1"/>
      <w:marLeft w:val="0"/>
      <w:marRight w:val="0"/>
      <w:marTop w:val="0"/>
      <w:marBottom w:val="0"/>
      <w:divBdr>
        <w:top w:val="none" w:sz="0" w:space="0" w:color="auto"/>
        <w:left w:val="none" w:sz="0" w:space="0" w:color="auto"/>
        <w:bottom w:val="none" w:sz="0" w:space="0" w:color="auto"/>
        <w:right w:val="none" w:sz="0" w:space="0" w:color="auto"/>
      </w:divBdr>
    </w:div>
    <w:div w:id="20470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gz.lot-online.ru/" TargetMode="External"/><Relationship Id="rId18" Type="http://schemas.openxmlformats.org/officeDocument/2006/relationships/hyperlink" Target="http://www.borfab.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z.lot-online.ru/" TargetMode="External"/><Relationship Id="rId17" Type="http://schemas.openxmlformats.org/officeDocument/2006/relationships/hyperlink" Target="https://com.roseltorg.ru" TargetMode="External"/><Relationship Id="rId2" Type="http://schemas.openxmlformats.org/officeDocument/2006/relationships/numbering" Target="numbering.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z.lot-online.ru/" TargetMode="External"/><Relationship Id="rId5" Type="http://schemas.openxmlformats.org/officeDocument/2006/relationships/webSettings" Target="webSettings.xml"/><Relationship Id="rId15" Type="http://schemas.openxmlformats.org/officeDocument/2006/relationships/hyperlink" Target="https://gz.lot-online.ru/" TargetMode="External"/><Relationship Id="rId10" Type="http://schemas.openxmlformats.org/officeDocument/2006/relationships/hyperlink" Target="https://gz.lot-online.ru/" TargetMode="External"/><Relationship Id="rId19" Type="http://schemas.openxmlformats.org/officeDocument/2006/relationships/hyperlink" Target="https://gz.lot-online.ru/" TargetMode="External"/><Relationship Id="rId4" Type="http://schemas.openxmlformats.org/officeDocument/2006/relationships/settings" Target="settings.xml"/><Relationship Id="rId9" Type="http://schemas.openxmlformats.org/officeDocument/2006/relationships/hyperlink" Target="https://gz.lot-online.ru/" TargetMode="External"/><Relationship Id="rId14" Type="http://schemas.openxmlformats.org/officeDocument/2006/relationships/hyperlink" Target="https://gz.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CCE6-C1FC-4DF9-8CD6-FA8F9E0D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7104</Words>
  <Characters>52314</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59300</CharactersWithSpaces>
  <SharedDoc>false</SharedDoc>
  <HLinks>
    <vt:vector size="48" baseType="variant">
      <vt:variant>
        <vt:i4>1245250</vt:i4>
      </vt:variant>
      <vt:variant>
        <vt:i4>21</vt:i4>
      </vt:variant>
      <vt:variant>
        <vt:i4>0</vt:i4>
      </vt:variant>
      <vt:variant>
        <vt:i4>5</vt:i4>
      </vt:variant>
      <vt:variant>
        <vt:lpwstr>http://www.borfab.ru/07_Zakup/071_Default.php</vt:lpwstr>
      </vt:variant>
      <vt:variant>
        <vt:lpwstr/>
      </vt:variant>
      <vt:variant>
        <vt:i4>6553725</vt:i4>
      </vt:variant>
      <vt:variant>
        <vt:i4>18</vt:i4>
      </vt:variant>
      <vt:variant>
        <vt:i4>0</vt:i4>
      </vt:variant>
      <vt:variant>
        <vt:i4>5</vt:i4>
      </vt:variant>
      <vt:variant>
        <vt:lpwstr>http://zakupki.gov.ru/epz/main/public/home.html</vt:lpwstr>
      </vt:variant>
      <vt:variant>
        <vt:lpwstr/>
      </vt:variant>
      <vt:variant>
        <vt:i4>65609</vt:i4>
      </vt:variant>
      <vt:variant>
        <vt:i4>15</vt:i4>
      </vt:variant>
      <vt:variant>
        <vt:i4>0</vt:i4>
      </vt:variant>
      <vt:variant>
        <vt:i4>5</vt:i4>
      </vt:variant>
      <vt:variant>
        <vt:lpwstr>http://www.borfab.ru/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3801167</vt:i4>
      </vt:variant>
      <vt:variant>
        <vt:i4>9</vt:i4>
      </vt:variant>
      <vt:variant>
        <vt:i4>0</vt:i4>
      </vt:variant>
      <vt:variant>
        <vt:i4>5</vt:i4>
      </vt:variant>
      <vt:variant>
        <vt:lpwstr>mailto:torg223@mail.ru</vt:lpwstr>
      </vt:variant>
      <vt:variant>
        <vt:lpwstr/>
      </vt:variant>
      <vt:variant>
        <vt:i4>3801167</vt:i4>
      </vt:variant>
      <vt:variant>
        <vt:i4>6</vt:i4>
      </vt:variant>
      <vt:variant>
        <vt:i4>0</vt:i4>
      </vt:variant>
      <vt:variant>
        <vt:i4>5</vt:i4>
      </vt:variant>
      <vt:variant>
        <vt:lpwstr>mailto:torg223@mail.ru</vt:lpwstr>
      </vt:variant>
      <vt:variant>
        <vt:lpwstr/>
      </vt:variant>
      <vt:variant>
        <vt:i4>65609</vt:i4>
      </vt:variant>
      <vt:variant>
        <vt:i4>3</vt:i4>
      </vt:variant>
      <vt:variant>
        <vt:i4>0</vt:i4>
      </vt:variant>
      <vt:variant>
        <vt:i4>5</vt:i4>
      </vt:variant>
      <vt:variant>
        <vt:lpwstr>http://www.borfab.ru/</vt:lpwstr>
      </vt:variant>
      <vt:variant>
        <vt:lpwstr/>
      </vt:variant>
      <vt:variant>
        <vt:i4>3801167</vt:i4>
      </vt:variant>
      <vt:variant>
        <vt:i4>0</vt:i4>
      </vt:variant>
      <vt:variant>
        <vt:i4>0</vt:i4>
      </vt:variant>
      <vt:variant>
        <vt:i4>5</vt:i4>
      </vt:variant>
      <vt:variant>
        <vt:lpwstr>mailto:torg223@mail.ru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Петрачук Сергей Анатольевич</cp:lastModifiedBy>
  <cp:revision>6</cp:revision>
  <cp:lastPrinted>2018-02-07T09:26:00Z</cp:lastPrinted>
  <dcterms:created xsi:type="dcterms:W3CDTF">2026-04-21T08:25:00Z</dcterms:created>
  <dcterms:modified xsi:type="dcterms:W3CDTF">2026-04-28T11:58:00Z</dcterms:modified>
</cp:coreProperties>
</file>