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6CDBC2C" w:rsidR="00116DEE" w:rsidRDefault="00116DEE" w:rsidP="002C1EF3">
      <w:pPr>
        <w:jc w:val="right"/>
        <w:rPr>
          <w:rFonts w:ascii="Arial" w:hAnsi="Arial" w:cs="Arial"/>
          <w:sz w:val="20"/>
        </w:rPr>
      </w:pPr>
      <w:r w:rsidRPr="00ED36F6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4"/>
        <w:gridCol w:w="3063"/>
        <w:gridCol w:w="2726"/>
        <w:gridCol w:w="2331"/>
        <w:gridCol w:w="1229"/>
      </w:tblGrid>
      <w:tr w:rsidR="00116DEE" w:rsidRPr="001031DC" w14:paraId="2CEED841" w14:textId="77777777" w:rsidTr="008552E6">
        <w:tc>
          <w:tcPr>
            <w:tcW w:w="573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213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849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288" w:type="dxa"/>
            <w:gridSpan w:val="2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8552E6">
        <w:tc>
          <w:tcPr>
            <w:tcW w:w="573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13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6F4EA07A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552E6">
              <w:rPr>
                <w:rFonts w:ascii="Arial" w:hAnsi="Arial" w:cs="Arial"/>
                <w:bCs/>
                <w:spacing w:val="1"/>
                <w:sz w:val="22"/>
                <w:szCs w:val="22"/>
              </w:rPr>
              <w:t>жидкость стеклоомывающая для автомобилей</w:t>
            </w:r>
          </w:p>
        </w:tc>
        <w:tc>
          <w:tcPr>
            <w:tcW w:w="2849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288" w:type="dxa"/>
            <w:gridSpan w:val="2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8552E6">
        <w:tc>
          <w:tcPr>
            <w:tcW w:w="573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13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849" w:type="dxa"/>
          </w:tcPr>
          <w:p w14:paraId="0C12C526" w14:textId="671DE1E1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в течение </w:t>
            </w:r>
            <w:r w:rsidR="008552E6">
              <w:rPr>
                <w:rFonts w:ascii="Arial" w:hAnsi="Arial" w:cs="Arial"/>
                <w:bCs/>
                <w:sz w:val="22"/>
                <w:szCs w:val="22"/>
              </w:rPr>
              <w:t xml:space="preserve">10 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>календарных дней с даты заключения договора</w:t>
            </w:r>
          </w:p>
        </w:tc>
        <w:tc>
          <w:tcPr>
            <w:tcW w:w="3288" w:type="dxa"/>
            <w:gridSpan w:val="2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8552E6">
        <w:tc>
          <w:tcPr>
            <w:tcW w:w="573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13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849" w:type="dxa"/>
          </w:tcPr>
          <w:p w14:paraId="040BFBC9" w14:textId="77777777" w:rsidR="00116DEE" w:rsidRPr="00B201FD" w:rsidRDefault="00116DEE" w:rsidP="00116DEE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Республики, д.169а корпус 1; </w:t>
            </w:r>
          </w:p>
          <w:p w14:paraId="72E34B0C" w14:textId="006F58FF" w:rsidR="00116DEE" w:rsidRPr="00B941FC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8" w:type="dxa"/>
            <w:gridSpan w:val="2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8552E6">
        <w:trPr>
          <w:trHeight w:val="3384"/>
        </w:trPr>
        <w:tc>
          <w:tcPr>
            <w:tcW w:w="573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213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849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288" w:type="dxa"/>
            <w:gridSpan w:val="2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8552E6" w:rsidRPr="00B941FC" w14:paraId="65D38FD0" w14:textId="77777777" w:rsidTr="008552E6">
        <w:trPr>
          <w:trHeight w:val="765"/>
        </w:trPr>
        <w:tc>
          <w:tcPr>
            <w:tcW w:w="573" w:type="dxa"/>
            <w:vMerge w:val="restart"/>
          </w:tcPr>
          <w:p w14:paraId="2C9AEA36" w14:textId="77777777" w:rsidR="008552E6" w:rsidRPr="00B941FC" w:rsidRDefault="008552E6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213" w:type="dxa"/>
            <w:vMerge w:val="restart"/>
          </w:tcPr>
          <w:p w14:paraId="4E17F195" w14:textId="38151DAA" w:rsidR="008552E6" w:rsidRPr="00B941FC" w:rsidRDefault="008552E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2849" w:type="dxa"/>
            <w:vMerge w:val="restart"/>
          </w:tcPr>
          <w:p w14:paraId="079BC46A" w14:textId="77777777" w:rsidR="008552E6" w:rsidRPr="00B941FC" w:rsidRDefault="008552E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1890" w:type="dxa"/>
          </w:tcPr>
          <w:p w14:paraId="5C511D53" w14:textId="520C3CDB" w:rsidR="008552E6" w:rsidRPr="000315FA" w:rsidRDefault="008552E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Жидкость </w:t>
            </w:r>
            <w:r w:rsidR="007E33C0">
              <w:rPr>
                <w:rFonts w:ascii="Arial" w:hAnsi="Arial" w:cs="Arial"/>
              </w:rPr>
              <w:t>стеклоомывающая</w:t>
            </w:r>
            <w:r w:rsidR="007E33C0" w:rsidRPr="00B51353">
              <w:rPr>
                <w:rFonts w:ascii="Arial" w:hAnsi="Arial" w:cs="Arial"/>
              </w:rPr>
              <w:t xml:space="preserve"> </w:t>
            </w:r>
            <w:r w:rsidR="007E33C0">
              <w:rPr>
                <w:rFonts w:ascii="Arial" w:hAnsi="Arial" w:cs="Arial"/>
              </w:rPr>
              <w:t xml:space="preserve"> зимняя</w:t>
            </w:r>
            <w:r w:rsidR="007E33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(за шт.)</w:t>
            </w:r>
          </w:p>
        </w:tc>
        <w:tc>
          <w:tcPr>
            <w:tcW w:w="1398" w:type="dxa"/>
          </w:tcPr>
          <w:p w14:paraId="7DCABD78" w14:textId="302A2819" w:rsidR="008552E6" w:rsidRPr="000315FA" w:rsidRDefault="008552E6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52E6" w:rsidRPr="00B941FC" w14:paraId="463A70BB" w14:textId="77777777" w:rsidTr="008552E6">
        <w:trPr>
          <w:trHeight w:val="765"/>
        </w:trPr>
        <w:tc>
          <w:tcPr>
            <w:tcW w:w="573" w:type="dxa"/>
            <w:vMerge/>
          </w:tcPr>
          <w:p w14:paraId="3650014A" w14:textId="77777777" w:rsidR="008552E6" w:rsidRPr="00B941FC" w:rsidRDefault="008552E6" w:rsidP="00855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364E3931" w14:textId="77777777" w:rsidR="008552E6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9" w:type="dxa"/>
            <w:vMerge/>
          </w:tcPr>
          <w:p w14:paraId="71F4E750" w14:textId="77777777" w:rsidR="008552E6" w:rsidRPr="00B941FC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D71572C" w14:textId="6CC5AD24" w:rsidR="008552E6" w:rsidRPr="000315FA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Жидкость </w:t>
            </w:r>
            <w:r w:rsidR="007E33C0">
              <w:rPr>
                <w:rFonts w:ascii="Arial" w:hAnsi="Arial" w:cs="Arial"/>
              </w:rPr>
              <w:t>стеклоомывающая</w:t>
            </w:r>
            <w:r w:rsidR="007E33C0" w:rsidRPr="00B51353">
              <w:rPr>
                <w:rFonts w:ascii="Arial" w:hAnsi="Arial" w:cs="Arial"/>
              </w:rPr>
              <w:t xml:space="preserve"> </w:t>
            </w:r>
            <w:r w:rsidR="007E33C0">
              <w:rPr>
                <w:rFonts w:ascii="Arial" w:hAnsi="Arial" w:cs="Arial"/>
              </w:rPr>
              <w:t xml:space="preserve"> летняя</w:t>
            </w:r>
            <w:r w:rsidR="007E33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(за шт.)</w:t>
            </w:r>
          </w:p>
        </w:tc>
        <w:tc>
          <w:tcPr>
            <w:tcW w:w="1398" w:type="dxa"/>
          </w:tcPr>
          <w:p w14:paraId="5B5AD216" w14:textId="49917CE6" w:rsidR="008552E6" w:rsidRPr="000315FA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52E6" w:rsidRPr="00B941FC" w14:paraId="48270C13" w14:textId="77777777" w:rsidTr="008552E6">
        <w:trPr>
          <w:trHeight w:val="765"/>
        </w:trPr>
        <w:tc>
          <w:tcPr>
            <w:tcW w:w="573" w:type="dxa"/>
            <w:vMerge/>
          </w:tcPr>
          <w:p w14:paraId="4B038E80" w14:textId="77777777" w:rsidR="008552E6" w:rsidRPr="00B941FC" w:rsidRDefault="008552E6" w:rsidP="00855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3" w:type="dxa"/>
            <w:vMerge/>
          </w:tcPr>
          <w:p w14:paraId="627E92CC" w14:textId="77777777" w:rsidR="008552E6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9" w:type="dxa"/>
            <w:vMerge/>
          </w:tcPr>
          <w:p w14:paraId="2CD29532" w14:textId="77777777" w:rsidR="008552E6" w:rsidRPr="00B941FC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52578A0" w14:textId="59D410F3" w:rsidR="008552E6" w:rsidRPr="000315FA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Общая цена договора</w:t>
            </w:r>
          </w:p>
        </w:tc>
        <w:tc>
          <w:tcPr>
            <w:tcW w:w="1398" w:type="dxa"/>
          </w:tcPr>
          <w:p w14:paraId="25B26706" w14:textId="482EC417" w:rsidR="008552E6" w:rsidRPr="000315FA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52E6" w:rsidRPr="00B941FC" w14:paraId="7076223D" w14:textId="77777777" w:rsidTr="008552E6">
        <w:tc>
          <w:tcPr>
            <w:tcW w:w="573" w:type="dxa"/>
          </w:tcPr>
          <w:p w14:paraId="71536AC1" w14:textId="77777777" w:rsidR="008552E6" w:rsidRPr="00B941FC" w:rsidRDefault="008552E6" w:rsidP="008552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13" w:type="dxa"/>
          </w:tcPr>
          <w:p w14:paraId="2833651A" w14:textId="77777777" w:rsidR="008552E6" w:rsidRPr="00B941FC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849" w:type="dxa"/>
          </w:tcPr>
          <w:p w14:paraId="56BA5B01" w14:textId="77777777" w:rsidR="008552E6" w:rsidRPr="00B941FC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288" w:type="dxa"/>
            <w:gridSpan w:val="2"/>
          </w:tcPr>
          <w:p w14:paraId="464216EB" w14:textId="77777777" w:rsidR="008552E6" w:rsidRPr="00B941FC" w:rsidRDefault="008552E6" w:rsidP="008552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sectPr w:rsidR="00116DEE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97F4" w14:textId="77777777" w:rsidR="00875688" w:rsidRDefault="00875688">
      <w:r>
        <w:separator/>
      </w:r>
    </w:p>
  </w:endnote>
  <w:endnote w:type="continuationSeparator" w:id="0">
    <w:p w14:paraId="49A3D5F4" w14:textId="77777777" w:rsidR="00875688" w:rsidRDefault="0087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F3E6" w14:textId="77777777" w:rsidR="00875688" w:rsidRDefault="00875688">
      <w:r>
        <w:separator/>
      </w:r>
    </w:p>
  </w:footnote>
  <w:footnote w:type="continuationSeparator" w:id="0">
    <w:p w14:paraId="2989F156" w14:textId="77777777" w:rsidR="00875688" w:rsidRDefault="0087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06FB1"/>
    <w:multiLevelType w:val="hybridMultilevel"/>
    <w:tmpl w:val="249829BA"/>
    <w:lvl w:ilvl="0" w:tplc="58AE8D66">
      <w:start w:val="1"/>
      <w:numFmt w:val="decimal"/>
      <w:lvlText w:val="%1."/>
      <w:lvlJc w:val="left"/>
      <w:pPr>
        <w:ind w:left="7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6502502A"/>
    <w:multiLevelType w:val="hybridMultilevel"/>
    <w:tmpl w:val="941A2982"/>
    <w:lvl w:ilvl="0" w:tplc="05086E8C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num w:numId="1" w16cid:durableId="225187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76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0931C1"/>
    <w:rsid w:val="00116DEE"/>
    <w:rsid w:val="001552D0"/>
    <w:rsid w:val="00171FCF"/>
    <w:rsid w:val="00191E4C"/>
    <w:rsid w:val="002C1EF3"/>
    <w:rsid w:val="003106C0"/>
    <w:rsid w:val="00604A0D"/>
    <w:rsid w:val="0071720A"/>
    <w:rsid w:val="007E33C0"/>
    <w:rsid w:val="008102B1"/>
    <w:rsid w:val="008552E6"/>
    <w:rsid w:val="00875688"/>
    <w:rsid w:val="0088035E"/>
    <w:rsid w:val="00944DA4"/>
    <w:rsid w:val="0096110F"/>
    <w:rsid w:val="00B201FD"/>
    <w:rsid w:val="00B73103"/>
    <w:rsid w:val="00BB79AB"/>
    <w:rsid w:val="00BC0E1B"/>
    <w:rsid w:val="00BE75DA"/>
    <w:rsid w:val="00C15338"/>
    <w:rsid w:val="00D353E0"/>
    <w:rsid w:val="00E70BD7"/>
    <w:rsid w:val="00ED5AF2"/>
    <w:rsid w:val="00F615F1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DB5E043A-F133-4649-AB5F-2BCF8B3D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link w:val="ac"/>
    <w:uiPriority w:val="34"/>
    <w:qFormat/>
    <w:pPr>
      <w:ind w:left="720"/>
      <w:contextualSpacing/>
    </w:pPr>
  </w:style>
  <w:style w:type="paragraph" w:styleId="ad">
    <w:name w:val="No Spacing"/>
    <w:link w:val="ae"/>
    <w:qFormat/>
    <w:pPr>
      <w:widowControl w:val="0"/>
    </w:pPr>
  </w:style>
  <w:style w:type="paragraph" w:styleId="af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0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1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2">
    <w:name w:val="footer"/>
    <w:basedOn w:val="LO-Normal"/>
    <w:pPr>
      <w:tabs>
        <w:tab w:val="center" w:pos="7143"/>
        <w:tab w:val="right" w:pos="14287"/>
      </w:tabs>
    </w:pPr>
  </w:style>
  <w:style w:type="paragraph" w:styleId="af3">
    <w:name w:val="footnote text"/>
    <w:basedOn w:val="LO-Normal"/>
    <w:qFormat/>
    <w:pPr>
      <w:spacing w:after="40"/>
    </w:pPr>
    <w:rPr>
      <w:sz w:val="18"/>
    </w:rPr>
  </w:style>
  <w:style w:type="paragraph" w:styleId="af4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5">
    <w:name w:val="TOC Heading"/>
    <w:qFormat/>
    <w:pPr>
      <w:widowControl w:val="0"/>
    </w:pPr>
  </w:style>
  <w:style w:type="paragraph" w:styleId="af6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7">
    <w:name w:val="Body Text Indent"/>
    <w:basedOn w:val="a"/>
    <w:pPr>
      <w:spacing w:after="120"/>
      <w:ind w:left="283" w:hanging="566"/>
    </w:pPr>
  </w:style>
  <w:style w:type="paragraph" w:styleId="af8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9">
    <w:name w:val="Содержимое таблицы"/>
    <w:basedOn w:val="a"/>
    <w:qFormat/>
  </w:style>
  <w:style w:type="paragraph" w:styleId="afa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b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e">
    <w:name w:val="Без интервала Знак"/>
    <w:link w:val="ad"/>
    <w:locked/>
    <w:rsid w:val="002C1EF3"/>
  </w:style>
  <w:style w:type="character" w:customStyle="1" w:styleId="ac">
    <w:name w:val="Абзац списка Знак"/>
    <w:basedOn w:val="a0"/>
    <w:link w:val="ab"/>
    <w:uiPriority w:val="34"/>
    <w:locked/>
    <w:rsid w:val="0085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2026-05-21T12:40:00Z</dcterms:created>
  <dcterms:modified xsi:type="dcterms:W3CDTF">2026-05-21T12:40:00Z</dcterms:modified>
  <dc:language>ru-RU</dc:language>
</cp:coreProperties>
</file>