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108" w:type="dxa"/>
        <w:tblLayout w:type="fixed"/>
        <w:tblLook w:val="0000"/>
      </w:tblPr>
      <w:tblGrid>
        <w:gridCol w:w="2197"/>
        <w:gridCol w:w="497"/>
        <w:gridCol w:w="1701"/>
        <w:gridCol w:w="5670"/>
      </w:tblGrid>
      <w:tr w:rsidR="001C4D1E" w:rsidRPr="004F5C74" w:rsidTr="003D22B9">
        <w:trPr>
          <w:cantSplit/>
          <w:trHeight w:val="80"/>
        </w:trPr>
        <w:tc>
          <w:tcPr>
            <w:tcW w:w="10065" w:type="dxa"/>
            <w:gridSpan w:val="4"/>
          </w:tcPr>
          <w:p w:rsidR="001C4D1E" w:rsidRPr="004F5C74" w:rsidRDefault="00DD2787" w:rsidP="003D22B9">
            <w:pPr>
              <w:pStyle w:val="af2"/>
              <w:spacing w:after="0" w:line="240" w:lineRule="auto"/>
              <w:ind w:firstLine="0"/>
              <w:jc w:val="center"/>
              <w:rPr>
                <w:b/>
                <w:bCs/>
                <w:sz w:val="22"/>
                <w:szCs w:val="22"/>
              </w:rPr>
            </w:pPr>
            <w:bookmarkStart w:id="0" w:name="sub_3000"/>
            <w:r w:rsidRPr="004F5C74">
              <w:rPr>
                <w:noProof/>
                <w:lang w:eastAsia="ru-RU"/>
              </w:rPr>
              <w:drawing>
                <wp:inline distT="0" distB="0" distL="0" distR="0">
                  <wp:extent cx="765810" cy="563245"/>
                  <wp:effectExtent l="0" t="0" r="0" b="8255"/>
                  <wp:docPr id="1" name="Рисунок 1" descr="GERB-polnyj-Tyumen-1024x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polnyj-Tyumen-1024x776"/>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810" cy="563245"/>
                          </a:xfrm>
                          <a:prstGeom prst="rect">
                            <a:avLst/>
                          </a:prstGeom>
                          <a:noFill/>
                          <a:ln>
                            <a:noFill/>
                          </a:ln>
                        </pic:spPr>
                      </pic:pic>
                    </a:graphicData>
                  </a:graphic>
                </wp:inline>
              </w:drawing>
            </w:r>
          </w:p>
        </w:tc>
      </w:tr>
      <w:tr w:rsidR="001C4D1E" w:rsidRPr="004F5C74" w:rsidTr="003D22B9">
        <w:trPr>
          <w:cantSplit/>
          <w:trHeight w:val="80"/>
        </w:trPr>
        <w:tc>
          <w:tcPr>
            <w:tcW w:w="10065" w:type="dxa"/>
            <w:gridSpan w:val="4"/>
          </w:tcPr>
          <w:p w:rsidR="001C4D1E" w:rsidRPr="004F5C74" w:rsidRDefault="001C4D1E" w:rsidP="003D22B9">
            <w:pPr>
              <w:pStyle w:val="af2"/>
              <w:spacing w:after="0" w:line="240" w:lineRule="auto"/>
              <w:ind w:firstLine="0"/>
              <w:jc w:val="center"/>
              <w:rPr>
                <w:noProof/>
                <w:lang w:eastAsia="ru-RU"/>
              </w:rPr>
            </w:pPr>
          </w:p>
        </w:tc>
      </w:tr>
      <w:tr w:rsidR="001C4D1E" w:rsidRPr="004F5C74" w:rsidTr="003D22B9">
        <w:trPr>
          <w:cantSplit/>
          <w:trHeight w:val="80"/>
        </w:trPr>
        <w:tc>
          <w:tcPr>
            <w:tcW w:w="10065" w:type="dxa"/>
            <w:gridSpan w:val="4"/>
          </w:tcPr>
          <w:p w:rsidR="001C4D1E" w:rsidRPr="004F5C74" w:rsidRDefault="001C4D1E" w:rsidP="003D22B9">
            <w:pPr>
              <w:pStyle w:val="af2"/>
              <w:spacing w:after="0" w:line="240" w:lineRule="auto"/>
              <w:ind w:firstLine="0"/>
              <w:jc w:val="center"/>
              <w:rPr>
                <w:noProof/>
                <w:lang w:eastAsia="ru-RU"/>
              </w:rPr>
            </w:pPr>
            <w:r w:rsidRPr="004F5C74">
              <w:rPr>
                <w:b/>
                <w:bCs/>
                <w:sz w:val="22"/>
                <w:szCs w:val="22"/>
              </w:rPr>
              <w:t>ДЕПАРТАМЕНТ ЗДРАВООХРАНЕНИЯ ТЮМЕНСКОЙ ОБЛАСТИ</w:t>
            </w:r>
          </w:p>
        </w:tc>
      </w:tr>
      <w:tr w:rsidR="001C4D1E" w:rsidRPr="004F5C74" w:rsidTr="003D22B9">
        <w:trPr>
          <w:cantSplit/>
          <w:trHeight w:val="204"/>
        </w:trPr>
        <w:tc>
          <w:tcPr>
            <w:tcW w:w="10065" w:type="dxa"/>
            <w:gridSpan w:val="4"/>
          </w:tcPr>
          <w:p w:rsidR="001C4D1E" w:rsidRPr="004F5C74" w:rsidRDefault="001C4D1E" w:rsidP="003D22B9">
            <w:pPr>
              <w:pStyle w:val="af2"/>
              <w:spacing w:after="0" w:line="240" w:lineRule="auto"/>
              <w:ind w:firstLine="0"/>
              <w:jc w:val="center"/>
              <w:rPr>
                <w:b/>
                <w:bCs/>
              </w:rPr>
            </w:pPr>
            <w:r w:rsidRPr="004F5C74">
              <w:rPr>
                <w:b/>
                <w:bCs/>
              </w:rPr>
              <w:t>Государственное автономное учреждение здравоохранения Тюменской области</w:t>
            </w:r>
          </w:p>
        </w:tc>
      </w:tr>
      <w:tr w:rsidR="001C4D1E" w:rsidRPr="004F5C74" w:rsidTr="003D22B9">
        <w:trPr>
          <w:cantSplit/>
        </w:trPr>
        <w:tc>
          <w:tcPr>
            <w:tcW w:w="10065" w:type="dxa"/>
            <w:gridSpan w:val="4"/>
          </w:tcPr>
          <w:p w:rsidR="001C4D1E" w:rsidRPr="004F5C74" w:rsidRDefault="001C4D1E" w:rsidP="003D22B9">
            <w:pPr>
              <w:pStyle w:val="af2"/>
              <w:spacing w:after="0" w:line="240" w:lineRule="auto"/>
              <w:ind w:firstLine="0"/>
              <w:jc w:val="center"/>
              <w:rPr>
                <w:b/>
                <w:bCs/>
                <w:lang w:val="en-US"/>
              </w:rPr>
            </w:pPr>
            <w:r w:rsidRPr="004F5C74">
              <w:rPr>
                <w:b/>
                <w:bCs/>
              </w:rPr>
              <w:t xml:space="preserve">«Городская поликлиника №1» </w:t>
            </w:r>
          </w:p>
        </w:tc>
      </w:tr>
      <w:tr w:rsidR="001C4D1E" w:rsidRPr="004F5C74" w:rsidTr="003D22B9">
        <w:trPr>
          <w:cantSplit/>
        </w:trPr>
        <w:tc>
          <w:tcPr>
            <w:tcW w:w="10065" w:type="dxa"/>
            <w:gridSpan w:val="4"/>
          </w:tcPr>
          <w:p w:rsidR="001C4D1E" w:rsidRPr="004F5C74" w:rsidRDefault="001C4D1E" w:rsidP="003D22B9">
            <w:pPr>
              <w:pStyle w:val="af2"/>
              <w:spacing w:after="0" w:line="240" w:lineRule="auto"/>
              <w:ind w:firstLine="0"/>
              <w:jc w:val="center"/>
              <w:rPr>
                <w:bCs/>
                <w:sz w:val="20"/>
              </w:rPr>
            </w:pPr>
            <w:r w:rsidRPr="004F5C74">
              <w:rPr>
                <w:bCs/>
                <w:sz w:val="20"/>
              </w:rPr>
              <w:t xml:space="preserve">(ГАУЗТО «Городская поликлиника №1») </w:t>
            </w:r>
          </w:p>
        </w:tc>
      </w:tr>
      <w:tr w:rsidR="001C4D1E" w:rsidRPr="004F5C74" w:rsidTr="003D22B9">
        <w:trPr>
          <w:cantSplit/>
        </w:trPr>
        <w:tc>
          <w:tcPr>
            <w:tcW w:w="10065" w:type="dxa"/>
            <w:gridSpan w:val="4"/>
          </w:tcPr>
          <w:p w:rsidR="001C4D1E" w:rsidRPr="004F5C74" w:rsidRDefault="001C4D1E" w:rsidP="00ED501C">
            <w:pPr>
              <w:pStyle w:val="af2"/>
              <w:spacing w:after="0" w:line="240" w:lineRule="auto"/>
              <w:ind w:left="0" w:firstLine="0"/>
              <w:jc w:val="left"/>
              <w:rPr>
                <w:sz w:val="20"/>
              </w:rPr>
            </w:pPr>
          </w:p>
        </w:tc>
      </w:tr>
      <w:tr w:rsidR="001C4D1E" w:rsidRPr="004F5C74" w:rsidTr="003D22B9">
        <w:trPr>
          <w:cantSplit/>
        </w:trPr>
        <w:tc>
          <w:tcPr>
            <w:tcW w:w="10065" w:type="dxa"/>
            <w:gridSpan w:val="4"/>
          </w:tcPr>
          <w:p w:rsidR="001C4D1E" w:rsidRPr="004F5C74" w:rsidRDefault="002B219E" w:rsidP="003D22B9">
            <w:pPr>
              <w:pStyle w:val="af2"/>
              <w:spacing w:after="0" w:line="240" w:lineRule="auto"/>
              <w:ind w:firstLine="0"/>
              <w:jc w:val="center"/>
              <w:rPr>
                <w:sz w:val="20"/>
              </w:rPr>
            </w:pPr>
            <w:r w:rsidRPr="002B219E">
              <w:rPr>
                <w:noProof/>
                <w:lang w:eastAsia="ru-RU"/>
              </w:rPr>
              <w:pict>
                <v:line id="Line 2" o:spid="_x0000_s1026" style="position:absolute;left:0;text-align:left;z-index:251657728;visibility:visible;mso-wrap-distance-top:-3e-5mm;mso-wrap-distance-bottom:-3e-5mm;mso-position-horizontal-relative:text;mso-position-vertical-relative:text" from="-4.45pt,5pt" to="497.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" strokeweight="4.5pt">
                  <v:stroke linestyle="thickThin"/>
                </v:line>
              </w:pict>
            </w:r>
          </w:p>
        </w:tc>
      </w:tr>
      <w:bookmarkEnd w:id="0"/>
      <w:tr w:rsidR="001E7989" w:rsidRPr="004F5C74" w:rsidTr="001E7989">
        <w:tblPrEx>
          <w:tblLook w:val="04A0"/>
        </w:tblPrEx>
        <w:tc>
          <w:tcPr>
            <w:tcW w:w="4395" w:type="dxa"/>
            <w:gridSpan w:val="3"/>
          </w:tcPr>
          <w:p w:rsidR="001E7989" w:rsidRPr="004F5C74" w:rsidRDefault="001E7989" w:rsidP="001E7989">
            <w:pPr>
              <w:spacing w:line="276" w:lineRule="auto"/>
              <w:ind w:firstLine="0"/>
              <w:rPr>
                <w:rStyle w:val="a3"/>
                <w:rFonts w:ascii="Times New Roman" w:hAnsi="Times New Roman" w:cs="Times New Roman"/>
                <w:b w:val="0"/>
                <w:sz w:val="26"/>
                <w:szCs w:val="26"/>
              </w:rPr>
            </w:pPr>
          </w:p>
        </w:tc>
        <w:tc>
          <w:tcPr>
            <w:tcW w:w="5670" w:type="dxa"/>
          </w:tcPr>
          <w:p w:rsidR="001E7989" w:rsidRPr="004F5C74" w:rsidRDefault="001E7989" w:rsidP="001E7989">
            <w:pPr>
              <w:ind w:firstLine="0"/>
              <w:jc w:val="center"/>
              <w:rPr>
                <w:rStyle w:val="a3"/>
                <w:rFonts w:ascii="Times New Roman" w:hAnsi="Times New Roman" w:cs="Times New Roman"/>
                <w:b w:val="0"/>
                <w:sz w:val="28"/>
                <w:szCs w:val="28"/>
              </w:rPr>
            </w:pPr>
          </w:p>
        </w:tc>
      </w:tr>
      <w:tr w:rsidR="001E7989" w:rsidRPr="004F5C74" w:rsidTr="001E7989">
        <w:tblPrEx>
          <w:tblLook w:val="04A0"/>
        </w:tblPrEx>
        <w:tc>
          <w:tcPr>
            <w:tcW w:w="4395" w:type="dxa"/>
            <w:gridSpan w:val="3"/>
          </w:tcPr>
          <w:p w:rsidR="008E7F6A" w:rsidRPr="004F5C74" w:rsidRDefault="008E7F6A" w:rsidP="0008242E">
            <w:pPr>
              <w:spacing w:line="276" w:lineRule="auto"/>
              <w:ind w:firstLine="0"/>
              <w:rPr>
                <w:rStyle w:val="a3"/>
                <w:rFonts w:ascii="Times New Roman" w:hAnsi="Times New Roman" w:cs="Times New Roman"/>
                <w:b w:val="0"/>
                <w:sz w:val="26"/>
                <w:szCs w:val="26"/>
              </w:rPr>
            </w:pPr>
          </w:p>
          <w:p w:rsidR="008E7F6A" w:rsidRPr="004F5C74" w:rsidRDefault="008E7F6A" w:rsidP="0008242E">
            <w:pPr>
              <w:spacing w:line="276" w:lineRule="auto"/>
              <w:ind w:firstLine="0"/>
              <w:rPr>
                <w:rStyle w:val="a3"/>
                <w:rFonts w:ascii="Times New Roman" w:hAnsi="Times New Roman" w:cs="Times New Roman"/>
                <w:b w:val="0"/>
                <w:sz w:val="26"/>
                <w:szCs w:val="26"/>
              </w:rPr>
            </w:pPr>
          </w:p>
        </w:tc>
        <w:tc>
          <w:tcPr>
            <w:tcW w:w="5670" w:type="dxa"/>
          </w:tcPr>
          <w:p w:rsidR="001E7989" w:rsidRPr="004F5C74" w:rsidRDefault="001E7989" w:rsidP="00410F5F">
            <w:pPr>
              <w:ind w:firstLine="0"/>
              <w:jc w:val="center"/>
              <w:rPr>
                <w:rStyle w:val="a3"/>
                <w:rFonts w:ascii="Times New Roman" w:hAnsi="Times New Roman" w:cs="Times New Roman"/>
                <w:b w:val="0"/>
                <w:sz w:val="28"/>
                <w:szCs w:val="28"/>
              </w:rPr>
            </w:pPr>
          </w:p>
        </w:tc>
      </w:tr>
      <w:tr w:rsidR="001E7989" w:rsidRPr="004F5C74" w:rsidTr="001E7989">
        <w:tblPrEx>
          <w:tblLook w:val="04A0"/>
        </w:tblPrEx>
        <w:trPr>
          <w:trHeight w:val="361"/>
        </w:trPr>
        <w:tc>
          <w:tcPr>
            <w:tcW w:w="4395" w:type="dxa"/>
            <w:gridSpan w:val="3"/>
          </w:tcPr>
          <w:p w:rsidR="001E7989" w:rsidRPr="004F5C74" w:rsidRDefault="006E3B42" w:rsidP="001E7989">
            <w:pPr>
              <w:spacing w:line="276" w:lineRule="auto"/>
              <w:ind w:firstLine="0"/>
              <w:rPr>
                <w:rStyle w:val="a3"/>
                <w:rFonts w:ascii="Times New Roman" w:hAnsi="Times New Roman" w:cs="Times New Roman"/>
                <w:b w:val="0"/>
                <w:sz w:val="26"/>
                <w:szCs w:val="26"/>
              </w:rPr>
            </w:pPr>
            <w:r w:rsidRPr="004F5C74">
              <w:rPr>
                <w:rStyle w:val="a3"/>
                <w:rFonts w:ascii="Times New Roman" w:hAnsi="Times New Roman" w:cs="Times New Roman"/>
                <w:b w:val="0"/>
                <w:sz w:val="26"/>
                <w:szCs w:val="26"/>
              </w:rPr>
              <w:t>Запрос ценового предложения</w:t>
            </w:r>
          </w:p>
        </w:tc>
        <w:tc>
          <w:tcPr>
            <w:tcW w:w="5670" w:type="dxa"/>
          </w:tcPr>
          <w:p w:rsidR="001E7989" w:rsidRPr="004F5C74" w:rsidRDefault="001E7989" w:rsidP="001E7989">
            <w:pPr>
              <w:spacing w:line="276" w:lineRule="auto"/>
              <w:ind w:firstLine="0"/>
              <w:jc w:val="right"/>
              <w:rPr>
                <w:rStyle w:val="a3"/>
                <w:rFonts w:ascii="Times New Roman" w:hAnsi="Times New Roman" w:cs="Times New Roman"/>
                <w:b w:val="0"/>
                <w:sz w:val="28"/>
                <w:szCs w:val="28"/>
              </w:rPr>
            </w:pPr>
          </w:p>
        </w:tc>
      </w:tr>
      <w:tr w:rsidR="001E7989" w:rsidRPr="004F5C74" w:rsidTr="001E7989">
        <w:tblPrEx>
          <w:tblLook w:val="04A0"/>
        </w:tblPrEx>
        <w:tc>
          <w:tcPr>
            <w:tcW w:w="2197" w:type="dxa"/>
            <w:tcBorders>
              <w:bottom w:val="single" w:sz="4" w:space="0" w:color="auto"/>
            </w:tcBorders>
          </w:tcPr>
          <w:p w:rsidR="001E7989" w:rsidRPr="004F5C74" w:rsidRDefault="00833C74" w:rsidP="004F5C74">
            <w:pPr>
              <w:spacing w:line="276" w:lineRule="auto"/>
              <w:ind w:firstLine="0"/>
              <w:rPr>
                <w:rStyle w:val="a3"/>
                <w:rFonts w:ascii="Times New Roman" w:hAnsi="Times New Roman" w:cs="Times New Roman"/>
                <w:b w:val="0"/>
                <w:sz w:val="26"/>
                <w:szCs w:val="26"/>
              </w:rPr>
            </w:pPr>
            <w:r w:rsidRPr="004F5C74">
              <w:rPr>
                <w:rStyle w:val="a3"/>
                <w:rFonts w:ascii="Times New Roman" w:hAnsi="Times New Roman" w:cs="Times New Roman"/>
                <w:b w:val="0"/>
                <w:sz w:val="26"/>
                <w:szCs w:val="26"/>
              </w:rPr>
              <w:t>от 2</w:t>
            </w:r>
            <w:r w:rsidR="004F5C74">
              <w:rPr>
                <w:rStyle w:val="a3"/>
                <w:rFonts w:ascii="Times New Roman" w:hAnsi="Times New Roman" w:cs="Times New Roman"/>
                <w:b w:val="0"/>
                <w:sz w:val="26"/>
                <w:szCs w:val="26"/>
              </w:rPr>
              <w:t>6</w:t>
            </w:r>
            <w:r w:rsidRPr="004F5C74">
              <w:rPr>
                <w:rStyle w:val="a3"/>
                <w:rFonts w:ascii="Times New Roman" w:hAnsi="Times New Roman" w:cs="Times New Roman"/>
                <w:b w:val="0"/>
                <w:sz w:val="26"/>
                <w:szCs w:val="26"/>
              </w:rPr>
              <w:t>.0</w:t>
            </w:r>
            <w:r w:rsidR="004F5C74">
              <w:rPr>
                <w:rStyle w:val="a3"/>
                <w:rFonts w:ascii="Times New Roman" w:hAnsi="Times New Roman" w:cs="Times New Roman"/>
                <w:b w:val="0"/>
                <w:sz w:val="26"/>
                <w:szCs w:val="26"/>
              </w:rPr>
              <w:t>5</w:t>
            </w:r>
            <w:r w:rsidR="006E3B42" w:rsidRPr="004F5C74">
              <w:rPr>
                <w:rStyle w:val="a3"/>
                <w:rFonts w:ascii="Times New Roman" w:hAnsi="Times New Roman" w:cs="Times New Roman"/>
                <w:b w:val="0"/>
                <w:sz w:val="26"/>
                <w:szCs w:val="26"/>
              </w:rPr>
              <w:t>.2026</w:t>
            </w:r>
          </w:p>
        </w:tc>
        <w:tc>
          <w:tcPr>
            <w:tcW w:w="497" w:type="dxa"/>
          </w:tcPr>
          <w:p w:rsidR="001E7989" w:rsidRPr="004F5C74" w:rsidRDefault="001E7989" w:rsidP="001E7989">
            <w:pPr>
              <w:spacing w:line="276" w:lineRule="auto"/>
              <w:ind w:firstLine="0"/>
              <w:jc w:val="left"/>
              <w:rPr>
                <w:rStyle w:val="a3"/>
                <w:rFonts w:ascii="Times New Roman" w:hAnsi="Times New Roman" w:cs="Times New Roman"/>
                <w:b w:val="0"/>
                <w:sz w:val="26"/>
                <w:szCs w:val="26"/>
              </w:rPr>
            </w:pPr>
            <w:r w:rsidRPr="004F5C74">
              <w:rPr>
                <w:rStyle w:val="a3"/>
                <w:rFonts w:ascii="Times New Roman" w:hAnsi="Times New Roman" w:cs="Times New Roman"/>
                <w:b w:val="0"/>
                <w:sz w:val="26"/>
                <w:szCs w:val="26"/>
              </w:rPr>
              <w:t>№</w:t>
            </w:r>
          </w:p>
        </w:tc>
        <w:tc>
          <w:tcPr>
            <w:tcW w:w="1701" w:type="dxa"/>
            <w:tcBorders>
              <w:bottom w:val="single" w:sz="4" w:space="0" w:color="auto"/>
            </w:tcBorders>
          </w:tcPr>
          <w:p w:rsidR="001E7989" w:rsidRPr="004F5C74" w:rsidRDefault="006E3B42" w:rsidP="001E7989">
            <w:pPr>
              <w:spacing w:line="276" w:lineRule="auto"/>
              <w:ind w:firstLine="0"/>
              <w:jc w:val="left"/>
              <w:rPr>
                <w:rStyle w:val="a3"/>
                <w:rFonts w:ascii="Times New Roman" w:hAnsi="Times New Roman" w:cs="Times New Roman"/>
                <w:b w:val="0"/>
                <w:sz w:val="26"/>
                <w:szCs w:val="26"/>
              </w:rPr>
            </w:pPr>
            <w:r w:rsidRPr="004F5C74">
              <w:rPr>
                <w:rStyle w:val="a3"/>
                <w:rFonts w:ascii="Times New Roman" w:hAnsi="Times New Roman" w:cs="Times New Roman"/>
                <w:b w:val="0"/>
                <w:sz w:val="26"/>
                <w:szCs w:val="26"/>
              </w:rPr>
              <w:t>б/н</w:t>
            </w:r>
          </w:p>
        </w:tc>
        <w:tc>
          <w:tcPr>
            <w:tcW w:w="5670" w:type="dxa"/>
          </w:tcPr>
          <w:p w:rsidR="001E7989" w:rsidRPr="004F5C74" w:rsidRDefault="001E7989" w:rsidP="001E7989">
            <w:pPr>
              <w:spacing w:line="276" w:lineRule="auto"/>
              <w:ind w:firstLine="0"/>
              <w:jc w:val="right"/>
              <w:rPr>
                <w:rStyle w:val="a3"/>
                <w:rFonts w:ascii="Times New Roman" w:hAnsi="Times New Roman" w:cs="Times New Roman"/>
                <w:b w:val="0"/>
                <w:sz w:val="26"/>
                <w:szCs w:val="26"/>
              </w:rPr>
            </w:pPr>
          </w:p>
        </w:tc>
      </w:tr>
    </w:tbl>
    <w:p w:rsidR="00BA58FE" w:rsidRDefault="00BA58FE" w:rsidP="00BA58FE">
      <w:pPr>
        <w:jc w:val="left"/>
        <w:rPr>
          <w:rFonts w:ascii="Times New Roman" w:hAnsi="Times New Roman" w:cs="Times New Roman"/>
          <w:bCs/>
        </w:rPr>
      </w:pPr>
    </w:p>
    <w:p w:rsidR="00BA58FE" w:rsidRDefault="00BA58FE" w:rsidP="00BA58FE">
      <w:pPr>
        <w:jc w:val="left"/>
        <w:rPr>
          <w:rFonts w:ascii="Times New Roman" w:hAnsi="Times New Roman" w:cs="Times New Roman"/>
          <w:bCs/>
        </w:rPr>
      </w:pPr>
    </w:p>
    <w:p w:rsidR="00BA58FE" w:rsidRPr="00BA58FE" w:rsidRDefault="00BA58FE" w:rsidP="00BA58FE">
      <w:pPr>
        <w:jc w:val="left"/>
        <w:rPr>
          <w:rFonts w:ascii="Times New Roman" w:hAnsi="Times New Roman" w:cs="Times New Roman"/>
          <w:sz w:val="20"/>
          <w:szCs w:val="20"/>
        </w:rPr>
      </w:pPr>
      <w:r w:rsidRPr="00BA58FE">
        <w:rPr>
          <w:rFonts w:ascii="Times New Roman" w:hAnsi="Times New Roman" w:cs="Times New Roman"/>
          <w:bCs/>
        </w:rPr>
        <w:t>ГАУЗ ТО «Городская поликлиника №1» п</w:t>
      </w:r>
      <w:r w:rsidRPr="00BA58FE">
        <w:rPr>
          <w:rFonts w:ascii="Times New Roman" w:hAnsi="Times New Roman" w:cs="Times New Roman"/>
        </w:rPr>
        <w:t xml:space="preserve">росит в течение 3 (трех) рабочих дней по адресу электронной почты </w:t>
      </w:r>
      <w:hyperlink r:id="rId9" w:history="1">
        <w:r w:rsidRPr="00BA58FE">
          <w:rPr>
            <w:rStyle w:val="af1"/>
            <w:rFonts w:cs="Times New Roman CYR"/>
          </w:rPr>
          <w:t>gp1-peo@med-to.ru</w:t>
        </w:r>
      </w:hyperlink>
      <w:r w:rsidRPr="00BA58FE">
        <w:t xml:space="preserve"> </w:t>
      </w:r>
      <w:r w:rsidRPr="00BA58FE">
        <w:rPr>
          <w:rFonts w:ascii="Times New Roman" w:hAnsi="Times New Roman" w:cs="Times New Roman"/>
        </w:rPr>
        <w:t xml:space="preserve">предоставить коммерческие предложения </w:t>
      </w:r>
      <w:r w:rsidRPr="004F5C74">
        <w:rPr>
          <w:rFonts w:ascii="Times New Roman" w:eastAsia="Liberation Sans" w:hAnsi="Times New Roman" w:cs="Times New Roman"/>
          <w:b/>
          <w:bCs/>
          <w:sz w:val="22"/>
          <w:szCs w:val="22"/>
        </w:rPr>
        <w:t xml:space="preserve">на выполнение </w:t>
      </w:r>
      <w:r w:rsidRPr="00BA58FE">
        <w:rPr>
          <w:rFonts w:ascii="Times New Roman" w:eastAsia="Liberation Sans" w:hAnsi="Times New Roman" w:cs="Times New Roman"/>
          <w:bCs/>
          <w:sz w:val="22"/>
          <w:szCs w:val="22"/>
        </w:rPr>
        <w:t>работ по монтажу системы внутреннего и наружного видеонаблюдения</w:t>
      </w:r>
      <w:r w:rsidRPr="00BA58FE">
        <w:rPr>
          <w:rFonts w:ascii="Times New Roman" w:eastAsia="Liberation Sans" w:hAnsi="Times New Roman" w:cs="Times New Roman"/>
          <w:bCs/>
          <w:color w:val="000000" w:themeColor="text1"/>
          <w:sz w:val="22"/>
          <w:szCs w:val="22"/>
          <w:highlight w:val="white"/>
        </w:rPr>
        <w:t xml:space="preserve"> на объекте «</w:t>
      </w:r>
      <w:r w:rsidRPr="00BA58FE">
        <w:rPr>
          <w:rFonts w:ascii="Times New Roman" w:eastAsia="Liberation Sans" w:hAnsi="Times New Roman" w:cs="Times New Roman"/>
          <w:bCs/>
          <w:color w:val="000000" w:themeColor="text1"/>
          <w:sz w:val="22"/>
          <w:szCs w:val="22"/>
        </w:rPr>
        <w:t>ГОРОДСКАЯ ПОЛИКЛИНИКА №1</w:t>
      </w:r>
      <w:r w:rsidRPr="00BA58FE">
        <w:rPr>
          <w:rFonts w:ascii="Times New Roman" w:eastAsia="Liberation Sans" w:hAnsi="Times New Roman" w:cs="Times New Roman"/>
          <w:bCs/>
          <w:color w:val="000000" w:themeColor="text1"/>
          <w:sz w:val="22"/>
          <w:szCs w:val="22"/>
          <w:highlight w:val="white"/>
        </w:rPr>
        <w:t>», расположенной по адресу: г. Тюмень, у</w:t>
      </w:r>
      <w:r w:rsidRPr="00BA58FE">
        <w:rPr>
          <w:rFonts w:ascii="Times New Roman" w:hAnsi="Times New Roman" w:cs="Times New Roman"/>
          <w:sz w:val="22"/>
          <w:szCs w:val="22"/>
        </w:rPr>
        <w:t>л. Газовиков, д. 6 корп. 1</w:t>
      </w:r>
      <w:r w:rsidRPr="00BA58FE">
        <w:rPr>
          <w:rFonts w:ascii="Times New Roman" w:hAnsi="Times New Roman" w:cs="Times New Roman"/>
        </w:rPr>
        <w:t xml:space="preserve"> в соответствии с  </w:t>
      </w:r>
      <w:r>
        <w:rPr>
          <w:rFonts w:ascii="Times New Roman" w:hAnsi="Times New Roman" w:cs="Times New Roman"/>
        </w:rPr>
        <w:t>техническим заданием</w:t>
      </w:r>
      <w:r w:rsidRPr="00BA58FE">
        <w:rPr>
          <w:rFonts w:ascii="Times New Roman" w:hAnsi="Times New Roman" w:cs="Times New Roman"/>
          <w:sz w:val="20"/>
          <w:szCs w:val="20"/>
        </w:rPr>
        <w:t xml:space="preserve"> </w:t>
      </w:r>
    </w:p>
    <w:p w:rsidR="004F5C74" w:rsidRPr="004F5C74" w:rsidRDefault="004F5C74" w:rsidP="00BA58FE">
      <w:pPr>
        <w:spacing w:line="360" w:lineRule="auto"/>
        <w:ind w:firstLine="709"/>
        <w:jc w:val="center"/>
        <w:rPr>
          <w:rFonts w:ascii="Times New Roman" w:hAnsi="Times New Roman" w:cs="Times New Roman"/>
          <w:b/>
          <w:bCs/>
          <w:sz w:val="22"/>
          <w:szCs w:val="22"/>
        </w:rPr>
      </w:pPr>
      <w:r w:rsidRPr="004F5C74">
        <w:rPr>
          <w:rFonts w:ascii="Times New Roman" w:eastAsia="Liberation Sans" w:hAnsi="Times New Roman" w:cs="Times New Roman"/>
          <w:b/>
          <w:bCs/>
          <w:sz w:val="22"/>
          <w:szCs w:val="22"/>
        </w:rPr>
        <w:t>Техническое задание</w:t>
      </w:r>
    </w:p>
    <w:p w:rsidR="004F5C74" w:rsidRPr="004F5C74" w:rsidRDefault="004F5C74" w:rsidP="004F5C74">
      <w:pPr>
        <w:jc w:val="center"/>
        <w:rPr>
          <w:rFonts w:ascii="Times New Roman" w:hAnsi="Times New Roman" w:cs="Times New Roman"/>
          <w:b/>
          <w:sz w:val="22"/>
          <w:szCs w:val="22"/>
        </w:rPr>
      </w:pPr>
    </w:p>
    <w:p w:rsidR="004F5C74" w:rsidRPr="004F5C74" w:rsidRDefault="004F5C74" w:rsidP="004F5C74">
      <w:pPr>
        <w:jc w:val="center"/>
        <w:rPr>
          <w:rFonts w:ascii="Times New Roman" w:hAnsi="Times New Roman" w:cs="Times New Roman"/>
          <w:b/>
          <w:bCs/>
          <w:sz w:val="22"/>
          <w:szCs w:val="22"/>
        </w:rPr>
      </w:pPr>
    </w:p>
    <w:p w:rsidR="004F5C74" w:rsidRPr="004F5C74" w:rsidRDefault="004F5C74" w:rsidP="004F5C74">
      <w:pPr>
        <w:pStyle w:val="a9"/>
        <w:numPr>
          <w:ilvl w:val="0"/>
          <w:numId w:val="2"/>
        </w:numPr>
        <w:shd w:val="clear" w:color="auto" w:fill="FFFFFF"/>
        <w:tabs>
          <w:tab w:val="left" w:pos="284"/>
          <w:tab w:val="left" w:pos="993"/>
        </w:tabs>
        <w:spacing w:after="0" w:line="240" w:lineRule="auto"/>
        <w:ind w:left="0" w:firstLine="0"/>
        <w:jc w:val="both"/>
        <w:rPr>
          <w:rFonts w:ascii="Times New Roman" w:hAnsi="Times New Roman"/>
        </w:rPr>
      </w:pPr>
      <w:r w:rsidRPr="004F5C74">
        <w:rPr>
          <w:rFonts w:ascii="Times New Roman" w:eastAsia="Liberation Sans" w:hAnsi="Times New Roman"/>
          <w:b/>
          <w:bCs/>
        </w:rPr>
        <w:t>Заказчик:</w:t>
      </w:r>
      <w:r w:rsidR="00BA58FE">
        <w:rPr>
          <w:rFonts w:ascii="Times New Roman" w:eastAsia="Liberation Sans" w:hAnsi="Times New Roman"/>
          <w:b/>
          <w:bCs/>
        </w:rPr>
        <w:t xml:space="preserve"> </w:t>
      </w:r>
      <w:r w:rsidRPr="004F5C74">
        <w:rPr>
          <w:rFonts w:ascii="Times New Roman" w:eastAsia="Liberation Sans" w:hAnsi="Times New Roman"/>
          <w:bCs/>
          <w:color w:val="000000" w:themeColor="text1"/>
        </w:rPr>
        <w:t xml:space="preserve">ГОРОДСКАЯ ПОЛИКЛИНИКА №1 </w:t>
      </w:r>
    </w:p>
    <w:p w:rsidR="004F5C74" w:rsidRPr="004F5C74" w:rsidRDefault="004F5C74" w:rsidP="004F5C74">
      <w:pPr>
        <w:rPr>
          <w:rFonts w:ascii="Times New Roman" w:hAnsi="Times New Roman" w:cs="Times New Roman"/>
          <w:bCs/>
          <w:sz w:val="22"/>
          <w:szCs w:val="22"/>
        </w:rPr>
      </w:pPr>
      <w:r w:rsidRPr="004F5C74">
        <w:rPr>
          <w:rFonts w:ascii="Times New Roman" w:eastAsia="Liberation Sans" w:hAnsi="Times New Roman" w:cs="Times New Roman"/>
          <w:b/>
          <w:bCs/>
          <w:sz w:val="22"/>
          <w:szCs w:val="22"/>
        </w:rPr>
        <w:t xml:space="preserve">Место выполнения работ: </w:t>
      </w:r>
      <w:r w:rsidRPr="004F5C74">
        <w:rPr>
          <w:rFonts w:ascii="Times New Roman" w:eastAsia="Liberation Sans" w:hAnsi="Times New Roman" w:cs="Times New Roman"/>
          <w:bCs/>
          <w:color w:val="000000" w:themeColor="text1"/>
          <w:sz w:val="22"/>
          <w:szCs w:val="22"/>
        </w:rPr>
        <w:t>ГОРОДСКАЯ ПОЛИКЛИНИКА №1</w:t>
      </w:r>
      <w:r w:rsidRPr="004F5C74">
        <w:rPr>
          <w:rFonts w:ascii="Times New Roman" w:eastAsia="Liberation Sans" w:hAnsi="Times New Roman" w:cs="Times New Roman"/>
          <w:bCs/>
          <w:color w:val="000000" w:themeColor="text1"/>
          <w:sz w:val="22"/>
          <w:szCs w:val="22"/>
          <w:highlight w:val="white"/>
        </w:rPr>
        <w:t>, расположенная по адресу: г. Тюмень, у</w:t>
      </w:r>
      <w:r w:rsidRPr="004F5C74">
        <w:rPr>
          <w:rFonts w:ascii="Times New Roman" w:hAnsi="Times New Roman" w:cs="Times New Roman"/>
          <w:sz w:val="22"/>
          <w:szCs w:val="22"/>
        </w:rPr>
        <w:t>л. Газовиков, д. 6 корп. 1</w:t>
      </w:r>
    </w:p>
    <w:p w:rsidR="004F5C74" w:rsidRPr="004F5C74" w:rsidRDefault="004F5C74" w:rsidP="004F5C74">
      <w:pPr>
        <w:pStyle w:val="a9"/>
        <w:numPr>
          <w:ilvl w:val="0"/>
          <w:numId w:val="2"/>
        </w:numPr>
        <w:shd w:val="clear" w:color="auto" w:fill="FFFFFF"/>
        <w:tabs>
          <w:tab w:val="left" w:pos="284"/>
          <w:tab w:val="left" w:pos="993"/>
        </w:tabs>
        <w:spacing w:after="0" w:line="240" w:lineRule="auto"/>
        <w:ind w:left="0" w:firstLine="0"/>
        <w:jc w:val="both"/>
        <w:rPr>
          <w:rFonts w:ascii="Times New Roman" w:hAnsi="Times New Roman"/>
          <w:b/>
          <w:bCs/>
          <w:color w:val="000000" w:themeColor="text1"/>
        </w:rPr>
      </w:pPr>
      <w:r w:rsidRPr="004F5C74">
        <w:rPr>
          <w:rFonts w:ascii="Times New Roman" w:eastAsia="Liberation Sans" w:hAnsi="Times New Roman"/>
          <w:b/>
          <w:color w:val="000000" w:themeColor="text1"/>
        </w:rPr>
        <w:t>Состав, виды и условия работ</w:t>
      </w:r>
      <w:r w:rsidRPr="004F5C74">
        <w:rPr>
          <w:rFonts w:ascii="Times New Roman" w:eastAsia="Liberation Sans" w:hAnsi="Times New Roman"/>
          <w:b/>
          <w:color w:val="000000" w:themeColor="text1"/>
          <w:lang w:eastAsia="hi-IN" w:bidi="hi-IN"/>
        </w:rPr>
        <w:t xml:space="preserve">: </w:t>
      </w:r>
    </w:p>
    <w:p w:rsidR="004F5C74" w:rsidRPr="004F5C74" w:rsidRDefault="004F5C74" w:rsidP="004F5C74">
      <w:pPr>
        <w:pStyle w:val="a9"/>
        <w:shd w:val="clear" w:color="auto" w:fill="FFFFFF"/>
        <w:tabs>
          <w:tab w:val="left" w:pos="284"/>
          <w:tab w:val="left" w:pos="993"/>
        </w:tabs>
        <w:ind w:left="0"/>
        <w:jc w:val="both"/>
        <w:rPr>
          <w:rFonts w:ascii="Times New Roman" w:eastAsia="Liberation Sans" w:hAnsi="Times New Roman"/>
          <w:color w:val="000000" w:themeColor="text1"/>
          <w:lang w:eastAsia="hi-IN" w:bidi="hi-IN"/>
        </w:rPr>
      </w:pPr>
      <w:r w:rsidRPr="004F5C74">
        <w:rPr>
          <w:rFonts w:ascii="Times New Roman" w:eastAsia="Liberation Sans" w:hAnsi="Times New Roman"/>
          <w:color w:val="000000" w:themeColor="text1"/>
          <w:lang w:eastAsia="hi-IN" w:bidi="hi-IN"/>
        </w:rPr>
        <w:t>2.1.</w:t>
      </w:r>
      <w:r w:rsidRPr="004F5C74">
        <w:rPr>
          <w:rFonts w:ascii="Times New Roman" w:eastAsia="Liberation Sans" w:hAnsi="Times New Roman"/>
          <w:b/>
          <w:color w:val="000000" w:themeColor="text1"/>
          <w:lang w:eastAsia="hi-IN" w:bidi="hi-IN"/>
        </w:rPr>
        <w:t xml:space="preserve"> </w:t>
      </w:r>
      <w:r w:rsidRPr="004F5C74">
        <w:rPr>
          <w:rFonts w:ascii="Times New Roman" w:eastAsia="Liberation Sans" w:hAnsi="Times New Roman"/>
          <w:color w:val="000000" w:themeColor="text1"/>
          <w:lang w:eastAsia="hi-IN" w:bidi="hi-IN"/>
        </w:rPr>
        <w:t>Установить со всеми комплектующими и составляющими на фасад здания  уровень 2-го этажа, видеокамеры в количестве 15 шт. угол обзора 100% с возможностью ночной съемки в цветном режиме протяженность периметра – 562м.</w:t>
      </w:r>
    </w:p>
    <w:p w:rsidR="004F5C74" w:rsidRPr="004F5C74" w:rsidRDefault="004F5C74" w:rsidP="004F5C74">
      <w:pPr>
        <w:pStyle w:val="a9"/>
        <w:shd w:val="clear" w:color="auto" w:fill="FFFFFF"/>
        <w:tabs>
          <w:tab w:val="left" w:pos="284"/>
          <w:tab w:val="left" w:pos="993"/>
        </w:tabs>
        <w:ind w:left="0"/>
        <w:jc w:val="both"/>
        <w:rPr>
          <w:rFonts w:ascii="Times New Roman" w:hAnsi="Times New Roman"/>
          <w:b/>
          <w:bCs/>
          <w:color w:val="000000" w:themeColor="text1"/>
        </w:rPr>
      </w:pPr>
      <w:r w:rsidRPr="004F5C74">
        <w:rPr>
          <w:rFonts w:ascii="Times New Roman" w:eastAsia="Liberation Sans" w:hAnsi="Times New Roman"/>
          <w:color w:val="000000" w:themeColor="text1"/>
          <w:lang w:eastAsia="hi-IN" w:bidi="hi-IN"/>
        </w:rPr>
        <w:t>2.1.1. Установить со всеми комплектующими и составляющими внутри поликлиники видеокамеры в количестве 32 шт. Общая площадь помещения составляет - 5835 м2.</w:t>
      </w:r>
    </w:p>
    <w:p w:rsidR="004F5C74" w:rsidRPr="004F5C74" w:rsidRDefault="004F5C74" w:rsidP="004F5C74">
      <w:pPr>
        <w:tabs>
          <w:tab w:val="left" w:pos="0"/>
          <w:tab w:val="left" w:pos="284"/>
        </w:tabs>
        <w:rPr>
          <w:rFonts w:ascii="Times New Roman" w:hAnsi="Times New Roman" w:cs="Times New Roman"/>
          <w:sz w:val="22"/>
          <w:szCs w:val="22"/>
        </w:rPr>
      </w:pPr>
      <w:r w:rsidRPr="004F5C74">
        <w:rPr>
          <w:rFonts w:ascii="Times New Roman" w:eastAsia="Liberation Sans" w:hAnsi="Times New Roman" w:cs="Times New Roman"/>
          <w:sz w:val="22"/>
          <w:szCs w:val="22"/>
        </w:rPr>
        <w:t>2.1.3. Выполнение работ по монтажу системы видеонаблюдения должно соответствовать нормам и требованиям, принятым на территории Российской Федерации. Монтаж должен осуществляется с учетом особенностей объекта и требованиями заказчика:</w:t>
      </w:r>
    </w:p>
    <w:p w:rsidR="004F5C74" w:rsidRPr="004F5C74" w:rsidRDefault="004F5C74" w:rsidP="004F5C74">
      <w:pPr>
        <w:tabs>
          <w:tab w:val="left" w:pos="0"/>
          <w:tab w:val="left" w:pos="567"/>
        </w:tabs>
        <w:rPr>
          <w:rFonts w:ascii="Times New Roman" w:hAnsi="Times New Roman" w:cs="Times New Roman"/>
          <w:sz w:val="22"/>
          <w:szCs w:val="22"/>
        </w:rPr>
      </w:pPr>
      <w:r w:rsidRPr="004F5C74">
        <w:rPr>
          <w:rFonts w:ascii="Times New Roman" w:eastAsia="Liberation Sans" w:hAnsi="Times New Roman" w:cs="Times New Roman"/>
          <w:sz w:val="22"/>
          <w:szCs w:val="22"/>
        </w:rPr>
        <w:t xml:space="preserve">2.1.4.  Система видеонаблюдения должна соответствовать требованиям стандартов: </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 ГОСТ Р 51558-2014 «Средства и системы охранные телевизионные. Классификация. Общие технические требования. Методы испытаний»;</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 ГОСТ Р 50776-95 «Системы тревожной сигнализации. Часть 1. Общие требования. Раздел 4. Руководство по проектированию, монтажу и техническому обслуживанию или другой технической документации на конкретную систему видеонаблюдения».</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2.2.  Требования Заказчика к системе видеонаблюдения:</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2.2.1. Назначение системы видеонаблюдения: система видеонаблюдения (далее «система») предназначена для визуального наблюдения и регистрации (для дальнейшего просмотра) изображений ключевых зон объекта. Система должна обеспечивать круглосуточный визуальный контроль за местами входа и выхода (въезда и выезда) в здание (сооружение), перед зданием.</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2.2.2. Система должна осуществлять круглосуточную запись видеоинформации с указанием номера видеокамеры, даты и времени.</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2.2.3. Система должна предусматривать возможность просмотра текущего изображения с видеокамер в любое время суток, без прерывания записи видеоинформации.</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lastRenderedPageBreak/>
        <w:t>2.2.4. Система должна предусматривать возможность выполнения следующих действий параллельно процессу записи:</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 оперативный поиск и просмотр видеозаписи с заданной камеры за указанный временной интервал в пределах последних не менее 14 суток, при максимальном разрешении видеокамер;</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 сохранение интересующего фрагмента на жестком диске.</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 xml:space="preserve">2.2.5. Система должна сохранять автономность работы при сбоях в энергоснабжении путем автоматического переключения на резервное питание без нарушения установленных режимов работы и функционального состояния системы. </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2.2.6. Резервный источник питания при отсутствии напряжения в сети должен обеспечивать надежное выполнение основных функций системы не менее 30 минут. Аккумуляторные батареи, выполняющие функцию источника резервного питания, должны автоматически подзаряжаться. Также должна быть реализована функция звуковой индикации, предупреждающей о разряде источников резервного питания ниже допустимого предела.</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2.2.7. После длительного (вызвавшего отключение системы) отсутствия и последующего восстановления электроснабжения система видеонаблюдения должна включаться и автоматически перейти в режим записи видеоинформации с настройками, заданными до отключения электропитания.</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2.2.8. Климатические условия применения системы видеонаблюдения: температура воздуха: от не более -50 и до не менее +50ºС; влажность воздуха: не менее 0 и не более100%.</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b/>
          <w:bCs/>
          <w:sz w:val="22"/>
          <w:szCs w:val="22"/>
        </w:rPr>
        <w:t xml:space="preserve">3.Требования к выполнению работ по монтажу систем видеонаблюдения: </w:t>
      </w:r>
    </w:p>
    <w:p w:rsidR="00BA58FE" w:rsidRDefault="00BA58FE" w:rsidP="004F5C74">
      <w:pPr>
        <w:tabs>
          <w:tab w:val="left" w:pos="0"/>
        </w:tabs>
        <w:rPr>
          <w:rFonts w:ascii="Times New Roman" w:eastAsia="Liberation Sans" w:hAnsi="Times New Roman" w:cs="Times New Roman"/>
          <w:sz w:val="22"/>
          <w:szCs w:val="22"/>
        </w:rPr>
      </w:pPr>
      <w:r>
        <w:rPr>
          <w:rFonts w:ascii="Times New Roman" w:eastAsia="Liberation Sans" w:hAnsi="Times New Roman" w:cs="Times New Roman"/>
          <w:sz w:val="22"/>
          <w:szCs w:val="22"/>
        </w:rPr>
        <w:t>Срок выполнения работ не более 90 дней.</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3.1. Перед монтажом утверждается совместно с Заказчиком план–схема расположения существующего и монтируемого оборудования.</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3.2.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Исполнителя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3.3.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 xml:space="preserve">3.4. Монтажные и пуско-наладочные работы включают:  </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 крепление уличных камер;</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 крепление внутренних камер;</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 прокладку линии передачи сигнала от камер к видеорегистратору, с укладкой кабельной линий (КЛ) по бетонному и гипсокартонному основанию, выполнение переходов через несущие конструкции, укладку в кабельный лоток, опрессовку концов КЛ;</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 восстановление отделки поверхностей стен, потолков здания, нарушенных при установке оборудования (в случае нарушения);</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 xml:space="preserve">- настройка IP адресов; </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 xml:space="preserve">- настройка четкости изображения; </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 тестирование функции записи и архивации;</w:t>
      </w:r>
    </w:p>
    <w:p w:rsidR="004F5C74" w:rsidRDefault="004F5C74" w:rsidP="004F5C74">
      <w:pPr>
        <w:tabs>
          <w:tab w:val="left" w:pos="0"/>
        </w:tabs>
        <w:rPr>
          <w:rFonts w:ascii="Times New Roman" w:eastAsia="Liberation Sans" w:hAnsi="Times New Roman" w:cs="Times New Roman"/>
          <w:sz w:val="22"/>
          <w:szCs w:val="22"/>
        </w:rPr>
      </w:pPr>
      <w:r w:rsidRPr="004F5C74">
        <w:rPr>
          <w:rFonts w:ascii="Times New Roman" w:eastAsia="Liberation Sans" w:hAnsi="Times New Roman" w:cs="Times New Roman"/>
          <w:sz w:val="22"/>
          <w:szCs w:val="22"/>
        </w:rPr>
        <w:t>- настройка параметров и режимов, обеспечивающих устойчивую и стабильную работу оборудования.</w:t>
      </w:r>
    </w:p>
    <w:p w:rsidR="00BA58FE" w:rsidRPr="004F5C74" w:rsidRDefault="00BA58FE" w:rsidP="004F5C74">
      <w:pPr>
        <w:tabs>
          <w:tab w:val="left" w:pos="0"/>
        </w:tabs>
        <w:rPr>
          <w:rFonts w:ascii="Times New Roman" w:hAnsi="Times New Roman" w:cs="Times New Roman"/>
          <w:sz w:val="22"/>
          <w:szCs w:val="22"/>
        </w:rPr>
      </w:pPr>
    </w:p>
    <w:p w:rsidR="004F5C74" w:rsidRPr="004F5C74" w:rsidRDefault="004F5C74" w:rsidP="004F5C74">
      <w:pPr>
        <w:tabs>
          <w:tab w:val="left" w:pos="0"/>
        </w:tabs>
        <w:rPr>
          <w:rFonts w:ascii="Times New Roman" w:hAnsi="Times New Roman" w:cs="Times New Roman"/>
          <w:b/>
          <w:bCs/>
          <w:sz w:val="22"/>
          <w:szCs w:val="22"/>
        </w:rPr>
      </w:pPr>
      <w:r w:rsidRPr="004F5C74">
        <w:rPr>
          <w:rFonts w:ascii="Times New Roman" w:eastAsia="Liberation Sans" w:hAnsi="Times New Roman" w:cs="Times New Roman"/>
          <w:b/>
          <w:bCs/>
          <w:sz w:val="22"/>
          <w:szCs w:val="22"/>
        </w:rPr>
        <w:t>4. Документация.</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После заключения договора Заказчику должна быть предоставлена следующая документация:</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1) спецификация оборудования и работ;</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2) схема расположения оборудования и зон наблюдения;</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3) инструкция по эксплуатации.</w:t>
      </w:r>
    </w:p>
    <w:p w:rsidR="004F5C74" w:rsidRPr="004F5C74" w:rsidRDefault="004F5C74" w:rsidP="004F5C74">
      <w:pPr>
        <w:tabs>
          <w:tab w:val="left" w:pos="0"/>
        </w:tabs>
        <w:rPr>
          <w:rFonts w:ascii="Times New Roman" w:hAnsi="Times New Roman" w:cs="Times New Roman"/>
          <w:b/>
          <w:bCs/>
          <w:sz w:val="22"/>
          <w:szCs w:val="22"/>
        </w:rPr>
      </w:pPr>
      <w:r w:rsidRPr="004F5C74">
        <w:rPr>
          <w:rFonts w:ascii="Times New Roman" w:eastAsia="Liberation Sans" w:hAnsi="Times New Roman" w:cs="Times New Roman"/>
          <w:b/>
          <w:bCs/>
          <w:sz w:val="22"/>
          <w:szCs w:val="22"/>
        </w:rPr>
        <w:t xml:space="preserve">5. Приемо-сдаточные испытания. </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 xml:space="preserve">5.1. После завершения монтажных и пусконаладочных работ проводятся приемосдаточные испытания, в ходе которых представитель заказчика подтверждает или не подтверждает работоспособность системы в рамках, оговоренных в настоящем техническом задании функциональных особенностей. В </w:t>
      </w:r>
      <w:r w:rsidRPr="004F5C74">
        <w:rPr>
          <w:rFonts w:ascii="Times New Roman" w:eastAsia="Liberation Sans" w:hAnsi="Times New Roman" w:cs="Times New Roman"/>
          <w:sz w:val="22"/>
          <w:szCs w:val="22"/>
        </w:rPr>
        <w:lastRenderedPageBreak/>
        <w:t>случае невыполнения указанных ниже условий параметры системы должны быть приведены в соответствии с данными пунктами техническом задании.</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 xml:space="preserve">5.2. Просмотр текущего изображения камер. </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На рабочем месте администратора/сторожа (далее - оператор) должны последовательно отображаться текущие изображения зон наблюдения со всех камер с оптимальным ракурсом.</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5.3. Просмотр записи. На рабочем месте оператора должен воспроизводиться фрагмент записи из произвольного выбранного временного интервала в пределах того периода, когда видеорегистратор находился в режиме записи.</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5.4. Работа после сбоя питания. После принудительного отключения основного (сетевого) электропитания видеорегистратор и камеры должны функционировать в течение не менее 30 минут.</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5.5. Работа видеорегистратора, видеокамер и коммутационного оборудования, после аварийного отключения электропитания (основного и резервного), при возобновлении электропитания должна быть автоматически восстановлена до рабочего состояния.</w:t>
      </w:r>
    </w:p>
    <w:p w:rsidR="004F5C74" w:rsidRPr="004F5C74" w:rsidRDefault="004F5C74" w:rsidP="004F5C74">
      <w:pPr>
        <w:tabs>
          <w:tab w:val="left" w:pos="0"/>
        </w:tabs>
        <w:rPr>
          <w:rFonts w:ascii="Times New Roman" w:hAnsi="Times New Roman" w:cs="Times New Roman"/>
          <w:b/>
          <w:bCs/>
          <w:sz w:val="22"/>
          <w:szCs w:val="22"/>
        </w:rPr>
      </w:pPr>
      <w:r w:rsidRPr="004F5C74">
        <w:rPr>
          <w:rFonts w:ascii="Times New Roman" w:eastAsia="Liberation Sans" w:hAnsi="Times New Roman" w:cs="Times New Roman"/>
          <w:b/>
          <w:bCs/>
          <w:sz w:val="22"/>
          <w:szCs w:val="22"/>
        </w:rPr>
        <w:t xml:space="preserve">6. Сертификаты: </w:t>
      </w:r>
      <w:r w:rsidRPr="004F5C74">
        <w:rPr>
          <w:rFonts w:ascii="Times New Roman" w:eastAsia="Liberation Sans" w:hAnsi="Times New Roman" w:cs="Times New Roman"/>
          <w:sz w:val="22"/>
          <w:szCs w:val="22"/>
        </w:rPr>
        <w:t>все оборудование должно быть сертифицированным.</w:t>
      </w:r>
    </w:p>
    <w:p w:rsidR="004F5C74" w:rsidRPr="004F5C74" w:rsidRDefault="004F5C74" w:rsidP="004F5C74">
      <w:pPr>
        <w:tabs>
          <w:tab w:val="left" w:pos="0"/>
        </w:tabs>
        <w:rPr>
          <w:rFonts w:ascii="Times New Roman" w:hAnsi="Times New Roman" w:cs="Times New Roman"/>
          <w:b/>
          <w:bCs/>
          <w:sz w:val="22"/>
          <w:szCs w:val="22"/>
        </w:rPr>
      </w:pPr>
      <w:r w:rsidRPr="004F5C74">
        <w:rPr>
          <w:rFonts w:ascii="Times New Roman" w:eastAsia="Liberation Sans" w:hAnsi="Times New Roman" w:cs="Times New Roman"/>
          <w:b/>
          <w:bCs/>
          <w:sz w:val="22"/>
          <w:szCs w:val="22"/>
        </w:rPr>
        <w:t>7. Дополнительные условия.</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sz w:val="22"/>
          <w:szCs w:val="22"/>
        </w:rPr>
        <w:t>7.1.  Конструкция системы должна обеспечивать:</w:t>
      </w:r>
    </w:p>
    <w:p w:rsidR="004F5C74" w:rsidRPr="004F5C74" w:rsidRDefault="004F5C74" w:rsidP="004F5C74">
      <w:pPr>
        <w:pStyle w:val="a9"/>
        <w:numPr>
          <w:ilvl w:val="0"/>
          <w:numId w:val="3"/>
        </w:numPr>
        <w:tabs>
          <w:tab w:val="left" w:pos="0"/>
          <w:tab w:val="left" w:pos="426"/>
        </w:tabs>
        <w:spacing w:after="0" w:line="240" w:lineRule="auto"/>
        <w:ind w:left="0" w:firstLine="0"/>
        <w:jc w:val="both"/>
        <w:rPr>
          <w:rFonts w:ascii="Times New Roman" w:hAnsi="Times New Roman"/>
        </w:rPr>
      </w:pPr>
      <w:r w:rsidRPr="004F5C74">
        <w:rPr>
          <w:rFonts w:ascii="Times New Roman" w:eastAsia="Liberation Sans" w:hAnsi="Times New Roman"/>
        </w:rPr>
        <w:t>взаимозаменяемость сменных однотипных составных частей;</w:t>
      </w:r>
    </w:p>
    <w:p w:rsidR="004F5C74" w:rsidRPr="004F5C74" w:rsidRDefault="004F5C74" w:rsidP="004F5C74">
      <w:pPr>
        <w:pStyle w:val="a9"/>
        <w:numPr>
          <w:ilvl w:val="0"/>
          <w:numId w:val="3"/>
        </w:numPr>
        <w:tabs>
          <w:tab w:val="left" w:pos="0"/>
          <w:tab w:val="left" w:pos="426"/>
        </w:tabs>
        <w:spacing w:after="0" w:line="240" w:lineRule="auto"/>
        <w:ind w:left="0" w:firstLine="0"/>
        <w:jc w:val="both"/>
        <w:rPr>
          <w:rFonts w:ascii="Times New Roman" w:hAnsi="Times New Roman"/>
        </w:rPr>
      </w:pPr>
      <w:r w:rsidRPr="004F5C74">
        <w:rPr>
          <w:rFonts w:ascii="Times New Roman" w:eastAsia="Liberation Sans" w:hAnsi="Times New Roman"/>
        </w:rPr>
        <w:t>удобство технического обслуживания и эксплуатации;</w:t>
      </w:r>
    </w:p>
    <w:p w:rsidR="004F5C74" w:rsidRPr="004F5C74" w:rsidRDefault="004F5C74" w:rsidP="004F5C74">
      <w:pPr>
        <w:pStyle w:val="a9"/>
        <w:numPr>
          <w:ilvl w:val="0"/>
          <w:numId w:val="3"/>
        </w:numPr>
        <w:tabs>
          <w:tab w:val="left" w:pos="0"/>
          <w:tab w:val="left" w:pos="426"/>
        </w:tabs>
        <w:spacing w:after="0" w:line="240" w:lineRule="auto"/>
        <w:ind w:left="0" w:firstLine="0"/>
        <w:jc w:val="both"/>
        <w:rPr>
          <w:rFonts w:ascii="Times New Roman" w:hAnsi="Times New Roman"/>
        </w:rPr>
      </w:pPr>
      <w:r w:rsidRPr="004F5C74">
        <w:rPr>
          <w:rFonts w:ascii="Times New Roman" w:eastAsia="Liberation Sans" w:hAnsi="Times New Roman"/>
        </w:rPr>
        <w:t>ремонтопригодность;</w:t>
      </w:r>
    </w:p>
    <w:p w:rsidR="004F5C74" w:rsidRPr="004F5C74" w:rsidRDefault="004F5C74" w:rsidP="004F5C74">
      <w:pPr>
        <w:pStyle w:val="a9"/>
        <w:numPr>
          <w:ilvl w:val="0"/>
          <w:numId w:val="3"/>
        </w:numPr>
        <w:tabs>
          <w:tab w:val="left" w:pos="0"/>
          <w:tab w:val="left" w:pos="426"/>
        </w:tabs>
        <w:spacing w:after="0" w:line="240" w:lineRule="auto"/>
        <w:ind w:left="0" w:firstLine="0"/>
        <w:jc w:val="both"/>
        <w:rPr>
          <w:rFonts w:ascii="Times New Roman" w:hAnsi="Times New Roman"/>
        </w:rPr>
      </w:pPr>
      <w:r w:rsidRPr="004F5C74">
        <w:rPr>
          <w:rFonts w:ascii="Times New Roman" w:eastAsia="Liberation Sans" w:hAnsi="Times New Roman"/>
        </w:rPr>
        <w:t>защиту от несанкционированного доступа к элементам управления параметрами;</w:t>
      </w:r>
    </w:p>
    <w:p w:rsidR="004F5C74" w:rsidRPr="004F5C74" w:rsidRDefault="004F5C74" w:rsidP="004F5C74">
      <w:pPr>
        <w:pStyle w:val="a9"/>
        <w:numPr>
          <w:ilvl w:val="0"/>
          <w:numId w:val="3"/>
        </w:numPr>
        <w:tabs>
          <w:tab w:val="left" w:pos="0"/>
          <w:tab w:val="left" w:pos="426"/>
        </w:tabs>
        <w:spacing w:after="0" w:line="240" w:lineRule="auto"/>
        <w:ind w:left="0" w:firstLine="0"/>
        <w:jc w:val="both"/>
        <w:rPr>
          <w:rFonts w:ascii="Times New Roman" w:hAnsi="Times New Roman"/>
        </w:rPr>
      </w:pPr>
      <w:r w:rsidRPr="004F5C74">
        <w:rPr>
          <w:rFonts w:ascii="Times New Roman" w:eastAsia="Liberation Sans" w:hAnsi="Times New Roman"/>
        </w:rPr>
        <w:t>санкционированный доступ ко всем элементам, узлам и блокам, требующим регулирования или замены в процессе эксплуатации.</w:t>
      </w:r>
    </w:p>
    <w:p w:rsidR="004F5C74" w:rsidRPr="004F5C74" w:rsidRDefault="004F5C74" w:rsidP="004F5C74">
      <w:pPr>
        <w:tabs>
          <w:tab w:val="left" w:pos="0"/>
        </w:tabs>
        <w:rPr>
          <w:rFonts w:ascii="Times New Roman" w:eastAsia="Liberation Sans" w:hAnsi="Times New Roman" w:cs="Times New Roman"/>
          <w:sz w:val="22"/>
          <w:szCs w:val="22"/>
        </w:rPr>
      </w:pPr>
      <w:r w:rsidRPr="004F5C74">
        <w:rPr>
          <w:rFonts w:ascii="Times New Roman" w:eastAsia="Liberation Sans" w:hAnsi="Times New Roman" w:cs="Times New Roman"/>
          <w:sz w:val="22"/>
          <w:szCs w:val="22"/>
        </w:rPr>
        <w:t xml:space="preserve">7.2.  Система видеонаблюдения должна быть запитана от электрической сети помещения. </w:t>
      </w:r>
    </w:p>
    <w:p w:rsidR="004F5C74" w:rsidRPr="004F5C74" w:rsidRDefault="004F5C74" w:rsidP="004F5C74">
      <w:pPr>
        <w:tabs>
          <w:tab w:val="left" w:pos="0"/>
        </w:tabs>
        <w:rPr>
          <w:rFonts w:ascii="Times New Roman" w:hAnsi="Times New Roman" w:cs="Times New Roman"/>
          <w:b/>
          <w:bCs/>
          <w:sz w:val="22"/>
          <w:szCs w:val="22"/>
        </w:rPr>
      </w:pPr>
      <w:r w:rsidRPr="004F5C74">
        <w:rPr>
          <w:rFonts w:ascii="Times New Roman" w:eastAsia="Liberation Sans" w:hAnsi="Times New Roman" w:cs="Times New Roman"/>
          <w:b/>
          <w:bCs/>
          <w:sz w:val="22"/>
          <w:szCs w:val="22"/>
        </w:rPr>
        <w:t>8. Гарантийное обслуживание.</w:t>
      </w:r>
    </w:p>
    <w:p w:rsidR="004F5C74" w:rsidRPr="004F5C74" w:rsidRDefault="004F5C74" w:rsidP="004F5C74">
      <w:pPr>
        <w:tabs>
          <w:tab w:val="left" w:pos="0"/>
          <w:tab w:val="left" w:pos="567"/>
        </w:tabs>
        <w:rPr>
          <w:rFonts w:ascii="Times New Roman" w:hAnsi="Times New Roman" w:cs="Times New Roman"/>
          <w:sz w:val="22"/>
          <w:szCs w:val="22"/>
        </w:rPr>
      </w:pPr>
      <w:r w:rsidRPr="004F5C74">
        <w:rPr>
          <w:rFonts w:ascii="Times New Roman" w:eastAsia="Liberation Sans" w:hAnsi="Times New Roman" w:cs="Times New Roman"/>
          <w:sz w:val="22"/>
          <w:szCs w:val="22"/>
        </w:rPr>
        <w:t xml:space="preserve">Монтаж системы видеонаблюдения производится Исполнителем. </w:t>
      </w:r>
    </w:p>
    <w:p w:rsidR="004F5C74" w:rsidRPr="004F5C74" w:rsidRDefault="004F5C74" w:rsidP="004F5C74">
      <w:pPr>
        <w:tabs>
          <w:tab w:val="left" w:pos="0"/>
          <w:tab w:val="left" w:pos="567"/>
        </w:tabs>
        <w:rPr>
          <w:rFonts w:ascii="Times New Roman" w:hAnsi="Times New Roman" w:cs="Times New Roman"/>
          <w:sz w:val="22"/>
          <w:szCs w:val="22"/>
        </w:rPr>
      </w:pPr>
      <w:r w:rsidRPr="004F5C74">
        <w:rPr>
          <w:rFonts w:ascii="Times New Roman" w:eastAsia="Liberation Sans" w:hAnsi="Times New Roman" w:cs="Times New Roman"/>
          <w:sz w:val="22"/>
          <w:szCs w:val="22"/>
        </w:rPr>
        <w:t>Гарантийное обслуживание установки системы видеонаблюдения – не менее 12 месяцев с момента подписания Акта сдачи-приемки системы видеонаблюдения.</w:t>
      </w:r>
    </w:p>
    <w:p w:rsidR="004F5C74" w:rsidRPr="004F5C74" w:rsidRDefault="004F5C74" w:rsidP="004F5C74">
      <w:pPr>
        <w:tabs>
          <w:tab w:val="left" w:pos="0"/>
          <w:tab w:val="left" w:pos="567"/>
        </w:tabs>
        <w:rPr>
          <w:rFonts w:ascii="Times New Roman" w:hAnsi="Times New Roman" w:cs="Times New Roman"/>
          <w:sz w:val="22"/>
          <w:szCs w:val="22"/>
        </w:rPr>
      </w:pPr>
      <w:r w:rsidRPr="004F5C74">
        <w:rPr>
          <w:rFonts w:ascii="Times New Roman" w:eastAsia="Liberation Sans" w:hAnsi="Times New Roman" w:cs="Times New Roman"/>
          <w:sz w:val="22"/>
          <w:szCs w:val="22"/>
        </w:rPr>
        <w:t>Гарантийный срок на комплектующие системы – в соответствии с технической документацией изготовителя на каждый элемент системы.</w:t>
      </w:r>
    </w:p>
    <w:p w:rsidR="004F5C74" w:rsidRPr="004F5C74" w:rsidRDefault="004F5C74" w:rsidP="004F5C74">
      <w:pPr>
        <w:tabs>
          <w:tab w:val="left" w:pos="0"/>
          <w:tab w:val="left" w:pos="567"/>
        </w:tabs>
        <w:rPr>
          <w:rFonts w:ascii="Times New Roman" w:hAnsi="Times New Roman" w:cs="Times New Roman"/>
          <w:sz w:val="22"/>
          <w:szCs w:val="22"/>
        </w:rPr>
      </w:pPr>
      <w:r w:rsidRPr="004F5C74">
        <w:rPr>
          <w:rFonts w:ascii="Times New Roman" w:eastAsia="Liberation Sans" w:hAnsi="Times New Roman" w:cs="Times New Roman"/>
          <w:sz w:val="22"/>
          <w:szCs w:val="22"/>
        </w:rPr>
        <w:t xml:space="preserve">В случае неисправности, сбоя в работе, недостатки устраняются в течение 3 суток с момента поступления заявки. </w:t>
      </w:r>
    </w:p>
    <w:p w:rsidR="004F5C74" w:rsidRPr="004F5C74" w:rsidRDefault="004F5C74" w:rsidP="004F5C74">
      <w:pPr>
        <w:tabs>
          <w:tab w:val="left" w:pos="0"/>
          <w:tab w:val="left" w:pos="567"/>
        </w:tabs>
        <w:rPr>
          <w:rFonts w:ascii="Times New Roman" w:hAnsi="Times New Roman" w:cs="Times New Roman"/>
          <w:sz w:val="22"/>
          <w:szCs w:val="22"/>
        </w:rPr>
      </w:pPr>
      <w:r w:rsidRPr="004F5C74">
        <w:rPr>
          <w:rFonts w:ascii="Times New Roman" w:eastAsia="Liberation Sans" w:hAnsi="Times New Roman" w:cs="Times New Roman"/>
          <w:sz w:val="22"/>
          <w:szCs w:val="22"/>
        </w:rPr>
        <w:t xml:space="preserve">Замена оборудования, восстановление работоспособности, по гарантии производится за счет Исполнителя. </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b/>
          <w:bCs/>
          <w:sz w:val="22"/>
          <w:szCs w:val="22"/>
        </w:rPr>
        <w:t>9. Иные требования.</w:t>
      </w:r>
    </w:p>
    <w:p w:rsidR="004F5C74" w:rsidRPr="004F5C74" w:rsidRDefault="004F5C74" w:rsidP="004F5C74">
      <w:pPr>
        <w:tabs>
          <w:tab w:val="left" w:pos="0"/>
          <w:tab w:val="left" w:pos="567"/>
        </w:tabs>
        <w:rPr>
          <w:rFonts w:ascii="Times New Roman" w:hAnsi="Times New Roman" w:cs="Times New Roman"/>
          <w:sz w:val="22"/>
          <w:szCs w:val="22"/>
        </w:rPr>
      </w:pPr>
      <w:r w:rsidRPr="004F5C74">
        <w:rPr>
          <w:rFonts w:ascii="Times New Roman" w:eastAsia="Liberation Sans" w:hAnsi="Times New Roman" w:cs="Times New Roman"/>
          <w:sz w:val="22"/>
          <w:szCs w:val="22"/>
        </w:rPr>
        <w:t>Места установки камер и иного оборудования должны быть согласованы с Заказчиком.</w:t>
      </w:r>
    </w:p>
    <w:p w:rsidR="004F5C74" w:rsidRPr="004F5C74" w:rsidRDefault="004F5C74" w:rsidP="004F5C74">
      <w:pPr>
        <w:tabs>
          <w:tab w:val="left" w:pos="0"/>
          <w:tab w:val="left" w:pos="567"/>
        </w:tabs>
        <w:rPr>
          <w:rFonts w:ascii="Times New Roman" w:hAnsi="Times New Roman" w:cs="Times New Roman"/>
          <w:sz w:val="22"/>
          <w:szCs w:val="22"/>
        </w:rPr>
      </w:pPr>
      <w:r w:rsidRPr="004F5C74">
        <w:rPr>
          <w:rFonts w:ascii="Times New Roman" w:eastAsia="Liberation Sans" w:hAnsi="Times New Roman" w:cs="Times New Roman"/>
          <w:sz w:val="22"/>
          <w:szCs w:val="22"/>
        </w:rPr>
        <w:t>Устройство кабельной разводки должно соответствовать требованиям противопожарной и электробезопасности.</w:t>
      </w:r>
    </w:p>
    <w:p w:rsidR="004F5C74" w:rsidRPr="004F5C74" w:rsidRDefault="004F5C74" w:rsidP="004F5C74">
      <w:pPr>
        <w:tabs>
          <w:tab w:val="left" w:pos="0"/>
          <w:tab w:val="left" w:pos="567"/>
        </w:tabs>
        <w:rPr>
          <w:rFonts w:ascii="Times New Roman" w:hAnsi="Times New Roman" w:cs="Times New Roman"/>
          <w:sz w:val="22"/>
          <w:szCs w:val="22"/>
        </w:rPr>
      </w:pPr>
      <w:r w:rsidRPr="004F5C74">
        <w:rPr>
          <w:rFonts w:ascii="Times New Roman" w:eastAsia="Liberation Sans" w:hAnsi="Times New Roman" w:cs="Times New Roman"/>
          <w:sz w:val="22"/>
          <w:szCs w:val="22"/>
        </w:rPr>
        <w:t>Расходные материалы, используемые при производстве работ, предоставляются Исполнителем и входят в стоимость работ, включая колодки, разъемы, кабели, короба и т.д.</w:t>
      </w:r>
    </w:p>
    <w:p w:rsidR="004F5C74" w:rsidRPr="004F5C74" w:rsidRDefault="004F5C74" w:rsidP="004F5C74">
      <w:pPr>
        <w:tabs>
          <w:tab w:val="left" w:pos="0"/>
          <w:tab w:val="left" w:pos="567"/>
        </w:tabs>
        <w:rPr>
          <w:rFonts w:ascii="Times New Roman" w:hAnsi="Times New Roman" w:cs="Times New Roman"/>
          <w:sz w:val="22"/>
          <w:szCs w:val="22"/>
        </w:rPr>
      </w:pPr>
      <w:r w:rsidRPr="004F5C74">
        <w:rPr>
          <w:rFonts w:ascii="Times New Roman" w:eastAsia="Liberation Sans" w:hAnsi="Times New Roman" w:cs="Times New Roman"/>
          <w:sz w:val="22"/>
          <w:szCs w:val="22"/>
        </w:rPr>
        <w:t>Все работы, требующие лицензирования, должны быть лицензированы.</w:t>
      </w:r>
    </w:p>
    <w:p w:rsidR="004F5C74" w:rsidRPr="004F5C74" w:rsidRDefault="004F5C74" w:rsidP="004F5C74">
      <w:pPr>
        <w:tabs>
          <w:tab w:val="left" w:pos="0"/>
          <w:tab w:val="left" w:pos="567"/>
        </w:tabs>
        <w:rPr>
          <w:rFonts w:ascii="Times New Roman" w:hAnsi="Times New Roman" w:cs="Times New Roman"/>
          <w:sz w:val="22"/>
          <w:szCs w:val="22"/>
        </w:rPr>
      </w:pPr>
      <w:r w:rsidRPr="004F5C74">
        <w:rPr>
          <w:rFonts w:ascii="Times New Roman" w:eastAsia="Liberation Sans" w:hAnsi="Times New Roman" w:cs="Times New Roman"/>
          <w:sz w:val="22"/>
          <w:szCs w:val="22"/>
        </w:rPr>
        <w:t>Монтаж, настройка и пусконаладочные работы должны производиться квалифицированным персоналом, имеющим соответствующие навыки.</w:t>
      </w:r>
    </w:p>
    <w:p w:rsidR="004F5C74" w:rsidRPr="004F5C74" w:rsidRDefault="004F5C74" w:rsidP="004F5C74">
      <w:pPr>
        <w:tabs>
          <w:tab w:val="left" w:pos="0"/>
        </w:tabs>
        <w:rPr>
          <w:rFonts w:ascii="Times New Roman" w:hAnsi="Times New Roman" w:cs="Times New Roman"/>
          <w:sz w:val="22"/>
          <w:szCs w:val="22"/>
        </w:rPr>
      </w:pPr>
      <w:r w:rsidRPr="004F5C74">
        <w:rPr>
          <w:rFonts w:ascii="Times New Roman" w:eastAsia="Liberation Sans" w:hAnsi="Times New Roman" w:cs="Times New Roman"/>
          <w:b/>
          <w:bCs/>
          <w:sz w:val="22"/>
          <w:szCs w:val="22"/>
        </w:rPr>
        <w:t>10. Сроки выполнения работ.</w:t>
      </w:r>
    </w:p>
    <w:p w:rsidR="004F5C74" w:rsidRPr="004F5C74" w:rsidRDefault="004F5C74" w:rsidP="004F5C74">
      <w:pPr>
        <w:tabs>
          <w:tab w:val="left" w:pos="0"/>
        </w:tabs>
        <w:rPr>
          <w:rFonts w:ascii="Times New Roman" w:hAnsi="Times New Roman" w:cs="Times New Roman"/>
          <w:color w:val="000000" w:themeColor="text1"/>
          <w:sz w:val="22"/>
          <w:szCs w:val="22"/>
        </w:rPr>
      </w:pPr>
      <w:r w:rsidRPr="004F5C74">
        <w:rPr>
          <w:rFonts w:ascii="Times New Roman" w:eastAsia="Liberation Sans" w:hAnsi="Times New Roman" w:cs="Times New Roman"/>
          <w:sz w:val="22"/>
          <w:szCs w:val="22"/>
        </w:rPr>
        <w:t xml:space="preserve">10.1. Исполнитель обязан выполнить работы в течение 50 </w:t>
      </w:r>
      <w:r w:rsidRPr="004F5C74">
        <w:rPr>
          <w:rFonts w:ascii="Times New Roman" w:eastAsia="Liberation Sans" w:hAnsi="Times New Roman" w:cs="Times New Roman"/>
          <w:color w:val="000000" w:themeColor="text1"/>
          <w:sz w:val="22"/>
          <w:szCs w:val="22"/>
        </w:rPr>
        <w:t>(пятидесяти</w:t>
      </w:r>
      <w:bookmarkStart w:id="1" w:name="_GoBack"/>
      <w:bookmarkEnd w:id="1"/>
      <w:r w:rsidRPr="004F5C74">
        <w:rPr>
          <w:rFonts w:ascii="Times New Roman" w:eastAsia="Liberation Sans" w:hAnsi="Times New Roman" w:cs="Times New Roman"/>
          <w:color w:val="000000" w:themeColor="text1"/>
          <w:sz w:val="22"/>
          <w:szCs w:val="22"/>
        </w:rPr>
        <w:t>) календарных дней с момента заключения договора в объеме и в порядке, установленном техническом задание. Возможно досрочное выполнение работ.</w:t>
      </w:r>
    </w:p>
    <w:p w:rsidR="004F5C74" w:rsidRPr="004F5C74" w:rsidRDefault="004F5C74" w:rsidP="004F5C74">
      <w:pPr>
        <w:rPr>
          <w:rFonts w:ascii="Times New Roman" w:hAnsi="Times New Roman" w:cs="Times New Roman"/>
          <w:color w:val="000000" w:themeColor="text1"/>
          <w:sz w:val="22"/>
          <w:szCs w:val="22"/>
        </w:rPr>
      </w:pPr>
      <w:r w:rsidRPr="004F5C74">
        <w:rPr>
          <w:rFonts w:ascii="Times New Roman" w:eastAsia="Liberation Sans" w:hAnsi="Times New Roman" w:cs="Times New Roman"/>
          <w:color w:val="000000" w:themeColor="text1"/>
          <w:sz w:val="22"/>
          <w:szCs w:val="22"/>
        </w:rPr>
        <w:t>10.2. Время проведения работ на объекте согласуется с руководителем учреждения. Исполнитель приступает к работам после согласования и утверждения с Заказчиком плана графика выполнения работ.</w:t>
      </w:r>
    </w:p>
    <w:p w:rsidR="004F5C74" w:rsidRPr="004F5C74" w:rsidRDefault="004F5C74" w:rsidP="004F5C74">
      <w:pPr>
        <w:tabs>
          <w:tab w:val="left" w:pos="0"/>
        </w:tabs>
        <w:rPr>
          <w:rFonts w:ascii="Times New Roman" w:eastAsia="Liberation Sans" w:hAnsi="Times New Roman" w:cs="Times New Roman"/>
          <w:b/>
          <w:bCs/>
          <w:sz w:val="22"/>
          <w:szCs w:val="22"/>
        </w:rPr>
      </w:pPr>
    </w:p>
    <w:p w:rsidR="004F5C74" w:rsidRPr="004F5C74" w:rsidRDefault="004F5C74" w:rsidP="004F5C74">
      <w:pPr>
        <w:tabs>
          <w:tab w:val="left" w:pos="0"/>
        </w:tabs>
        <w:rPr>
          <w:rFonts w:ascii="Times New Roman" w:eastAsia="Liberation Sans" w:hAnsi="Times New Roman" w:cs="Times New Roman"/>
          <w:b/>
          <w:bCs/>
          <w:sz w:val="22"/>
          <w:szCs w:val="22"/>
        </w:rPr>
      </w:pPr>
    </w:p>
    <w:p w:rsidR="004F5C74" w:rsidRPr="004F5C74" w:rsidRDefault="004F5C74" w:rsidP="004F5C74">
      <w:pPr>
        <w:tabs>
          <w:tab w:val="left" w:pos="0"/>
        </w:tabs>
        <w:rPr>
          <w:rFonts w:ascii="Times New Roman" w:eastAsia="Liberation Sans" w:hAnsi="Times New Roman" w:cs="Times New Roman"/>
          <w:b/>
          <w:bCs/>
          <w:sz w:val="22"/>
          <w:szCs w:val="22"/>
        </w:rPr>
      </w:pPr>
    </w:p>
    <w:p w:rsidR="004F5C74" w:rsidRPr="004F5C74" w:rsidRDefault="004F5C74" w:rsidP="004F5C74">
      <w:pPr>
        <w:tabs>
          <w:tab w:val="left" w:pos="0"/>
        </w:tabs>
        <w:rPr>
          <w:rFonts w:ascii="Times New Roman" w:eastAsia="Liberation Sans" w:hAnsi="Times New Roman" w:cs="Times New Roman"/>
          <w:b/>
          <w:bCs/>
          <w:sz w:val="22"/>
          <w:szCs w:val="22"/>
        </w:rPr>
      </w:pPr>
    </w:p>
    <w:p w:rsidR="004F5C74" w:rsidRPr="004F5C74" w:rsidRDefault="004F5C74" w:rsidP="004F5C74">
      <w:pPr>
        <w:tabs>
          <w:tab w:val="left" w:pos="0"/>
        </w:tabs>
        <w:rPr>
          <w:rFonts w:ascii="Times New Roman" w:eastAsia="Liberation Sans" w:hAnsi="Times New Roman" w:cs="Times New Roman"/>
          <w:b/>
          <w:bCs/>
          <w:sz w:val="22"/>
          <w:szCs w:val="22"/>
        </w:rPr>
      </w:pPr>
    </w:p>
    <w:p w:rsidR="004F5C74" w:rsidRPr="004F5C74" w:rsidRDefault="004F5C74" w:rsidP="004F5C74">
      <w:pPr>
        <w:tabs>
          <w:tab w:val="left" w:pos="0"/>
        </w:tabs>
        <w:rPr>
          <w:rFonts w:ascii="Times New Roman" w:eastAsia="Liberation Sans" w:hAnsi="Times New Roman" w:cs="Times New Roman"/>
          <w:b/>
          <w:bCs/>
          <w:sz w:val="22"/>
          <w:szCs w:val="22"/>
        </w:rPr>
      </w:pPr>
    </w:p>
    <w:p w:rsidR="004F5C74" w:rsidRPr="004F5C74" w:rsidRDefault="004F5C74" w:rsidP="004F5C74">
      <w:pPr>
        <w:tabs>
          <w:tab w:val="left" w:pos="0"/>
        </w:tabs>
        <w:rPr>
          <w:rFonts w:ascii="Times New Roman" w:eastAsia="Liberation Sans" w:hAnsi="Times New Roman" w:cs="Times New Roman"/>
          <w:b/>
          <w:bCs/>
          <w:sz w:val="22"/>
          <w:szCs w:val="22"/>
        </w:rPr>
      </w:pPr>
    </w:p>
    <w:p w:rsidR="004F5C74" w:rsidRPr="004F5C74" w:rsidRDefault="004F5C74" w:rsidP="004F5C74">
      <w:pPr>
        <w:tabs>
          <w:tab w:val="left" w:pos="0"/>
        </w:tabs>
        <w:rPr>
          <w:rFonts w:ascii="Times New Roman" w:eastAsia="Liberation Sans" w:hAnsi="Times New Roman" w:cs="Times New Roman"/>
          <w:b/>
          <w:bCs/>
          <w:sz w:val="22"/>
          <w:szCs w:val="22"/>
        </w:rPr>
      </w:pPr>
    </w:p>
    <w:p w:rsidR="004F5C74" w:rsidRPr="004F5C74" w:rsidRDefault="004F5C74" w:rsidP="004F5C74">
      <w:pPr>
        <w:tabs>
          <w:tab w:val="left" w:pos="0"/>
        </w:tabs>
        <w:rPr>
          <w:rFonts w:ascii="Times New Roman" w:eastAsia="Liberation Sans" w:hAnsi="Times New Roman" w:cs="Times New Roman"/>
          <w:b/>
          <w:bCs/>
          <w:sz w:val="22"/>
          <w:szCs w:val="22"/>
        </w:rPr>
      </w:pPr>
    </w:p>
    <w:p w:rsidR="004F5C74" w:rsidRPr="004F5C74" w:rsidRDefault="004F5C74" w:rsidP="004F5C74">
      <w:pPr>
        <w:tabs>
          <w:tab w:val="left" w:pos="0"/>
        </w:tabs>
        <w:rPr>
          <w:rFonts w:ascii="Times New Roman" w:eastAsia="Liberation Sans" w:hAnsi="Times New Roman" w:cs="Times New Roman"/>
          <w:b/>
          <w:bCs/>
          <w:sz w:val="22"/>
          <w:szCs w:val="22"/>
        </w:rPr>
      </w:pPr>
    </w:p>
    <w:p w:rsidR="004F5C74" w:rsidRPr="004F5C74" w:rsidRDefault="004F5C74" w:rsidP="004F5C74">
      <w:pPr>
        <w:tabs>
          <w:tab w:val="left" w:pos="0"/>
        </w:tabs>
        <w:rPr>
          <w:rFonts w:ascii="Times New Roman" w:eastAsia="Liberation Sans" w:hAnsi="Times New Roman" w:cs="Times New Roman"/>
          <w:b/>
          <w:bCs/>
          <w:sz w:val="22"/>
          <w:szCs w:val="22"/>
        </w:rPr>
      </w:pPr>
    </w:p>
    <w:p w:rsidR="004F5C74" w:rsidRPr="004F5C74" w:rsidRDefault="004F5C74" w:rsidP="004F5C74">
      <w:pPr>
        <w:tabs>
          <w:tab w:val="left" w:pos="0"/>
        </w:tabs>
        <w:rPr>
          <w:rFonts w:ascii="Times New Roman" w:eastAsia="Liberation Sans" w:hAnsi="Times New Roman" w:cs="Times New Roman"/>
          <w:b/>
          <w:bCs/>
          <w:sz w:val="22"/>
          <w:szCs w:val="22"/>
        </w:rPr>
      </w:pPr>
    </w:p>
    <w:p w:rsidR="004F5C74" w:rsidRPr="004F5C74" w:rsidRDefault="004F5C74" w:rsidP="004F5C74">
      <w:pPr>
        <w:tabs>
          <w:tab w:val="left" w:pos="0"/>
        </w:tabs>
        <w:rPr>
          <w:rFonts w:ascii="Times New Roman" w:eastAsia="Liberation Sans" w:hAnsi="Times New Roman" w:cs="Times New Roman"/>
          <w:b/>
          <w:bCs/>
          <w:sz w:val="22"/>
          <w:szCs w:val="22"/>
        </w:rPr>
      </w:pPr>
    </w:p>
    <w:p w:rsidR="004F5C74" w:rsidRPr="004F5C74" w:rsidRDefault="004F5C74" w:rsidP="004F5C74">
      <w:pPr>
        <w:tabs>
          <w:tab w:val="left" w:pos="0"/>
        </w:tabs>
        <w:rPr>
          <w:rFonts w:ascii="Times New Roman" w:eastAsia="Liberation Sans" w:hAnsi="Times New Roman" w:cs="Times New Roman"/>
          <w:b/>
          <w:bCs/>
          <w:sz w:val="22"/>
          <w:szCs w:val="22"/>
        </w:rPr>
      </w:pPr>
    </w:p>
    <w:p w:rsidR="004F5C74" w:rsidRPr="004F5C74" w:rsidRDefault="004F5C74" w:rsidP="004F5C74">
      <w:pPr>
        <w:tabs>
          <w:tab w:val="left" w:pos="0"/>
        </w:tabs>
        <w:rPr>
          <w:rFonts w:ascii="Times New Roman" w:eastAsia="Liberation Sans" w:hAnsi="Times New Roman" w:cs="Times New Roman"/>
          <w:b/>
          <w:bCs/>
          <w:sz w:val="22"/>
          <w:szCs w:val="22"/>
        </w:rPr>
      </w:pPr>
    </w:p>
    <w:p w:rsidR="004D372C" w:rsidRPr="004F5C74" w:rsidRDefault="004D372C" w:rsidP="001B2096">
      <w:pPr>
        <w:spacing w:line="276" w:lineRule="auto"/>
        <w:rPr>
          <w:rStyle w:val="a3"/>
          <w:rFonts w:ascii="Times New Roman" w:hAnsi="Times New Roman" w:cs="Times New Roman"/>
          <w:b w:val="0"/>
          <w:sz w:val="28"/>
          <w:szCs w:val="28"/>
        </w:rPr>
      </w:pPr>
    </w:p>
    <w:p w:rsidR="00783DAC" w:rsidRPr="004F5C74" w:rsidRDefault="00783DAC" w:rsidP="00783DAC">
      <w:pPr>
        <w:rPr>
          <w:rStyle w:val="a3"/>
          <w:rFonts w:ascii="Times New Roman" w:hAnsi="Times New Roman" w:cs="Times New Roman"/>
          <w:b w:val="0"/>
          <w:sz w:val="28"/>
          <w:szCs w:val="28"/>
        </w:rPr>
      </w:pPr>
    </w:p>
    <w:p w:rsidR="0020623C" w:rsidRPr="004F5C74" w:rsidRDefault="0020623C" w:rsidP="0020623C">
      <w:pPr>
        <w:widowControl/>
        <w:adjustRightInd/>
        <w:ind w:firstLine="0"/>
        <w:jc w:val="right"/>
        <w:rPr>
          <w:rFonts w:ascii="Times New Roman" w:hAnsi="Times New Roman" w:cs="Times New Roman"/>
          <w:b/>
          <w:sz w:val="20"/>
          <w:szCs w:val="20"/>
        </w:rPr>
      </w:pPr>
    </w:p>
    <w:sectPr w:rsidR="0020623C" w:rsidRPr="004F5C74" w:rsidSect="0020623C">
      <w:footerReference w:type="default" r:id="rId10"/>
      <w:pgSz w:w="11900" w:h="16800"/>
      <w:pgMar w:top="1134" w:right="567" w:bottom="1134" w:left="1134" w:header="426" w:footer="232"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803" w:rsidRDefault="00400803" w:rsidP="007F2CAA">
      <w:r>
        <w:separator/>
      </w:r>
    </w:p>
  </w:endnote>
  <w:endnote w:type="continuationSeparator" w:id="1">
    <w:p w:rsidR="00400803" w:rsidRDefault="00400803" w:rsidP="007F2C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72C" w:rsidRDefault="002B219E">
    <w:pPr>
      <w:pStyle w:val="ab"/>
      <w:jc w:val="center"/>
    </w:pPr>
    <w:fldSimple w:instr="PAGE   \* MERGEFORMAT">
      <w:r w:rsidR="00BA58FE">
        <w:rPr>
          <w:noProof/>
        </w:rPr>
        <w:t>2</w:t>
      </w:r>
    </w:fldSimple>
  </w:p>
  <w:p w:rsidR="004D372C" w:rsidRDefault="004D372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803" w:rsidRDefault="00400803" w:rsidP="007F2CAA">
      <w:r>
        <w:separator/>
      </w:r>
    </w:p>
  </w:footnote>
  <w:footnote w:type="continuationSeparator" w:id="1">
    <w:p w:rsidR="00400803" w:rsidRDefault="00400803" w:rsidP="007F2C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6"/>
      <w:numFmt w:val="bullet"/>
      <w:lvlText w:val="-"/>
      <w:lvlJc w:val="left"/>
      <w:pPr>
        <w:tabs>
          <w:tab w:val="num" w:pos="786"/>
        </w:tabs>
        <w:ind w:left="786" w:hanging="360"/>
      </w:pPr>
      <w:rPr>
        <w:rFonts w:ascii="Times New Roman" w:hAnsi="Times New Roman"/>
      </w:rPr>
    </w:lvl>
  </w:abstractNum>
  <w:abstractNum w:abstractNumId="1">
    <w:nsid w:val="00000003"/>
    <w:multiLevelType w:val="singleLevel"/>
    <w:tmpl w:val="00000003"/>
    <w:name w:val="WW8Num3"/>
    <w:lvl w:ilvl="0">
      <w:start w:val="4"/>
      <w:numFmt w:val="bullet"/>
      <w:lvlText w:val="-"/>
      <w:lvlJc w:val="left"/>
      <w:pPr>
        <w:tabs>
          <w:tab w:val="num" w:pos="1290"/>
        </w:tabs>
        <w:ind w:left="1290" w:hanging="570"/>
      </w:pPr>
      <w:rPr>
        <w:rFonts w:ascii="Times New Roman" w:hAnsi="Times New Roman"/>
      </w:rPr>
    </w:lvl>
  </w:abstractNum>
  <w:abstractNum w:abstractNumId="2">
    <w:nsid w:val="227F10F9"/>
    <w:multiLevelType w:val="hybridMultilevel"/>
    <w:tmpl w:val="AEEC250A"/>
    <w:lvl w:ilvl="0" w:tplc="70A880E0">
      <w:start w:val="1"/>
      <w:numFmt w:val="decimal"/>
      <w:lvlText w:val="%1."/>
      <w:lvlJc w:val="left"/>
      <w:pPr>
        <w:ind w:left="709" w:hanging="360"/>
      </w:pPr>
      <w:rPr>
        <w:b/>
      </w:rPr>
    </w:lvl>
    <w:lvl w:ilvl="1" w:tplc="9FCE29FE">
      <w:start w:val="1"/>
      <w:numFmt w:val="lowerLetter"/>
      <w:lvlText w:val="%2."/>
      <w:lvlJc w:val="left"/>
      <w:pPr>
        <w:ind w:left="1429" w:hanging="360"/>
      </w:pPr>
    </w:lvl>
    <w:lvl w:ilvl="2" w:tplc="67E4353C">
      <w:start w:val="1"/>
      <w:numFmt w:val="lowerRoman"/>
      <w:lvlText w:val="%3."/>
      <w:lvlJc w:val="right"/>
      <w:pPr>
        <w:ind w:left="2149" w:hanging="180"/>
      </w:pPr>
    </w:lvl>
    <w:lvl w:ilvl="3" w:tplc="9FCCD49E">
      <w:start w:val="1"/>
      <w:numFmt w:val="decimal"/>
      <w:lvlText w:val="%4."/>
      <w:lvlJc w:val="left"/>
      <w:pPr>
        <w:ind w:left="2869" w:hanging="360"/>
      </w:pPr>
    </w:lvl>
    <w:lvl w:ilvl="4" w:tplc="3F6EDC9E">
      <w:start w:val="1"/>
      <w:numFmt w:val="lowerLetter"/>
      <w:lvlText w:val="%5."/>
      <w:lvlJc w:val="left"/>
      <w:pPr>
        <w:ind w:left="3589" w:hanging="360"/>
      </w:pPr>
    </w:lvl>
    <w:lvl w:ilvl="5" w:tplc="334C4548">
      <w:start w:val="1"/>
      <w:numFmt w:val="lowerRoman"/>
      <w:lvlText w:val="%6."/>
      <w:lvlJc w:val="right"/>
      <w:pPr>
        <w:ind w:left="4309" w:hanging="180"/>
      </w:pPr>
    </w:lvl>
    <w:lvl w:ilvl="6" w:tplc="61EE3D52">
      <w:start w:val="1"/>
      <w:numFmt w:val="decimal"/>
      <w:lvlText w:val="%7."/>
      <w:lvlJc w:val="left"/>
      <w:pPr>
        <w:ind w:left="5029" w:hanging="360"/>
      </w:pPr>
    </w:lvl>
    <w:lvl w:ilvl="7" w:tplc="ED9AE154">
      <w:start w:val="1"/>
      <w:numFmt w:val="lowerLetter"/>
      <w:lvlText w:val="%8."/>
      <w:lvlJc w:val="left"/>
      <w:pPr>
        <w:ind w:left="5749" w:hanging="360"/>
      </w:pPr>
    </w:lvl>
    <w:lvl w:ilvl="8" w:tplc="D7BA9998">
      <w:start w:val="1"/>
      <w:numFmt w:val="lowerRoman"/>
      <w:lvlText w:val="%9."/>
      <w:lvlJc w:val="right"/>
      <w:pPr>
        <w:ind w:left="6469" w:hanging="180"/>
      </w:pPr>
    </w:lvl>
  </w:abstractNum>
  <w:abstractNum w:abstractNumId="3">
    <w:nsid w:val="4D1613B6"/>
    <w:multiLevelType w:val="hybridMultilevel"/>
    <w:tmpl w:val="DCA89E36"/>
    <w:lvl w:ilvl="0" w:tplc="2D5CA382">
      <w:start w:val="1"/>
      <w:numFmt w:val="bullet"/>
      <w:lvlText w:val="–"/>
      <w:lvlJc w:val="left"/>
      <w:pPr>
        <w:ind w:left="709" w:hanging="360"/>
      </w:pPr>
      <w:rPr>
        <w:rFonts w:ascii="Arial" w:eastAsia="Arial" w:hAnsi="Arial" w:cs="Arial" w:hint="default"/>
      </w:rPr>
    </w:lvl>
    <w:lvl w:ilvl="1" w:tplc="1C6A6822">
      <w:start w:val="1"/>
      <w:numFmt w:val="bullet"/>
      <w:lvlText w:val="o"/>
      <w:lvlJc w:val="left"/>
      <w:pPr>
        <w:ind w:left="1429" w:hanging="360"/>
      </w:pPr>
      <w:rPr>
        <w:rFonts w:ascii="Courier New" w:eastAsia="Courier New" w:hAnsi="Courier New" w:cs="Courier New" w:hint="default"/>
      </w:rPr>
    </w:lvl>
    <w:lvl w:ilvl="2" w:tplc="57E2F568">
      <w:start w:val="1"/>
      <w:numFmt w:val="bullet"/>
      <w:lvlText w:val="§"/>
      <w:lvlJc w:val="left"/>
      <w:pPr>
        <w:ind w:left="2149" w:hanging="360"/>
      </w:pPr>
      <w:rPr>
        <w:rFonts w:ascii="Wingdings" w:eastAsia="Wingdings" w:hAnsi="Wingdings" w:cs="Wingdings" w:hint="default"/>
      </w:rPr>
    </w:lvl>
    <w:lvl w:ilvl="3" w:tplc="58B6D7D2">
      <w:start w:val="1"/>
      <w:numFmt w:val="bullet"/>
      <w:lvlText w:val="·"/>
      <w:lvlJc w:val="left"/>
      <w:pPr>
        <w:ind w:left="2869" w:hanging="360"/>
      </w:pPr>
      <w:rPr>
        <w:rFonts w:ascii="Symbol" w:eastAsia="Symbol" w:hAnsi="Symbol" w:cs="Symbol" w:hint="default"/>
      </w:rPr>
    </w:lvl>
    <w:lvl w:ilvl="4" w:tplc="29ECC3C8">
      <w:start w:val="1"/>
      <w:numFmt w:val="bullet"/>
      <w:lvlText w:val="o"/>
      <w:lvlJc w:val="left"/>
      <w:pPr>
        <w:ind w:left="3589" w:hanging="360"/>
      </w:pPr>
      <w:rPr>
        <w:rFonts w:ascii="Courier New" w:eastAsia="Courier New" w:hAnsi="Courier New" w:cs="Courier New" w:hint="default"/>
      </w:rPr>
    </w:lvl>
    <w:lvl w:ilvl="5" w:tplc="71728F8A">
      <w:start w:val="1"/>
      <w:numFmt w:val="bullet"/>
      <w:lvlText w:val="§"/>
      <w:lvlJc w:val="left"/>
      <w:pPr>
        <w:ind w:left="4309" w:hanging="360"/>
      </w:pPr>
      <w:rPr>
        <w:rFonts w:ascii="Wingdings" w:eastAsia="Wingdings" w:hAnsi="Wingdings" w:cs="Wingdings" w:hint="default"/>
      </w:rPr>
    </w:lvl>
    <w:lvl w:ilvl="6" w:tplc="1ACA1FFA">
      <w:start w:val="1"/>
      <w:numFmt w:val="bullet"/>
      <w:lvlText w:val="·"/>
      <w:lvlJc w:val="left"/>
      <w:pPr>
        <w:ind w:left="5029" w:hanging="360"/>
      </w:pPr>
      <w:rPr>
        <w:rFonts w:ascii="Symbol" w:eastAsia="Symbol" w:hAnsi="Symbol" w:cs="Symbol" w:hint="default"/>
      </w:rPr>
    </w:lvl>
    <w:lvl w:ilvl="7" w:tplc="FCFE55A2">
      <w:start w:val="1"/>
      <w:numFmt w:val="bullet"/>
      <w:lvlText w:val="o"/>
      <w:lvlJc w:val="left"/>
      <w:pPr>
        <w:ind w:left="5749" w:hanging="360"/>
      </w:pPr>
      <w:rPr>
        <w:rFonts w:ascii="Courier New" w:eastAsia="Courier New" w:hAnsi="Courier New" w:cs="Courier New" w:hint="default"/>
      </w:rPr>
    </w:lvl>
    <w:lvl w:ilvl="8" w:tplc="B99E805A">
      <w:start w:val="1"/>
      <w:numFmt w:val="bullet"/>
      <w:lvlText w:val="§"/>
      <w:lvlJc w:val="left"/>
      <w:pPr>
        <w:ind w:left="6469" w:hanging="360"/>
      </w:pPr>
      <w:rPr>
        <w:rFonts w:ascii="Wingdings" w:eastAsia="Wingdings" w:hAnsi="Wingdings" w:cs="Wingdings" w:hint="default"/>
      </w:rPr>
    </w:lvl>
  </w:abstractNum>
  <w:abstractNum w:abstractNumId="4">
    <w:nsid w:val="6BD51FB9"/>
    <w:multiLevelType w:val="multilevel"/>
    <w:tmpl w:val="71CE6A82"/>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4"/>
  </w:num>
  <w:num w:numId="2">
    <w:abstractNumId w:val="2"/>
  </w:num>
  <w:num w:numId="3">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3C3CA8"/>
    <w:rsid w:val="00004A07"/>
    <w:rsid w:val="00017911"/>
    <w:rsid w:val="00024841"/>
    <w:rsid w:val="0002506D"/>
    <w:rsid w:val="000261B3"/>
    <w:rsid w:val="00027D62"/>
    <w:rsid w:val="00036EBB"/>
    <w:rsid w:val="00036EBE"/>
    <w:rsid w:val="0004465A"/>
    <w:rsid w:val="000537E7"/>
    <w:rsid w:val="00066459"/>
    <w:rsid w:val="0008242E"/>
    <w:rsid w:val="00084B1C"/>
    <w:rsid w:val="00097BBA"/>
    <w:rsid w:val="000B7876"/>
    <w:rsid w:val="000D5D03"/>
    <w:rsid w:val="00136B07"/>
    <w:rsid w:val="00143E07"/>
    <w:rsid w:val="001504B8"/>
    <w:rsid w:val="001535D1"/>
    <w:rsid w:val="00156AE4"/>
    <w:rsid w:val="00161822"/>
    <w:rsid w:val="00173118"/>
    <w:rsid w:val="00174DE9"/>
    <w:rsid w:val="00182673"/>
    <w:rsid w:val="0018533C"/>
    <w:rsid w:val="001916AE"/>
    <w:rsid w:val="001941B1"/>
    <w:rsid w:val="001B0745"/>
    <w:rsid w:val="001B2096"/>
    <w:rsid w:val="001C1813"/>
    <w:rsid w:val="001C4CBD"/>
    <w:rsid w:val="001C4D1E"/>
    <w:rsid w:val="001C63E7"/>
    <w:rsid w:val="001C69EE"/>
    <w:rsid w:val="001D1B6E"/>
    <w:rsid w:val="001D5D5B"/>
    <w:rsid w:val="001E4642"/>
    <w:rsid w:val="001E624F"/>
    <w:rsid w:val="001E7989"/>
    <w:rsid w:val="0020623C"/>
    <w:rsid w:val="002125C3"/>
    <w:rsid w:val="00223355"/>
    <w:rsid w:val="002312E8"/>
    <w:rsid w:val="00231B3D"/>
    <w:rsid w:val="002536EB"/>
    <w:rsid w:val="00255EE3"/>
    <w:rsid w:val="00257E50"/>
    <w:rsid w:val="00260921"/>
    <w:rsid w:val="00281AEE"/>
    <w:rsid w:val="0028332A"/>
    <w:rsid w:val="00283635"/>
    <w:rsid w:val="002965A7"/>
    <w:rsid w:val="002A14E0"/>
    <w:rsid w:val="002A7CD7"/>
    <w:rsid w:val="002B219E"/>
    <w:rsid w:val="002B7E42"/>
    <w:rsid w:val="002C2391"/>
    <w:rsid w:val="002D0671"/>
    <w:rsid w:val="002D68D5"/>
    <w:rsid w:val="002E727A"/>
    <w:rsid w:val="002F72BE"/>
    <w:rsid w:val="003007C8"/>
    <w:rsid w:val="00305E99"/>
    <w:rsid w:val="00311B1C"/>
    <w:rsid w:val="0031631C"/>
    <w:rsid w:val="00320E59"/>
    <w:rsid w:val="00321313"/>
    <w:rsid w:val="003240F1"/>
    <w:rsid w:val="00345487"/>
    <w:rsid w:val="00347749"/>
    <w:rsid w:val="00373DD6"/>
    <w:rsid w:val="003757A3"/>
    <w:rsid w:val="00380A94"/>
    <w:rsid w:val="003909B0"/>
    <w:rsid w:val="003A03E5"/>
    <w:rsid w:val="003C3CA8"/>
    <w:rsid w:val="003D22B9"/>
    <w:rsid w:val="003D5F34"/>
    <w:rsid w:val="003D7E35"/>
    <w:rsid w:val="003F26ED"/>
    <w:rsid w:val="003F7D06"/>
    <w:rsid w:val="00400803"/>
    <w:rsid w:val="00410F5F"/>
    <w:rsid w:val="00424187"/>
    <w:rsid w:val="00424CC2"/>
    <w:rsid w:val="004318B7"/>
    <w:rsid w:val="00450679"/>
    <w:rsid w:val="00452CF8"/>
    <w:rsid w:val="00453DD8"/>
    <w:rsid w:val="00465A0F"/>
    <w:rsid w:val="00477983"/>
    <w:rsid w:val="004945E8"/>
    <w:rsid w:val="004B6E23"/>
    <w:rsid w:val="004C0145"/>
    <w:rsid w:val="004D0F1D"/>
    <w:rsid w:val="004D372C"/>
    <w:rsid w:val="004E56C5"/>
    <w:rsid w:val="004E585C"/>
    <w:rsid w:val="004E7272"/>
    <w:rsid w:val="004F33A0"/>
    <w:rsid w:val="004F5C74"/>
    <w:rsid w:val="004F6620"/>
    <w:rsid w:val="005017FD"/>
    <w:rsid w:val="00524CE5"/>
    <w:rsid w:val="00525382"/>
    <w:rsid w:val="005320F4"/>
    <w:rsid w:val="00552712"/>
    <w:rsid w:val="00561171"/>
    <w:rsid w:val="0057354A"/>
    <w:rsid w:val="005820C8"/>
    <w:rsid w:val="005839A0"/>
    <w:rsid w:val="00595B08"/>
    <w:rsid w:val="005D4CD4"/>
    <w:rsid w:val="005E591A"/>
    <w:rsid w:val="005E7823"/>
    <w:rsid w:val="005F3262"/>
    <w:rsid w:val="00616238"/>
    <w:rsid w:val="006176B5"/>
    <w:rsid w:val="00625BED"/>
    <w:rsid w:val="00637ECE"/>
    <w:rsid w:val="00642034"/>
    <w:rsid w:val="00643400"/>
    <w:rsid w:val="00662392"/>
    <w:rsid w:val="006639B6"/>
    <w:rsid w:val="006736A9"/>
    <w:rsid w:val="006770FD"/>
    <w:rsid w:val="00692D11"/>
    <w:rsid w:val="00693492"/>
    <w:rsid w:val="006A2B2D"/>
    <w:rsid w:val="006B047E"/>
    <w:rsid w:val="006E3B42"/>
    <w:rsid w:val="006E73C2"/>
    <w:rsid w:val="006E7512"/>
    <w:rsid w:val="00700D03"/>
    <w:rsid w:val="0070298D"/>
    <w:rsid w:val="00702DF4"/>
    <w:rsid w:val="00705A71"/>
    <w:rsid w:val="00716369"/>
    <w:rsid w:val="007354CD"/>
    <w:rsid w:val="007371FE"/>
    <w:rsid w:val="00740767"/>
    <w:rsid w:val="007509A7"/>
    <w:rsid w:val="007554EB"/>
    <w:rsid w:val="00765BCF"/>
    <w:rsid w:val="00783DAC"/>
    <w:rsid w:val="00787FED"/>
    <w:rsid w:val="00792F4A"/>
    <w:rsid w:val="007A09A3"/>
    <w:rsid w:val="007A2CA3"/>
    <w:rsid w:val="007C0E31"/>
    <w:rsid w:val="007D5049"/>
    <w:rsid w:val="007D7865"/>
    <w:rsid w:val="007E76DD"/>
    <w:rsid w:val="007F15A7"/>
    <w:rsid w:val="007F2A33"/>
    <w:rsid w:val="007F2CAA"/>
    <w:rsid w:val="00811664"/>
    <w:rsid w:val="00813DB1"/>
    <w:rsid w:val="00813E51"/>
    <w:rsid w:val="00815009"/>
    <w:rsid w:val="00823D36"/>
    <w:rsid w:val="00832054"/>
    <w:rsid w:val="00833C74"/>
    <w:rsid w:val="00860962"/>
    <w:rsid w:val="008617C2"/>
    <w:rsid w:val="00864706"/>
    <w:rsid w:val="00871AEB"/>
    <w:rsid w:val="00886507"/>
    <w:rsid w:val="00893B07"/>
    <w:rsid w:val="00895E42"/>
    <w:rsid w:val="008A338E"/>
    <w:rsid w:val="008A5DA0"/>
    <w:rsid w:val="008B154A"/>
    <w:rsid w:val="008E373C"/>
    <w:rsid w:val="008E7F6A"/>
    <w:rsid w:val="008F4A2B"/>
    <w:rsid w:val="008F7F40"/>
    <w:rsid w:val="00904005"/>
    <w:rsid w:val="0090684B"/>
    <w:rsid w:val="00907381"/>
    <w:rsid w:val="0091083B"/>
    <w:rsid w:val="00915DA3"/>
    <w:rsid w:val="009379D9"/>
    <w:rsid w:val="009930DE"/>
    <w:rsid w:val="009A114E"/>
    <w:rsid w:val="009A5F3A"/>
    <w:rsid w:val="009D14C3"/>
    <w:rsid w:val="009F42D7"/>
    <w:rsid w:val="009F666E"/>
    <w:rsid w:val="00A0064F"/>
    <w:rsid w:val="00A2180D"/>
    <w:rsid w:val="00A30081"/>
    <w:rsid w:val="00A318B7"/>
    <w:rsid w:val="00A32A64"/>
    <w:rsid w:val="00A340E9"/>
    <w:rsid w:val="00A36776"/>
    <w:rsid w:val="00A4050C"/>
    <w:rsid w:val="00A72D15"/>
    <w:rsid w:val="00A73DC7"/>
    <w:rsid w:val="00A73EA1"/>
    <w:rsid w:val="00A7662C"/>
    <w:rsid w:val="00A833E2"/>
    <w:rsid w:val="00AC04CE"/>
    <w:rsid w:val="00AC731D"/>
    <w:rsid w:val="00AD403F"/>
    <w:rsid w:val="00AD6B3D"/>
    <w:rsid w:val="00AE3B04"/>
    <w:rsid w:val="00AE6112"/>
    <w:rsid w:val="00AF47A5"/>
    <w:rsid w:val="00B36EBD"/>
    <w:rsid w:val="00B42620"/>
    <w:rsid w:val="00B44B9F"/>
    <w:rsid w:val="00B467F2"/>
    <w:rsid w:val="00B50944"/>
    <w:rsid w:val="00B521BF"/>
    <w:rsid w:val="00B538B5"/>
    <w:rsid w:val="00B63E3A"/>
    <w:rsid w:val="00B800A0"/>
    <w:rsid w:val="00B83C92"/>
    <w:rsid w:val="00B910FD"/>
    <w:rsid w:val="00B9710B"/>
    <w:rsid w:val="00BA1038"/>
    <w:rsid w:val="00BA58FE"/>
    <w:rsid w:val="00BB2506"/>
    <w:rsid w:val="00BC10FC"/>
    <w:rsid w:val="00BC39D1"/>
    <w:rsid w:val="00BC6A75"/>
    <w:rsid w:val="00BE0933"/>
    <w:rsid w:val="00BE0F3E"/>
    <w:rsid w:val="00BE1377"/>
    <w:rsid w:val="00C045EF"/>
    <w:rsid w:val="00C10C21"/>
    <w:rsid w:val="00C51AD9"/>
    <w:rsid w:val="00C56D27"/>
    <w:rsid w:val="00C64F7C"/>
    <w:rsid w:val="00C731D1"/>
    <w:rsid w:val="00CA11CE"/>
    <w:rsid w:val="00CD3BC0"/>
    <w:rsid w:val="00CD5954"/>
    <w:rsid w:val="00CE5631"/>
    <w:rsid w:val="00CE73BF"/>
    <w:rsid w:val="00D063EA"/>
    <w:rsid w:val="00D16FE2"/>
    <w:rsid w:val="00D17EE6"/>
    <w:rsid w:val="00D21403"/>
    <w:rsid w:val="00D22524"/>
    <w:rsid w:val="00D3011C"/>
    <w:rsid w:val="00D36F60"/>
    <w:rsid w:val="00D4294A"/>
    <w:rsid w:val="00D43598"/>
    <w:rsid w:val="00D50B5E"/>
    <w:rsid w:val="00D522C2"/>
    <w:rsid w:val="00D6032C"/>
    <w:rsid w:val="00D63994"/>
    <w:rsid w:val="00D66B05"/>
    <w:rsid w:val="00D7682A"/>
    <w:rsid w:val="00D8085C"/>
    <w:rsid w:val="00D9352C"/>
    <w:rsid w:val="00DA4876"/>
    <w:rsid w:val="00DB18DB"/>
    <w:rsid w:val="00DB1E7E"/>
    <w:rsid w:val="00DC710E"/>
    <w:rsid w:val="00DC7E01"/>
    <w:rsid w:val="00DD156D"/>
    <w:rsid w:val="00DD25CB"/>
    <w:rsid w:val="00DD2787"/>
    <w:rsid w:val="00DF0CE0"/>
    <w:rsid w:val="00DF718B"/>
    <w:rsid w:val="00E02E4C"/>
    <w:rsid w:val="00E04B6E"/>
    <w:rsid w:val="00E103B3"/>
    <w:rsid w:val="00E12169"/>
    <w:rsid w:val="00E14EBC"/>
    <w:rsid w:val="00E6215E"/>
    <w:rsid w:val="00E77CB7"/>
    <w:rsid w:val="00E802C3"/>
    <w:rsid w:val="00E80D10"/>
    <w:rsid w:val="00EC0D76"/>
    <w:rsid w:val="00EC42AD"/>
    <w:rsid w:val="00EC52F8"/>
    <w:rsid w:val="00ED2D86"/>
    <w:rsid w:val="00ED501C"/>
    <w:rsid w:val="00EE1FE5"/>
    <w:rsid w:val="00EE2385"/>
    <w:rsid w:val="00EE7186"/>
    <w:rsid w:val="00EE7DE1"/>
    <w:rsid w:val="00EE7EDE"/>
    <w:rsid w:val="00EF628C"/>
    <w:rsid w:val="00F003EF"/>
    <w:rsid w:val="00F21F9B"/>
    <w:rsid w:val="00F25646"/>
    <w:rsid w:val="00F26F04"/>
    <w:rsid w:val="00F30AA8"/>
    <w:rsid w:val="00F36DCA"/>
    <w:rsid w:val="00F45B5A"/>
    <w:rsid w:val="00F56BCA"/>
    <w:rsid w:val="00F56EFF"/>
    <w:rsid w:val="00F573C2"/>
    <w:rsid w:val="00F66170"/>
    <w:rsid w:val="00F70088"/>
    <w:rsid w:val="00F70B12"/>
    <w:rsid w:val="00F72B4D"/>
    <w:rsid w:val="00F8174C"/>
    <w:rsid w:val="00F82210"/>
    <w:rsid w:val="00F9261C"/>
    <w:rsid w:val="00FA4542"/>
    <w:rsid w:val="00FA5799"/>
    <w:rsid w:val="00FB6EA9"/>
    <w:rsid w:val="00FC017D"/>
    <w:rsid w:val="00FC2856"/>
    <w:rsid w:val="00FE0F66"/>
    <w:rsid w:val="00FF55E2"/>
    <w:rsid w:val="00FF59D1"/>
    <w:rsid w:val="00FF5C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page number" w:uiPriority="0"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qFormat="1"/>
    <w:lsdException w:name="Body Text Indent 3"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B3D"/>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qFormat/>
    <w:rsid w:val="00AD6B3D"/>
    <w:pPr>
      <w:spacing w:before="108" w:after="108"/>
      <w:ind w:firstLine="0"/>
      <w:jc w:val="center"/>
      <w:outlineLvl w:val="0"/>
    </w:pPr>
    <w:rPr>
      <w:b/>
      <w:bCs/>
      <w:color w:val="26282F"/>
    </w:rPr>
  </w:style>
  <w:style w:type="paragraph" w:styleId="2">
    <w:name w:val="heading 2"/>
    <w:basedOn w:val="a"/>
    <w:next w:val="a"/>
    <w:link w:val="20"/>
    <w:unhideWhenUsed/>
    <w:qFormat/>
    <w:rsid w:val="002B7E42"/>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unhideWhenUsed/>
    <w:qFormat/>
    <w:rsid w:val="002B7E42"/>
    <w:pPr>
      <w:keepNext/>
      <w:spacing w:before="240" w:after="60"/>
      <w:outlineLvl w:val="2"/>
    </w:pPr>
    <w:rPr>
      <w:rFonts w:ascii="Calibri Light"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D6B3D"/>
    <w:rPr>
      <w:rFonts w:ascii="Calibri Light" w:hAnsi="Calibri Light" w:cs="Times New Roman"/>
      <w:b/>
      <w:kern w:val="32"/>
      <w:sz w:val="32"/>
    </w:rPr>
  </w:style>
  <w:style w:type="character" w:customStyle="1" w:styleId="20">
    <w:name w:val="Заголовок 2 Знак"/>
    <w:link w:val="2"/>
    <w:qFormat/>
    <w:locked/>
    <w:rsid w:val="002B7E42"/>
    <w:rPr>
      <w:rFonts w:ascii="Calibri Light" w:hAnsi="Calibri Light" w:cs="Times New Roman"/>
      <w:b/>
      <w:i/>
      <w:sz w:val="28"/>
    </w:rPr>
  </w:style>
  <w:style w:type="character" w:customStyle="1" w:styleId="30">
    <w:name w:val="Заголовок 3 Знак"/>
    <w:link w:val="3"/>
    <w:uiPriority w:val="9"/>
    <w:semiHidden/>
    <w:locked/>
    <w:rsid w:val="002B7E42"/>
    <w:rPr>
      <w:rFonts w:ascii="Calibri Light" w:hAnsi="Calibri Light" w:cs="Times New Roman"/>
      <w:b/>
      <w:sz w:val="26"/>
    </w:rPr>
  </w:style>
  <w:style w:type="character" w:customStyle="1" w:styleId="a3">
    <w:name w:val="Цветовое выделение"/>
    <w:uiPriority w:val="99"/>
    <w:rsid w:val="00AD6B3D"/>
    <w:rPr>
      <w:b/>
      <w:color w:val="26282F"/>
    </w:rPr>
  </w:style>
  <w:style w:type="character" w:customStyle="1" w:styleId="a4">
    <w:name w:val="Гипертекстовая ссылка"/>
    <w:uiPriority w:val="99"/>
    <w:rsid w:val="00AD6B3D"/>
    <w:rPr>
      <w:color w:val="106BBE"/>
    </w:rPr>
  </w:style>
  <w:style w:type="paragraph" w:customStyle="1" w:styleId="a5">
    <w:name w:val="Нормальный (таблица)"/>
    <w:basedOn w:val="a"/>
    <w:next w:val="a"/>
    <w:uiPriority w:val="99"/>
    <w:rsid w:val="00AD6B3D"/>
    <w:pPr>
      <w:ind w:firstLine="0"/>
    </w:pPr>
  </w:style>
  <w:style w:type="paragraph" w:customStyle="1" w:styleId="a6">
    <w:name w:val="Таблицы (моноширинный)"/>
    <w:basedOn w:val="a"/>
    <w:next w:val="a"/>
    <w:uiPriority w:val="99"/>
    <w:rsid w:val="00AD6B3D"/>
    <w:pPr>
      <w:ind w:firstLine="0"/>
      <w:jc w:val="left"/>
    </w:pPr>
    <w:rPr>
      <w:rFonts w:ascii="Courier New" w:hAnsi="Courier New" w:cs="Courier New"/>
    </w:rPr>
  </w:style>
  <w:style w:type="paragraph" w:customStyle="1" w:styleId="a7">
    <w:name w:val="Прижатый влево"/>
    <w:basedOn w:val="a"/>
    <w:next w:val="a"/>
    <w:uiPriority w:val="99"/>
    <w:rsid w:val="00AD6B3D"/>
    <w:pPr>
      <w:ind w:firstLine="0"/>
      <w:jc w:val="left"/>
    </w:pPr>
  </w:style>
  <w:style w:type="character" w:customStyle="1" w:styleId="a8">
    <w:name w:val="Цветовое выделение для Текст"/>
    <w:uiPriority w:val="99"/>
    <w:rsid w:val="00AD6B3D"/>
    <w:rPr>
      <w:rFonts w:ascii="Times New Roman CYR" w:hAnsi="Times New Roman CYR"/>
    </w:rPr>
  </w:style>
  <w:style w:type="paragraph" w:customStyle="1" w:styleId="ConsPlusNonformat">
    <w:name w:val="ConsPlusNonformat"/>
    <w:rsid w:val="00DD25CB"/>
    <w:pPr>
      <w:widowControl w:val="0"/>
      <w:autoSpaceDE w:val="0"/>
      <w:autoSpaceDN w:val="0"/>
    </w:pPr>
    <w:rPr>
      <w:rFonts w:ascii="Courier New" w:hAnsi="Courier New" w:cs="Courier New"/>
    </w:rPr>
  </w:style>
  <w:style w:type="paragraph" w:styleId="a9">
    <w:name w:val="List Paragraph"/>
    <w:aliases w:val="Paragraphe de liste1,lp1,Абзац списка1,Bullet List,FooterText,numbered"/>
    <w:basedOn w:val="a"/>
    <w:link w:val="aa"/>
    <w:qFormat/>
    <w:rsid w:val="00DD25C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styleId="ab">
    <w:name w:val="footer"/>
    <w:basedOn w:val="a"/>
    <w:link w:val="ac"/>
    <w:unhideWhenUsed/>
    <w:rsid w:val="00DD25CB"/>
    <w:pPr>
      <w:widowControl/>
      <w:tabs>
        <w:tab w:val="center" w:pos="4677"/>
        <w:tab w:val="right" w:pos="9355"/>
      </w:tabs>
      <w:autoSpaceDE/>
      <w:autoSpaceDN/>
      <w:adjustRightInd/>
      <w:ind w:firstLine="0"/>
      <w:jc w:val="left"/>
    </w:pPr>
    <w:rPr>
      <w:rFonts w:ascii="Times New Roman" w:hAnsi="Times New Roman" w:cs="Times New Roman"/>
    </w:rPr>
  </w:style>
  <w:style w:type="character" w:customStyle="1" w:styleId="ac">
    <w:name w:val="Нижний колонтитул Знак"/>
    <w:link w:val="ab"/>
    <w:qFormat/>
    <w:locked/>
    <w:rsid w:val="00DD25CB"/>
    <w:rPr>
      <w:rFonts w:ascii="Times New Roman" w:hAnsi="Times New Roman" w:cs="Times New Roman"/>
      <w:sz w:val="24"/>
    </w:rPr>
  </w:style>
  <w:style w:type="character" w:styleId="ad">
    <w:name w:val="Strong"/>
    <w:uiPriority w:val="22"/>
    <w:qFormat/>
    <w:rsid w:val="00DD25CB"/>
    <w:rPr>
      <w:rFonts w:cs="Times New Roman"/>
      <w:b/>
    </w:rPr>
  </w:style>
  <w:style w:type="paragraph" w:styleId="ae">
    <w:name w:val="Title"/>
    <w:basedOn w:val="a"/>
    <w:link w:val="af"/>
    <w:uiPriority w:val="10"/>
    <w:qFormat/>
    <w:rsid w:val="00DD25CB"/>
    <w:pPr>
      <w:widowControl/>
      <w:autoSpaceDE/>
      <w:autoSpaceDN/>
      <w:adjustRightInd/>
      <w:ind w:firstLine="0"/>
      <w:jc w:val="center"/>
    </w:pPr>
    <w:rPr>
      <w:rFonts w:ascii="Times New Roman" w:hAnsi="Times New Roman" w:cs="Times New Roman"/>
      <w:b/>
      <w:bCs/>
      <w:sz w:val="28"/>
    </w:rPr>
  </w:style>
  <w:style w:type="character" w:customStyle="1" w:styleId="af">
    <w:name w:val="Название Знак"/>
    <w:link w:val="ae"/>
    <w:uiPriority w:val="10"/>
    <w:locked/>
    <w:rsid w:val="00DD25CB"/>
    <w:rPr>
      <w:rFonts w:ascii="Times New Roman" w:hAnsi="Times New Roman" w:cs="Times New Roman"/>
      <w:b/>
      <w:sz w:val="24"/>
    </w:rPr>
  </w:style>
  <w:style w:type="paragraph" w:customStyle="1" w:styleId="af0">
    <w:name w:val="Комментарий"/>
    <w:basedOn w:val="a"/>
    <w:next w:val="a"/>
    <w:uiPriority w:val="99"/>
    <w:rsid w:val="00CD5954"/>
    <w:pPr>
      <w:spacing w:before="75"/>
      <w:ind w:left="170" w:firstLine="0"/>
    </w:pPr>
    <w:rPr>
      <w:color w:val="353842"/>
      <w:shd w:val="clear" w:color="auto" w:fill="F0F0F0"/>
    </w:rPr>
  </w:style>
  <w:style w:type="paragraph" w:customStyle="1" w:styleId="ConsPlusNormal">
    <w:name w:val="ConsPlusNormal"/>
    <w:rsid w:val="00F003EF"/>
    <w:pPr>
      <w:widowControl w:val="0"/>
      <w:autoSpaceDE w:val="0"/>
      <w:autoSpaceDN w:val="0"/>
    </w:pPr>
    <w:rPr>
      <w:sz w:val="22"/>
    </w:rPr>
  </w:style>
  <w:style w:type="character" w:styleId="af1">
    <w:name w:val="Hyperlink"/>
    <w:uiPriority w:val="99"/>
    <w:rsid w:val="002B7E42"/>
    <w:rPr>
      <w:rFonts w:cs="Times New Roman"/>
      <w:color w:val="0000FF"/>
      <w:u w:val="single"/>
    </w:rPr>
  </w:style>
  <w:style w:type="paragraph" w:styleId="af2">
    <w:name w:val="Body Text Indent"/>
    <w:basedOn w:val="a"/>
    <w:link w:val="af3"/>
    <w:uiPriority w:val="99"/>
    <w:rsid w:val="002B7E42"/>
    <w:pPr>
      <w:widowControl/>
      <w:suppressAutoHyphens/>
      <w:autoSpaceDE/>
      <w:autoSpaceDN/>
      <w:adjustRightInd/>
      <w:spacing w:after="120" w:line="360" w:lineRule="auto"/>
      <w:ind w:left="283" w:firstLine="709"/>
    </w:pPr>
    <w:rPr>
      <w:rFonts w:ascii="Times New Roman" w:hAnsi="Times New Roman" w:cs="Times New Roman"/>
      <w:kern w:val="1"/>
      <w:szCs w:val="20"/>
      <w:lang w:eastAsia="ar-SA"/>
    </w:rPr>
  </w:style>
  <w:style w:type="character" w:customStyle="1" w:styleId="af3">
    <w:name w:val="Основной текст с отступом Знак"/>
    <w:link w:val="af2"/>
    <w:uiPriority w:val="99"/>
    <w:qFormat/>
    <w:locked/>
    <w:rsid w:val="002B7E42"/>
    <w:rPr>
      <w:rFonts w:ascii="Times New Roman" w:hAnsi="Times New Roman" w:cs="Times New Roman"/>
      <w:kern w:val="1"/>
      <w:sz w:val="20"/>
      <w:lang w:eastAsia="ar-SA" w:bidi="ar-SA"/>
    </w:rPr>
  </w:style>
  <w:style w:type="paragraph" w:customStyle="1" w:styleId="31">
    <w:name w:val="Основной текст 31"/>
    <w:basedOn w:val="a"/>
    <w:rsid w:val="002B7E42"/>
    <w:pPr>
      <w:widowControl/>
      <w:suppressAutoHyphens/>
      <w:autoSpaceDE/>
      <w:autoSpaceDN/>
      <w:adjustRightInd/>
      <w:spacing w:after="120" w:line="360" w:lineRule="auto"/>
      <w:ind w:firstLine="709"/>
    </w:pPr>
    <w:rPr>
      <w:rFonts w:ascii="Times New Roman" w:hAnsi="Times New Roman" w:cs="Times New Roman"/>
      <w:kern w:val="1"/>
      <w:sz w:val="16"/>
      <w:szCs w:val="16"/>
      <w:lang w:eastAsia="ar-SA"/>
    </w:rPr>
  </w:style>
  <w:style w:type="paragraph" w:customStyle="1" w:styleId="21">
    <w:name w:val="Основной текст с отступом 21"/>
    <w:basedOn w:val="a"/>
    <w:rsid w:val="002B7E42"/>
    <w:pPr>
      <w:widowControl/>
      <w:suppressAutoHyphens/>
      <w:autoSpaceDE/>
      <w:autoSpaceDN/>
      <w:adjustRightInd/>
    </w:pPr>
    <w:rPr>
      <w:rFonts w:ascii="Arial" w:hAnsi="Arial" w:cs="Times New Roman"/>
      <w:sz w:val="28"/>
      <w:szCs w:val="20"/>
      <w:lang w:eastAsia="ar-SA"/>
    </w:rPr>
  </w:style>
  <w:style w:type="paragraph" w:customStyle="1" w:styleId="310">
    <w:name w:val="Основной текст с отступом 31"/>
    <w:basedOn w:val="a"/>
    <w:qFormat/>
    <w:rsid w:val="002B7E42"/>
    <w:pPr>
      <w:widowControl/>
      <w:suppressAutoHyphens/>
      <w:autoSpaceDE/>
      <w:autoSpaceDN/>
      <w:adjustRightInd/>
      <w:spacing w:after="120" w:line="360" w:lineRule="auto"/>
      <w:ind w:left="283" w:firstLine="709"/>
    </w:pPr>
    <w:rPr>
      <w:rFonts w:ascii="Times New Roman" w:hAnsi="Times New Roman" w:cs="Times New Roman"/>
      <w:kern w:val="1"/>
      <w:sz w:val="16"/>
      <w:szCs w:val="16"/>
      <w:lang w:eastAsia="ar-SA"/>
    </w:rPr>
  </w:style>
  <w:style w:type="paragraph" w:styleId="af4">
    <w:name w:val="Body Text"/>
    <w:aliases w:val=" Знак Знак,Знак Знак"/>
    <w:basedOn w:val="a"/>
    <w:link w:val="af5"/>
    <w:uiPriority w:val="99"/>
    <w:unhideWhenUsed/>
    <w:rsid w:val="00D063EA"/>
    <w:pPr>
      <w:spacing w:after="120"/>
    </w:pPr>
  </w:style>
  <w:style w:type="character" w:customStyle="1" w:styleId="af5">
    <w:name w:val="Основной текст Знак"/>
    <w:aliases w:val=" Знак Знак Знак,Знак Знак Знак1"/>
    <w:link w:val="af4"/>
    <w:uiPriority w:val="99"/>
    <w:locked/>
    <w:rsid w:val="00D063EA"/>
    <w:rPr>
      <w:rFonts w:ascii="Times New Roman CYR" w:hAnsi="Times New Roman CYR" w:cs="Times New Roman"/>
      <w:sz w:val="24"/>
    </w:rPr>
  </w:style>
  <w:style w:type="table" w:styleId="af6">
    <w:name w:val="Table Grid"/>
    <w:basedOn w:val="a1"/>
    <w:uiPriority w:val="59"/>
    <w:rsid w:val="00255EE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basedOn w:val="a"/>
    <w:uiPriority w:val="99"/>
    <w:unhideWhenUsed/>
    <w:rsid w:val="00662392"/>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8">
    <w:name w:val="Balloon Text"/>
    <w:basedOn w:val="a"/>
    <w:link w:val="af9"/>
    <w:uiPriority w:val="99"/>
    <w:semiHidden/>
    <w:unhideWhenUsed/>
    <w:qFormat/>
    <w:rsid w:val="005D4CD4"/>
    <w:rPr>
      <w:rFonts w:ascii="Tahoma" w:hAnsi="Tahoma" w:cs="Tahoma"/>
      <w:sz w:val="16"/>
      <w:szCs w:val="16"/>
    </w:rPr>
  </w:style>
  <w:style w:type="character" w:customStyle="1" w:styleId="af9">
    <w:name w:val="Текст выноски Знак"/>
    <w:link w:val="af8"/>
    <w:uiPriority w:val="99"/>
    <w:semiHidden/>
    <w:qFormat/>
    <w:locked/>
    <w:rsid w:val="005D4CD4"/>
    <w:rPr>
      <w:rFonts w:ascii="Tahoma" w:hAnsi="Tahoma" w:cs="Times New Roman"/>
      <w:sz w:val="16"/>
    </w:rPr>
  </w:style>
  <w:style w:type="paragraph" w:styleId="afa">
    <w:name w:val="header"/>
    <w:basedOn w:val="a"/>
    <w:link w:val="afb"/>
    <w:uiPriority w:val="99"/>
    <w:unhideWhenUsed/>
    <w:rsid w:val="007F2CAA"/>
    <w:pPr>
      <w:tabs>
        <w:tab w:val="center" w:pos="4677"/>
        <w:tab w:val="right" w:pos="9355"/>
      </w:tabs>
    </w:pPr>
  </w:style>
  <w:style w:type="character" w:customStyle="1" w:styleId="afb">
    <w:name w:val="Верхний колонтитул Знак"/>
    <w:link w:val="afa"/>
    <w:uiPriority w:val="99"/>
    <w:locked/>
    <w:rsid w:val="007F2CAA"/>
    <w:rPr>
      <w:rFonts w:ascii="Times New Roman CYR" w:hAnsi="Times New Roman CYR" w:cs="Times New Roman"/>
      <w:sz w:val="24"/>
    </w:rPr>
  </w:style>
  <w:style w:type="paragraph" w:customStyle="1" w:styleId="author-name">
    <w:name w:val="author-name"/>
    <w:basedOn w:val="a"/>
    <w:rsid w:val="004E56C5"/>
    <w:pPr>
      <w:widowControl/>
      <w:autoSpaceDE/>
      <w:autoSpaceDN/>
      <w:adjustRightInd/>
      <w:spacing w:before="100" w:beforeAutospacing="1" w:after="100" w:afterAutospacing="1"/>
      <w:ind w:firstLine="0"/>
      <w:jc w:val="left"/>
    </w:pPr>
    <w:rPr>
      <w:rFonts w:ascii="Times New Roman" w:hAnsi="Times New Roman" w:cs="Times New Roman"/>
    </w:rPr>
  </w:style>
  <w:style w:type="numbering" w:customStyle="1" w:styleId="11">
    <w:name w:val="Нет списка1"/>
    <w:next w:val="a2"/>
    <w:uiPriority w:val="99"/>
    <w:semiHidden/>
    <w:unhideWhenUsed/>
    <w:rsid w:val="0020623C"/>
  </w:style>
  <w:style w:type="character" w:customStyle="1" w:styleId="afc">
    <w:name w:val="Основной текст Знак Знак"/>
    <w:aliases w:val=" Знак Знак Знак Знак,Основной текст Знак1,Знак Знак Знак"/>
    <w:basedOn w:val="a0"/>
    <w:uiPriority w:val="99"/>
    <w:qFormat/>
    <w:rsid w:val="0020623C"/>
    <w:rPr>
      <w:b/>
      <w:bCs/>
      <w:sz w:val="32"/>
      <w:szCs w:val="32"/>
      <w:lang w:val="ru-RU" w:eastAsia="ru-RU" w:bidi="ar-SA"/>
    </w:rPr>
  </w:style>
  <w:style w:type="paragraph" w:customStyle="1" w:styleId="210">
    <w:name w:val="Основной текст 21"/>
    <w:basedOn w:val="a"/>
    <w:uiPriority w:val="99"/>
    <w:qFormat/>
    <w:rsid w:val="0020623C"/>
    <w:pPr>
      <w:widowControl/>
      <w:autoSpaceDE/>
      <w:autoSpaceDN/>
      <w:adjustRightInd/>
      <w:ind w:firstLine="0"/>
    </w:pPr>
    <w:rPr>
      <w:rFonts w:ascii="Times New Roman" w:hAnsi="Times New Roman" w:cs="Times New Roman"/>
      <w:szCs w:val="20"/>
      <w:lang w:eastAsia="en-US"/>
    </w:rPr>
  </w:style>
  <w:style w:type="paragraph" w:customStyle="1" w:styleId="ConsNonformat">
    <w:name w:val="ConsNonformat"/>
    <w:qFormat/>
    <w:rsid w:val="0020623C"/>
    <w:pPr>
      <w:widowControl w:val="0"/>
      <w:autoSpaceDE w:val="0"/>
      <w:autoSpaceDN w:val="0"/>
    </w:pPr>
    <w:rPr>
      <w:rFonts w:ascii="Courier New" w:hAnsi="Courier New" w:cs="Courier New"/>
    </w:rPr>
  </w:style>
  <w:style w:type="character" w:styleId="afd">
    <w:name w:val="page number"/>
    <w:basedOn w:val="a0"/>
    <w:semiHidden/>
    <w:qFormat/>
    <w:rsid w:val="0020623C"/>
  </w:style>
  <w:style w:type="paragraph" w:customStyle="1" w:styleId="afe">
    <w:name w:val="Знак"/>
    <w:basedOn w:val="a"/>
    <w:rsid w:val="0020623C"/>
    <w:pPr>
      <w:widowControl/>
      <w:autoSpaceDE/>
      <w:autoSpaceDN/>
      <w:adjustRightInd/>
      <w:spacing w:before="100" w:beforeAutospacing="1" w:after="100" w:afterAutospacing="1"/>
      <w:ind w:firstLine="0"/>
      <w:jc w:val="left"/>
    </w:pPr>
    <w:rPr>
      <w:rFonts w:ascii="Tahoma" w:hAnsi="Tahoma" w:cs="Times New Roman"/>
      <w:sz w:val="20"/>
      <w:szCs w:val="20"/>
      <w:lang w:val="en-US" w:eastAsia="en-US"/>
    </w:rPr>
  </w:style>
  <w:style w:type="paragraph" w:styleId="22">
    <w:name w:val="Body Text Indent 2"/>
    <w:basedOn w:val="a"/>
    <w:link w:val="23"/>
    <w:semiHidden/>
    <w:qFormat/>
    <w:rsid w:val="0020623C"/>
    <w:pPr>
      <w:widowControl/>
      <w:adjustRightInd/>
      <w:ind w:firstLine="700"/>
    </w:pPr>
    <w:rPr>
      <w:rFonts w:ascii="Times New Roman" w:hAnsi="Times New Roman" w:cs="Times New Roman"/>
      <w:sz w:val="22"/>
      <w:szCs w:val="22"/>
    </w:rPr>
  </w:style>
  <w:style w:type="character" w:customStyle="1" w:styleId="23">
    <w:name w:val="Основной текст с отступом 2 Знак"/>
    <w:basedOn w:val="a0"/>
    <w:link w:val="22"/>
    <w:semiHidden/>
    <w:rsid w:val="0020623C"/>
    <w:rPr>
      <w:rFonts w:ascii="Times New Roman" w:hAnsi="Times New Roman" w:cs="Times New Roman"/>
      <w:sz w:val="22"/>
      <w:szCs w:val="22"/>
    </w:rPr>
  </w:style>
  <w:style w:type="paragraph" w:customStyle="1" w:styleId="CharChar">
    <w:name w:val="Char Char"/>
    <w:basedOn w:val="a"/>
    <w:qFormat/>
    <w:rsid w:val="0020623C"/>
    <w:pPr>
      <w:widowControl/>
      <w:autoSpaceDE/>
      <w:autoSpaceDN/>
      <w:adjustRightInd/>
      <w:spacing w:before="100" w:beforeAutospacing="1" w:after="100" w:afterAutospacing="1"/>
      <w:ind w:firstLine="0"/>
      <w:jc w:val="left"/>
    </w:pPr>
    <w:rPr>
      <w:rFonts w:ascii="Tahoma" w:hAnsi="Tahoma" w:cs="Times New Roman"/>
      <w:sz w:val="20"/>
      <w:szCs w:val="20"/>
      <w:lang w:val="en-US" w:eastAsia="en-US"/>
    </w:rPr>
  </w:style>
  <w:style w:type="character" w:customStyle="1" w:styleId="12">
    <w:name w:val="Знак Знак1"/>
    <w:basedOn w:val="a0"/>
    <w:qFormat/>
    <w:rsid w:val="0020623C"/>
    <w:rPr>
      <w:b/>
      <w:bCs/>
      <w:sz w:val="32"/>
      <w:szCs w:val="32"/>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20623C"/>
    <w:pPr>
      <w:widowControl/>
      <w:autoSpaceDE/>
      <w:autoSpaceDN/>
      <w:adjustRightInd/>
      <w:spacing w:before="100" w:beforeAutospacing="1" w:after="100" w:afterAutospacing="1"/>
      <w:ind w:firstLine="0"/>
      <w:jc w:val="left"/>
    </w:pPr>
    <w:rPr>
      <w:rFonts w:ascii="Tahoma" w:hAnsi="Tahoma" w:cs="Times New Roman"/>
      <w:sz w:val="20"/>
      <w:szCs w:val="20"/>
      <w:lang w:val="en-US" w:eastAsia="en-US"/>
    </w:rPr>
  </w:style>
  <w:style w:type="character" w:customStyle="1" w:styleId="aff0">
    <w:name w:val="Без интервала Знак"/>
    <w:basedOn w:val="a0"/>
    <w:link w:val="aff1"/>
    <w:qFormat/>
    <w:locked/>
    <w:rsid w:val="0020623C"/>
    <w:rPr>
      <w:sz w:val="24"/>
      <w:szCs w:val="24"/>
    </w:rPr>
  </w:style>
  <w:style w:type="paragraph" w:styleId="aff1">
    <w:name w:val="No Spacing"/>
    <w:link w:val="aff0"/>
    <w:qFormat/>
    <w:rsid w:val="0020623C"/>
    <w:rPr>
      <w:sz w:val="24"/>
      <w:szCs w:val="24"/>
    </w:rPr>
  </w:style>
  <w:style w:type="paragraph" w:styleId="32">
    <w:name w:val="Body Text Indent 3"/>
    <w:basedOn w:val="a"/>
    <w:link w:val="33"/>
    <w:uiPriority w:val="99"/>
    <w:semiHidden/>
    <w:unhideWhenUsed/>
    <w:qFormat/>
    <w:rsid w:val="0020623C"/>
    <w:pPr>
      <w:widowControl/>
      <w:adjustRightInd/>
      <w:spacing w:after="120"/>
      <w:ind w:left="283" w:firstLine="0"/>
      <w:jc w:val="left"/>
    </w:pPr>
    <w:rPr>
      <w:rFonts w:ascii="Times New Roman" w:hAnsi="Times New Roman" w:cs="Times New Roman"/>
      <w:sz w:val="16"/>
      <w:szCs w:val="16"/>
    </w:rPr>
  </w:style>
  <w:style w:type="character" w:customStyle="1" w:styleId="33">
    <w:name w:val="Основной текст с отступом 3 Знак"/>
    <w:basedOn w:val="a0"/>
    <w:link w:val="32"/>
    <w:uiPriority w:val="99"/>
    <w:semiHidden/>
    <w:qFormat/>
    <w:rsid w:val="0020623C"/>
    <w:rPr>
      <w:rFonts w:ascii="Times New Roman" w:hAnsi="Times New Roman" w:cs="Times New Roman"/>
      <w:sz w:val="16"/>
      <w:szCs w:val="16"/>
    </w:rPr>
  </w:style>
  <w:style w:type="paragraph" w:styleId="aff2">
    <w:name w:val="footnote text"/>
    <w:basedOn w:val="a"/>
    <w:link w:val="aff3"/>
    <w:uiPriority w:val="99"/>
    <w:semiHidden/>
    <w:unhideWhenUsed/>
    <w:rsid w:val="0020623C"/>
    <w:pPr>
      <w:widowControl/>
      <w:adjustRightInd/>
      <w:ind w:firstLine="0"/>
      <w:jc w:val="left"/>
    </w:pPr>
    <w:rPr>
      <w:rFonts w:ascii="Times New Roman" w:hAnsi="Times New Roman" w:cs="Times New Roman"/>
      <w:sz w:val="20"/>
      <w:szCs w:val="20"/>
    </w:rPr>
  </w:style>
  <w:style w:type="character" w:customStyle="1" w:styleId="aff3">
    <w:name w:val="Текст сноски Знак"/>
    <w:basedOn w:val="a0"/>
    <w:link w:val="aff2"/>
    <w:uiPriority w:val="99"/>
    <w:semiHidden/>
    <w:qFormat/>
    <w:rsid w:val="0020623C"/>
    <w:rPr>
      <w:rFonts w:ascii="Times New Roman" w:hAnsi="Times New Roman" w:cs="Times New Roman"/>
    </w:rPr>
  </w:style>
  <w:style w:type="character" w:styleId="aff4">
    <w:name w:val="footnote reference"/>
    <w:basedOn w:val="a0"/>
    <w:uiPriority w:val="99"/>
    <w:semiHidden/>
    <w:unhideWhenUsed/>
    <w:rsid w:val="0020623C"/>
    <w:rPr>
      <w:vertAlign w:val="superscript"/>
    </w:rPr>
  </w:style>
  <w:style w:type="character" w:customStyle="1" w:styleId="apple-converted-space">
    <w:name w:val="apple-converted-space"/>
    <w:basedOn w:val="a0"/>
    <w:qFormat/>
    <w:rsid w:val="0020623C"/>
  </w:style>
  <w:style w:type="paragraph" w:customStyle="1" w:styleId="Standard">
    <w:name w:val="Standard"/>
    <w:qFormat/>
    <w:rsid w:val="0020623C"/>
    <w:pPr>
      <w:widowControl w:val="0"/>
      <w:suppressAutoHyphens/>
      <w:autoSpaceDN w:val="0"/>
      <w:textAlignment w:val="baseline"/>
    </w:pPr>
    <w:rPr>
      <w:rFonts w:eastAsia="Calibri" w:cs="Tahoma"/>
      <w:color w:val="00000A"/>
      <w:sz w:val="24"/>
      <w:szCs w:val="24"/>
      <w:lang w:eastAsia="en-US"/>
    </w:rPr>
  </w:style>
  <w:style w:type="character" w:customStyle="1" w:styleId="Internetlink">
    <w:name w:val="Internet link"/>
    <w:basedOn w:val="a0"/>
    <w:rsid w:val="0020623C"/>
    <w:rPr>
      <w:color w:val="0563C1"/>
      <w:u w:val="single"/>
    </w:rPr>
  </w:style>
  <w:style w:type="numbering" w:customStyle="1" w:styleId="WWNum4">
    <w:name w:val="WWNum4"/>
    <w:basedOn w:val="a2"/>
    <w:rsid w:val="0020623C"/>
    <w:pPr>
      <w:numPr>
        <w:numId w:val="1"/>
      </w:numPr>
    </w:pPr>
  </w:style>
  <w:style w:type="character" w:customStyle="1" w:styleId="aa">
    <w:name w:val="Абзац списка Знак"/>
    <w:aliases w:val="Paragraphe de liste1 Знак,lp1 Знак,Абзац списка1 Знак,Bullet List Знак,FooterText Знак,numbered Знак"/>
    <w:link w:val="a9"/>
    <w:uiPriority w:val="34"/>
    <w:qFormat/>
    <w:locked/>
    <w:rsid w:val="0020623C"/>
    <w:rPr>
      <w:rFonts w:cs="Times New Roman"/>
      <w:sz w:val="22"/>
      <w:szCs w:val="22"/>
    </w:rPr>
  </w:style>
  <w:style w:type="paragraph" w:customStyle="1" w:styleId="aff5">
    <w:name w:val="Пункт"/>
    <w:basedOn w:val="a"/>
    <w:qFormat/>
    <w:rsid w:val="0020623C"/>
    <w:pPr>
      <w:widowControl/>
      <w:tabs>
        <w:tab w:val="num" w:pos="1980"/>
      </w:tabs>
      <w:autoSpaceDE/>
      <w:autoSpaceDN/>
      <w:adjustRightInd/>
      <w:ind w:left="1404" w:hanging="504"/>
    </w:pPr>
    <w:rPr>
      <w:rFonts w:ascii="Times New Roman" w:hAnsi="Times New Roman" w:cs="Times New Roman"/>
      <w:szCs w:val="28"/>
    </w:rPr>
  </w:style>
  <w:style w:type="table" w:customStyle="1" w:styleId="13">
    <w:name w:val="Сетка таблицы1"/>
    <w:basedOn w:val="a1"/>
    <w:next w:val="af6"/>
    <w:uiPriority w:val="39"/>
    <w:rsid w:val="0020623C"/>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qFormat/>
    <w:rsid w:val="0020623C"/>
    <w:pPr>
      <w:keepNext/>
      <w:widowControl/>
      <w:suppressAutoHyphens/>
      <w:autoSpaceDE/>
      <w:autoSpaceDN/>
      <w:adjustRightInd/>
      <w:ind w:firstLine="0"/>
      <w:jc w:val="left"/>
      <w:outlineLvl w:val="0"/>
    </w:pPr>
    <w:rPr>
      <w:rFonts w:ascii="Times New Roman" w:hAnsi="Times New Roman" w:cs="Times New Roman"/>
      <w:sz w:val="32"/>
      <w:szCs w:val="32"/>
    </w:rPr>
  </w:style>
  <w:style w:type="paragraph" w:customStyle="1" w:styleId="211">
    <w:name w:val="Заголовок 21"/>
    <w:basedOn w:val="a"/>
    <w:next w:val="a"/>
    <w:qFormat/>
    <w:rsid w:val="0020623C"/>
    <w:pPr>
      <w:keepNext/>
      <w:widowControl/>
      <w:suppressAutoHyphens/>
      <w:autoSpaceDE/>
      <w:autoSpaceDN/>
      <w:adjustRightInd/>
      <w:ind w:firstLine="0"/>
      <w:jc w:val="left"/>
      <w:outlineLvl w:val="1"/>
    </w:pPr>
    <w:rPr>
      <w:rFonts w:ascii="Times New Roman" w:hAnsi="Times New Roman" w:cs="Times New Roman"/>
      <w:b/>
      <w:bCs/>
      <w:sz w:val="32"/>
      <w:szCs w:val="32"/>
    </w:rPr>
  </w:style>
  <w:style w:type="paragraph" w:customStyle="1" w:styleId="311">
    <w:name w:val="Заголовок 31"/>
    <w:basedOn w:val="a"/>
    <w:next w:val="a"/>
    <w:qFormat/>
    <w:rsid w:val="0020623C"/>
    <w:pPr>
      <w:keepNext/>
      <w:widowControl/>
      <w:suppressAutoHyphens/>
      <w:autoSpaceDE/>
      <w:autoSpaceDN/>
      <w:adjustRightInd/>
      <w:ind w:firstLine="0"/>
      <w:jc w:val="left"/>
      <w:outlineLvl w:val="2"/>
    </w:pPr>
    <w:rPr>
      <w:rFonts w:ascii="Times New Roman" w:hAnsi="Times New Roman" w:cs="Times New Roman"/>
      <w:b/>
      <w:bCs/>
    </w:rPr>
  </w:style>
  <w:style w:type="character" w:customStyle="1" w:styleId="aff6">
    <w:name w:val="Привязка сноски"/>
    <w:rsid w:val="0020623C"/>
    <w:rPr>
      <w:vertAlign w:val="superscript"/>
    </w:rPr>
  </w:style>
  <w:style w:type="character" w:customStyle="1" w:styleId="FootnoteCharacters">
    <w:name w:val="Footnote Characters"/>
    <w:basedOn w:val="a0"/>
    <w:uiPriority w:val="99"/>
    <w:semiHidden/>
    <w:unhideWhenUsed/>
    <w:qFormat/>
    <w:rsid w:val="0020623C"/>
    <w:rPr>
      <w:vertAlign w:val="superscript"/>
    </w:rPr>
  </w:style>
  <w:style w:type="character" w:customStyle="1" w:styleId="-">
    <w:name w:val="Интернет-ссылка"/>
    <w:basedOn w:val="a0"/>
    <w:uiPriority w:val="99"/>
    <w:unhideWhenUsed/>
    <w:rsid w:val="0020623C"/>
    <w:rPr>
      <w:color w:val="0000FF"/>
      <w:u w:val="single"/>
    </w:rPr>
  </w:style>
  <w:style w:type="character" w:customStyle="1" w:styleId="14">
    <w:name w:val="Гиперссылка1"/>
    <w:basedOn w:val="a0"/>
    <w:qFormat/>
    <w:rsid w:val="0020623C"/>
    <w:rPr>
      <w:color w:val="0563C1"/>
      <w:u w:val="single"/>
    </w:rPr>
  </w:style>
  <w:style w:type="paragraph" w:customStyle="1" w:styleId="15">
    <w:name w:val="Заголовок1"/>
    <w:basedOn w:val="a"/>
    <w:next w:val="af4"/>
    <w:qFormat/>
    <w:rsid w:val="0020623C"/>
    <w:pPr>
      <w:keepNext/>
      <w:widowControl/>
      <w:suppressAutoHyphens/>
      <w:autoSpaceDE/>
      <w:autoSpaceDN/>
      <w:adjustRightInd/>
      <w:spacing w:before="240" w:after="120"/>
      <w:ind w:firstLine="0"/>
      <w:jc w:val="left"/>
    </w:pPr>
    <w:rPr>
      <w:rFonts w:ascii="Liberation Sans" w:eastAsia="Microsoft YaHei" w:hAnsi="Liberation Sans" w:cs="Arial"/>
      <w:sz w:val="28"/>
      <w:szCs w:val="28"/>
    </w:rPr>
  </w:style>
  <w:style w:type="paragraph" w:styleId="aff7">
    <w:name w:val="List"/>
    <w:basedOn w:val="af4"/>
    <w:rsid w:val="0020623C"/>
    <w:pPr>
      <w:keepNext/>
      <w:widowControl/>
      <w:suppressAutoHyphens/>
      <w:autoSpaceDE/>
      <w:autoSpaceDN/>
      <w:adjustRightInd/>
      <w:spacing w:after="0"/>
      <w:ind w:firstLine="0"/>
      <w:jc w:val="left"/>
      <w:outlineLvl w:val="0"/>
    </w:pPr>
    <w:rPr>
      <w:rFonts w:ascii="Times New Roman" w:hAnsi="Times New Roman" w:cs="Arial"/>
      <w:b/>
      <w:bCs/>
      <w:sz w:val="32"/>
      <w:szCs w:val="32"/>
    </w:rPr>
  </w:style>
  <w:style w:type="paragraph" w:customStyle="1" w:styleId="16">
    <w:name w:val="Название объекта1"/>
    <w:basedOn w:val="a"/>
    <w:qFormat/>
    <w:rsid w:val="0020623C"/>
    <w:pPr>
      <w:widowControl/>
      <w:suppressLineNumbers/>
      <w:suppressAutoHyphens/>
      <w:autoSpaceDE/>
      <w:autoSpaceDN/>
      <w:adjustRightInd/>
      <w:spacing w:before="120" w:after="120"/>
      <w:ind w:firstLine="0"/>
      <w:jc w:val="left"/>
    </w:pPr>
    <w:rPr>
      <w:rFonts w:ascii="Times New Roman" w:hAnsi="Times New Roman" w:cs="Arial"/>
      <w:i/>
      <w:iCs/>
    </w:rPr>
  </w:style>
  <w:style w:type="paragraph" w:styleId="17">
    <w:name w:val="index 1"/>
    <w:basedOn w:val="a"/>
    <w:next w:val="a"/>
    <w:autoRedefine/>
    <w:uiPriority w:val="99"/>
    <w:semiHidden/>
    <w:unhideWhenUsed/>
    <w:rsid w:val="0020623C"/>
    <w:pPr>
      <w:widowControl/>
      <w:adjustRightInd/>
      <w:ind w:left="200" w:hanging="200"/>
      <w:jc w:val="left"/>
    </w:pPr>
    <w:rPr>
      <w:rFonts w:ascii="Times New Roman" w:hAnsi="Times New Roman" w:cs="Times New Roman"/>
      <w:sz w:val="20"/>
      <w:szCs w:val="20"/>
    </w:rPr>
  </w:style>
  <w:style w:type="paragraph" w:styleId="aff8">
    <w:name w:val="index heading"/>
    <w:basedOn w:val="a"/>
    <w:qFormat/>
    <w:rsid w:val="0020623C"/>
    <w:pPr>
      <w:widowControl/>
      <w:suppressLineNumbers/>
      <w:suppressAutoHyphens/>
      <w:autoSpaceDE/>
      <w:autoSpaceDN/>
      <w:adjustRightInd/>
      <w:ind w:firstLine="0"/>
      <w:jc w:val="left"/>
    </w:pPr>
    <w:rPr>
      <w:rFonts w:ascii="Times New Roman" w:hAnsi="Times New Roman" w:cs="Arial"/>
      <w:sz w:val="20"/>
      <w:szCs w:val="20"/>
    </w:rPr>
  </w:style>
  <w:style w:type="paragraph" w:customStyle="1" w:styleId="aff9">
    <w:name w:val="Верхний и нижний колонтитулы"/>
    <w:basedOn w:val="a"/>
    <w:qFormat/>
    <w:rsid w:val="0020623C"/>
    <w:pPr>
      <w:widowControl/>
      <w:suppressAutoHyphens/>
      <w:autoSpaceDE/>
      <w:autoSpaceDN/>
      <w:adjustRightInd/>
      <w:ind w:firstLine="0"/>
      <w:jc w:val="left"/>
    </w:pPr>
    <w:rPr>
      <w:rFonts w:ascii="Times New Roman" w:hAnsi="Times New Roman" w:cs="Times New Roman"/>
      <w:sz w:val="20"/>
      <w:szCs w:val="20"/>
    </w:rPr>
  </w:style>
  <w:style w:type="paragraph" w:customStyle="1" w:styleId="18">
    <w:name w:val="Нижний колонтитул1"/>
    <w:basedOn w:val="a"/>
    <w:semiHidden/>
    <w:rsid w:val="0020623C"/>
    <w:pPr>
      <w:widowControl/>
      <w:tabs>
        <w:tab w:val="center" w:pos="4677"/>
        <w:tab w:val="right" w:pos="9355"/>
      </w:tabs>
      <w:suppressAutoHyphens/>
      <w:autoSpaceDE/>
      <w:autoSpaceDN/>
      <w:adjustRightInd/>
      <w:ind w:firstLine="0"/>
      <w:jc w:val="left"/>
    </w:pPr>
    <w:rPr>
      <w:rFonts w:ascii="Times New Roman" w:hAnsi="Times New Roman" w:cs="Times New Roman"/>
      <w:sz w:val="20"/>
      <w:szCs w:val="20"/>
    </w:rPr>
  </w:style>
  <w:style w:type="paragraph" w:customStyle="1" w:styleId="19">
    <w:name w:val="Верхний колонтитул1"/>
    <w:basedOn w:val="a"/>
    <w:semiHidden/>
    <w:rsid w:val="0020623C"/>
    <w:pPr>
      <w:widowControl/>
      <w:tabs>
        <w:tab w:val="center" w:pos="4677"/>
        <w:tab w:val="right" w:pos="9355"/>
      </w:tabs>
      <w:suppressAutoHyphens/>
      <w:autoSpaceDE/>
      <w:autoSpaceDN/>
      <w:adjustRightInd/>
      <w:ind w:firstLine="0"/>
      <w:jc w:val="left"/>
    </w:pPr>
    <w:rPr>
      <w:rFonts w:ascii="Times New Roman" w:hAnsi="Times New Roman" w:cs="Times New Roman"/>
      <w:sz w:val="20"/>
      <w:szCs w:val="20"/>
    </w:rPr>
  </w:style>
  <w:style w:type="paragraph" w:customStyle="1" w:styleId="1a">
    <w:name w:val="Текст сноски1"/>
    <w:basedOn w:val="a"/>
    <w:uiPriority w:val="99"/>
    <w:semiHidden/>
    <w:unhideWhenUsed/>
    <w:rsid w:val="0020623C"/>
    <w:pPr>
      <w:widowControl/>
      <w:suppressAutoHyphens/>
      <w:autoSpaceDE/>
      <w:autoSpaceDN/>
      <w:adjustRightInd/>
      <w:ind w:firstLine="0"/>
      <w:jc w:val="left"/>
    </w:pPr>
    <w:rPr>
      <w:rFonts w:ascii="Times New Roman" w:hAnsi="Times New Roman" w:cs="Times New Roman"/>
      <w:sz w:val="20"/>
      <w:szCs w:val="20"/>
    </w:rPr>
  </w:style>
  <w:style w:type="paragraph" w:customStyle="1" w:styleId="affa">
    <w:name w:val="Содержимое врезки"/>
    <w:basedOn w:val="a"/>
    <w:qFormat/>
    <w:rsid w:val="0020623C"/>
    <w:pPr>
      <w:widowControl/>
      <w:suppressAutoHyphens/>
      <w:autoSpaceDE/>
      <w:autoSpaceDN/>
      <w:adjustRightInd/>
      <w:ind w:firstLine="0"/>
      <w:jc w:val="left"/>
    </w:pPr>
    <w:rPr>
      <w:rFonts w:ascii="Times New Roman" w:hAnsi="Times New Roman" w:cs="Times New Roman"/>
      <w:sz w:val="20"/>
      <w:szCs w:val="20"/>
    </w:rPr>
  </w:style>
  <w:style w:type="paragraph" w:customStyle="1" w:styleId="affb">
    <w:name w:val="Содержимое таблицы"/>
    <w:basedOn w:val="a"/>
    <w:qFormat/>
    <w:rsid w:val="0020623C"/>
    <w:pPr>
      <w:suppressLineNumbers/>
      <w:suppressAutoHyphens/>
      <w:autoSpaceDE/>
      <w:autoSpaceDN/>
      <w:adjustRightInd/>
      <w:ind w:firstLine="0"/>
      <w:jc w:val="left"/>
    </w:pPr>
    <w:rPr>
      <w:rFonts w:ascii="Times New Roman" w:hAnsi="Times New Roman" w:cs="Times New Roman"/>
      <w:sz w:val="20"/>
      <w:szCs w:val="20"/>
    </w:rPr>
  </w:style>
  <w:style w:type="paragraph" w:customStyle="1" w:styleId="affc">
    <w:name w:val="Заголовок таблицы"/>
    <w:basedOn w:val="affb"/>
    <w:qFormat/>
    <w:rsid w:val="0020623C"/>
    <w:pPr>
      <w:jc w:val="center"/>
    </w:pPr>
    <w:rPr>
      <w:b/>
      <w:bCs/>
    </w:rPr>
  </w:style>
  <w:style w:type="character" w:customStyle="1" w:styleId="1b">
    <w:name w:val="Нижний колонтитул Знак1"/>
    <w:basedOn w:val="a0"/>
    <w:semiHidden/>
    <w:rsid w:val="0020623C"/>
  </w:style>
  <w:style w:type="numbering" w:customStyle="1" w:styleId="111">
    <w:name w:val="Нет списка11"/>
    <w:next w:val="a2"/>
    <w:uiPriority w:val="99"/>
    <w:semiHidden/>
    <w:unhideWhenUsed/>
    <w:rsid w:val="0020623C"/>
  </w:style>
  <w:style w:type="character" w:styleId="affd">
    <w:name w:val="FollowedHyperlink"/>
    <w:basedOn w:val="a0"/>
    <w:uiPriority w:val="99"/>
    <w:semiHidden/>
    <w:unhideWhenUsed/>
    <w:rsid w:val="0020623C"/>
    <w:rPr>
      <w:color w:val="800080"/>
      <w:u w:val="single"/>
    </w:rPr>
  </w:style>
  <w:style w:type="paragraph" w:customStyle="1" w:styleId="font5">
    <w:name w:val="font5"/>
    <w:basedOn w:val="a"/>
    <w:rsid w:val="0020623C"/>
    <w:pPr>
      <w:widowControl/>
      <w:autoSpaceDE/>
      <w:autoSpaceDN/>
      <w:adjustRightInd/>
      <w:spacing w:before="100" w:beforeAutospacing="1" w:after="100" w:afterAutospacing="1"/>
      <w:ind w:firstLine="0"/>
      <w:jc w:val="left"/>
    </w:pPr>
    <w:rPr>
      <w:rFonts w:ascii="Times New Roman" w:hAnsi="Times New Roman" w:cs="Times New Roman"/>
      <w:color w:val="000000"/>
    </w:rPr>
  </w:style>
  <w:style w:type="paragraph" w:customStyle="1" w:styleId="font6">
    <w:name w:val="font6"/>
    <w:basedOn w:val="a"/>
    <w:rsid w:val="0020623C"/>
    <w:pPr>
      <w:widowControl/>
      <w:autoSpaceDE/>
      <w:autoSpaceDN/>
      <w:adjustRightInd/>
      <w:spacing w:before="100" w:beforeAutospacing="1" w:after="100" w:afterAutospacing="1"/>
      <w:ind w:firstLine="0"/>
      <w:jc w:val="left"/>
    </w:pPr>
    <w:rPr>
      <w:rFonts w:ascii="Times New Roman" w:hAnsi="Times New Roman" w:cs="Times New Roman"/>
      <w:color w:val="000000"/>
    </w:rPr>
  </w:style>
  <w:style w:type="paragraph" w:customStyle="1" w:styleId="xl65">
    <w:name w:val="xl65"/>
    <w:basedOn w:val="a"/>
    <w:rsid w:val="0020623C"/>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ind w:firstLine="0"/>
      <w:jc w:val="left"/>
      <w:textAlignment w:val="center"/>
    </w:pPr>
    <w:rPr>
      <w:rFonts w:ascii="Times New Roman" w:hAnsi="Times New Roman" w:cs="Times New Roman"/>
      <w:b/>
      <w:bCs/>
      <w:color w:val="000000"/>
    </w:rPr>
  </w:style>
  <w:style w:type="paragraph" w:customStyle="1" w:styleId="xl66">
    <w:name w:val="xl66"/>
    <w:basedOn w:val="a"/>
    <w:rsid w:val="0020623C"/>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ind w:firstLine="0"/>
      <w:jc w:val="left"/>
      <w:textAlignment w:val="center"/>
    </w:pPr>
    <w:rPr>
      <w:rFonts w:ascii="Times New Roman" w:hAnsi="Times New Roman" w:cs="Times New Roman"/>
      <w:b/>
      <w:bCs/>
      <w:color w:val="000000"/>
    </w:rPr>
  </w:style>
  <w:style w:type="paragraph" w:customStyle="1" w:styleId="xl67">
    <w:name w:val="xl67"/>
    <w:basedOn w:val="a"/>
    <w:rsid w:val="0020623C"/>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ind w:firstLine="0"/>
      <w:jc w:val="left"/>
      <w:textAlignment w:val="center"/>
    </w:pPr>
    <w:rPr>
      <w:rFonts w:ascii="Times New Roman" w:hAnsi="Times New Roman" w:cs="Times New Roman"/>
      <w:color w:val="000000"/>
    </w:rPr>
  </w:style>
  <w:style w:type="paragraph" w:customStyle="1" w:styleId="xl68">
    <w:name w:val="xl68"/>
    <w:basedOn w:val="a"/>
    <w:rsid w:val="0020623C"/>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ind w:firstLine="0"/>
      <w:jc w:val="left"/>
      <w:textAlignment w:val="center"/>
    </w:pPr>
    <w:rPr>
      <w:rFonts w:ascii="Times New Roman" w:hAnsi="Times New Roman" w:cs="Times New Roman"/>
      <w:color w:val="000000"/>
    </w:rPr>
  </w:style>
  <w:style w:type="paragraph" w:customStyle="1" w:styleId="xl69">
    <w:name w:val="xl69"/>
    <w:basedOn w:val="a"/>
    <w:rsid w:val="0020623C"/>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ind w:firstLine="0"/>
      <w:jc w:val="left"/>
      <w:textAlignment w:val="center"/>
    </w:pPr>
    <w:rPr>
      <w:rFonts w:ascii="Times New Roman" w:hAnsi="Times New Roman" w:cs="Times New Roman"/>
      <w:color w:val="000000"/>
    </w:rPr>
  </w:style>
  <w:style w:type="paragraph" w:customStyle="1" w:styleId="xl70">
    <w:name w:val="xl70"/>
    <w:basedOn w:val="a"/>
    <w:rsid w:val="0020623C"/>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ind w:firstLine="0"/>
      <w:jc w:val="left"/>
      <w:textAlignment w:val="center"/>
    </w:pPr>
    <w:rPr>
      <w:rFonts w:ascii="Times New Roman" w:hAnsi="Times New Roman" w:cs="Times New Roman"/>
      <w:color w:val="000000"/>
    </w:rPr>
  </w:style>
  <w:style w:type="paragraph" w:customStyle="1" w:styleId="xl71">
    <w:name w:val="xl71"/>
    <w:basedOn w:val="a"/>
    <w:rsid w:val="0020623C"/>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ind w:firstLine="0"/>
      <w:jc w:val="left"/>
      <w:textAlignment w:val="center"/>
    </w:pPr>
    <w:rPr>
      <w:rFonts w:ascii="Times New Roman" w:hAnsi="Times New Roman" w:cs="Times New Roman"/>
      <w:color w:val="000000"/>
    </w:rPr>
  </w:style>
  <w:style w:type="paragraph" w:customStyle="1" w:styleId="xl72">
    <w:name w:val="xl72"/>
    <w:basedOn w:val="a"/>
    <w:rsid w:val="0020623C"/>
    <w:pPr>
      <w:widowControl/>
      <w:pBdr>
        <w:top w:val="single" w:sz="4" w:space="0" w:color="auto"/>
        <w:left w:val="single" w:sz="4" w:space="0" w:color="auto"/>
        <w:bottom w:val="single" w:sz="4" w:space="0" w:color="auto"/>
        <w:right w:val="single" w:sz="4" w:space="0" w:color="auto"/>
      </w:pBdr>
      <w:shd w:val="clear" w:color="CCCCFF" w:fill="FFFFFF"/>
      <w:autoSpaceDE/>
      <w:autoSpaceDN/>
      <w:adjustRightInd/>
      <w:spacing w:before="100" w:beforeAutospacing="1" w:after="100" w:afterAutospacing="1"/>
      <w:ind w:firstLine="0"/>
      <w:jc w:val="left"/>
      <w:textAlignment w:val="center"/>
    </w:pPr>
    <w:rPr>
      <w:rFonts w:ascii="Times New Roman" w:hAnsi="Times New Roman" w:cs="Times New Roman"/>
      <w:color w:val="000000"/>
    </w:rPr>
  </w:style>
  <w:style w:type="paragraph" w:customStyle="1" w:styleId="xl73">
    <w:name w:val="xl73"/>
    <w:basedOn w:val="a"/>
    <w:rsid w:val="0020623C"/>
    <w:pPr>
      <w:widowControl/>
      <w:pBdr>
        <w:top w:val="single" w:sz="4" w:space="0" w:color="auto"/>
        <w:left w:val="single" w:sz="4" w:space="0" w:color="auto"/>
        <w:bottom w:val="single" w:sz="4" w:space="0" w:color="auto"/>
        <w:right w:val="single" w:sz="4" w:space="0" w:color="auto"/>
      </w:pBdr>
      <w:shd w:val="clear" w:color="CCCCFF" w:fill="FFFFFF"/>
      <w:autoSpaceDE/>
      <w:autoSpaceDN/>
      <w:adjustRightInd/>
      <w:spacing w:before="100" w:beforeAutospacing="1" w:after="100" w:afterAutospacing="1"/>
      <w:ind w:firstLine="0"/>
      <w:jc w:val="left"/>
      <w:textAlignment w:val="center"/>
    </w:pPr>
    <w:rPr>
      <w:rFonts w:ascii="Times New Roman" w:hAnsi="Times New Roman" w:cs="Times New Roman"/>
      <w:color w:val="000000"/>
    </w:rPr>
  </w:style>
  <w:style w:type="paragraph" w:customStyle="1" w:styleId="xl74">
    <w:name w:val="xl74"/>
    <w:basedOn w:val="a"/>
    <w:rsid w:val="0020623C"/>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ind w:firstLine="0"/>
      <w:jc w:val="left"/>
      <w:textAlignment w:val="center"/>
    </w:pPr>
    <w:rPr>
      <w:rFonts w:ascii="Times New Roman" w:hAnsi="Times New Roman" w:cs="Times New Roman"/>
      <w:color w:val="000000"/>
    </w:rPr>
  </w:style>
  <w:style w:type="paragraph" w:customStyle="1" w:styleId="xl75">
    <w:name w:val="xl75"/>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76">
    <w:name w:val="xl76"/>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hAnsi="Times New Roman" w:cs="Times New Roman"/>
      <w:color w:val="000000"/>
    </w:rPr>
  </w:style>
  <w:style w:type="paragraph" w:customStyle="1" w:styleId="xl77">
    <w:name w:val="xl77"/>
    <w:basedOn w:val="a"/>
    <w:rsid w:val="0020623C"/>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ind w:firstLine="0"/>
      <w:jc w:val="left"/>
    </w:pPr>
    <w:rPr>
      <w:rFonts w:ascii="Times New Roman" w:hAnsi="Times New Roman" w:cs="Times New Roman"/>
      <w:color w:val="000000"/>
    </w:rPr>
  </w:style>
  <w:style w:type="paragraph" w:customStyle="1" w:styleId="xl78">
    <w:name w:val="xl78"/>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hAnsi="Times New Roman" w:cs="Times New Roman"/>
      <w:color w:val="000000"/>
    </w:rPr>
  </w:style>
  <w:style w:type="paragraph" w:customStyle="1" w:styleId="xl79">
    <w:name w:val="xl79"/>
    <w:basedOn w:val="a"/>
    <w:rsid w:val="0020623C"/>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ind w:firstLine="0"/>
      <w:jc w:val="left"/>
    </w:pPr>
    <w:rPr>
      <w:rFonts w:ascii="Times New Roman" w:hAnsi="Times New Roman" w:cs="Times New Roman"/>
      <w:color w:val="000000"/>
    </w:rPr>
  </w:style>
  <w:style w:type="paragraph" w:customStyle="1" w:styleId="xl80">
    <w:name w:val="xl80"/>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color w:val="000000"/>
    </w:rPr>
  </w:style>
  <w:style w:type="paragraph" w:customStyle="1" w:styleId="xl81">
    <w:name w:val="xl81"/>
    <w:basedOn w:val="a"/>
    <w:rsid w:val="0020623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82">
    <w:name w:val="xl82"/>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83">
    <w:name w:val="xl83"/>
    <w:basedOn w:val="a"/>
    <w:rsid w:val="0020623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center"/>
    </w:pPr>
    <w:rPr>
      <w:rFonts w:ascii="Times New Roman" w:hAnsi="Times New Roman" w:cs="Times New Roman"/>
    </w:rPr>
  </w:style>
  <w:style w:type="paragraph" w:customStyle="1" w:styleId="xl84">
    <w:name w:val="xl84"/>
    <w:basedOn w:val="a"/>
    <w:rsid w:val="0020623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center"/>
    </w:pPr>
    <w:rPr>
      <w:rFonts w:ascii="Times New Roman" w:hAnsi="Times New Roman" w:cs="Times New Roman"/>
      <w:color w:val="000000"/>
    </w:rPr>
  </w:style>
  <w:style w:type="paragraph" w:customStyle="1" w:styleId="xl85">
    <w:name w:val="xl85"/>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86">
    <w:name w:val="xl86"/>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color w:val="000000"/>
    </w:rPr>
  </w:style>
  <w:style w:type="paragraph" w:customStyle="1" w:styleId="xl87">
    <w:name w:val="xl87"/>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color w:val="000000"/>
    </w:rPr>
  </w:style>
  <w:style w:type="paragraph" w:customStyle="1" w:styleId="xl88">
    <w:name w:val="xl88"/>
    <w:basedOn w:val="a"/>
    <w:rsid w:val="0020623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89">
    <w:name w:val="xl89"/>
    <w:basedOn w:val="a"/>
    <w:rsid w:val="0020623C"/>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ind w:firstLine="0"/>
      <w:jc w:val="left"/>
    </w:pPr>
    <w:rPr>
      <w:rFonts w:ascii="Times New Roman" w:hAnsi="Times New Roman" w:cs="Times New Roman"/>
      <w:color w:val="000000"/>
    </w:rPr>
  </w:style>
  <w:style w:type="paragraph" w:customStyle="1" w:styleId="xl90">
    <w:name w:val="xl90"/>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91">
    <w:name w:val="xl91"/>
    <w:basedOn w:val="a"/>
    <w:rsid w:val="0020623C"/>
    <w:pPr>
      <w:widowControl/>
      <w:pBdr>
        <w:top w:val="single" w:sz="4" w:space="0" w:color="auto"/>
        <w:left w:val="single" w:sz="4" w:space="0" w:color="auto"/>
        <w:bottom w:val="single" w:sz="4" w:space="0" w:color="auto"/>
        <w:right w:val="single" w:sz="4" w:space="0" w:color="auto"/>
      </w:pBdr>
      <w:shd w:val="clear" w:color="000000" w:fill="EBF1DE"/>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92">
    <w:name w:val="xl92"/>
    <w:basedOn w:val="a"/>
    <w:rsid w:val="0020623C"/>
    <w:pPr>
      <w:widowControl/>
      <w:pBdr>
        <w:top w:val="single" w:sz="4" w:space="0" w:color="auto"/>
        <w:left w:val="single" w:sz="4" w:space="0" w:color="auto"/>
        <w:bottom w:val="single" w:sz="4" w:space="0" w:color="auto"/>
        <w:right w:val="single" w:sz="4" w:space="0" w:color="auto"/>
      </w:pBdr>
      <w:shd w:val="clear" w:color="000000" w:fill="EBF1DE"/>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93">
    <w:name w:val="xl93"/>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94">
    <w:name w:val="xl94"/>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hAnsi="Times New Roman" w:cs="Times New Roman"/>
    </w:rPr>
  </w:style>
  <w:style w:type="paragraph" w:customStyle="1" w:styleId="xl95">
    <w:name w:val="xl95"/>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color w:val="000000"/>
    </w:rPr>
  </w:style>
  <w:style w:type="paragraph" w:customStyle="1" w:styleId="xl96">
    <w:name w:val="xl96"/>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97">
    <w:name w:val="xl97"/>
    <w:basedOn w:val="a"/>
    <w:rsid w:val="0020623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98">
    <w:name w:val="xl98"/>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hAnsi="Times New Roman" w:cs="Times New Roman"/>
      <w:color w:val="000000"/>
    </w:rPr>
  </w:style>
  <w:style w:type="paragraph" w:customStyle="1" w:styleId="xl99">
    <w:name w:val="xl99"/>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color w:val="000000"/>
    </w:rPr>
  </w:style>
  <w:style w:type="paragraph" w:customStyle="1" w:styleId="xl100">
    <w:name w:val="xl100"/>
    <w:basedOn w:val="a"/>
    <w:rsid w:val="0020623C"/>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ind w:firstLine="0"/>
      <w:jc w:val="left"/>
      <w:textAlignment w:val="center"/>
    </w:pPr>
    <w:rPr>
      <w:rFonts w:ascii="Times New Roman" w:hAnsi="Times New Roman" w:cs="Times New Roman"/>
    </w:rPr>
  </w:style>
  <w:style w:type="paragraph" w:customStyle="1" w:styleId="xl101">
    <w:name w:val="xl101"/>
    <w:basedOn w:val="a"/>
    <w:rsid w:val="0020623C"/>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ind w:firstLine="0"/>
      <w:jc w:val="left"/>
    </w:pPr>
    <w:rPr>
      <w:rFonts w:ascii="Times New Roman" w:hAnsi="Times New Roman" w:cs="Times New Roman"/>
      <w:color w:val="000000"/>
    </w:rPr>
  </w:style>
  <w:style w:type="paragraph" w:customStyle="1" w:styleId="xl102">
    <w:name w:val="xl102"/>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color w:val="000000"/>
    </w:rPr>
  </w:style>
  <w:style w:type="paragraph" w:customStyle="1" w:styleId="xl103">
    <w:name w:val="xl103"/>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104">
    <w:name w:val="xl104"/>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hAnsi="Times New Roman" w:cs="Times New Roman"/>
    </w:rPr>
  </w:style>
  <w:style w:type="paragraph" w:customStyle="1" w:styleId="xl105">
    <w:name w:val="xl105"/>
    <w:basedOn w:val="a"/>
    <w:rsid w:val="0020623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106">
    <w:name w:val="xl106"/>
    <w:basedOn w:val="a"/>
    <w:rsid w:val="0020623C"/>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ind w:firstLine="0"/>
      <w:jc w:val="center"/>
      <w:textAlignment w:val="center"/>
    </w:pPr>
    <w:rPr>
      <w:rFonts w:ascii="Times New Roman" w:hAnsi="Times New Roman" w:cs="Times New Roman"/>
      <w:b/>
      <w:bCs/>
      <w:color w:val="000000"/>
      <w:sz w:val="20"/>
      <w:szCs w:val="20"/>
    </w:rPr>
  </w:style>
</w:styles>
</file>

<file path=word/webSettings.xml><?xml version="1.0" encoding="utf-8"?>
<w:webSettings xmlns:r="http://schemas.openxmlformats.org/officeDocument/2006/relationships" xmlns:w="http://schemas.openxmlformats.org/wordprocessingml/2006/main">
  <w:divs>
    <w:div w:id="317222800">
      <w:bodyDiv w:val="1"/>
      <w:marLeft w:val="0"/>
      <w:marRight w:val="0"/>
      <w:marTop w:val="0"/>
      <w:marBottom w:val="0"/>
      <w:divBdr>
        <w:top w:val="none" w:sz="0" w:space="0" w:color="auto"/>
        <w:left w:val="none" w:sz="0" w:space="0" w:color="auto"/>
        <w:bottom w:val="none" w:sz="0" w:space="0" w:color="auto"/>
        <w:right w:val="none" w:sz="0" w:space="0" w:color="auto"/>
      </w:divBdr>
    </w:div>
    <w:div w:id="1333920547">
      <w:marLeft w:val="0"/>
      <w:marRight w:val="0"/>
      <w:marTop w:val="0"/>
      <w:marBottom w:val="0"/>
      <w:divBdr>
        <w:top w:val="none" w:sz="0" w:space="0" w:color="auto"/>
        <w:left w:val="none" w:sz="0" w:space="0" w:color="auto"/>
        <w:bottom w:val="none" w:sz="0" w:space="0" w:color="auto"/>
        <w:right w:val="none" w:sz="0" w:space="0" w:color="auto"/>
      </w:divBdr>
    </w:div>
    <w:div w:id="1333920548">
      <w:marLeft w:val="0"/>
      <w:marRight w:val="0"/>
      <w:marTop w:val="0"/>
      <w:marBottom w:val="0"/>
      <w:divBdr>
        <w:top w:val="none" w:sz="0" w:space="0" w:color="auto"/>
        <w:left w:val="none" w:sz="0" w:space="0" w:color="auto"/>
        <w:bottom w:val="none" w:sz="0" w:space="0" w:color="auto"/>
        <w:right w:val="none" w:sz="0" w:space="0" w:color="auto"/>
      </w:divBdr>
    </w:div>
    <w:div w:id="1333920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1-peo@med-t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04FE5-C732-4B74-80B0-515425A0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1427</Words>
  <Characters>8137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Шкулепа Татьяна Сергеевна</cp:lastModifiedBy>
  <cp:revision>3</cp:revision>
  <cp:lastPrinted>2026-04-21T09:06:00Z</cp:lastPrinted>
  <dcterms:created xsi:type="dcterms:W3CDTF">2026-05-26T08:33:00Z</dcterms:created>
  <dcterms:modified xsi:type="dcterms:W3CDTF">2026-05-26T08:40:00Z</dcterms:modified>
</cp:coreProperties>
</file>