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BCF" w:rsidRDefault="00176BCF" w:rsidP="00AD4400">
      <w:pPr>
        <w:jc w:val="center"/>
        <w:rPr>
          <w:b/>
          <w:bCs/>
          <w:sz w:val="24"/>
          <w:szCs w:val="24"/>
        </w:rPr>
      </w:pPr>
    </w:p>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proofErr w:type="spellStart"/>
      <w:r w:rsidRPr="0064001F">
        <w:rPr>
          <w:sz w:val="24"/>
          <w:szCs w:val="24"/>
        </w:rPr>
        <w:t>г</w:t>
      </w:r>
      <w:proofErr w:type="gramStart"/>
      <w:r w:rsidRPr="0064001F">
        <w:rPr>
          <w:sz w:val="24"/>
          <w:szCs w:val="24"/>
        </w:rPr>
        <w:t>.Т</w:t>
      </w:r>
      <w:proofErr w:type="gramEnd"/>
      <w:r w:rsidRPr="0064001F">
        <w:rPr>
          <w:sz w:val="24"/>
          <w:szCs w:val="24"/>
        </w:rPr>
        <w:t>юмень</w:t>
      </w:r>
      <w:proofErr w:type="spellEnd"/>
      <w:r w:rsidRPr="0064001F">
        <w:rPr>
          <w:sz w:val="24"/>
          <w:szCs w:val="24"/>
        </w:rPr>
        <w:t xml:space="preserve">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proofErr w:type="gramStart"/>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roofErr w:type="gramEnd"/>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0" w:name="_Ref486328488"/>
      <w:r>
        <w:rPr>
          <w:sz w:val="24"/>
          <w:szCs w:val="24"/>
        </w:rPr>
        <w:t>2.1.</w:t>
      </w:r>
      <w:bookmarkEnd w:id="0"/>
      <w:r w:rsidR="00E60D1E" w:rsidRPr="00E60D1E">
        <w:rPr>
          <w:sz w:val="24"/>
          <w:szCs w:val="24"/>
        </w:rPr>
        <w:t xml:space="preserve"> </w:t>
      </w:r>
      <w:r w:rsidR="00E60D1E">
        <w:rPr>
          <w:sz w:val="24"/>
          <w:szCs w:val="24"/>
        </w:rPr>
        <w:t xml:space="preserve">Продавец в течение </w:t>
      </w:r>
      <w:r w:rsidR="00715FF4">
        <w:rPr>
          <w:sz w:val="24"/>
          <w:szCs w:val="24"/>
        </w:rPr>
        <w:t>10</w:t>
      </w:r>
      <w:r w:rsidR="009049D4">
        <w:rPr>
          <w:sz w:val="24"/>
          <w:szCs w:val="24"/>
        </w:rPr>
        <w:t xml:space="preserve"> (десяти</w:t>
      </w:r>
      <w:bookmarkStart w:id="1" w:name="_GoBack"/>
      <w:bookmarkEnd w:id="1"/>
      <w:r w:rsidR="00E60D1E">
        <w:rPr>
          <w:sz w:val="24"/>
          <w:szCs w:val="24"/>
        </w:rPr>
        <w:t xml:space="preserve">) рабочих дней </w:t>
      </w:r>
      <w:proofErr w:type="gramStart"/>
      <w:r w:rsidR="00E60D1E">
        <w:rPr>
          <w:sz w:val="24"/>
          <w:szCs w:val="24"/>
        </w:rPr>
        <w:t>с даты оплаты</w:t>
      </w:r>
      <w:proofErr w:type="gramEnd"/>
      <w:r w:rsidR="00E60D1E">
        <w:rPr>
          <w:sz w:val="24"/>
          <w:szCs w:val="24"/>
        </w:rPr>
        <w:t xml:space="preserve">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2" w:name="_Ref486334854"/>
      <w:r>
        <w:rPr>
          <w:sz w:val="24"/>
          <w:szCs w:val="24"/>
        </w:rPr>
        <w:t>3.1.</w:t>
      </w:r>
      <w:r w:rsidR="00AD4400" w:rsidRPr="0064001F">
        <w:rPr>
          <w:sz w:val="24"/>
          <w:szCs w:val="24"/>
        </w:rPr>
        <w:t>Общая стоимость Имущества по Договору составляет</w:t>
      </w:r>
      <w:proofErr w:type="gramStart"/>
      <w:r w:rsidR="00D90C27">
        <w:rPr>
          <w:sz w:val="24"/>
          <w:szCs w:val="24"/>
        </w:rPr>
        <w:t xml:space="preserve">  _____________(__________) </w:t>
      </w:r>
      <w:proofErr w:type="gramEnd"/>
      <w:r w:rsidR="00D90C27">
        <w:rPr>
          <w:sz w:val="24"/>
          <w:szCs w:val="24"/>
        </w:rPr>
        <w:t>рублей __________ копеек, в том числе НДС (2</w:t>
      </w:r>
      <w:r w:rsidR="001A3188">
        <w:rPr>
          <w:sz w:val="24"/>
          <w:szCs w:val="24"/>
        </w:rPr>
        <w:t>2</w:t>
      </w:r>
      <w:r w:rsidR="00D90C27">
        <w:rPr>
          <w:sz w:val="24"/>
          <w:szCs w:val="24"/>
        </w:rPr>
        <w:t xml:space="preserve">%).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w:t>
      </w:r>
      <w:proofErr w:type="gramStart"/>
      <w:r w:rsidRPr="0064001F">
        <w:rPr>
          <w:sz w:val="24"/>
          <w:szCs w:val="24"/>
        </w:rPr>
        <w:t xml:space="preserve"> __________ (______________) </w:t>
      </w:r>
      <w:proofErr w:type="gramEnd"/>
      <w:r w:rsidRPr="0064001F">
        <w:rPr>
          <w:sz w:val="24"/>
          <w:szCs w:val="24"/>
        </w:rPr>
        <w:t>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w:t>
      </w:r>
      <w:proofErr w:type="gramStart"/>
      <w:r>
        <w:rPr>
          <w:sz w:val="24"/>
          <w:szCs w:val="24"/>
        </w:rPr>
        <w:t xml:space="preserve">Оплата </w:t>
      </w:r>
      <w:r w:rsidRPr="0064001F">
        <w:rPr>
          <w:sz w:val="24"/>
          <w:szCs w:val="24"/>
        </w:rPr>
        <w:t>Имущества (оставшейся части в размере ______________ (_________________) рубля __ копеек, в том числе НДС (2</w:t>
      </w:r>
      <w:r w:rsidR="001A3188">
        <w:rPr>
          <w:sz w:val="24"/>
          <w:szCs w:val="24"/>
        </w:rPr>
        <w:t>2</w:t>
      </w:r>
      <w:r w:rsidRPr="0064001F">
        <w:rPr>
          <w:sz w:val="24"/>
          <w:szCs w:val="24"/>
        </w:rPr>
        <w:t xml:space="preserve">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roofErr w:type="gramEnd"/>
    </w:p>
    <w:bookmarkEnd w:id="2"/>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lastRenderedPageBreak/>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28579D" w:rsidRPr="0028579D" w:rsidRDefault="0028579D" w:rsidP="00A13409">
      <w:pPr>
        <w:pStyle w:val="af1"/>
        <w:widowControl/>
        <w:autoSpaceDE w:val="0"/>
        <w:autoSpaceDN w:val="0"/>
        <w:adjustRightInd w:val="0"/>
        <w:ind w:left="0" w:firstLine="567"/>
        <w:jc w:val="both"/>
        <w:rPr>
          <w:sz w:val="24"/>
          <w:szCs w:val="24"/>
        </w:rPr>
      </w:pPr>
      <w:bookmarkStart w:id="3" w:name="_Ref527451584"/>
      <w:r w:rsidRPr="0028579D">
        <w:rPr>
          <w:sz w:val="24"/>
          <w:szCs w:val="24"/>
        </w:rPr>
        <w:t xml:space="preserve">4.1.1. </w:t>
      </w:r>
      <w:proofErr w:type="gramStart"/>
      <w:r w:rsidRPr="0028579D">
        <w:rPr>
          <w:sz w:val="24"/>
          <w:szCs w:val="24"/>
        </w:rPr>
        <w:t xml:space="preserve">В течение 5 (пяти)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 по месту нахождения Продавца (в случаях, установленных </w:t>
      </w:r>
      <w:r w:rsidRPr="0028579D">
        <w:rPr>
          <w:rFonts w:eastAsiaTheme="minorHAnsi"/>
          <w:sz w:val="24"/>
          <w:szCs w:val="24"/>
          <w:lang w:eastAsia="en-US"/>
        </w:rPr>
        <w:t>законодательством Российской Федерации</w:t>
      </w:r>
      <w:r w:rsidRPr="0028579D">
        <w:rPr>
          <w:sz w:val="24"/>
          <w:szCs w:val="24"/>
        </w:rPr>
        <w:t xml:space="preserve"> - посредством </w:t>
      </w:r>
      <w:r w:rsidRPr="0028579D">
        <w:rPr>
          <w:rFonts w:eastAsiaTheme="minorHAnsi"/>
          <w:sz w:val="24"/>
          <w:szCs w:val="24"/>
          <w:lang w:eastAsia="en-US"/>
        </w:rPr>
        <w:t>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w:t>
      </w:r>
      <w:r w:rsidRPr="0028579D">
        <w:rPr>
          <w:sz w:val="24"/>
          <w:szCs w:val="24"/>
        </w:rPr>
        <w:t xml:space="preserve"> и осуществить все действия, необходимые для государственной</w:t>
      </w:r>
      <w:proofErr w:type="gramEnd"/>
      <w:r w:rsidRPr="0028579D">
        <w:rPr>
          <w:sz w:val="24"/>
          <w:szCs w:val="24"/>
        </w:rPr>
        <w:t xml:space="preserve"> регистрации перехода права собственности на Имущество к Покупателю.</w:t>
      </w:r>
    </w:p>
    <w:bookmarkEnd w:id="3"/>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proofErr w:type="gramStart"/>
      <w:r w:rsidRPr="0064001F">
        <w:rPr>
          <w:sz w:val="24"/>
          <w:szCs w:val="24"/>
        </w:rPr>
        <w:t>С даты подписания</w:t>
      </w:r>
      <w:proofErr w:type="gramEnd"/>
      <w:r w:rsidRPr="0064001F">
        <w:rPr>
          <w:sz w:val="24"/>
          <w:szCs w:val="24"/>
        </w:rPr>
        <w:t xml:space="preserve"> акта приема-передачи, нести коммунальные, эксплуатационные, административно-хозяйственные и иные расходы по Имуществу.</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6E7C70" w:rsidRPr="0064001F" w:rsidRDefault="006E7C70"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 xml:space="preserve">Договор </w:t>
      </w:r>
      <w:proofErr w:type="gramStart"/>
      <w:r w:rsidR="00AD4400" w:rsidRPr="0064001F">
        <w:rPr>
          <w:sz w:val="24"/>
          <w:szCs w:val="24"/>
        </w:rPr>
        <w:t>может быть досрочно расторгнут</w:t>
      </w:r>
      <w:proofErr w:type="gramEnd"/>
      <w:r w:rsidR="00AD4400" w:rsidRPr="0064001F">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4" w:name="_Ref3210543"/>
      <w:proofErr w:type="gramStart"/>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w:t>
      </w:r>
      <w:proofErr w:type="gramEnd"/>
      <w:r w:rsidR="00AD4400" w:rsidRPr="0064001F">
        <w:rPr>
          <w:sz w:val="24"/>
          <w:szCs w:val="24"/>
        </w:rPr>
        <w:t xml:space="preserve"> </w:t>
      </w:r>
      <w:proofErr w:type="gramStart"/>
      <w:r w:rsidR="00AD4400" w:rsidRPr="0064001F">
        <w:rPr>
          <w:sz w:val="24"/>
          <w:szCs w:val="24"/>
        </w:rPr>
        <w:t>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4"/>
      <w:proofErr w:type="gramEnd"/>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proofErr w:type="gramStart"/>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00AD4400" w:rsidRPr="0064001F">
        <w:rPr>
          <w:sz w:val="24"/>
          <w:szCs w:val="24"/>
        </w:rPr>
        <w:t>ств Ст</w:t>
      </w:r>
      <w:proofErr w:type="gramEnd"/>
      <w:r w:rsidR="00AD4400" w:rsidRPr="0064001F">
        <w:rPr>
          <w:sz w:val="24"/>
          <w:szCs w:val="24"/>
        </w:rPr>
        <w:t>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w:t>
      </w:r>
      <w:r w:rsidR="00AD4400" w:rsidRPr="0064001F">
        <w:rPr>
          <w:sz w:val="24"/>
          <w:szCs w:val="24"/>
        </w:rPr>
        <w:lastRenderedPageBreak/>
        <w:t>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A373F1">
        <w:rPr>
          <w:color w:val="000000"/>
          <w:sz w:val="24"/>
          <w:szCs w:val="24"/>
        </w:rPr>
        <w:t xml:space="preserve"> </w:t>
      </w:r>
      <w:r w:rsidR="00AD4400" w:rsidRPr="0064001F">
        <w:rPr>
          <w:color w:val="000000"/>
          <w:sz w:val="24"/>
          <w:szCs w:val="24"/>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5" w:name="_Ref1393199"/>
    </w:p>
    <w:bookmarkEnd w:id="5"/>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w:t>
      </w:r>
      <w:proofErr w:type="gramStart"/>
      <w:r w:rsidR="0041177B">
        <w:rPr>
          <w:sz w:val="24"/>
          <w:szCs w:val="24"/>
        </w:rPr>
        <w:t>ств Ст</w:t>
      </w:r>
      <w:proofErr w:type="gramEnd"/>
      <w:r w:rsidR="0041177B">
        <w:rPr>
          <w:sz w:val="24"/>
          <w:szCs w:val="24"/>
        </w:rPr>
        <w:t>орон по нему.</w:t>
      </w:r>
    </w:p>
    <w:p w:rsidR="00422AD6" w:rsidRPr="00012B58" w:rsidRDefault="00422AD6" w:rsidP="00422AD6">
      <w:pPr>
        <w:widowControl/>
        <w:ind w:firstLine="567"/>
        <w:jc w:val="both"/>
        <w:rPr>
          <w:sz w:val="24"/>
        </w:rPr>
      </w:pPr>
      <w:bookmarkStart w:id="6" w:name="_Ref82077350"/>
      <w:r>
        <w:rPr>
          <w:sz w:val="24"/>
        </w:rPr>
        <w:t>9.2.</w:t>
      </w:r>
      <w:r w:rsidRPr="00012B58">
        <w:rPr>
          <w:sz w:val="24"/>
        </w:rPr>
        <w:t>Все юридически значимые сообщения (заявления, уведомления, требования, претензии и т.п.)</w:t>
      </w:r>
      <w:r w:rsidRPr="00012B58">
        <w:rPr>
          <w:sz w:val="24"/>
          <w:szCs w:val="24"/>
        </w:rPr>
        <w:t xml:space="preserve"> </w:t>
      </w:r>
      <w:r w:rsidRPr="00012B58">
        <w:rPr>
          <w:sz w:val="24"/>
        </w:rPr>
        <w:t>должны направлятьс</w:t>
      </w:r>
      <w:r w:rsidRPr="00012B58">
        <w:rPr>
          <w:sz w:val="24"/>
          <w:szCs w:val="24"/>
        </w:rPr>
        <w:t>я</w:t>
      </w:r>
      <w:r w:rsidRPr="00012B58">
        <w:rPr>
          <w:sz w:val="24"/>
        </w:rPr>
        <w:t xml:space="preserve"> по адресам Сторон, указанным в разделе 1</w:t>
      </w:r>
      <w:r>
        <w:rPr>
          <w:sz w:val="24"/>
        </w:rPr>
        <w:t>0</w:t>
      </w:r>
      <w:r w:rsidRPr="00012B58">
        <w:rPr>
          <w:sz w:val="24"/>
        </w:rPr>
        <w:t xml:space="preserve"> Договора</w:t>
      </w:r>
      <w:bookmarkEnd w:id="6"/>
      <w:r>
        <w:rPr>
          <w:sz w:val="24"/>
        </w:rPr>
        <w:t>.</w:t>
      </w:r>
      <w:r w:rsidRPr="00012B58">
        <w:rPr>
          <w:sz w:val="24"/>
        </w:rPr>
        <w:t xml:space="preserve"> </w:t>
      </w:r>
    </w:p>
    <w:p w:rsidR="00AD4400" w:rsidRDefault="0076531F" w:rsidP="00D22FF6">
      <w:pPr>
        <w:pStyle w:val="af1"/>
        <w:widowControl/>
        <w:ind w:left="0" w:firstLine="567"/>
        <w:jc w:val="both"/>
        <w:rPr>
          <w:sz w:val="24"/>
          <w:szCs w:val="24"/>
        </w:rPr>
      </w:pPr>
      <w:r>
        <w:rPr>
          <w:sz w:val="24"/>
          <w:szCs w:val="24"/>
        </w:rPr>
        <w:t>9.</w:t>
      </w:r>
      <w:r w:rsidR="00422AD6">
        <w:rPr>
          <w:sz w:val="24"/>
          <w:szCs w:val="24"/>
        </w:rPr>
        <w:t>3</w:t>
      </w:r>
      <w:r>
        <w:rPr>
          <w:sz w:val="24"/>
          <w:szCs w:val="24"/>
        </w:rPr>
        <w:t>.</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w:t>
      </w:r>
      <w:r w:rsidR="00422AD6">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DD6C29" w:rsidP="008059B0">
      <w:pPr>
        <w:pStyle w:val="1"/>
        <w:numPr>
          <w:ilvl w:val="0"/>
          <w:numId w:val="0"/>
        </w:numPr>
        <w:tabs>
          <w:tab w:val="left" w:pos="0"/>
        </w:tabs>
        <w:spacing w:before="0" w:after="0"/>
        <w:ind w:firstLine="567"/>
        <w:rPr>
          <w:szCs w:val="24"/>
        </w:rPr>
      </w:pPr>
      <w:r>
        <w:rPr>
          <w:szCs w:val="24"/>
        </w:rPr>
        <w:t>9.</w:t>
      </w:r>
      <w:r w:rsidR="00422AD6">
        <w:rPr>
          <w:szCs w:val="24"/>
        </w:rPr>
        <w:t>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7" w:name="_Ref486328623"/>
      <w:r w:rsidRPr="0064001F">
        <w:rPr>
          <w:b/>
          <w:sz w:val="24"/>
          <w:szCs w:val="24"/>
        </w:rPr>
        <w:t>Реквизиты и подписи Сторон</w:t>
      </w:r>
      <w:bookmarkEnd w:id="7"/>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proofErr w:type="gramStart"/>
      <w:r w:rsidR="00DC5851" w:rsidRPr="00DC5851">
        <w:rPr>
          <w:sz w:val="24"/>
          <w:szCs w:val="24"/>
        </w:rPr>
        <w:t xml:space="preserve"> </w:t>
      </w:r>
      <w:r w:rsidR="00DC5851">
        <w:rPr>
          <w:sz w:val="24"/>
          <w:szCs w:val="24"/>
        </w:rPr>
        <w:t>,</w:t>
      </w:r>
      <w:proofErr w:type="gramEnd"/>
      <w:r w:rsidR="00DC5851">
        <w:rPr>
          <w:sz w:val="24"/>
          <w:szCs w:val="24"/>
        </w:rPr>
        <w:t xml:space="preserve"> </w:t>
      </w:r>
      <w:proofErr w:type="spellStart"/>
      <w:r w:rsidR="00DC5851">
        <w:rPr>
          <w:sz w:val="24"/>
          <w:szCs w:val="24"/>
        </w:rPr>
        <w:t>к</w:t>
      </w:r>
      <w:r w:rsidR="00DC5851" w:rsidRPr="00DC5851">
        <w:rPr>
          <w:sz w:val="24"/>
          <w:szCs w:val="24"/>
        </w:rPr>
        <w:t>ор</w:t>
      </w:r>
      <w:proofErr w:type="spellEnd"/>
      <w:r w:rsidR="00DC5851" w:rsidRPr="00DC5851">
        <w:rPr>
          <w:sz w:val="24"/>
          <w:szCs w:val="24"/>
        </w:rPr>
        <w:t>. счет:__________________</w:t>
      </w:r>
    </w:p>
    <w:p w:rsidR="003928FF" w:rsidRPr="00DC5851" w:rsidRDefault="003928FF" w:rsidP="000B0A7B">
      <w:pPr>
        <w:pStyle w:val="af1"/>
        <w:widowControl/>
        <w:ind w:left="709"/>
        <w:outlineLvl w:val="0"/>
        <w:rPr>
          <w:sz w:val="24"/>
          <w:szCs w:val="24"/>
        </w:rPr>
      </w:pPr>
      <w:proofErr w:type="spellStart"/>
      <w:r w:rsidRPr="00DC5851">
        <w:rPr>
          <w:sz w:val="24"/>
          <w:szCs w:val="24"/>
        </w:rPr>
        <w:t>Бик</w:t>
      </w:r>
      <w:proofErr w:type="spellEnd"/>
      <w:r w:rsidRPr="00DC5851">
        <w:rPr>
          <w:sz w:val="24"/>
          <w:szCs w:val="24"/>
        </w:rPr>
        <w:t>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proofErr w:type="gramStart"/>
      <w:r w:rsidRPr="00DC5851">
        <w:rPr>
          <w:sz w:val="24"/>
          <w:szCs w:val="24"/>
        </w:rPr>
        <w:t>Е</w:t>
      </w:r>
      <w:proofErr w:type="gramEnd"/>
      <w:r w:rsidRPr="00DC5851">
        <w:rPr>
          <w:sz w:val="24"/>
          <w:szCs w:val="24"/>
        </w:rPr>
        <w:t>-</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xml:space="preserve">. Тюмень, ул. </w:t>
      </w:r>
      <w:proofErr w:type="spellStart"/>
      <w:r w:rsidRPr="003928FF">
        <w:rPr>
          <w:rFonts w:ascii="Times New Roman" w:hAnsi="Times New Roman" w:cs="Times New Roman"/>
          <w:sz w:val="24"/>
          <w:szCs w:val="24"/>
        </w:rPr>
        <w:t>Велижанская</w:t>
      </w:r>
      <w:proofErr w:type="spellEnd"/>
      <w:r w:rsidRPr="003928FF">
        <w:rPr>
          <w:rFonts w:ascii="Times New Roman" w:hAnsi="Times New Roman" w:cs="Times New Roman"/>
          <w:sz w:val="24"/>
          <w:szCs w:val="24"/>
        </w:rPr>
        <w:t>,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w:t>
      </w:r>
      <w:proofErr w:type="spellStart"/>
      <w:r w:rsidRPr="00DD084E">
        <w:rPr>
          <w:rFonts w:ascii="Times New Roman" w:hAnsi="Times New Roman"/>
          <w:sz w:val="24"/>
          <w:szCs w:val="24"/>
        </w:rPr>
        <w:t>сч</w:t>
      </w:r>
      <w:proofErr w:type="spellEnd"/>
      <w:r w:rsidRPr="00DD084E">
        <w:rPr>
          <w:rFonts w:ascii="Times New Roman" w:hAnsi="Times New Roman"/>
          <w:sz w:val="24"/>
          <w:szCs w:val="24"/>
        </w:rPr>
        <w:t xml:space="preserve"> № 40702810167020104092 в Западно-Сибирском отделении №8647 ПАО Сбербанк,  </w:t>
      </w:r>
      <w:proofErr w:type="spellStart"/>
      <w:r w:rsidRPr="00DD084E">
        <w:rPr>
          <w:rFonts w:ascii="Times New Roman" w:hAnsi="Times New Roman"/>
          <w:sz w:val="24"/>
          <w:szCs w:val="24"/>
        </w:rPr>
        <w:t>кор.счет</w:t>
      </w:r>
      <w:proofErr w:type="spellEnd"/>
      <w:r w:rsidRPr="00DD084E">
        <w:rPr>
          <w:rFonts w:ascii="Times New Roman" w:hAnsi="Times New Roman"/>
          <w:sz w:val="24"/>
          <w:szCs w:val="24"/>
        </w:rPr>
        <w:t xml:space="preserve">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lastRenderedPageBreak/>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tbl>
      <w:tblPr>
        <w:tblW w:w="13068" w:type="dxa"/>
        <w:tblLook w:val="00A0" w:firstRow="1" w:lastRow="0" w:firstColumn="1" w:lastColumn="0" w:noHBand="0" w:noVBand="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proofErr w:type="spellStart"/>
            <w:r w:rsidR="00DC74B6" w:rsidRPr="00F041DA">
              <w:rPr>
                <w:sz w:val="24"/>
                <w:szCs w:val="24"/>
              </w:rPr>
              <w:t>м.п</w:t>
            </w:r>
            <w:proofErr w:type="spellEnd"/>
            <w:r w:rsidR="00DC74B6" w:rsidRPr="00F041DA">
              <w:rPr>
                <w:sz w:val="24"/>
                <w:szCs w:val="24"/>
              </w:rPr>
              <w:t>.</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proofErr w:type="spellStart"/>
            <w:r w:rsidRPr="00F041DA">
              <w:rPr>
                <w:sz w:val="24"/>
                <w:szCs w:val="24"/>
              </w:rPr>
              <w:t>м.п</w:t>
            </w:r>
            <w:proofErr w:type="spellEnd"/>
            <w:r w:rsidRPr="00F041DA">
              <w:rPr>
                <w:sz w:val="24"/>
                <w:szCs w:val="24"/>
              </w:rPr>
              <w:t>.</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F152F9"/>
    <w:sectPr w:rsidR="003928FF" w:rsidSect="00DC5851">
      <w:pgSz w:w="11906" w:h="16838"/>
      <w:pgMar w:top="851"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7D" w:rsidRDefault="00F1427D" w:rsidP="006D7E89">
      <w:r>
        <w:separator/>
      </w:r>
    </w:p>
  </w:endnote>
  <w:endnote w:type="continuationSeparator" w:id="0">
    <w:p w:rsidR="00F1427D" w:rsidRDefault="00F1427D" w:rsidP="006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7D" w:rsidRDefault="00F1427D" w:rsidP="006D7E89">
      <w:r>
        <w:separator/>
      </w:r>
    </w:p>
  </w:footnote>
  <w:footnote w:type="continuationSeparator" w:id="0">
    <w:p w:rsidR="00F1427D" w:rsidRDefault="00F1427D" w:rsidP="006D7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09B2"/>
    <w:rsid w:val="00161980"/>
    <w:rsid w:val="00171E44"/>
    <w:rsid w:val="001751BF"/>
    <w:rsid w:val="00176BCF"/>
    <w:rsid w:val="001771F5"/>
    <w:rsid w:val="001774E4"/>
    <w:rsid w:val="0018200E"/>
    <w:rsid w:val="00184E83"/>
    <w:rsid w:val="00193C37"/>
    <w:rsid w:val="00196CEC"/>
    <w:rsid w:val="001A10D6"/>
    <w:rsid w:val="001A2146"/>
    <w:rsid w:val="001A3188"/>
    <w:rsid w:val="001B1595"/>
    <w:rsid w:val="001C76D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79D"/>
    <w:rsid w:val="00285F34"/>
    <w:rsid w:val="00287082"/>
    <w:rsid w:val="002A01D0"/>
    <w:rsid w:val="002A2FA0"/>
    <w:rsid w:val="002A537A"/>
    <w:rsid w:val="002B089F"/>
    <w:rsid w:val="002B1B0C"/>
    <w:rsid w:val="002B23D0"/>
    <w:rsid w:val="002B5EF2"/>
    <w:rsid w:val="002B67AB"/>
    <w:rsid w:val="002B6F79"/>
    <w:rsid w:val="002B742C"/>
    <w:rsid w:val="002C3950"/>
    <w:rsid w:val="002C4526"/>
    <w:rsid w:val="002C4703"/>
    <w:rsid w:val="002C7A43"/>
    <w:rsid w:val="002D0AF6"/>
    <w:rsid w:val="002D128C"/>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56F53"/>
    <w:rsid w:val="0036137F"/>
    <w:rsid w:val="00362F49"/>
    <w:rsid w:val="00365C00"/>
    <w:rsid w:val="0037469D"/>
    <w:rsid w:val="003750FE"/>
    <w:rsid w:val="00376A38"/>
    <w:rsid w:val="003928FF"/>
    <w:rsid w:val="003933EC"/>
    <w:rsid w:val="003A029E"/>
    <w:rsid w:val="003A06CF"/>
    <w:rsid w:val="003A1A7D"/>
    <w:rsid w:val="003A5A8E"/>
    <w:rsid w:val="003A7901"/>
    <w:rsid w:val="003B42EA"/>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2AD6"/>
    <w:rsid w:val="00423B74"/>
    <w:rsid w:val="00424B94"/>
    <w:rsid w:val="00427735"/>
    <w:rsid w:val="00427BE4"/>
    <w:rsid w:val="0043127C"/>
    <w:rsid w:val="0043302E"/>
    <w:rsid w:val="004339D2"/>
    <w:rsid w:val="00435542"/>
    <w:rsid w:val="00454202"/>
    <w:rsid w:val="00462095"/>
    <w:rsid w:val="00464075"/>
    <w:rsid w:val="00466B0F"/>
    <w:rsid w:val="0046787C"/>
    <w:rsid w:val="00471C28"/>
    <w:rsid w:val="00471E4D"/>
    <w:rsid w:val="00475BD8"/>
    <w:rsid w:val="00476199"/>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45F28"/>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4B9"/>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9DD"/>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7C70"/>
    <w:rsid w:val="006F1BA8"/>
    <w:rsid w:val="006F30B0"/>
    <w:rsid w:val="006F5C24"/>
    <w:rsid w:val="007004D5"/>
    <w:rsid w:val="0070095C"/>
    <w:rsid w:val="007063C1"/>
    <w:rsid w:val="00714506"/>
    <w:rsid w:val="00715674"/>
    <w:rsid w:val="00715FF4"/>
    <w:rsid w:val="00723621"/>
    <w:rsid w:val="00732E6E"/>
    <w:rsid w:val="00735A89"/>
    <w:rsid w:val="00736566"/>
    <w:rsid w:val="0074379E"/>
    <w:rsid w:val="00745671"/>
    <w:rsid w:val="00752ECE"/>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673B"/>
    <w:rsid w:val="007C7C8B"/>
    <w:rsid w:val="007E796F"/>
    <w:rsid w:val="007F4AA9"/>
    <w:rsid w:val="007F7D3B"/>
    <w:rsid w:val="008017BB"/>
    <w:rsid w:val="008046BA"/>
    <w:rsid w:val="00804E35"/>
    <w:rsid w:val="008059B0"/>
    <w:rsid w:val="00806083"/>
    <w:rsid w:val="008227D7"/>
    <w:rsid w:val="0082772D"/>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B1C56"/>
    <w:rsid w:val="008C3A67"/>
    <w:rsid w:val="008C7B3B"/>
    <w:rsid w:val="008D2C35"/>
    <w:rsid w:val="008D5E67"/>
    <w:rsid w:val="008E0DDA"/>
    <w:rsid w:val="008E1D52"/>
    <w:rsid w:val="008E3C01"/>
    <w:rsid w:val="008E53D8"/>
    <w:rsid w:val="008E641D"/>
    <w:rsid w:val="009049D4"/>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82"/>
    <w:rsid w:val="009B22BE"/>
    <w:rsid w:val="009C2D97"/>
    <w:rsid w:val="009C471A"/>
    <w:rsid w:val="009C7288"/>
    <w:rsid w:val="009C72C0"/>
    <w:rsid w:val="009D0413"/>
    <w:rsid w:val="009D2AA5"/>
    <w:rsid w:val="009D4801"/>
    <w:rsid w:val="009D712F"/>
    <w:rsid w:val="009D7C97"/>
    <w:rsid w:val="009E0E4F"/>
    <w:rsid w:val="009E1370"/>
    <w:rsid w:val="009E4A41"/>
    <w:rsid w:val="009F1501"/>
    <w:rsid w:val="009F326B"/>
    <w:rsid w:val="009F3AFC"/>
    <w:rsid w:val="00A01346"/>
    <w:rsid w:val="00A114CB"/>
    <w:rsid w:val="00A120B0"/>
    <w:rsid w:val="00A13409"/>
    <w:rsid w:val="00A165C0"/>
    <w:rsid w:val="00A271DC"/>
    <w:rsid w:val="00A373F1"/>
    <w:rsid w:val="00A4079A"/>
    <w:rsid w:val="00A4190A"/>
    <w:rsid w:val="00A443CF"/>
    <w:rsid w:val="00A44C02"/>
    <w:rsid w:val="00A46B07"/>
    <w:rsid w:val="00A536CA"/>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C7759"/>
    <w:rsid w:val="00AD1032"/>
    <w:rsid w:val="00AD195A"/>
    <w:rsid w:val="00AD1A7A"/>
    <w:rsid w:val="00AD1B8C"/>
    <w:rsid w:val="00AD4400"/>
    <w:rsid w:val="00AF0C66"/>
    <w:rsid w:val="00B02597"/>
    <w:rsid w:val="00B15551"/>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A4106"/>
    <w:rsid w:val="00DB7381"/>
    <w:rsid w:val="00DC18FF"/>
    <w:rsid w:val="00DC320F"/>
    <w:rsid w:val="00DC5851"/>
    <w:rsid w:val="00DC68E1"/>
    <w:rsid w:val="00DC74B6"/>
    <w:rsid w:val="00DD1DA4"/>
    <w:rsid w:val="00DD6C29"/>
    <w:rsid w:val="00DE1152"/>
    <w:rsid w:val="00DE220F"/>
    <w:rsid w:val="00DE7101"/>
    <w:rsid w:val="00DF00F6"/>
    <w:rsid w:val="00DF44D5"/>
    <w:rsid w:val="00E11113"/>
    <w:rsid w:val="00E13A1F"/>
    <w:rsid w:val="00E15486"/>
    <w:rsid w:val="00E16848"/>
    <w:rsid w:val="00E22831"/>
    <w:rsid w:val="00E2430A"/>
    <w:rsid w:val="00E27A6C"/>
    <w:rsid w:val="00E32474"/>
    <w:rsid w:val="00E33CF7"/>
    <w:rsid w:val="00E371D2"/>
    <w:rsid w:val="00E426C0"/>
    <w:rsid w:val="00E536D7"/>
    <w:rsid w:val="00E54908"/>
    <w:rsid w:val="00E60D1E"/>
    <w:rsid w:val="00E63ACB"/>
    <w:rsid w:val="00E64931"/>
    <w:rsid w:val="00E650FA"/>
    <w:rsid w:val="00E6586B"/>
    <w:rsid w:val="00E6761D"/>
    <w:rsid w:val="00E70E97"/>
    <w:rsid w:val="00E71B19"/>
    <w:rsid w:val="00E775CC"/>
    <w:rsid w:val="00E81976"/>
    <w:rsid w:val="00E8712F"/>
    <w:rsid w:val="00E8746B"/>
    <w:rsid w:val="00E93DEC"/>
    <w:rsid w:val="00E96BC8"/>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F05E4"/>
    <w:rsid w:val="00EF5663"/>
    <w:rsid w:val="00F005A2"/>
    <w:rsid w:val="00F01B67"/>
    <w:rsid w:val="00F041DA"/>
    <w:rsid w:val="00F1427D"/>
    <w:rsid w:val="00F152F9"/>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6C00"/>
    <w:rsid w:val="00F87D22"/>
    <w:rsid w:val="00F90BB9"/>
    <w:rsid w:val="00F91B28"/>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8361-2165-452B-9880-6EF7D6ECE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16</cp:revision>
  <cp:lastPrinted>2023-11-22T08:21:00Z</cp:lastPrinted>
  <dcterms:created xsi:type="dcterms:W3CDTF">2023-11-22T08:59:00Z</dcterms:created>
  <dcterms:modified xsi:type="dcterms:W3CDTF">2026-03-26T09:32:00Z</dcterms:modified>
</cp:coreProperties>
</file>