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FD51" w14:textId="3A092400" w:rsidR="00ED1F1E" w:rsidRDefault="00ED1F1E"/>
    <w:p w14:paraId="6FE32C90" w14:textId="0B0A60CF" w:rsidR="000F4C23" w:rsidRDefault="000F4C23" w:rsidP="000F4C23">
      <w:pPr>
        <w:jc w:val="center"/>
        <w:rPr>
          <w:b/>
          <w:bCs/>
        </w:rPr>
      </w:pPr>
      <w:r w:rsidRPr="000F4C23">
        <w:rPr>
          <w:b/>
          <w:bCs/>
        </w:rPr>
        <w:t>Приобретение нефтепродуктов (бензин АИ-92, АИ-95, дизельное топливо) с использованием топливных карт, для нужд МАУ ДО «СШ №2» г. Тобольска</w:t>
      </w:r>
    </w:p>
    <w:p w14:paraId="5B3FC313" w14:textId="77777777" w:rsidR="00011937" w:rsidRDefault="00011937" w:rsidP="000F4C23">
      <w:pPr>
        <w:jc w:val="center"/>
        <w:rPr>
          <w:b/>
          <w:bCs/>
        </w:rPr>
      </w:pPr>
    </w:p>
    <w:p w14:paraId="28309D79" w14:textId="5561C59B" w:rsidR="00011937" w:rsidRPr="000F4C23" w:rsidRDefault="00011937" w:rsidP="00011937">
      <w:pPr>
        <w:rPr>
          <w:b/>
          <w:bCs/>
        </w:rPr>
      </w:pPr>
      <w:r>
        <w:rPr>
          <w:b/>
          <w:bCs/>
        </w:rPr>
        <w:t xml:space="preserve">Срок поставки товара </w:t>
      </w:r>
      <w:r w:rsidR="00AA2CFB">
        <w:rPr>
          <w:b/>
          <w:bCs/>
        </w:rPr>
        <w:t>август</w:t>
      </w:r>
      <w:r w:rsidR="006F5B10">
        <w:rPr>
          <w:b/>
          <w:bCs/>
        </w:rPr>
        <w:t>-декабрь</w:t>
      </w:r>
      <w:r>
        <w:rPr>
          <w:b/>
          <w:bCs/>
        </w:rPr>
        <w:t xml:space="preserve"> 202</w:t>
      </w:r>
      <w:r w:rsidR="006F5B10">
        <w:rPr>
          <w:b/>
          <w:bCs/>
        </w:rPr>
        <w:t>6</w:t>
      </w:r>
      <w:r>
        <w:rPr>
          <w:b/>
          <w:bCs/>
        </w:rPr>
        <w:t xml:space="preserve"> года</w:t>
      </w:r>
    </w:p>
    <w:p w14:paraId="390594E0" w14:textId="262D32AA" w:rsidR="000F4C23" w:rsidRDefault="000F4C23"/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4302"/>
        <w:gridCol w:w="2413"/>
        <w:gridCol w:w="1276"/>
      </w:tblGrid>
      <w:tr w:rsidR="000F4C23" w:rsidRPr="00074145" w14:paraId="4D706CBA" w14:textId="77777777" w:rsidTr="00F33FDC">
        <w:trPr>
          <w:trHeight w:val="1215"/>
          <w:jc w:val="center"/>
        </w:trPr>
        <w:tc>
          <w:tcPr>
            <w:tcW w:w="2040" w:type="dxa"/>
            <w:vAlign w:val="center"/>
          </w:tcPr>
          <w:p w14:paraId="607A81F3" w14:textId="77777777" w:rsidR="000F4C23" w:rsidRPr="00074145" w:rsidRDefault="000F4C23" w:rsidP="00F33FD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74145">
              <w:rPr>
                <w:rFonts w:eastAsia="Calibri"/>
                <w:b/>
                <w:bCs/>
                <w:sz w:val="22"/>
                <w:szCs w:val="22"/>
              </w:rPr>
              <w:t>Наименование марки поставляемого товара</w:t>
            </w:r>
          </w:p>
        </w:tc>
        <w:tc>
          <w:tcPr>
            <w:tcW w:w="4302" w:type="dxa"/>
            <w:vAlign w:val="center"/>
          </w:tcPr>
          <w:p w14:paraId="56D81F78" w14:textId="77777777" w:rsidR="000F4C23" w:rsidRPr="00074145" w:rsidRDefault="000F4C23" w:rsidP="00F33FD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2413" w:type="dxa"/>
            <w:vAlign w:val="center"/>
          </w:tcPr>
          <w:p w14:paraId="3C3C106A" w14:textId="77777777" w:rsidR="000F4C23" w:rsidRPr="00074145" w:rsidRDefault="000F4C23" w:rsidP="00F33FD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74145">
              <w:rPr>
                <w:rFonts w:eastAsia="Calibri"/>
                <w:b/>
                <w:bCs/>
                <w:sz w:val="22"/>
                <w:szCs w:val="22"/>
              </w:rPr>
              <w:t>ГОСТ, которому должен соответствовать товар</w:t>
            </w:r>
          </w:p>
        </w:tc>
        <w:tc>
          <w:tcPr>
            <w:tcW w:w="1276" w:type="dxa"/>
            <w:vAlign w:val="center"/>
          </w:tcPr>
          <w:p w14:paraId="674E99D5" w14:textId="77777777" w:rsidR="000F4C23" w:rsidRPr="00074145" w:rsidRDefault="000F4C23" w:rsidP="00F33FD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74145">
              <w:rPr>
                <w:rFonts w:eastAsia="Calibri"/>
                <w:b/>
                <w:bCs/>
                <w:sz w:val="22"/>
                <w:szCs w:val="22"/>
              </w:rPr>
              <w:t>Объем, литр/дм3</w:t>
            </w:r>
          </w:p>
        </w:tc>
      </w:tr>
      <w:tr w:rsidR="000F4C23" w:rsidRPr="00074145" w14:paraId="601EB401" w14:textId="77777777" w:rsidTr="00F33FDC">
        <w:trPr>
          <w:trHeight w:val="503"/>
          <w:jc w:val="center"/>
        </w:trPr>
        <w:tc>
          <w:tcPr>
            <w:tcW w:w="2040" w:type="dxa"/>
            <w:vAlign w:val="center"/>
          </w:tcPr>
          <w:p w14:paraId="6D07E812" w14:textId="77777777" w:rsidR="000F4C23" w:rsidRPr="00074145" w:rsidRDefault="000F4C23" w:rsidP="00F33FDC">
            <w:pPr>
              <w:ind w:left="26"/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 xml:space="preserve">Бензин автомобильный </w:t>
            </w:r>
          </w:p>
          <w:p w14:paraId="635EE5D6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 xml:space="preserve"> АИ – 92</w:t>
            </w:r>
          </w:p>
          <w:p w14:paraId="4AA420C7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(Регуляр)</w:t>
            </w:r>
          </w:p>
        </w:tc>
        <w:tc>
          <w:tcPr>
            <w:tcW w:w="4302" w:type="dxa"/>
            <w:vAlign w:val="center"/>
          </w:tcPr>
          <w:p w14:paraId="158A4A90" w14:textId="77777777" w:rsidR="000F4C23" w:rsidRPr="004B0600" w:rsidRDefault="000F4C23" w:rsidP="00F33FDC">
            <w:pPr>
              <w:ind w:left="26"/>
              <w:rPr>
                <w:rFonts w:eastAsia="Calibri"/>
                <w:color w:val="000000"/>
                <w:sz w:val="22"/>
                <w:szCs w:val="22"/>
              </w:rPr>
            </w:pPr>
            <w:r w:rsidRPr="004B0600">
              <w:rPr>
                <w:color w:val="000000"/>
                <w:sz w:val="22"/>
                <w:szCs w:val="22"/>
                <w:shd w:val="clear" w:color="auto" w:fill="FFFFFF"/>
              </w:rPr>
              <w:t>ОКПД2 19.20.21.125   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2413" w:type="dxa"/>
            <w:vAlign w:val="center"/>
          </w:tcPr>
          <w:p w14:paraId="755B28BC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ГОСТ 32513-2013</w:t>
            </w:r>
          </w:p>
        </w:tc>
        <w:tc>
          <w:tcPr>
            <w:tcW w:w="1276" w:type="dxa"/>
            <w:vAlign w:val="center"/>
          </w:tcPr>
          <w:p w14:paraId="4536BDDD" w14:textId="65595848" w:rsidR="000F4C23" w:rsidRPr="00074145" w:rsidRDefault="00AA2CFB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2160</w:t>
            </w:r>
          </w:p>
        </w:tc>
      </w:tr>
      <w:tr w:rsidR="000F4C23" w:rsidRPr="00074145" w14:paraId="4FC7EB4B" w14:textId="77777777" w:rsidTr="00F33FDC">
        <w:trPr>
          <w:trHeight w:val="503"/>
          <w:jc w:val="center"/>
        </w:trPr>
        <w:tc>
          <w:tcPr>
            <w:tcW w:w="2040" w:type="dxa"/>
            <w:vAlign w:val="center"/>
          </w:tcPr>
          <w:p w14:paraId="14EC79B6" w14:textId="77777777" w:rsidR="000F4C23" w:rsidRPr="00074145" w:rsidRDefault="000F4C23" w:rsidP="00F33FDC">
            <w:pPr>
              <w:ind w:left="26"/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 xml:space="preserve">Бензин автомобильный </w:t>
            </w:r>
          </w:p>
          <w:p w14:paraId="4F05EB72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АИ-95</w:t>
            </w:r>
          </w:p>
        </w:tc>
        <w:tc>
          <w:tcPr>
            <w:tcW w:w="4302" w:type="dxa"/>
            <w:vAlign w:val="center"/>
          </w:tcPr>
          <w:p w14:paraId="31265453" w14:textId="77777777" w:rsidR="000F4C23" w:rsidRPr="004B0600" w:rsidRDefault="000F4C23" w:rsidP="00F33FDC">
            <w:pPr>
              <w:ind w:left="26"/>
              <w:rPr>
                <w:rFonts w:eastAsia="Calibri"/>
                <w:color w:val="000000"/>
                <w:sz w:val="22"/>
                <w:szCs w:val="22"/>
              </w:rPr>
            </w:pPr>
            <w:r w:rsidRPr="004B0600">
              <w:rPr>
                <w:color w:val="000000"/>
                <w:sz w:val="22"/>
                <w:szCs w:val="22"/>
                <w:shd w:val="clear" w:color="auto" w:fill="FFFFFF"/>
              </w:rPr>
              <w:t xml:space="preserve">ОКПД2 19.20.21.135   Бензин автомобильный с октановым числом более 95, но не более 98 по исследовательскому методу экологического класса К5 </w:t>
            </w:r>
          </w:p>
        </w:tc>
        <w:tc>
          <w:tcPr>
            <w:tcW w:w="2413" w:type="dxa"/>
            <w:vAlign w:val="center"/>
          </w:tcPr>
          <w:p w14:paraId="267DBAD0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ГОСТ 32513-2013</w:t>
            </w:r>
          </w:p>
        </w:tc>
        <w:tc>
          <w:tcPr>
            <w:tcW w:w="1276" w:type="dxa"/>
            <w:vAlign w:val="center"/>
          </w:tcPr>
          <w:p w14:paraId="40747C0E" w14:textId="3E4FC57E" w:rsidR="000F4C23" w:rsidRPr="00074145" w:rsidRDefault="00AA2CFB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1826</w:t>
            </w:r>
          </w:p>
        </w:tc>
      </w:tr>
      <w:tr w:rsidR="000F4C23" w:rsidRPr="00074145" w14:paraId="72268900" w14:textId="77777777" w:rsidTr="00F33FDC">
        <w:trPr>
          <w:trHeight w:val="503"/>
          <w:jc w:val="center"/>
        </w:trPr>
        <w:tc>
          <w:tcPr>
            <w:tcW w:w="2040" w:type="dxa"/>
            <w:vAlign w:val="center"/>
          </w:tcPr>
          <w:p w14:paraId="439A7DA7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Дизельное топливо</w:t>
            </w:r>
          </w:p>
        </w:tc>
        <w:tc>
          <w:tcPr>
            <w:tcW w:w="4302" w:type="dxa"/>
            <w:vAlign w:val="center"/>
          </w:tcPr>
          <w:p w14:paraId="18D34E9B" w14:textId="77777777" w:rsidR="000F4C23" w:rsidRPr="004B0600" w:rsidRDefault="000F4C23" w:rsidP="00F33FDC">
            <w:pPr>
              <w:ind w:left="26"/>
              <w:rPr>
                <w:rFonts w:eastAsia="Calibri"/>
                <w:color w:val="000000"/>
                <w:sz w:val="22"/>
                <w:szCs w:val="22"/>
              </w:rPr>
            </w:pPr>
            <w:r w:rsidRPr="004B0600">
              <w:rPr>
                <w:color w:val="000000"/>
                <w:sz w:val="22"/>
                <w:szCs w:val="22"/>
                <w:shd w:val="clear" w:color="auto" w:fill="FFFFFF"/>
              </w:rPr>
              <w:t>ОКПД2 19.20.21.345   Топливо дизельное межсезонное экологического класса К5</w:t>
            </w:r>
          </w:p>
        </w:tc>
        <w:tc>
          <w:tcPr>
            <w:tcW w:w="2413" w:type="dxa"/>
            <w:vAlign w:val="center"/>
          </w:tcPr>
          <w:p w14:paraId="7D7B491A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32511-2013</w:t>
            </w:r>
          </w:p>
        </w:tc>
        <w:tc>
          <w:tcPr>
            <w:tcW w:w="1276" w:type="dxa"/>
            <w:vAlign w:val="center"/>
          </w:tcPr>
          <w:p w14:paraId="7DB05E81" w14:textId="1F7D1E8D" w:rsidR="000F4C23" w:rsidRPr="00074145" w:rsidRDefault="00AA2CFB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3687</w:t>
            </w:r>
          </w:p>
        </w:tc>
      </w:tr>
    </w:tbl>
    <w:p w14:paraId="087AFBE0" w14:textId="77777777" w:rsidR="000F4C23" w:rsidRDefault="000F4C23" w:rsidP="000F4C23">
      <w:pPr>
        <w:jc w:val="both"/>
      </w:pPr>
    </w:p>
    <w:p w14:paraId="1F53CE11" w14:textId="7EA12E52" w:rsidR="000F4C23" w:rsidRPr="000F4C23" w:rsidRDefault="000F4C23" w:rsidP="000F4C23">
      <w:pPr>
        <w:jc w:val="both"/>
        <w:rPr>
          <w:bCs/>
        </w:rPr>
      </w:pPr>
      <w:r w:rsidRPr="000F4C23">
        <w:t>Поставщик должен обеспечить бесперебойное, круглосуточное снабжение нефтепродуктами по топливным картам на автозаправочных станциях, расположенных по маршрутам следования</w:t>
      </w:r>
      <w:r>
        <w:t xml:space="preserve"> </w:t>
      </w:r>
      <w:r w:rsidRPr="000F4C23">
        <w:rPr>
          <w:bCs/>
        </w:rPr>
        <w:t>на территории Тюменской области, в т. ч. населенные пункты обязательного включения: г.</w:t>
      </w:r>
      <w:r>
        <w:rPr>
          <w:bCs/>
        </w:rPr>
        <w:t xml:space="preserve"> </w:t>
      </w:r>
      <w:r w:rsidRPr="000F4C23">
        <w:rPr>
          <w:bCs/>
        </w:rPr>
        <w:t>Тюмень, г.</w:t>
      </w:r>
      <w:r>
        <w:rPr>
          <w:bCs/>
        </w:rPr>
        <w:t xml:space="preserve"> </w:t>
      </w:r>
      <w:r w:rsidRPr="000F4C23">
        <w:rPr>
          <w:bCs/>
        </w:rPr>
        <w:t>Тобольск, г.</w:t>
      </w:r>
      <w:r>
        <w:rPr>
          <w:bCs/>
        </w:rPr>
        <w:t xml:space="preserve"> </w:t>
      </w:r>
      <w:r w:rsidRPr="000F4C23">
        <w:rPr>
          <w:bCs/>
        </w:rPr>
        <w:t>Ишим, г.</w:t>
      </w:r>
      <w:r>
        <w:rPr>
          <w:bCs/>
        </w:rPr>
        <w:t xml:space="preserve"> </w:t>
      </w:r>
      <w:r w:rsidRPr="000F4C23">
        <w:rPr>
          <w:bCs/>
        </w:rPr>
        <w:t>Ялуторовск, г.</w:t>
      </w:r>
      <w:r>
        <w:rPr>
          <w:bCs/>
        </w:rPr>
        <w:t xml:space="preserve"> </w:t>
      </w:r>
      <w:r w:rsidRPr="000F4C23">
        <w:rPr>
          <w:bCs/>
        </w:rPr>
        <w:t>Заводуковск, с.</w:t>
      </w:r>
      <w:r>
        <w:rPr>
          <w:bCs/>
        </w:rPr>
        <w:t xml:space="preserve"> </w:t>
      </w:r>
      <w:r w:rsidRPr="000F4C23">
        <w:rPr>
          <w:bCs/>
        </w:rPr>
        <w:t>Омутинка, с Аромашево, с.</w:t>
      </w:r>
      <w:r>
        <w:rPr>
          <w:bCs/>
        </w:rPr>
        <w:t xml:space="preserve"> </w:t>
      </w:r>
      <w:r w:rsidRPr="000F4C23">
        <w:rPr>
          <w:bCs/>
        </w:rPr>
        <w:t>Упорово, с.</w:t>
      </w:r>
      <w:r>
        <w:rPr>
          <w:bCs/>
        </w:rPr>
        <w:t xml:space="preserve"> </w:t>
      </w:r>
      <w:r w:rsidRPr="000F4C23">
        <w:rPr>
          <w:bCs/>
        </w:rPr>
        <w:t>Исетское.</w:t>
      </w:r>
    </w:p>
    <w:p w14:paraId="2EFD682B" w14:textId="6D15247C" w:rsidR="000F4C23" w:rsidRDefault="000F4C23"/>
    <w:sectPr w:rsidR="000F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44"/>
    <w:rsid w:val="00011937"/>
    <w:rsid w:val="000C1344"/>
    <w:rsid w:val="000F4C23"/>
    <w:rsid w:val="006F5B10"/>
    <w:rsid w:val="00AA2CFB"/>
    <w:rsid w:val="00E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0BD1"/>
  <w15:chartTrackingRefBased/>
  <w15:docId w15:val="{975AC840-8CF8-42F8-B881-A8B58BC9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ChupinaED</dc:creator>
  <cp:keywords/>
  <dc:description/>
  <cp:lastModifiedBy>ChupinaED</cp:lastModifiedBy>
  <cp:revision>8</cp:revision>
  <dcterms:created xsi:type="dcterms:W3CDTF">2025-10-16T04:17:00Z</dcterms:created>
  <dcterms:modified xsi:type="dcterms:W3CDTF">2026-07-08T08:55:00Z</dcterms:modified>
</cp:coreProperties>
</file>