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5F20" w14:textId="2420D050" w:rsidR="00D30E30" w:rsidRDefault="00D30E30" w:rsidP="00D30E3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70707"/>
          <w:kern w:val="36"/>
          <w:sz w:val="36"/>
          <w:szCs w:val="36"/>
          <w:lang w:eastAsia="ru-RU"/>
        </w:rPr>
      </w:pPr>
      <w:r w:rsidRPr="00D30E30">
        <w:rPr>
          <w:rFonts w:ascii="Arial" w:eastAsia="Times New Roman" w:hAnsi="Arial" w:cs="Arial"/>
          <w:b/>
          <w:bCs/>
          <w:color w:val="070707"/>
          <w:kern w:val="36"/>
          <w:sz w:val="36"/>
          <w:szCs w:val="36"/>
          <w:lang w:eastAsia="ru-RU"/>
        </w:rPr>
        <w:t>Электромеханическая машина VOLL V-Clean 250</w:t>
      </w:r>
    </w:p>
    <w:p w14:paraId="19E45FB6" w14:textId="77777777" w:rsidR="00D30E30" w:rsidRPr="00D30E30" w:rsidRDefault="00D30E30" w:rsidP="00D30E3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70707"/>
          <w:kern w:val="36"/>
          <w:sz w:val="36"/>
          <w:szCs w:val="36"/>
          <w:lang w:eastAsia="ru-RU"/>
        </w:rPr>
      </w:pPr>
    </w:p>
    <w:p w14:paraId="1A2F1225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Электромеханическая машина V-Clean 250 - 1 шт.; </w:t>
      </w:r>
    </w:p>
    <w:p w14:paraId="66574D9B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прочистные спирали Ø 32 мм × 4,6 м - 5 шт ((общая длина 23,0 м) </w:t>
      </w:r>
    </w:p>
    <w:p w14:paraId="16BA97C0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прямой бур Ø 32 мм - 1 шт.; </w:t>
      </w:r>
    </w:p>
    <w:p w14:paraId="66DB26ED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конусообразная ловилка </w:t>
      </w:r>
      <w:r>
        <w:rPr>
          <w:rFonts w:ascii="Cambria Math" w:hAnsi="Cambria Math" w:cs="Cambria Math"/>
          <w:color w:val="001A34"/>
          <w:sz w:val="21"/>
          <w:szCs w:val="21"/>
          <w:shd w:val="clear" w:color="auto" w:fill="FFFFFF"/>
        </w:rPr>
        <w:t>⌀</w:t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32 мм - 1 шт. </w:t>
      </w:r>
    </w:p>
    <w:p w14:paraId="13EB429E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нож-пила Ø 32 мм - 1 шт.; </w:t>
      </w:r>
    </w:p>
    <w:p w14:paraId="6F60DD2F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крюкообразная ловилка </w:t>
      </w:r>
      <w:r>
        <w:rPr>
          <w:rFonts w:ascii="Cambria Math" w:hAnsi="Cambria Math" w:cs="Cambria Math"/>
          <w:color w:val="001A34"/>
          <w:sz w:val="21"/>
          <w:szCs w:val="21"/>
          <w:shd w:val="clear" w:color="auto" w:fill="FFFFFF"/>
        </w:rPr>
        <w:t>⌀</w:t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32 мм - 1 шт. </w:t>
      </w:r>
    </w:p>
    <w:p w14:paraId="41C835AE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лопаточный бур Ø 32 мм - 1 шт.; </w:t>
      </w:r>
    </w:p>
    <w:p w14:paraId="3DC510A4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барабан для спиралей Ø 32 мм - 1 шт.; </w:t>
      </w:r>
    </w:p>
    <w:p w14:paraId="6F5966FA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разъединительный ключ для спирали </w:t>
      </w:r>
      <w:r>
        <w:rPr>
          <w:rFonts w:ascii="Cambria Math" w:hAnsi="Cambria Math" w:cs="Cambria Math"/>
          <w:color w:val="001A34"/>
          <w:sz w:val="21"/>
          <w:szCs w:val="21"/>
          <w:shd w:val="clear" w:color="auto" w:fill="FFFFFF"/>
        </w:rPr>
        <w:t>⌀</w:t>
      </w: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 32 мм - 1 шт.; </w:t>
      </w:r>
    </w:p>
    <w:p w14:paraId="6B2832BD" w14:textId="77777777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виброгасящий шланг - 1 шт.; </w:t>
      </w:r>
    </w:p>
    <w:p w14:paraId="7E392F34" w14:textId="72D4DCD1" w:rsidR="00CE31B7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 xml:space="preserve">защитные рукавицы - 1 пара; </w:t>
      </w:r>
    </w:p>
    <w:p w14:paraId="3610BD7C" w14:textId="53D06ED8" w:rsidR="00184846" w:rsidRDefault="00D30E30">
      <w:pPr>
        <w:rPr>
          <w:rFonts w:ascii="Arial" w:hAnsi="Arial" w:cs="Arial"/>
          <w:color w:val="001A3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1A34"/>
          <w:sz w:val="21"/>
          <w:szCs w:val="21"/>
          <w:shd w:val="clear" w:color="auto" w:fill="FFFFFF"/>
        </w:rPr>
        <w:t>гарантийный талон - 1 шт.</w:t>
      </w:r>
    </w:p>
    <w:p w14:paraId="1791AD56" w14:textId="341EB25A" w:rsidR="00D30E30" w:rsidRDefault="00D30E30" w:rsidP="00D30E30">
      <w:r>
        <w:t>Артикул</w:t>
      </w:r>
      <w:r w:rsidR="00CE31B7">
        <w:t xml:space="preserve"> </w:t>
      </w:r>
      <w:r>
        <w:t>772034421</w:t>
      </w:r>
    </w:p>
    <w:p w14:paraId="612233E5" w14:textId="3BE13708" w:rsidR="00D30E30" w:rsidRDefault="00D30E30" w:rsidP="00D30E30">
      <w:r>
        <w:t>Тип</w:t>
      </w:r>
      <w:r w:rsidR="00CE31B7">
        <w:t xml:space="preserve"> </w:t>
      </w:r>
      <w:r>
        <w:t>Прочистная машина для канализации</w:t>
      </w:r>
    </w:p>
    <w:p w14:paraId="0BF6EFE0" w14:textId="57E55746" w:rsidR="00D30E30" w:rsidRDefault="00D30E30" w:rsidP="00D30E30">
      <w:r>
        <w:t>Материал корпуса</w:t>
      </w:r>
      <w:r w:rsidR="00CE31B7">
        <w:t xml:space="preserve"> </w:t>
      </w:r>
      <w:r>
        <w:t>ABS пластик, Металл</w:t>
      </w:r>
    </w:p>
    <w:p w14:paraId="5DC4D3BA" w14:textId="26DC31D6" w:rsidR="00D30E30" w:rsidRDefault="00D30E30" w:rsidP="00D30E30">
      <w:r>
        <w:t>Длина шланга, м</w:t>
      </w:r>
      <w:r w:rsidR="00CE31B7">
        <w:t xml:space="preserve"> </w:t>
      </w:r>
      <w:r>
        <w:t>80</w:t>
      </w:r>
    </w:p>
    <w:p w14:paraId="63D90958" w14:textId="4302105E" w:rsidR="00D30E30" w:rsidRDefault="00D30E30" w:rsidP="00D30E30">
      <w:r>
        <w:t>Мощность, Вт</w:t>
      </w:r>
      <w:r w:rsidR="00CE31B7">
        <w:t xml:space="preserve"> </w:t>
      </w:r>
      <w:r>
        <w:t>1400</w:t>
      </w:r>
    </w:p>
    <w:p w14:paraId="2D037ED5" w14:textId="05D5BF3C" w:rsidR="00D30E30" w:rsidRDefault="00D30E30" w:rsidP="00D30E30">
      <w:r>
        <w:t>Рабочее напряжение, В</w:t>
      </w:r>
      <w:r w:rsidR="00CE31B7">
        <w:t xml:space="preserve"> </w:t>
      </w:r>
      <w:r>
        <w:t>220</w:t>
      </w:r>
    </w:p>
    <w:p w14:paraId="0BE505D5" w14:textId="0B5A1288" w:rsidR="00D30E30" w:rsidRDefault="00D30E30" w:rsidP="00D30E30">
      <w:r>
        <w:t>Тип запуска</w:t>
      </w:r>
      <w:r w:rsidR="00CE31B7">
        <w:t xml:space="preserve"> </w:t>
      </w:r>
      <w:r>
        <w:t>Электрический</w:t>
      </w:r>
    </w:p>
    <w:p w14:paraId="7526F0AE" w14:textId="4CFD08FC" w:rsidR="00D43336" w:rsidRDefault="00D43336" w:rsidP="00D30E30">
      <w:r w:rsidRPr="00D43336">
        <w:t>транспортные услуги входят в стоимость машины.</w:t>
      </w:r>
    </w:p>
    <w:sectPr w:rsidR="00D4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FE"/>
    <w:rsid w:val="00184846"/>
    <w:rsid w:val="004172FE"/>
    <w:rsid w:val="00B91653"/>
    <w:rsid w:val="00CE31B7"/>
    <w:rsid w:val="00D30E30"/>
    <w:rsid w:val="00D43336"/>
    <w:rsid w:val="00D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6957"/>
  <w15:chartTrackingRefBased/>
  <w15:docId w15:val="{AE5DE779-7614-449F-BA06-A97E15D5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ChupinaED</dc:creator>
  <cp:keywords/>
  <dc:description/>
  <cp:lastModifiedBy>user</cp:lastModifiedBy>
  <cp:revision>6</cp:revision>
  <dcterms:created xsi:type="dcterms:W3CDTF">2026-07-15T06:43:00Z</dcterms:created>
  <dcterms:modified xsi:type="dcterms:W3CDTF">2026-07-17T09:30:00Z</dcterms:modified>
</cp:coreProperties>
</file>