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BAAB" w14:textId="77777777" w:rsidR="000A44E5" w:rsidRPr="00323B5D" w:rsidRDefault="000A44E5" w:rsidP="008303A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23B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5CF729B5" w14:textId="77777777" w:rsidR="000A44E5" w:rsidRPr="00323B5D" w:rsidRDefault="000A44E5" w:rsidP="008303A0">
      <w:pPr>
        <w:shd w:val="clear" w:color="auto" w:fill="FFFFFF"/>
        <w:ind w:left="448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23B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предложений </w:t>
      </w:r>
    </w:p>
    <w:p w14:paraId="1107DAB3" w14:textId="77777777" w:rsidR="000A44E5" w:rsidRPr="00323B5D" w:rsidRDefault="000A44E5" w:rsidP="008303A0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55DC59D" w14:textId="77777777" w:rsidR="000A44E5" w:rsidRPr="00323B5D" w:rsidRDefault="000A44E5" w:rsidP="008303A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23B5D">
        <w:rPr>
          <w:rFonts w:ascii="Times New Roman" w:hAnsi="Times New Roman" w:cs="Times New Roman"/>
          <w:b/>
          <w:sz w:val="28"/>
          <w:szCs w:val="28"/>
          <w:u w:val="single"/>
        </w:rPr>
        <w:t>ТЕХНИЧЕСКОЕ ЗАДАНИЕ</w:t>
      </w:r>
    </w:p>
    <w:p w14:paraId="6C51A709" w14:textId="1381F424" w:rsidR="00323B5D" w:rsidRDefault="000A44E5" w:rsidP="008303A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3B5D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="00323B5D" w:rsidRPr="00323B5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Оказание клининговых услуг на учебный год 2026-2027 для МАОУ Мальковской СОШ Тюменского муниципального округа </w:t>
      </w:r>
    </w:p>
    <w:p w14:paraId="7B7FC3E5" w14:textId="77777777" w:rsidR="00323B5D" w:rsidRDefault="00323B5D" w:rsidP="008303A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A7517A" w14:textId="15F4D30F" w:rsidR="000A44E5" w:rsidRPr="000A1B00" w:rsidRDefault="000A44E5" w:rsidP="008303A0">
      <w:pPr>
        <w:ind w:firstLine="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1B00">
        <w:rPr>
          <w:rFonts w:ascii="Times New Roman" w:hAnsi="Times New Roman" w:cs="Times New Roman"/>
          <w:b/>
          <w:bCs/>
          <w:sz w:val="24"/>
          <w:szCs w:val="24"/>
          <w:u w:val="single"/>
        </w:rPr>
        <w:t>1. Общие сведения</w:t>
      </w:r>
    </w:p>
    <w:p w14:paraId="05ED7A7C" w14:textId="06CDC9F1" w:rsidR="000A44E5" w:rsidRDefault="000A44E5" w:rsidP="008303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B5D">
        <w:rPr>
          <w:rFonts w:ascii="Times New Roman" w:hAnsi="Times New Roman" w:cs="Times New Roman"/>
          <w:b/>
          <w:sz w:val="24"/>
          <w:szCs w:val="24"/>
        </w:rPr>
        <w:t xml:space="preserve">1.1. Заказчик: </w:t>
      </w:r>
      <w:r w:rsidR="00323B5D" w:rsidRPr="00323B5D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МАЛЬКОВСКАЯ СРЕДНЯЯ ОБЩЕОБРАЗОВАТЕЛЬНАЯ ШКОЛА ТЮМЕНСКОГО МУНИЦИПАЛЬНОГО ОКРУГА</w:t>
      </w:r>
      <w:r w:rsidR="00323B5D">
        <w:rPr>
          <w:rFonts w:ascii="Times New Roman" w:hAnsi="Times New Roman" w:cs="Times New Roman"/>
          <w:sz w:val="24"/>
          <w:szCs w:val="24"/>
        </w:rPr>
        <w:t xml:space="preserve">, далее по тексу </w:t>
      </w:r>
      <w:r w:rsidR="00323B5D" w:rsidRPr="00323B5D">
        <w:rPr>
          <w:rFonts w:ascii="Times New Roman" w:hAnsi="Times New Roman" w:cs="Times New Roman"/>
          <w:b/>
          <w:bCs/>
          <w:sz w:val="24"/>
          <w:szCs w:val="24"/>
        </w:rPr>
        <w:t>МАУО Мальковская СОШ</w:t>
      </w:r>
      <w:r w:rsidRPr="00323B5D">
        <w:rPr>
          <w:rFonts w:ascii="Times New Roman" w:hAnsi="Times New Roman" w:cs="Times New Roman"/>
          <w:sz w:val="24"/>
          <w:szCs w:val="24"/>
        </w:rPr>
        <w:t>.</w:t>
      </w:r>
    </w:p>
    <w:p w14:paraId="463AF7A7" w14:textId="77777777" w:rsidR="00323B5D" w:rsidRPr="00323B5D" w:rsidRDefault="00323B5D" w:rsidP="008303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808D44" w14:textId="1FC8E6E1" w:rsidR="000A44E5" w:rsidRDefault="000A44E5" w:rsidP="008303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B5D">
        <w:rPr>
          <w:rFonts w:ascii="Times New Roman" w:hAnsi="Times New Roman" w:cs="Times New Roman"/>
          <w:b/>
          <w:sz w:val="24"/>
          <w:szCs w:val="24"/>
        </w:rPr>
        <w:t xml:space="preserve">1.2. Место оказания услуг: </w:t>
      </w:r>
      <w:r w:rsidRPr="00323B5D">
        <w:rPr>
          <w:rFonts w:ascii="Times New Roman" w:hAnsi="Times New Roman" w:cs="Times New Roman"/>
          <w:sz w:val="24"/>
          <w:szCs w:val="24"/>
        </w:rPr>
        <w:t>625517, Тюменская область, муниципальный округ Тюменский, село Мальково, улица Совхозная, здание 23А.</w:t>
      </w:r>
    </w:p>
    <w:p w14:paraId="794E0321" w14:textId="77777777" w:rsidR="00323B5D" w:rsidRPr="00323B5D" w:rsidRDefault="00323B5D" w:rsidP="008303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B80F3F" w14:textId="2EEA1A95" w:rsidR="000A44E5" w:rsidRPr="00AA1EE9" w:rsidRDefault="000A44E5" w:rsidP="008303A0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B5D">
        <w:rPr>
          <w:rFonts w:ascii="Times New Roman" w:hAnsi="Times New Roman" w:cs="Times New Roman"/>
          <w:b/>
          <w:sz w:val="24"/>
          <w:szCs w:val="24"/>
        </w:rPr>
        <w:t xml:space="preserve">1.3. Срок оказания услуг: </w:t>
      </w:r>
      <w:r w:rsidRPr="00323B5D">
        <w:rPr>
          <w:rFonts w:ascii="Times New Roman" w:hAnsi="Times New Roman" w:cs="Times New Roman"/>
          <w:sz w:val="24"/>
          <w:szCs w:val="24"/>
        </w:rPr>
        <w:t>с 01 сентябрь 2026 года по 31 мая 2027 года включительно</w:t>
      </w:r>
      <w:r w:rsidR="00AA1EE9">
        <w:rPr>
          <w:rFonts w:ascii="Times New Roman" w:hAnsi="Times New Roman" w:cs="Times New Roman"/>
          <w:sz w:val="24"/>
          <w:szCs w:val="24"/>
        </w:rPr>
        <w:t xml:space="preserve">, </w:t>
      </w:r>
      <w:r w:rsidR="00AA1EE9" w:rsidRPr="00AA1EE9">
        <w:rPr>
          <w:rFonts w:ascii="Times New Roman" w:hAnsi="Times New Roman" w:cs="Times New Roman"/>
          <w:b/>
          <w:bCs/>
          <w:sz w:val="24"/>
          <w:szCs w:val="24"/>
        </w:rPr>
        <w:t>184 (сто восемьдесят четыре) рабочих дня</w:t>
      </w:r>
      <w:r w:rsidRPr="00AA1E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BD3165" w14:textId="5C5FE132" w:rsidR="00323B5D" w:rsidRPr="00AA1EE9" w:rsidRDefault="00323B5D" w:rsidP="008303A0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080"/>
        <w:gridCol w:w="2268"/>
        <w:gridCol w:w="2268"/>
      </w:tblGrid>
      <w:tr w:rsidR="00AA1EE9" w:rsidRPr="00D36AF1" w14:paraId="5379A8D1" w14:textId="77777777" w:rsidTr="00B84113">
        <w:trPr>
          <w:jc w:val="center"/>
        </w:trPr>
        <w:tc>
          <w:tcPr>
            <w:tcW w:w="697" w:type="dxa"/>
          </w:tcPr>
          <w:p w14:paraId="25EB58C7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2080" w:type="dxa"/>
          </w:tcPr>
          <w:p w14:paraId="50B99B71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Месяц</w:t>
            </w:r>
          </w:p>
        </w:tc>
        <w:tc>
          <w:tcPr>
            <w:tcW w:w="2268" w:type="dxa"/>
          </w:tcPr>
          <w:p w14:paraId="7B8D0D06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рабочих дней</w:t>
            </w:r>
          </w:p>
        </w:tc>
        <w:tc>
          <w:tcPr>
            <w:tcW w:w="2268" w:type="dxa"/>
          </w:tcPr>
          <w:p w14:paraId="6D398A40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Количество сотрудников</w:t>
            </w:r>
          </w:p>
        </w:tc>
      </w:tr>
      <w:tr w:rsidR="00AA1EE9" w:rsidRPr="00D36AF1" w14:paraId="4808A7AF" w14:textId="77777777" w:rsidTr="00B84113">
        <w:trPr>
          <w:jc w:val="center"/>
        </w:trPr>
        <w:tc>
          <w:tcPr>
            <w:tcW w:w="697" w:type="dxa"/>
          </w:tcPr>
          <w:p w14:paraId="7D4E4598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0" w:type="dxa"/>
          </w:tcPr>
          <w:p w14:paraId="3ED0D919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</w:tc>
        <w:tc>
          <w:tcPr>
            <w:tcW w:w="2268" w:type="dxa"/>
          </w:tcPr>
          <w:p w14:paraId="6D2557BD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22 рабочих дня</w:t>
            </w:r>
          </w:p>
        </w:tc>
        <w:tc>
          <w:tcPr>
            <w:tcW w:w="2268" w:type="dxa"/>
          </w:tcPr>
          <w:p w14:paraId="4CA3EEB0" w14:textId="1C2AA84F" w:rsidR="00AA1EE9" w:rsidRPr="00D36AF1" w:rsidRDefault="00760227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1EE9" w:rsidRPr="00D36AF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A1EE9" w:rsidRPr="00D36AF1" w14:paraId="639A9A56" w14:textId="77777777" w:rsidTr="00B84113">
        <w:trPr>
          <w:jc w:val="center"/>
        </w:trPr>
        <w:tc>
          <w:tcPr>
            <w:tcW w:w="697" w:type="dxa"/>
          </w:tcPr>
          <w:p w14:paraId="0F15C4EF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0" w:type="dxa"/>
          </w:tcPr>
          <w:p w14:paraId="5130CEED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  <w:tc>
          <w:tcPr>
            <w:tcW w:w="2268" w:type="dxa"/>
          </w:tcPr>
          <w:p w14:paraId="587F4C96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22 рабочих дня</w:t>
            </w:r>
          </w:p>
        </w:tc>
        <w:tc>
          <w:tcPr>
            <w:tcW w:w="2268" w:type="dxa"/>
          </w:tcPr>
          <w:p w14:paraId="26AA0550" w14:textId="62E80553" w:rsidR="00AA1EE9" w:rsidRPr="00D36AF1" w:rsidRDefault="00760227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1EE9" w:rsidRPr="00D36AF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A1EE9" w:rsidRPr="00D36AF1" w14:paraId="3C8BBBF2" w14:textId="77777777" w:rsidTr="00B84113">
        <w:trPr>
          <w:jc w:val="center"/>
        </w:trPr>
        <w:tc>
          <w:tcPr>
            <w:tcW w:w="697" w:type="dxa"/>
          </w:tcPr>
          <w:p w14:paraId="3D1FD200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0" w:type="dxa"/>
          </w:tcPr>
          <w:p w14:paraId="08C80E0A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</w:p>
        </w:tc>
        <w:tc>
          <w:tcPr>
            <w:tcW w:w="2268" w:type="dxa"/>
          </w:tcPr>
          <w:p w14:paraId="7DCF4668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21 рабочих дня</w:t>
            </w:r>
          </w:p>
        </w:tc>
        <w:tc>
          <w:tcPr>
            <w:tcW w:w="2268" w:type="dxa"/>
          </w:tcPr>
          <w:p w14:paraId="13CD0D81" w14:textId="1EA9F9F6" w:rsidR="00AA1EE9" w:rsidRPr="00D36AF1" w:rsidRDefault="00760227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1EE9" w:rsidRPr="00D36AF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A1EE9" w:rsidRPr="00D36AF1" w14:paraId="30190549" w14:textId="77777777" w:rsidTr="00B84113">
        <w:trPr>
          <w:jc w:val="center"/>
        </w:trPr>
        <w:tc>
          <w:tcPr>
            <w:tcW w:w="697" w:type="dxa"/>
          </w:tcPr>
          <w:p w14:paraId="57B60196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0" w:type="dxa"/>
          </w:tcPr>
          <w:p w14:paraId="7C67CD0D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2268" w:type="dxa"/>
          </w:tcPr>
          <w:p w14:paraId="35326BB3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22 рабочих дня</w:t>
            </w:r>
          </w:p>
        </w:tc>
        <w:tc>
          <w:tcPr>
            <w:tcW w:w="2268" w:type="dxa"/>
          </w:tcPr>
          <w:p w14:paraId="6A5A9528" w14:textId="416A31A7" w:rsidR="00AA1EE9" w:rsidRPr="00D36AF1" w:rsidRDefault="00760227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1EE9" w:rsidRPr="00D36AF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A1EE9" w:rsidRPr="00D36AF1" w14:paraId="50B503F3" w14:textId="77777777" w:rsidTr="00B84113">
        <w:trPr>
          <w:jc w:val="center"/>
        </w:trPr>
        <w:tc>
          <w:tcPr>
            <w:tcW w:w="697" w:type="dxa"/>
          </w:tcPr>
          <w:p w14:paraId="4AEC8E9F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0" w:type="dxa"/>
          </w:tcPr>
          <w:p w14:paraId="70284014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Январь 2027</w:t>
            </w:r>
          </w:p>
        </w:tc>
        <w:tc>
          <w:tcPr>
            <w:tcW w:w="2268" w:type="dxa"/>
          </w:tcPr>
          <w:p w14:paraId="532F22B2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15 рабочих дня</w:t>
            </w:r>
          </w:p>
        </w:tc>
        <w:tc>
          <w:tcPr>
            <w:tcW w:w="2268" w:type="dxa"/>
          </w:tcPr>
          <w:p w14:paraId="5252E200" w14:textId="6C3D0B44" w:rsidR="00AA1EE9" w:rsidRPr="00D36AF1" w:rsidRDefault="00760227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1EE9" w:rsidRPr="00D36AF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A1EE9" w:rsidRPr="00D36AF1" w14:paraId="18F7C7EF" w14:textId="77777777" w:rsidTr="00B84113">
        <w:trPr>
          <w:jc w:val="center"/>
        </w:trPr>
        <w:tc>
          <w:tcPr>
            <w:tcW w:w="697" w:type="dxa"/>
          </w:tcPr>
          <w:p w14:paraId="4B6554F9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0" w:type="dxa"/>
          </w:tcPr>
          <w:p w14:paraId="0979AA2E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Февраль 2027</w:t>
            </w:r>
          </w:p>
        </w:tc>
        <w:tc>
          <w:tcPr>
            <w:tcW w:w="2268" w:type="dxa"/>
          </w:tcPr>
          <w:p w14:paraId="1B825266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19 рабочих дня</w:t>
            </w:r>
          </w:p>
        </w:tc>
        <w:tc>
          <w:tcPr>
            <w:tcW w:w="2268" w:type="dxa"/>
          </w:tcPr>
          <w:p w14:paraId="719FC28E" w14:textId="18166B93" w:rsidR="00AA1EE9" w:rsidRPr="00D36AF1" w:rsidRDefault="00760227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1EE9" w:rsidRPr="00D36AF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A1EE9" w:rsidRPr="00D36AF1" w14:paraId="25B8FAB6" w14:textId="77777777" w:rsidTr="00B84113">
        <w:trPr>
          <w:jc w:val="center"/>
        </w:trPr>
        <w:tc>
          <w:tcPr>
            <w:tcW w:w="697" w:type="dxa"/>
          </w:tcPr>
          <w:p w14:paraId="74BDE986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0" w:type="dxa"/>
          </w:tcPr>
          <w:p w14:paraId="34B4A162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Март 2027</w:t>
            </w:r>
          </w:p>
        </w:tc>
        <w:tc>
          <w:tcPr>
            <w:tcW w:w="2268" w:type="dxa"/>
          </w:tcPr>
          <w:p w14:paraId="109FEF11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22 рабочих дня</w:t>
            </w:r>
          </w:p>
        </w:tc>
        <w:tc>
          <w:tcPr>
            <w:tcW w:w="2268" w:type="dxa"/>
          </w:tcPr>
          <w:p w14:paraId="62A31712" w14:textId="440B964D" w:rsidR="00AA1EE9" w:rsidRPr="00D36AF1" w:rsidRDefault="00760227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1EE9" w:rsidRPr="00D36AF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A1EE9" w:rsidRPr="00D36AF1" w14:paraId="6F72D3AA" w14:textId="77777777" w:rsidTr="00B84113">
        <w:trPr>
          <w:jc w:val="center"/>
        </w:trPr>
        <w:tc>
          <w:tcPr>
            <w:tcW w:w="697" w:type="dxa"/>
          </w:tcPr>
          <w:p w14:paraId="4476E48B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0" w:type="dxa"/>
          </w:tcPr>
          <w:p w14:paraId="202A8CD4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Апрель 2027</w:t>
            </w:r>
          </w:p>
        </w:tc>
        <w:tc>
          <w:tcPr>
            <w:tcW w:w="2268" w:type="dxa"/>
          </w:tcPr>
          <w:p w14:paraId="1B695CD0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22 рабочих дня</w:t>
            </w:r>
          </w:p>
        </w:tc>
        <w:tc>
          <w:tcPr>
            <w:tcW w:w="2268" w:type="dxa"/>
          </w:tcPr>
          <w:p w14:paraId="341A4917" w14:textId="5102D1F6" w:rsidR="00AA1EE9" w:rsidRPr="00D36AF1" w:rsidRDefault="00760227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1EE9" w:rsidRPr="00D36AF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A1EE9" w:rsidRPr="00D36AF1" w14:paraId="16BF4869" w14:textId="77777777" w:rsidTr="00B84113">
        <w:trPr>
          <w:jc w:val="center"/>
        </w:trPr>
        <w:tc>
          <w:tcPr>
            <w:tcW w:w="697" w:type="dxa"/>
          </w:tcPr>
          <w:p w14:paraId="232F1892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80" w:type="dxa"/>
          </w:tcPr>
          <w:p w14:paraId="60CE5D99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Май 2027</w:t>
            </w:r>
          </w:p>
        </w:tc>
        <w:tc>
          <w:tcPr>
            <w:tcW w:w="2268" w:type="dxa"/>
          </w:tcPr>
          <w:p w14:paraId="67E99823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sz w:val="24"/>
                <w:szCs w:val="24"/>
              </w:rPr>
              <w:t>19 рабочих дня</w:t>
            </w:r>
          </w:p>
        </w:tc>
        <w:tc>
          <w:tcPr>
            <w:tcW w:w="2268" w:type="dxa"/>
          </w:tcPr>
          <w:p w14:paraId="077E6397" w14:textId="32FF8463" w:rsidR="00AA1EE9" w:rsidRPr="00D36AF1" w:rsidRDefault="00760227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A1EE9" w:rsidRPr="00D36AF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AA1EE9" w:rsidRPr="00D36AF1" w14:paraId="346F32C7" w14:textId="77777777" w:rsidTr="00B84113">
        <w:trPr>
          <w:jc w:val="center"/>
        </w:trPr>
        <w:tc>
          <w:tcPr>
            <w:tcW w:w="2777" w:type="dxa"/>
            <w:gridSpan w:val="2"/>
          </w:tcPr>
          <w:p w14:paraId="4349B298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7D5551DF" w14:textId="77777777" w:rsidR="00AA1EE9" w:rsidRPr="00D36AF1" w:rsidRDefault="00AA1EE9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A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184 рабочих дня</w:t>
            </w:r>
          </w:p>
        </w:tc>
        <w:tc>
          <w:tcPr>
            <w:tcW w:w="2268" w:type="dxa"/>
          </w:tcPr>
          <w:p w14:paraId="4D32E45A" w14:textId="24F407DB" w:rsidR="00AA1EE9" w:rsidRPr="00D36AF1" w:rsidRDefault="00760227" w:rsidP="00B84113">
            <w:pPr>
              <w:suppressLineNumbers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AA1EE9" w:rsidRPr="00D36A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человек</w:t>
            </w:r>
          </w:p>
        </w:tc>
      </w:tr>
    </w:tbl>
    <w:p w14:paraId="654F1527" w14:textId="77777777" w:rsidR="00AA1EE9" w:rsidRPr="00323B5D" w:rsidRDefault="00AA1EE9" w:rsidP="008303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2D9770" w14:textId="4E1CB79F" w:rsidR="000A44E5" w:rsidRDefault="000A44E5" w:rsidP="008303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B5D">
        <w:rPr>
          <w:rFonts w:ascii="Times New Roman" w:hAnsi="Times New Roman" w:cs="Times New Roman"/>
          <w:b/>
          <w:sz w:val="24"/>
          <w:szCs w:val="24"/>
        </w:rPr>
        <w:t xml:space="preserve">1.4. Цель оказания услуг: </w:t>
      </w:r>
      <w:r w:rsidRPr="00323B5D">
        <w:rPr>
          <w:rFonts w:ascii="Times New Roman" w:hAnsi="Times New Roman" w:cs="Times New Roman"/>
          <w:sz w:val="24"/>
          <w:szCs w:val="24"/>
        </w:rPr>
        <w:t>Поддержание безопасного санитарного состояния помещений дошкольной организации и прилегающей входной зоны, предупреждение распространения инфекций, сохранность имущества Заказчика.</w:t>
      </w:r>
    </w:p>
    <w:p w14:paraId="3EBD36FD" w14:textId="77777777" w:rsidR="00323B5D" w:rsidRPr="00323B5D" w:rsidRDefault="00323B5D" w:rsidP="008303A0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38179355" w14:textId="3929B77C" w:rsidR="000A44E5" w:rsidRPr="00323B5D" w:rsidRDefault="000A44E5" w:rsidP="008303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B5D">
        <w:rPr>
          <w:rFonts w:ascii="Times New Roman" w:hAnsi="Times New Roman" w:cs="Times New Roman"/>
          <w:b/>
          <w:sz w:val="24"/>
          <w:szCs w:val="24"/>
        </w:rPr>
        <w:t xml:space="preserve">1.5. Режим оказания услуг: </w:t>
      </w:r>
      <w:r w:rsidRPr="00323B5D">
        <w:rPr>
          <w:rFonts w:ascii="Times New Roman" w:hAnsi="Times New Roman" w:cs="Times New Roman"/>
          <w:sz w:val="24"/>
          <w:szCs w:val="24"/>
        </w:rPr>
        <w:t xml:space="preserve">Рабочие дни школы учреждения: </w:t>
      </w:r>
      <w:r w:rsidRPr="00323B5D">
        <w:rPr>
          <w:rFonts w:ascii="Times New Roman" w:hAnsi="Times New Roman" w:cs="Times New Roman"/>
          <w:b/>
          <w:bCs/>
          <w:sz w:val="24"/>
          <w:szCs w:val="24"/>
        </w:rPr>
        <w:t>понедельник-пятница</w:t>
      </w:r>
      <w:r w:rsidRPr="00AA0E49">
        <w:rPr>
          <w:rFonts w:ascii="Times New Roman" w:hAnsi="Times New Roman" w:cs="Times New Roman"/>
          <w:b/>
          <w:bCs/>
          <w:sz w:val="24"/>
          <w:szCs w:val="24"/>
        </w:rPr>
        <w:t>, с 0</w:t>
      </w:r>
      <w:r w:rsidR="00AA0E49" w:rsidRPr="00AA0E4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A0E49">
        <w:rPr>
          <w:rFonts w:ascii="Times New Roman" w:hAnsi="Times New Roman" w:cs="Times New Roman"/>
          <w:b/>
          <w:bCs/>
          <w:sz w:val="24"/>
          <w:szCs w:val="24"/>
        </w:rPr>
        <w:t xml:space="preserve">:00 до </w:t>
      </w:r>
      <w:r w:rsidR="00AA0E49" w:rsidRPr="00AA0E4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52FD7" w:rsidRPr="00AA0E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A0E49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AA0E49">
        <w:rPr>
          <w:rFonts w:ascii="Times New Roman" w:hAnsi="Times New Roman" w:cs="Times New Roman"/>
          <w:sz w:val="24"/>
          <w:szCs w:val="24"/>
        </w:rPr>
        <w:t>. Конкретный график уборки согласуется с Заказчиком до начала оказания услуг и может корректироваться с учетом режима групп, питания,</w:t>
      </w:r>
      <w:r w:rsidR="00323B5D" w:rsidRPr="00AA0E49">
        <w:rPr>
          <w:rFonts w:ascii="Times New Roman" w:hAnsi="Times New Roman" w:cs="Times New Roman"/>
          <w:sz w:val="24"/>
          <w:szCs w:val="24"/>
        </w:rPr>
        <w:t xml:space="preserve"> </w:t>
      </w:r>
      <w:r w:rsidRPr="00AA0E49">
        <w:rPr>
          <w:rFonts w:ascii="Times New Roman" w:hAnsi="Times New Roman" w:cs="Times New Roman"/>
          <w:sz w:val="24"/>
          <w:szCs w:val="24"/>
        </w:rPr>
        <w:t>мероприятий и санитарно-эпидемиологической</w:t>
      </w:r>
      <w:r w:rsidRPr="00323B5D">
        <w:rPr>
          <w:rFonts w:ascii="Times New Roman" w:hAnsi="Times New Roman" w:cs="Times New Roman"/>
          <w:sz w:val="24"/>
          <w:szCs w:val="24"/>
        </w:rPr>
        <w:t xml:space="preserve"> обстановки.</w:t>
      </w:r>
    </w:p>
    <w:p w14:paraId="7B7BF014" w14:textId="77777777" w:rsidR="000A44E5" w:rsidRPr="000A1B00" w:rsidRDefault="000A44E5" w:rsidP="008303A0">
      <w:pPr>
        <w:pStyle w:val="1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0A1B00">
        <w:rPr>
          <w:rFonts w:ascii="Times New Roman" w:hAnsi="Times New Roman"/>
          <w:sz w:val="24"/>
          <w:szCs w:val="24"/>
          <w:u w:val="single"/>
        </w:rPr>
        <w:t>2. Нормативная база</w:t>
      </w:r>
    </w:p>
    <w:p w14:paraId="5CB6250D" w14:textId="77777777" w:rsidR="000A44E5" w:rsidRPr="00323B5D" w:rsidRDefault="000A44E5" w:rsidP="008303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B5D">
        <w:rPr>
          <w:rFonts w:ascii="Times New Roman" w:hAnsi="Times New Roman" w:cs="Times New Roman"/>
          <w:sz w:val="24"/>
          <w:szCs w:val="24"/>
        </w:rPr>
        <w:t>При оказании услуг Исполнитель обязан соблюдать требования законодательства Российской Федерации, действующие в период оказания услуг, включая последующие изменения и документы, заменяющие перечисленные акты:</w:t>
      </w:r>
    </w:p>
    <w:p w14:paraId="52B8523E" w14:textId="77777777" w:rsidR="000A44E5" w:rsidRPr="00323B5D" w:rsidRDefault="000A44E5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Федеральный закон от 18.07.2011 № 223-ФЗ «О закупках товаров, работ, услуг отдельными видами юридических лиц» и Положение о закупке Заказчика.</w:t>
      </w:r>
    </w:p>
    <w:p w14:paraId="0437EB4B" w14:textId="77777777" w:rsidR="000A44E5" w:rsidRPr="00323B5D" w:rsidRDefault="000A44E5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Федеральный закон от 30.03.1999 № 52-ФЗ «О санитарно-эпидемиологическом благополучии населения».</w:t>
      </w:r>
    </w:p>
    <w:p w14:paraId="704A5CC2" w14:textId="77777777" w:rsidR="000A44E5" w:rsidRPr="00323B5D" w:rsidRDefault="000A44E5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 после окончания срока действия - санитарные правила, принятые взамен.</w:t>
      </w:r>
    </w:p>
    <w:p w14:paraId="743776D9" w14:textId="77777777" w:rsidR="00A03B54" w:rsidRDefault="000A44E5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lastRenderedPageBreak/>
        <w:t>СанПиН 1.2.3685-21 «Гигиенические нормативы и требования к обеспечению безопасности и (или) безвредности для человека факторов среды обитания»; после окончания срока действия - нормы, принятые взамен.</w:t>
      </w:r>
    </w:p>
    <w:p w14:paraId="68EBB31A" w14:textId="47F745A4" w:rsidR="000A44E5" w:rsidRPr="00323B5D" w:rsidRDefault="000A44E5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СанПиН 2.1.3684-21 «Санитарно-эпидемиологические требования к содержанию территорий городских и сельских поселений..., эксплуатации производственных, общественных помещений...»; после окончания срока действия - правила, принятые взамен.</w:t>
      </w:r>
    </w:p>
    <w:p w14:paraId="3542D592" w14:textId="77777777" w:rsidR="000A44E5" w:rsidRPr="00323B5D" w:rsidRDefault="000A44E5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14:paraId="600815CF" w14:textId="77777777" w:rsidR="000A44E5" w:rsidRPr="00323B5D" w:rsidRDefault="000A44E5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ГОСТ Р 51870-2014 «Услуги профессиональной уборки - клининговые услуги. Общие технические условия».</w:t>
      </w:r>
    </w:p>
    <w:p w14:paraId="313982E3" w14:textId="77777777" w:rsidR="000A44E5" w:rsidRPr="00323B5D" w:rsidRDefault="000A44E5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ГОСТ 12.1.004-91 «ССБТ. Пожарная безопасность. Общие требования».</w:t>
      </w:r>
    </w:p>
    <w:p w14:paraId="065F0C65" w14:textId="77777777" w:rsidR="000A44E5" w:rsidRPr="00323B5D" w:rsidRDefault="000A44E5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ГОСТ 12.1.007-76 «ССБТ. Вредные вещества. Классификация и общие требования безопасности».</w:t>
      </w:r>
    </w:p>
    <w:p w14:paraId="076B2E93" w14:textId="77777777" w:rsidR="000A44E5" w:rsidRPr="00323B5D" w:rsidRDefault="000A44E5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Постановление Правительства РФ от 16.09.2020 № 1479 «Об утверждении Правил противопожарного режима в Российской Федерации»; после окончания срока действия - правила, принятые взамен.</w:t>
      </w:r>
    </w:p>
    <w:p w14:paraId="35E67380" w14:textId="77777777" w:rsidR="000A44E5" w:rsidRPr="00323B5D" w:rsidRDefault="000A44E5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Трудовой кодекс РФ, требования охраны труда, пожарной безопасности, пропускного и внутриобъектового режима Заказчика.</w:t>
      </w:r>
    </w:p>
    <w:p w14:paraId="64E9D4E2" w14:textId="77777777" w:rsidR="000A44E5" w:rsidRPr="00323B5D" w:rsidRDefault="000A44E5" w:rsidP="008303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B5D">
        <w:rPr>
          <w:rFonts w:ascii="Times New Roman" w:hAnsi="Times New Roman" w:cs="Times New Roman"/>
          <w:sz w:val="24"/>
          <w:szCs w:val="24"/>
        </w:rPr>
        <w:t>Примечание: если в период с 01.09.2026 по 31.05.2027 вступят в силу новые санитарные правила взамен СП 2.4.3648-20 или СанПиН 1.2.3685-21, Исполнитель обязан применять новые обязательные требования без увеличения цены договора, если иное не установлено законодательством или договором.</w:t>
      </w:r>
    </w:p>
    <w:p w14:paraId="7998C4B4" w14:textId="77777777" w:rsidR="000A44E5" w:rsidRPr="000A1B00" w:rsidRDefault="000A44E5" w:rsidP="008303A0">
      <w:pPr>
        <w:pStyle w:val="1"/>
        <w:tabs>
          <w:tab w:val="left" w:pos="0"/>
        </w:tabs>
        <w:ind w:firstLine="567"/>
        <w:rPr>
          <w:rFonts w:ascii="Times New Roman" w:hAnsi="Times New Roman"/>
          <w:sz w:val="24"/>
          <w:szCs w:val="24"/>
          <w:u w:val="single"/>
        </w:rPr>
      </w:pPr>
      <w:r w:rsidRPr="000A1B00">
        <w:rPr>
          <w:rFonts w:ascii="Times New Roman" w:hAnsi="Times New Roman"/>
          <w:sz w:val="24"/>
          <w:szCs w:val="24"/>
          <w:u w:val="single"/>
        </w:rPr>
        <w:t>3. Объем и площади оказания услуг</w:t>
      </w:r>
    </w:p>
    <w:p w14:paraId="657E6F61" w14:textId="363DDD94" w:rsidR="000A44E5" w:rsidRDefault="000A44E5" w:rsidP="000A1B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B5D">
        <w:rPr>
          <w:rFonts w:ascii="Times New Roman" w:hAnsi="Times New Roman" w:cs="Times New Roman"/>
          <w:sz w:val="24"/>
          <w:szCs w:val="24"/>
        </w:rPr>
        <w:t xml:space="preserve">Общая площадь внутренних помещений, подлежащих уборке, согласно шаблону Заказчика: </w:t>
      </w:r>
      <w:r w:rsidR="003722DD" w:rsidRPr="003722DD">
        <w:rPr>
          <w:rFonts w:ascii="Times New Roman" w:hAnsi="Times New Roman" w:cs="Times New Roman"/>
          <w:b/>
          <w:bCs/>
          <w:sz w:val="24"/>
          <w:szCs w:val="24"/>
        </w:rPr>
        <w:t>14 120,60</w:t>
      </w:r>
      <w:r w:rsidRPr="003722DD">
        <w:rPr>
          <w:rFonts w:ascii="Times New Roman" w:hAnsi="Times New Roman" w:cs="Times New Roman"/>
          <w:b/>
          <w:bCs/>
          <w:sz w:val="24"/>
          <w:szCs w:val="24"/>
        </w:rPr>
        <w:t xml:space="preserve"> кв. м</w:t>
      </w:r>
    </w:p>
    <w:p w14:paraId="3970FE79" w14:textId="77777777" w:rsidR="000A1B00" w:rsidRPr="00323B5D" w:rsidRDefault="000A1B00" w:rsidP="000A1B0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Look w:val="04A0" w:firstRow="1" w:lastRow="0" w:firstColumn="1" w:lastColumn="0" w:noHBand="0" w:noVBand="1"/>
      </w:tblPr>
      <w:tblGrid>
        <w:gridCol w:w="557"/>
        <w:gridCol w:w="6273"/>
        <w:gridCol w:w="1100"/>
        <w:gridCol w:w="1177"/>
        <w:gridCol w:w="1100"/>
      </w:tblGrid>
      <w:tr w:rsidR="003722DD" w:rsidRPr="003722DD" w14:paraId="772FCF62" w14:textId="77777777" w:rsidTr="003722DD">
        <w:trPr>
          <w:trHeight w:val="58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056F7B" w14:textId="4DB20A3F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6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9297ED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Наименования помещения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B3B90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Блок 1, площадь S,кв.м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8BC54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Блок 2, площадь S,кв.м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DEB7C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Блок 3, площадь S,кв.м</w:t>
            </w:r>
          </w:p>
        </w:tc>
      </w:tr>
      <w:tr w:rsidR="003722DD" w:rsidRPr="003722DD" w14:paraId="6165B03F" w14:textId="77777777" w:rsidTr="003722DD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CC8E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1111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Актовый зал (2 этаж)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9CD6" w14:textId="10550A6C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6F93" w14:textId="4EEA5F40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805DD" w14:textId="6FF96D7E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3722DD" w:rsidRPr="003722DD" w14:paraId="26E52B8C" w14:textId="77777777" w:rsidTr="003722DD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58BD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FF69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 зал (2 этаж)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3430" w14:textId="4EDD7159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F57F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6DDBA" w14:textId="117F8A70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3722DD" w:rsidRPr="003722DD" w14:paraId="6A32A94B" w14:textId="77777777" w:rsidTr="003722DD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60D1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0C4A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Тамбур (1 этаж)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4EF7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6301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C7DA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</w:t>
            </w:r>
          </w:p>
        </w:tc>
      </w:tr>
      <w:tr w:rsidR="003722DD" w:rsidRPr="003722DD" w14:paraId="71DC0328" w14:textId="77777777" w:rsidTr="003722DD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9DCE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AF77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Гардероб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5AF2" w14:textId="628E2EA4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D35A" w14:textId="348C3C85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8EA93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79,4</w:t>
            </w:r>
          </w:p>
        </w:tc>
      </w:tr>
      <w:tr w:rsidR="003722DD" w:rsidRPr="003722DD" w14:paraId="09B65540" w14:textId="77777777" w:rsidTr="003722DD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1C2E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D3EC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Вестибюль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DBF3" w14:textId="339AF01B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E399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B5B31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</w:tr>
      <w:tr w:rsidR="003722DD" w:rsidRPr="003722DD" w14:paraId="406F888D" w14:textId="77777777" w:rsidTr="003722DD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21D6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E150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Лифтовой холл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9A58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0B78" w14:textId="66F2B772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1CAD8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110,9</w:t>
            </w:r>
          </w:p>
        </w:tc>
      </w:tr>
      <w:tr w:rsidR="003722DD" w:rsidRPr="003722DD" w14:paraId="50EE655A" w14:textId="77777777" w:rsidTr="003722DD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5906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FFD0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Коридор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B717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1306,5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AFBE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5E350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906,2</w:t>
            </w:r>
          </w:p>
        </w:tc>
      </w:tr>
      <w:tr w:rsidR="003722DD" w:rsidRPr="003722DD" w14:paraId="3BC64426" w14:textId="77777777" w:rsidTr="003722DD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201C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BA06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Лестница и площадки лестничные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4894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2BC9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98593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214,2</w:t>
            </w:r>
          </w:p>
        </w:tc>
      </w:tr>
      <w:tr w:rsidR="003722DD" w:rsidRPr="003722DD" w14:paraId="7595B536" w14:textId="77777777" w:rsidTr="003722DD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4749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A16C" w14:textId="1BF31AFA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Реакция коридорного, активного, зального типа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8746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5682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A770B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1000,4</w:t>
            </w:r>
          </w:p>
        </w:tc>
      </w:tr>
      <w:tr w:rsidR="003722DD" w:rsidRPr="003722DD" w14:paraId="3C8786B6" w14:textId="77777777" w:rsidTr="003722DD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DF1E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372B" w14:textId="6723A369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Административные, учебные, лабораторные, подсобные классы и кабинеты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7272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2811,9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42C7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F8B15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2587,4</w:t>
            </w:r>
          </w:p>
        </w:tc>
      </w:tr>
      <w:tr w:rsidR="003722DD" w:rsidRPr="003722DD" w14:paraId="3F9F46BC" w14:textId="77777777" w:rsidTr="003722DD">
        <w:trPr>
          <w:trHeight w:val="6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C50A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F110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Инвентарные, уборочные, технические помещения; серверные; охрана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EA40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6168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2A98C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64,3</w:t>
            </w:r>
          </w:p>
        </w:tc>
      </w:tr>
      <w:tr w:rsidR="003722DD" w:rsidRPr="003722DD" w14:paraId="4FC0F895" w14:textId="77777777" w:rsidTr="003722DD">
        <w:trPr>
          <w:trHeight w:val="3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8345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DA43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Санитарные узлы, душевые и раздевалки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2145" w14:textId="76BAFEA9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213D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24D0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358,4</w:t>
            </w:r>
          </w:p>
        </w:tc>
      </w:tr>
      <w:tr w:rsidR="003722DD" w:rsidRPr="003722DD" w14:paraId="0DD3A458" w14:textId="77777777" w:rsidTr="003722DD">
        <w:trPr>
          <w:trHeight w:val="315"/>
        </w:trPr>
        <w:tc>
          <w:tcPr>
            <w:tcW w:w="68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4EBC" w14:textId="77777777" w:rsidR="003722DD" w:rsidRPr="003722DD" w:rsidRDefault="003722DD" w:rsidP="003722DD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5DA2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5330,90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F9CC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3394,10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012B" w14:textId="77777777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5395,60</w:t>
            </w:r>
          </w:p>
        </w:tc>
      </w:tr>
      <w:tr w:rsidR="003722DD" w:rsidRPr="003722DD" w14:paraId="0596CA94" w14:textId="77777777" w:rsidTr="00AC7D0E">
        <w:trPr>
          <w:trHeight w:val="31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FBDF3" w14:textId="14465D31" w:rsidR="003722DD" w:rsidRPr="003722DD" w:rsidRDefault="003722DD" w:rsidP="003722DD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22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площадь 14 120,60 кв.м</w:t>
            </w:r>
          </w:p>
        </w:tc>
      </w:tr>
    </w:tbl>
    <w:p w14:paraId="2F2351E1" w14:textId="77777777" w:rsidR="000A44E5" w:rsidRPr="00323B5D" w:rsidRDefault="000A44E5" w:rsidP="008303A0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7908F00A" w14:textId="77777777" w:rsidR="000A44E5" w:rsidRPr="00323B5D" w:rsidRDefault="000A44E5" w:rsidP="008303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B5D">
        <w:rPr>
          <w:rFonts w:ascii="Times New Roman" w:hAnsi="Times New Roman" w:cs="Times New Roman"/>
          <w:sz w:val="24"/>
          <w:szCs w:val="24"/>
        </w:rPr>
        <w:t xml:space="preserve">В состав обслуживаемых зон включаются: групповые/игровые и учебные помещения, раздевалки, коридоры, рекреации, лестничные клетки, санузлы, кладовые уборочного инвентаря, входная группа, подоконники, двери, мебель и иные поверхности в пределах объекта. Уборка производственных зон пищеблока, медицинского кабинета и иных специальных помещений </w:t>
      </w:r>
      <w:r w:rsidRPr="00323B5D">
        <w:rPr>
          <w:rFonts w:ascii="Times New Roman" w:hAnsi="Times New Roman" w:cs="Times New Roman"/>
          <w:sz w:val="24"/>
          <w:szCs w:val="24"/>
        </w:rPr>
        <w:lastRenderedPageBreak/>
        <w:t>выполняется только в объеме, согласованном с Заказчиком и не противоречащем санитарным правилам для таких помещений.</w:t>
      </w:r>
    </w:p>
    <w:p w14:paraId="66ED9E86" w14:textId="77777777" w:rsidR="000A44E5" w:rsidRPr="000A1B00" w:rsidRDefault="000A44E5" w:rsidP="008303A0">
      <w:pPr>
        <w:pStyle w:val="1"/>
        <w:tabs>
          <w:tab w:val="left" w:pos="0"/>
        </w:tabs>
        <w:ind w:firstLine="567"/>
        <w:rPr>
          <w:rFonts w:ascii="Times New Roman" w:hAnsi="Times New Roman"/>
          <w:sz w:val="24"/>
          <w:szCs w:val="24"/>
          <w:u w:val="single"/>
        </w:rPr>
      </w:pPr>
      <w:r w:rsidRPr="000A1B00">
        <w:rPr>
          <w:rFonts w:ascii="Times New Roman" w:hAnsi="Times New Roman"/>
          <w:sz w:val="24"/>
          <w:szCs w:val="24"/>
          <w:u w:val="single"/>
        </w:rPr>
        <w:t>4. Состав услуг</w:t>
      </w:r>
    </w:p>
    <w:p w14:paraId="44E7744A" w14:textId="6ADEBA5F" w:rsidR="000A44E5" w:rsidRPr="00323B5D" w:rsidRDefault="00375768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Е</w:t>
      </w:r>
      <w:r w:rsidR="000A44E5" w:rsidRPr="00323B5D">
        <w:rPr>
          <w:rFonts w:ascii="Times New Roman" w:hAnsi="Times New Roman"/>
          <w:sz w:val="24"/>
          <w:szCs w:val="24"/>
        </w:rPr>
        <w:t>жедневная текущая влажная уборка помещений и поверхностей с применением разрешенных моющих и/или дезинфицирующих средств</w:t>
      </w:r>
      <w:r>
        <w:rPr>
          <w:rFonts w:ascii="Times New Roman" w:hAnsi="Times New Roman"/>
          <w:sz w:val="24"/>
          <w:szCs w:val="24"/>
        </w:rPr>
        <w:t xml:space="preserve">, так же </w:t>
      </w:r>
      <w:r w:rsidRPr="00375768">
        <w:rPr>
          <w:rFonts w:ascii="Times New Roman" w:hAnsi="Times New Roman"/>
          <w:sz w:val="24"/>
          <w:szCs w:val="24"/>
        </w:rPr>
        <w:t>с помощью поломоечной машины Karcher</w:t>
      </w:r>
      <w:r w:rsidR="000A44E5" w:rsidRPr="00323B5D">
        <w:rPr>
          <w:rFonts w:ascii="Times New Roman" w:hAnsi="Times New Roman"/>
          <w:sz w:val="24"/>
          <w:szCs w:val="24"/>
        </w:rPr>
        <w:t>;</w:t>
      </w:r>
    </w:p>
    <w:p w14:paraId="7E650D27" w14:textId="468A4CF3" w:rsidR="000A44E5" w:rsidRPr="00323B5D" w:rsidRDefault="00375768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 w:rsidR="00323B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0A44E5" w:rsidRPr="00323B5D">
        <w:rPr>
          <w:rFonts w:ascii="Times New Roman" w:hAnsi="Times New Roman"/>
          <w:sz w:val="24"/>
          <w:szCs w:val="24"/>
        </w:rPr>
        <w:t>оддерживающая уборка в течение дня с учетом режима школьных групп, приема пищи, прогулок</w:t>
      </w:r>
      <w:r w:rsidR="00752FD7">
        <w:rPr>
          <w:rFonts w:ascii="Times New Roman" w:hAnsi="Times New Roman"/>
          <w:sz w:val="24"/>
          <w:szCs w:val="24"/>
        </w:rPr>
        <w:t>;</w:t>
      </w:r>
    </w:p>
    <w:p w14:paraId="05B67BF2" w14:textId="15677232" w:rsidR="000A44E5" w:rsidRPr="00323B5D" w:rsidRDefault="00375768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У</w:t>
      </w:r>
      <w:r w:rsidR="000A44E5" w:rsidRPr="00323B5D">
        <w:rPr>
          <w:rFonts w:ascii="Times New Roman" w:hAnsi="Times New Roman"/>
          <w:sz w:val="24"/>
          <w:szCs w:val="24"/>
        </w:rPr>
        <w:t>борка санузлов, раковин, унитазов, сантехнической арматуры, перегородок, дверных ручек и контактных поверхностей;</w:t>
      </w:r>
    </w:p>
    <w:p w14:paraId="44BDA03F" w14:textId="55F8D24A" w:rsidR="000A44E5" w:rsidRPr="00323B5D" w:rsidRDefault="00375768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 w:rsidR="00323B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0A44E5" w:rsidRPr="00323B5D">
        <w:rPr>
          <w:rFonts w:ascii="Times New Roman" w:hAnsi="Times New Roman"/>
          <w:sz w:val="24"/>
          <w:szCs w:val="24"/>
        </w:rPr>
        <w:t>ынос твердых коммунальных отходов в контейнер Заказчика без допуска складирования строительных, крупногабаритных и опасных отходов;</w:t>
      </w:r>
    </w:p>
    <w:p w14:paraId="39B9669B" w14:textId="48CE26D9" w:rsidR="000A44E5" w:rsidRPr="00323B5D" w:rsidRDefault="00375768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</w:t>
      </w:r>
      <w:r w:rsidR="00323B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="000A44E5" w:rsidRPr="00323B5D">
        <w:rPr>
          <w:rFonts w:ascii="Times New Roman" w:hAnsi="Times New Roman"/>
          <w:sz w:val="24"/>
          <w:szCs w:val="24"/>
        </w:rPr>
        <w:t>енеральная уборка всех обслуживаемых помещений не реже 1 раза в месяц;</w:t>
      </w:r>
    </w:p>
    <w:p w14:paraId="18A21A5C" w14:textId="2E027168" w:rsidR="000A44E5" w:rsidRPr="00323B5D" w:rsidRDefault="00375768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323B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="000A44E5" w:rsidRPr="00323B5D">
        <w:rPr>
          <w:rFonts w:ascii="Times New Roman" w:hAnsi="Times New Roman"/>
          <w:sz w:val="24"/>
          <w:szCs w:val="24"/>
        </w:rPr>
        <w:t>ытье окон, рам и остекления в сезонные периоды по согласованному графику с соблюдением требований безопасности;</w:t>
      </w:r>
    </w:p>
    <w:p w14:paraId="1DD9EAEE" w14:textId="60701596" w:rsidR="000A44E5" w:rsidRDefault="00375768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="00323B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0A44E5" w:rsidRPr="00323B5D">
        <w:rPr>
          <w:rFonts w:ascii="Times New Roman" w:hAnsi="Times New Roman"/>
          <w:sz w:val="24"/>
          <w:szCs w:val="24"/>
        </w:rPr>
        <w:t>чистка входной группы, грязезащитных покрытий, локальная уборка снега/грязи в пределах входной зоны при необходимости;</w:t>
      </w:r>
    </w:p>
    <w:p w14:paraId="4C166615" w14:textId="4EFA910F" w:rsidR="000A44E5" w:rsidRPr="00323B5D" w:rsidRDefault="00375768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</w:t>
      </w:r>
      <w:r w:rsidR="00323B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0A44E5" w:rsidRPr="00323B5D">
        <w:rPr>
          <w:rFonts w:ascii="Times New Roman" w:hAnsi="Times New Roman"/>
          <w:sz w:val="24"/>
          <w:szCs w:val="24"/>
        </w:rPr>
        <w:t>варийная уборка при локальном затоплении, загрязнении, срабатывании инженерных систем или иных непредвиденных обстоятельствах.</w:t>
      </w:r>
    </w:p>
    <w:p w14:paraId="12570142" w14:textId="77777777" w:rsidR="000A44E5" w:rsidRPr="000A1B00" w:rsidRDefault="000A44E5" w:rsidP="008303A0">
      <w:pPr>
        <w:pStyle w:val="1"/>
        <w:tabs>
          <w:tab w:val="left" w:pos="0"/>
        </w:tabs>
        <w:ind w:firstLine="567"/>
        <w:rPr>
          <w:rFonts w:ascii="Times New Roman" w:hAnsi="Times New Roman"/>
          <w:sz w:val="24"/>
          <w:szCs w:val="24"/>
          <w:u w:val="single"/>
        </w:rPr>
      </w:pPr>
      <w:r w:rsidRPr="000A1B00">
        <w:rPr>
          <w:rFonts w:ascii="Times New Roman" w:hAnsi="Times New Roman"/>
          <w:sz w:val="24"/>
          <w:szCs w:val="24"/>
          <w:u w:val="single"/>
        </w:rPr>
        <w:t>5. Требования к персоналу Исполнителя</w:t>
      </w:r>
    </w:p>
    <w:p w14:paraId="2ED7FB59" w14:textId="193B39D9" w:rsidR="000A44E5" w:rsidRPr="00323B5D" w:rsidRDefault="00375768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0A44E5" w:rsidRPr="00323B5D">
        <w:rPr>
          <w:rFonts w:ascii="Times New Roman" w:hAnsi="Times New Roman"/>
          <w:sz w:val="24"/>
          <w:szCs w:val="24"/>
        </w:rPr>
        <w:t xml:space="preserve">Исполнитель обеспечивает наличие на объекте </w:t>
      </w:r>
      <w:r w:rsidR="000A44E5" w:rsidRPr="00323B5D">
        <w:rPr>
          <w:rFonts w:ascii="Times New Roman" w:hAnsi="Times New Roman"/>
          <w:b/>
          <w:bCs/>
          <w:sz w:val="24"/>
          <w:szCs w:val="24"/>
        </w:rPr>
        <w:t xml:space="preserve">не менее </w:t>
      </w:r>
      <w:r w:rsidR="003722DD">
        <w:rPr>
          <w:rFonts w:ascii="Times New Roman" w:hAnsi="Times New Roman"/>
          <w:b/>
          <w:bCs/>
          <w:sz w:val="24"/>
          <w:szCs w:val="24"/>
        </w:rPr>
        <w:t>12</w:t>
      </w:r>
      <w:r w:rsidR="000A44E5" w:rsidRPr="00323B5D">
        <w:rPr>
          <w:rFonts w:ascii="Times New Roman" w:hAnsi="Times New Roman"/>
          <w:b/>
          <w:bCs/>
          <w:sz w:val="24"/>
          <w:szCs w:val="24"/>
        </w:rPr>
        <w:t xml:space="preserve"> уборщи</w:t>
      </w:r>
      <w:r w:rsidR="00323B5D" w:rsidRPr="00323B5D">
        <w:rPr>
          <w:rFonts w:ascii="Times New Roman" w:hAnsi="Times New Roman"/>
          <w:b/>
          <w:bCs/>
          <w:sz w:val="24"/>
          <w:szCs w:val="24"/>
        </w:rPr>
        <w:t>ц</w:t>
      </w:r>
      <w:r w:rsidR="000A44E5" w:rsidRPr="00323B5D">
        <w:rPr>
          <w:rFonts w:ascii="Times New Roman" w:hAnsi="Times New Roman"/>
          <w:sz w:val="24"/>
          <w:szCs w:val="24"/>
        </w:rPr>
        <w:t xml:space="preserve"> помещений в рабочее время и резервную замену на период болезни, отпуска, невыхода либо увеличенной нагрузки. Замена сотрудника допускается только после предварительного уведомления Заказчика и предоставления документов на заменяющего сотрудника.</w:t>
      </w:r>
    </w:p>
    <w:p w14:paraId="2ED24BEA" w14:textId="1557BCE8" w:rsidR="000A44E5" w:rsidRPr="00323B5D" w:rsidRDefault="00375768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5.2. </w:t>
      </w:r>
      <w:r w:rsidR="000A44E5" w:rsidRPr="00323B5D">
        <w:rPr>
          <w:rFonts w:ascii="Times New Roman" w:hAnsi="Times New Roman"/>
          <w:b/>
          <w:bCs/>
          <w:sz w:val="24"/>
          <w:szCs w:val="24"/>
        </w:rPr>
        <w:t>До начала оказания услуг Исполнитель предоставляет Заказчику список работников, копии документов о прохождении обязательных медицинских осмотров, сведения о наличии личных медицинских книжек в случаях, предусмотренных законодательством, документы о прохождении инструктажей по охране труда, пожарной безопасности и правилам применения химических средств</w:t>
      </w:r>
      <w:r w:rsidR="000A44E5" w:rsidRPr="00323B5D">
        <w:rPr>
          <w:rFonts w:ascii="Times New Roman" w:hAnsi="Times New Roman"/>
          <w:sz w:val="24"/>
          <w:szCs w:val="24"/>
        </w:rPr>
        <w:t>.</w:t>
      </w:r>
    </w:p>
    <w:p w14:paraId="54B72DE4" w14:textId="52DE9106" w:rsidR="000A44E5" w:rsidRPr="00323B5D" w:rsidRDefault="00375768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="000A44E5" w:rsidRPr="00323B5D">
        <w:rPr>
          <w:rFonts w:ascii="Times New Roman" w:hAnsi="Times New Roman"/>
          <w:sz w:val="24"/>
          <w:szCs w:val="24"/>
        </w:rPr>
        <w:t>Работники Исполнителя допускаются на объект только при наличии опрятной спецодежды, сменной обуви, средств индивидуальной защиты, бейджа или иного согласованного идентификатора.</w:t>
      </w:r>
    </w:p>
    <w:p w14:paraId="12687486" w14:textId="4D580B20" w:rsidR="000A44E5" w:rsidRPr="00323B5D" w:rsidRDefault="00375768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="000A44E5" w:rsidRPr="00323B5D">
        <w:rPr>
          <w:rFonts w:ascii="Times New Roman" w:hAnsi="Times New Roman"/>
          <w:sz w:val="24"/>
          <w:szCs w:val="24"/>
        </w:rPr>
        <w:t>Работники Исполнителя обязаны соблюдать пропускной режим, режим конфиденциальности, правила поведения на территории детского сада, запрет курения и использования химических средств в присутствии детей без согласования с ответственным лицом Заказчика.</w:t>
      </w:r>
    </w:p>
    <w:p w14:paraId="4C4AF359" w14:textId="62C0B2A2" w:rsidR="000A44E5" w:rsidRDefault="00375768" w:rsidP="00A03B54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5.5. </w:t>
      </w:r>
      <w:r w:rsidR="000A44E5" w:rsidRPr="004213E8">
        <w:rPr>
          <w:rFonts w:ascii="Times New Roman" w:hAnsi="Times New Roman"/>
          <w:b/>
          <w:bCs/>
          <w:sz w:val="24"/>
          <w:szCs w:val="24"/>
          <w:u w:val="single"/>
        </w:rPr>
        <w:t>Исполнитель обязан иметь действующую Лицензию на осуществление видов деятельности, подлежащих лицензированию в соответствии с законодательством Российской Федерации. Согласно ФЗ от 04.05.2011 № 99-ФЗ ст.12 «О лицензировании отдельных видов деятельности» и Постановлению Правительства РФ от 20.03.2024 № 231. Копия лицензии предоставляется Заказчику до начала оказания услуг</w:t>
      </w:r>
      <w:r w:rsidR="00752FD7">
        <w:t xml:space="preserve">. </w:t>
      </w:r>
      <w:r w:rsidR="00752FD7" w:rsidRPr="00752FD7">
        <w:rPr>
          <w:rFonts w:ascii="Times New Roman" w:hAnsi="Times New Roman"/>
          <w:sz w:val="24"/>
          <w:szCs w:val="24"/>
        </w:rPr>
        <w:t>В соответствии с Федеральным законом от 29.05.2023 N 194-ФЗ (ред. от 26.02.2024) "О внесении изменений в Федеральный</w:t>
      </w:r>
      <w:r w:rsidR="00752FD7">
        <w:rPr>
          <w:rFonts w:ascii="Times New Roman" w:hAnsi="Times New Roman"/>
          <w:sz w:val="24"/>
          <w:szCs w:val="24"/>
        </w:rPr>
        <w:t xml:space="preserve"> </w:t>
      </w:r>
      <w:r w:rsidR="00752FD7" w:rsidRPr="00752FD7">
        <w:rPr>
          <w:rFonts w:ascii="Times New Roman" w:hAnsi="Times New Roman"/>
          <w:sz w:val="24"/>
          <w:szCs w:val="24"/>
        </w:rPr>
        <w:t>закон "О лицензировании отдельных видов деятельности" и статью 44 Федерального закона "О санитарно-эпидемиологическом</w:t>
      </w:r>
      <w:r w:rsidR="00752FD7">
        <w:rPr>
          <w:rFonts w:ascii="Times New Roman" w:hAnsi="Times New Roman"/>
          <w:sz w:val="24"/>
          <w:szCs w:val="24"/>
        </w:rPr>
        <w:t xml:space="preserve"> </w:t>
      </w:r>
      <w:r w:rsidR="00752FD7" w:rsidRPr="00752FD7">
        <w:rPr>
          <w:rFonts w:ascii="Times New Roman" w:hAnsi="Times New Roman"/>
          <w:sz w:val="24"/>
          <w:szCs w:val="24"/>
        </w:rPr>
        <w:t xml:space="preserve">благополучии населения" с 01.03.2025 года осуществление деятельности по оказанию услуг дезинфекции, дезинсекции </w:t>
      </w:r>
      <w:r w:rsidR="00752FD7" w:rsidRPr="000A1B00">
        <w:rPr>
          <w:rFonts w:ascii="Times New Roman" w:hAnsi="Times New Roman"/>
          <w:sz w:val="24"/>
          <w:szCs w:val="24"/>
        </w:rPr>
        <w:t xml:space="preserve">и дератизации в целях обеспечения санитарно-эпидемиологического благополучия населения </w:t>
      </w:r>
      <w:r w:rsidR="00752FD7" w:rsidRPr="000A1B00">
        <w:rPr>
          <w:rFonts w:ascii="Times New Roman" w:hAnsi="Times New Roman"/>
          <w:b/>
          <w:bCs/>
          <w:sz w:val="24"/>
          <w:szCs w:val="24"/>
        </w:rPr>
        <w:t>без лицензии не допускается</w:t>
      </w:r>
      <w:r w:rsidR="00752FD7" w:rsidRPr="000A1B00">
        <w:rPr>
          <w:rFonts w:ascii="Times New Roman" w:hAnsi="Times New Roman"/>
          <w:sz w:val="24"/>
          <w:szCs w:val="24"/>
        </w:rPr>
        <w:t>.</w:t>
      </w:r>
    </w:p>
    <w:p w14:paraId="3B9720E0" w14:textId="4D606887" w:rsidR="008303A0" w:rsidRPr="008303A0" w:rsidRDefault="008303A0" w:rsidP="00A03B54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A1B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5.</w:t>
      </w:r>
      <w:r w:rsidR="003757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</w:t>
      </w:r>
      <w:r w:rsidRPr="000A1B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. </w:t>
      </w:r>
      <w:r w:rsidRPr="008303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Требования к </w:t>
      </w:r>
      <w:r w:rsidRPr="000A1B0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</w:t>
      </w:r>
      <w:r w:rsidRPr="008303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сполнителю по вывозу и передаче на утилизацию/обезвреживание отходов от химических и моющих средств</w:t>
      </w:r>
    </w:p>
    <w:p w14:paraId="2FD4F436" w14:textId="77777777" w:rsidR="008303A0" w:rsidRPr="008303A0" w:rsidRDefault="008303A0" w:rsidP="00A03B54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3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 самостоятельно и за свой счет организовать полный цикл обращения с отходами, образующимися при выполнении работ, в том числе с остатками химических средств, моющих, чистящих, дезинфицирующих средств, загрязненной тарой, ветошью, упаковкой и иными отходами, образовавшимися в результате использования указанных материалов.</w:t>
      </w:r>
    </w:p>
    <w:p w14:paraId="17A9965C" w14:textId="77777777" w:rsidR="008303A0" w:rsidRPr="008303A0" w:rsidRDefault="008303A0" w:rsidP="00A03B54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3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обязан:</w:t>
      </w:r>
    </w:p>
    <w:p w14:paraId="5FF9F99F" w14:textId="77777777" w:rsidR="008303A0" w:rsidRPr="008303A0" w:rsidRDefault="008303A0" w:rsidP="00A03B54">
      <w:pPr>
        <w:widowControl/>
        <w:numPr>
          <w:ilvl w:val="0"/>
          <w:numId w:val="3"/>
        </w:numPr>
        <w:tabs>
          <w:tab w:val="clear" w:pos="720"/>
          <w:tab w:val="num" w:pos="567"/>
        </w:tabs>
        <w:suppressAutoHyphens w:val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3E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 начала работ предоставить Заказчику копию действующей лицензии на деятельность по обращению с отходами I–IV классов опасности, включающую необходимые виды работ: сбор, транспортирование, обработку, утилизацию и/или обезвреживание соответствующих отходов</w:t>
      </w:r>
      <w:r w:rsidRPr="008303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EA3D6E" w14:textId="77777777" w:rsidR="008303A0" w:rsidRPr="008303A0" w:rsidRDefault="008303A0" w:rsidP="00A03B54">
      <w:pPr>
        <w:widowControl/>
        <w:numPr>
          <w:ilvl w:val="0"/>
          <w:numId w:val="3"/>
        </w:numPr>
        <w:tabs>
          <w:tab w:val="clear" w:pos="720"/>
          <w:tab w:val="num" w:pos="567"/>
        </w:tabs>
        <w:suppressAutoHyphens w:val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3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определить состав, класс опасности и код отходов по ФККО, обеспечить наличие паспортов отходов I–IV классов опасности либо иных документов, подтверждающих класс опасности отходов, если это требуется законодательством.</w:t>
      </w:r>
    </w:p>
    <w:p w14:paraId="1C435152" w14:textId="77777777" w:rsidR="008303A0" w:rsidRPr="008303A0" w:rsidRDefault="008303A0" w:rsidP="00AA1EE9">
      <w:pPr>
        <w:widowControl/>
        <w:numPr>
          <w:ilvl w:val="0"/>
          <w:numId w:val="3"/>
        </w:numPr>
        <w:tabs>
          <w:tab w:val="clear" w:pos="720"/>
          <w:tab w:val="num" w:pos="567"/>
        </w:tabs>
        <w:suppressAutoHyphens w:val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3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раздельный сбор отходов, их временное накопление в герметичной, промаркированной и безопасной таре, исключающей пролив, испарение, смешивание несовместимых веществ, загрязнение помещений, территории, оборудования и причинение вреда людям и окружающей среде.</w:t>
      </w:r>
    </w:p>
    <w:p w14:paraId="5D937EA5" w14:textId="77777777" w:rsidR="008303A0" w:rsidRPr="008303A0" w:rsidRDefault="008303A0" w:rsidP="00AA1EE9">
      <w:pPr>
        <w:widowControl/>
        <w:numPr>
          <w:ilvl w:val="0"/>
          <w:numId w:val="3"/>
        </w:numPr>
        <w:tabs>
          <w:tab w:val="clear" w:pos="720"/>
          <w:tab w:val="num" w:pos="567"/>
        </w:tabs>
        <w:suppressAutoHyphens w:val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3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слива остатков химических, моющих, чистящих и дезинфицирующих средств в канализацию, на грунт, в ливневую канализацию, контейнеры для твердых коммунальных отходов, а также их оставления на территории Заказчика.</w:t>
      </w:r>
    </w:p>
    <w:p w14:paraId="7E6E6132" w14:textId="77777777" w:rsidR="008303A0" w:rsidRPr="008303A0" w:rsidRDefault="008303A0" w:rsidP="00AA1EE9">
      <w:pPr>
        <w:widowControl/>
        <w:numPr>
          <w:ilvl w:val="0"/>
          <w:numId w:val="3"/>
        </w:numPr>
        <w:tabs>
          <w:tab w:val="clear" w:pos="720"/>
          <w:tab w:val="num" w:pos="567"/>
        </w:tabs>
        <w:suppressAutoHyphens w:val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3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осуществить погрузку, вывоз и транспортирование отходов специализированным транспортом с соблюдением требований законодательства Российской Федерации.</w:t>
      </w:r>
    </w:p>
    <w:p w14:paraId="6B93B286" w14:textId="77777777" w:rsidR="008303A0" w:rsidRPr="008303A0" w:rsidRDefault="008303A0" w:rsidP="00AA1EE9">
      <w:pPr>
        <w:widowControl/>
        <w:numPr>
          <w:ilvl w:val="0"/>
          <w:numId w:val="3"/>
        </w:numPr>
        <w:tabs>
          <w:tab w:val="clear" w:pos="720"/>
          <w:tab w:val="num" w:pos="567"/>
        </w:tabs>
        <w:suppressAutoHyphens w:val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3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отходы только организации, имеющей право на обращение с соответствующими видами отходов, включая их утилизацию, обезвреживание, обработку или размещение.</w:t>
      </w:r>
    </w:p>
    <w:p w14:paraId="1C34A628" w14:textId="335BB7C6" w:rsidR="008303A0" w:rsidRPr="008303A0" w:rsidRDefault="008303A0" w:rsidP="00AA1EE9">
      <w:pPr>
        <w:widowControl/>
        <w:numPr>
          <w:ilvl w:val="0"/>
          <w:numId w:val="3"/>
        </w:numPr>
        <w:tabs>
          <w:tab w:val="clear" w:pos="720"/>
          <w:tab w:val="num" w:pos="567"/>
        </w:tabs>
        <w:suppressAutoHyphens w:val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3A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(трех)</w:t>
      </w:r>
      <w:r w:rsidRPr="00830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после вывоза отходов предоставить Заказчику подтверждающие документы: акт вывоза/приема-передачи отходов, транспортные документы, акт утилизации/обезвреживания/передачи специализированной организации, копии лицензий привлеченных организаций, при необходимости — сведения о коде ФККО, классе опасности, количестве и способе обращения с отходами.</w:t>
      </w:r>
    </w:p>
    <w:p w14:paraId="2AD72087" w14:textId="77777777" w:rsidR="008303A0" w:rsidRPr="008303A0" w:rsidRDefault="008303A0" w:rsidP="00AA1EE9">
      <w:pPr>
        <w:widowControl/>
        <w:numPr>
          <w:ilvl w:val="0"/>
          <w:numId w:val="3"/>
        </w:numPr>
        <w:tabs>
          <w:tab w:val="clear" w:pos="720"/>
          <w:tab w:val="num" w:pos="567"/>
        </w:tabs>
        <w:suppressAutoHyphens w:val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3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полную ответственность за нарушение требований природоохранного, санитарного, экологического и иного применимого законодательства при обращении с отходами, образовавшимися в результате выполнения работ.</w:t>
      </w:r>
    </w:p>
    <w:p w14:paraId="1A07A646" w14:textId="77777777" w:rsidR="008303A0" w:rsidRPr="008303A0" w:rsidRDefault="008303A0" w:rsidP="00AA1EE9">
      <w:pPr>
        <w:widowControl/>
        <w:numPr>
          <w:ilvl w:val="0"/>
          <w:numId w:val="3"/>
        </w:numPr>
        <w:tabs>
          <w:tab w:val="clear" w:pos="720"/>
          <w:tab w:val="num" w:pos="567"/>
        </w:tabs>
        <w:suppressAutoHyphens w:val="0"/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3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Заказчику все убытки, штрафы, претензии контролирующих органов и третьих лиц, возникшие вследствие ненадлежащего сбора, хранения, вывоза, транспортирования, передачи, утилизации или обезвреживания отходов Исполнителем.</w:t>
      </w:r>
    </w:p>
    <w:p w14:paraId="32828CFE" w14:textId="3EF249E2" w:rsidR="008303A0" w:rsidRPr="008303A0" w:rsidRDefault="008303A0" w:rsidP="00AA1EE9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Отходы, образовавшиеся при выполнении работ Исполнителем, не переходят в распоряжение Заказчика и </w:t>
      </w:r>
      <w:r w:rsidRPr="00DF1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подлежат обязательному вывозу Исполнителем с территории Заказчика в срок не позднее 24 часов</w:t>
      </w:r>
      <w:r w:rsidRPr="00830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их образования либо окончания работ.</w:t>
      </w:r>
    </w:p>
    <w:p w14:paraId="5567C3A4" w14:textId="700942A2" w:rsidR="008303A0" w:rsidRDefault="008303A0" w:rsidP="00AA1EE9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3A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выполнения обязательств по обращению с отходами считается подтвержденным только после предоставления Заказчику полного комплекта документов, подтверждающих законный вывоз и передачу отходов на утилизацию, обезвреживание, обработку или размещение.</w:t>
      </w:r>
    </w:p>
    <w:p w14:paraId="75951E7C" w14:textId="19593FA2" w:rsidR="008303A0" w:rsidRDefault="008303A0" w:rsidP="00AA1EE9">
      <w:pPr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3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работ включает все расходы Исполнителя на сбор, тару, маркировку, погрузку, вывоз, транспортирование, передачу, утилизацию/обезвреживание отходов и оформление подтверждающих документов; отдельной оплате данные расходы не подлежат.</w:t>
      </w:r>
    </w:p>
    <w:p w14:paraId="72667FC9" w14:textId="436C0D1A" w:rsidR="000A44E5" w:rsidRPr="008303A0" w:rsidRDefault="000A44E5" w:rsidP="008303A0">
      <w:pPr>
        <w:pStyle w:val="1"/>
        <w:tabs>
          <w:tab w:val="left" w:pos="0"/>
        </w:tabs>
        <w:ind w:firstLine="567"/>
        <w:rPr>
          <w:rFonts w:ascii="Times New Roman" w:hAnsi="Times New Roman"/>
          <w:sz w:val="24"/>
          <w:szCs w:val="24"/>
          <w:u w:val="single"/>
        </w:rPr>
      </w:pPr>
      <w:r w:rsidRPr="008303A0">
        <w:rPr>
          <w:rFonts w:ascii="Times New Roman" w:hAnsi="Times New Roman"/>
          <w:sz w:val="24"/>
          <w:szCs w:val="24"/>
          <w:u w:val="single"/>
        </w:rPr>
        <w:t>6. График и периодичность уборки</w:t>
      </w:r>
    </w:p>
    <w:p w14:paraId="233F7DE8" w14:textId="77777777" w:rsidR="008303A0" w:rsidRPr="008303A0" w:rsidRDefault="008303A0" w:rsidP="008303A0"/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4759"/>
        <w:gridCol w:w="3463"/>
      </w:tblGrid>
      <w:tr w:rsidR="000A44E5" w:rsidRPr="00323B5D" w14:paraId="43F576F2" w14:textId="77777777" w:rsidTr="004213E8">
        <w:trPr>
          <w:tblHeader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614135C8" w14:textId="77777777" w:rsidR="000A44E5" w:rsidRPr="00323B5D" w:rsidRDefault="000A44E5" w:rsidP="008303A0">
            <w:pPr>
              <w:widowControl/>
              <w:ind w:firstLine="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Зона/объект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1DB92BED" w14:textId="77777777" w:rsidR="000A44E5" w:rsidRPr="00323B5D" w:rsidRDefault="000A44E5" w:rsidP="008303A0">
            <w:pPr>
              <w:widowControl/>
              <w:ind w:firstLine="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Вид работ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63D6D6A5" w14:textId="77777777" w:rsidR="000A44E5" w:rsidRPr="00323B5D" w:rsidRDefault="000A44E5" w:rsidP="008303A0">
            <w:pPr>
              <w:widowControl/>
              <w:ind w:firstLine="3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Периодичность</w:t>
            </w:r>
          </w:p>
        </w:tc>
      </w:tr>
      <w:tr w:rsidR="000A44E5" w:rsidRPr="00323B5D" w14:paraId="13992CD5" w14:textId="77777777" w:rsidTr="004213E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0F72F" w14:textId="77777777" w:rsidR="000A44E5" w:rsidRPr="00323B5D" w:rsidRDefault="000A44E5" w:rsidP="004213E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Входная группа, тамбур, коврики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794AC" w14:textId="77777777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Подметание/влажная уборка, удаление локальных загрязнений, контроль скольжения</w:t>
            </w:r>
          </w:p>
          <w:p w14:paraId="7D8F7913" w14:textId="77777777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D201" w14:textId="77777777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2 раз в день и по мере загрязнения; в непогоду – чаще</w:t>
            </w:r>
          </w:p>
        </w:tc>
      </w:tr>
      <w:tr w:rsidR="000A44E5" w:rsidRPr="00323B5D" w14:paraId="49CBCDB6" w14:textId="77777777" w:rsidTr="004213E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B141" w14:textId="01C3A081" w:rsidR="000A44E5" w:rsidRPr="00A5208C" w:rsidRDefault="000A44E5" w:rsidP="004213E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0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Групповые, игровые, учебные помещения</w:t>
            </w:r>
            <w:r w:rsidR="00A5208C">
              <w:rPr>
                <w:rFonts w:ascii="Times New Roman" w:eastAsia="Times New Roman" w:hAnsi="Times New Roman" w:cs="Times New Roman"/>
                <w:sz w:val="24"/>
                <w:szCs w:val="24"/>
              </w:rPr>
              <w:t>, административные кабинет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0E8F" w14:textId="77777777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Влажная уборка пола, плинтусов, доступных поверхностей мебели, ручек дверей, выключателей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E660" w14:textId="14DD070F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после ухода детей или по согласованному режиму; контактные поверхности – не реже 2 раз в день</w:t>
            </w:r>
          </w:p>
        </w:tc>
      </w:tr>
      <w:tr w:rsidR="000A44E5" w:rsidRPr="00323B5D" w14:paraId="66515731" w14:textId="77777777" w:rsidTr="004213E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F97D" w14:textId="77777777" w:rsidR="000A44E5" w:rsidRPr="00323B5D" w:rsidRDefault="000A44E5" w:rsidP="004213E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Раздевалки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632B" w14:textId="7E647694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Влажная уборка пола, скамеек, шкафчиков снаружи, удаление песка/грязи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1F51" w14:textId="77777777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2 раз в день и по мере загрязнения</w:t>
            </w:r>
          </w:p>
        </w:tc>
      </w:tr>
      <w:tr w:rsidR="000A44E5" w:rsidRPr="00323B5D" w14:paraId="44DB34B3" w14:textId="77777777" w:rsidTr="004213E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DAE0" w14:textId="7854DEF0" w:rsidR="000A44E5" w:rsidRPr="00A5208C" w:rsidRDefault="000A44E5" w:rsidP="004213E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Коридоры, рекреации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E4DD" w14:textId="6F260B71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Влажная уборка полов, удаление локальных загрязнений со стен/дверей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E154" w14:textId="13CF5D25" w:rsidR="000A44E5" w:rsidRPr="00323B5D" w:rsidRDefault="00760227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каждой перемены, н</w:t>
            </w:r>
            <w:r w:rsidR="000A44E5"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реже </w:t>
            </w:r>
            <w:r w:rsidR="00752FD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A44E5"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 в день и по мере загрязнения</w:t>
            </w:r>
          </w:p>
        </w:tc>
      </w:tr>
      <w:tr w:rsidR="000A44E5" w:rsidRPr="00323B5D" w14:paraId="37936315" w14:textId="77777777" w:rsidTr="004213E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810F" w14:textId="77777777" w:rsidR="000A44E5" w:rsidRPr="00323B5D" w:rsidRDefault="000A44E5" w:rsidP="004213E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Санузлы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EA3F" w14:textId="2191DBAC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Влажная уборка с дезинфицирующими средствами: пол, сантехника, сиденья, раковины, смесители, двери, ручки, перегородки, урны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6526" w14:textId="77777777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2 раз в день, а также по мере загрязнения; контроль состояния – в течение дня</w:t>
            </w:r>
          </w:p>
        </w:tc>
      </w:tr>
      <w:tr w:rsidR="000A44E5" w:rsidRPr="00323B5D" w14:paraId="234658C4" w14:textId="77777777" w:rsidTr="004213E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F545" w14:textId="77777777" w:rsidR="000A44E5" w:rsidRPr="00323B5D" w:rsidRDefault="000A44E5" w:rsidP="004213E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Лестничные клетки и поручни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0AD8" w14:textId="73A5256E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Влажная уборка ступеней, площадок, поручней, ограждений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C8B3" w14:textId="77777777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Ежедневно; поручни – не реже 2 раз в день</w:t>
            </w:r>
          </w:p>
        </w:tc>
      </w:tr>
      <w:tr w:rsidR="000A44E5" w:rsidRPr="00323B5D" w14:paraId="6D753CAA" w14:textId="77777777" w:rsidTr="004213E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1398" w14:textId="77777777" w:rsidR="000A44E5" w:rsidRPr="00323B5D" w:rsidRDefault="000A44E5" w:rsidP="004213E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Подоконники, радиаторы, облицовочные экраны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977F" w14:textId="77777777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Удаление пыли и локальных загрязнений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A921" w14:textId="2199E5E6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Подоконники – ежедневно; радиаторы – не реже 1 раза в неделю</w:t>
            </w:r>
          </w:p>
        </w:tc>
      </w:tr>
      <w:tr w:rsidR="000A44E5" w:rsidRPr="00323B5D" w14:paraId="7FD84C0E" w14:textId="77777777" w:rsidTr="004213E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3254" w14:textId="77777777" w:rsidR="000A44E5" w:rsidRPr="00323B5D" w:rsidRDefault="000A44E5" w:rsidP="004213E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Дверные блоки, ручки, выключатели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A1FF" w14:textId="77777777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Протирка контактных поверхностей, удаление локальных загрязнений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1E2D" w14:textId="281562A0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поверхности – ежедневно; полная влажная уборка дверей – 1 раз в неделю</w:t>
            </w:r>
          </w:p>
        </w:tc>
      </w:tr>
      <w:tr w:rsidR="000A44E5" w:rsidRPr="00323B5D" w14:paraId="7A237F3C" w14:textId="77777777" w:rsidTr="004213E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BFA1" w14:textId="77777777" w:rsidR="000A44E5" w:rsidRPr="00323B5D" w:rsidRDefault="000A44E5" w:rsidP="004213E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Зеркала и стеклянные поверхности внутри помещений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57C8" w14:textId="77777777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Удаление пятен, полировка без разводов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3BEC" w14:textId="57756532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по мере загрязнения; полная мойка – 1 раз в неделю</w:t>
            </w:r>
          </w:p>
        </w:tc>
      </w:tr>
      <w:tr w:rsidR="000A44E5" w:rsidRPr="00323B5D" w14:paraId="3330397E" w14:textId="77777777" w:rsidTr="004213E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0AF8" w14:textId="77777777" w:rsidR="000A44E5" w:rsidRPr="00323B5D" w:rsidRDefault="000A44E5" w:rsidP="004213E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Вентиляционные решетки доступной зоны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B9E3" w14:textId="4DB81D88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Сухая/влажная очистка от пыли без вмешательства в инженерные системы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2EE0" w14:textId="77777777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раз в квартал</w:t>
            </w:r>
          </w:p>
        </w:tc>
      </w:tr>
      <w:tr w:rsidR="000A44E5" w:rsidRPr="00323B5D" w14:paraId="451DC69C" w14:textId="77777777" w:rsidTr="004213E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62C0" w14:textId="77777777" w:rsidR="000A44E5" w:rsidRPr="00323B5D" w:rsidRDefault="000A44E5" w:rsidP="004213E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Окна, рамы, наружное/внутреннее остекление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5B60" w14:textId="2B51D99A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окон с соблюдением требований охраны труда и безопасности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2128" w14:textId="77777777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год: весна и осень либо по заявке Заказчика</w:t>
            </w:r>
          </w:p>
        </w:tc>
      </w:tr>
      <w:tr w:rsidR="000A44E5" w:rsidRPr="00323B5D" w14:paraId="318CC563" w14:textId="77777777" w:rsidTr="004213E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928AA" w14:textId="77777777" w:rsidR="000A44E5" w:rsidRPr="00323B5D" w:rsidRDefault="000A44E5" w:rsidP="004213E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Генеральная уборка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E683" w14:textId="7E15B1B2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уборка всех обслуживаемых помещений, включая труднодоступные места, мебель снаружи, двери, плинтусы, осветительные приборы доступной зоны без разборки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FE91" w14:textId="77777777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 по согласованному графику</w:t>
            </w:r>
          </w:p>
        </w:tc>
      </w:tr>
      <w:tr w:rsidR="000A44E5" w:rsidRPr="00323B5D" w14:paraId="780549CD" w14:textId="77777777" w:rsidTr="004213E8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3019" w14:textId="77777777" w:rsidR="000A44E5" w:rsidRPr="00323B5D" w:rsidRDefault="000A44E5" w:rsidP="004213E8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Аварийная уборка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AED59" w14:textId="77777777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Удаление воды, грязи, безопасная локализация загрязнений, выставление предупреждающих знаков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9DDE" w14:textId="214F082E" w:rsidR="000A44E5" w:rsidRPr="00323B5D" w:rsidRDefault="000A44E5" w:rsidP="004213E8">
            <w:pPr>
              <w:widowControl/>
              <w:ind w:firstLine="3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Начать немедленно в рабочее время; прибытие резерва/ответственного – не позднее 30 минут с момента заявки, если персонал отсутствует на месте</w:t>
            </w:r>
          </w:p>
        </w:tc>
      </w:tr>
    </w:tbl>
    <w:p w14:paraId="7DED4850" w14:textId="77777777" w:rsidR="000A44E5" w:rsidRPr="00323B5D" w:rsidRDefault="000A44E5" w:rsidP="008303A0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12FC153C" w14:textId="77777777" w:rsidR="000A44E5" w:rsidRPr="00323B5D" w:rsidRDefault="000A44E5" w:rsidP="008303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B5D">
        <w:rPr>
          <w:rFonts w:ascii="Times New Roman" w:hAnsi="Times New Roman" w:cs="Times New Roman"/>
          <w:sz w:val="24"/>
          <w:szCs w:val="24"/>
        </w:rPr>
        <w:t>Все работы выполняются так, чтобы не препятствовать образовательному процессу, не создавать опасность скольжения, химического воздействия, шума и иных неудобств для детей, работников и посетителей учреждения.</w:t>
      </w:r>
    </w:p>
    <w:p w14:paraId="6BC74F20" w14:textId="77777777" w:rsidR="000A44E5" w:rsidRPr="008303A0" w:rsidRDefault="000A44E5" w:rsidP="008303A0">
      <w:pPr>
        <w:pStyle w:val="1"/>
        <w:tabs>
          <w:tab w:val="left" w:pos="0"/>
        </w:tabs>
        <w:ind w:firstLine="567"/>
        <w:rPr>
          <w:rFonts w:ascii="Times New Roman" w:hAnsi="Times New Roman"/>
          <w:sz w:val="24"/>
          <w:szCs w:val="24"/>
          <w:u w:val="single"/>
        </w:rPr>
      </w:pPr>
      <w:r w:rsidRPr="008303A0">
        <w:rPr>
          <w:rFonts w:ascii="Times New Roman" w:hAnsi="Times New Roman"/>
          <w:sz w:val="24"/>
          <w:szCs w:val="24"/>
          <w:u w:val="single"/>
        </w:rPr>
        <w:t>7. Санитарные требования к уборке и дезинфекции</w:t>
      </w:r>
    </w:p>
    <w:p w14:paraId="58335E88" w14:textId="77777777" w:rsidR="000A44E5" w:rsidRPr="00323B5D" w:rsidRDefault="000A44E5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Уборка проводится при отсутствии детей в зоне выполнения работ либо с принятием мер, исключающих контакт детей с химическими средствами, мокрыми поверхностями и уборочным инвентарем.</w:t>
      </w:r>
    </w:p>
    <w:p w14:paraId="45BE746D" w14:textId="77777777" w:rsidR="000A44E5" w:rsidRPr="00323B5D" w:rsidRDefault="000A44E5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lastRenderedPageBreak/>
        <w:t>Для санузлов, групповых/игровых помещений, коридоров и технических зон используется раздельный инвентарь. Инвентарь должен иметь цветовую маркировку или надписи по зонам применения.</w:t>
      </w:r>
    </w:p>
    <w:p w14:paraId="36855E74" w14:textId="77777777" w:rsidR="000A44E5" w:rsidRPr="00323B5D" w:rsidRDefault="000A44E5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После использования уборочный инвентарь промывается, высушивается и хранится в специально отведенном месте. Инвентарь для санузлов хранится отдельно.</w:t>
      </w:r>
    </w:p>
    <w:p w14:paraId="35854E59" w14:textId="77777777" w:rsidR="000A44E5" w:rsidRPr="00323B5D" w:rsidRDefault="000A44E5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Дезинфицирующие средства применяются в концентрациях, экспозиции и способом, указанными в инструкции производителя. Приготовление растворов фиксируется в журнале либо листе учета.</w:t>
      </w:r>
    </w:p>
    <w:p w14:paraId="561B8DBD" w14:textId="77777777" w:rsidR="000A44E5" w:rsidRPr="00323B5D" w:rsidRDefault="000A44E5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Запрещается смешивать химические средства между собой, использовать средства с истекшим сроком годности, без инструкции, без документов о подтверждении соответствия или без сведений о государственной регистрации в случаях, когда это требуется.</w:t>
      </w:r>
    </w:p>
    <w:p w14:paraId="7A196A97" w14:textId="77777777" w:rsidR="000A44E5" w:rsidRPr="00323B5D" w:rsidRDefault="000A44E5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Химические средства и расходные материалы хранятся в закрытой таре, в недоступном для детей месте, с маркировкой и инструкциями по применению.</w:t>
      </w:r>
    </w:p>
    <w:p w14:paraId="3C1B2861" w14:textId="77777777" w:rsidR="000A44E5" w:rsidRPr="00323B5D" w:rsidRDefault="000A44E5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При угрозе распространения инфекционных заболеваний Исполнитель выполняет усиленную текущую дезинфекцию по указанию Заказчика и/или предписаниям уполномоченных органов в пределах предмета договора.</w:t>
      </w:r>
    </w:p>
    <w:p w14:paraId="78E8DF16" w14:textId="77777777" w:rsidR="000A44E5" w:rsidRPr="008303A0" w:rsidRDefault="000A44E5" w:rsidP="008303A0">
      <w:pPr>
        <w:pStyle w:val="1"/>
        <w:tabs>
          <w:tab w:val="left" w:pos="0"/>
        </w:tabs>
        <w:ind w:firstLine="567"/>
        <w:rPr>
          <w:rFonts w:ascii="Times New Roman" w:hAnsi="Times New Roman"/>
          <w:sz w:val="24"/>
          <w:szCs w:val="24"/>
          <w:u w:val="single"/>
        </w:rPr>
      </w:pPr>
      <w:r w:rsidRPr="008303A0">
        <w:rPr>
          <w:rFonts w:ascii="Times New Roman" w:hAnsi="Times New Roman"/>
          <w:sz w:val="24"/>
          <w:szCs w:val="24"/>
          <w:u w:val="single"/>
        </w:rPr>
        <w:t>8. Требования к моющим, чистящим и дезинфицирующим средствам</w:t>
      </w:r>
    </w:p>
    <w:p w14:paraId="18C344A2" w14:textId="77777777" w:rsidR="000A44E5" w:rsidRPr="00323B5D" w:rsidRDefault="000A44E5" w:rsidP="008303A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B5D">
        <w:rPr>
          <w:rFonts w:ascii="Times New Roman" w:hAnsi="Times New Roman" w:cs="Times New Roman"/>
          <w:sz w:val="24"/>
          <w:szCs w:val="24"/>
        </w:rPr>
        <w:t>Все средства предоставляются Исполнителем за счет цены договора, если иное прямо не указано в договоре. Конкретные торговые марки не устанавливаются. Допускаются средства, соответствующие характеристикам ниже, либо эквиваленты с не худшими потребительскими и санитарно-гигиеническими свойствами.</w:t>
      </w:r>
    </w:p>
    <w:p w14:paraId="162CB539" w14:textId="77777777" w:rsidR="000A44E5" w:rsidRPr="00323B5D" w:rsidRDefault="000A44E5" w:rsidP="008303A0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94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8498"/>
      </w:tblGrid>
      <w:tr w:rsidR="000A44E5" w:rsidRPr="00323B5D" w14:paraId="7BE715E4" w14:textId="77777777" w:rsidTr="00DF1F65">
        <w:trPr>
          <w:tblHeader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4C31124A" w14:textId="77777777" w:rsidR="000A44E5" w:rsidRPr="00323B5D" w:rsidRDefault="000A44E5" w:rsidP="008303A0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Материал/средство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11977EC5" w14:textId="77777777" w:rsidR="000A44E5" w:rsidRPr="00323B5D" w:rsidRDefault="000A44E5" w:rsidP="008303A0">
            <w:pPr>
              <w:widowControl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Обязательные характеристики</w:t>
            </w:r>
          </w:p>
        </w:tc>
      </w:tr>
      <w:tr w:rsidR="000A44E5" w:rsidRPr="00323B5D" w14:paraId="7B51D4FB" w14:textId="77777777" w:rsidTr="00DF1F6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FD339" w14:textId="77777777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для влажной уборки полов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3C9A" w14:textId="742DC90A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выше</w:t>
            </w:r>
            <w:r w:rsidR="00830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03A0" w:rsidRPr="00830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опасности по ГОСТ 12.1.007-76; без резкого запаха; не оставляет разводов; не повреждает линолеум/плитку; допускается для общественных и детских организаций при соблюдении инструкции.</w:t>
            </w:r>
          </w:p>
        </w:tc>
      </w:tr>
      <w:tr w:rsidR="000A44E5" w:rsidRPr="00323B5D" w14:paraId="79C4A7A1" w14:textId="77777777" w:rsidTr="00DF1F6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96C0" w14:textId="77777777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Дезинфицирующее средство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7E00" w14:textId="1B866C30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документов о государственной регистрации/подтверждении соответствия в случаях, установленных законодательством; бактерицидный режим согласно инструкции; возможность применения в образовательных/дошкольных организациях.</w:t>
            </w:r>
          </w:p>
        </w:tc>
      </w:tr>
      <w:tr w:rsidR="000A44E5" w:rsidRPr="00323B5D" w14:paraId="426EA062" w14:textId="77777777" w:rsidTr="00DF1F6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BF55" w14:textId="77777777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Средство для санитарных комнат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A7A0" w14:textId="0EF1221E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Удаляет загрязнения и запахи, совместимо с сантехникой и плиткой, применяется с соблюдением инструкции; кислотные/хлорсодержащие средства – только при разрешении производителя поверхности и вне присутствия детей.</w:t>
            </w:r>
          </w:p>
        </w:tc>
      </w:tr>
      <w:tr w:rsidR="000A44E5" w:rsidRPr="00323B5D" w14:paraId="6382DE20" w14:textId="77777777" w:rsidTr="00DF1F6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A1CD" w14:textId="77777777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для мебели и контактных поверхностей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AF2EA" w14:textId="77777777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Нейтральное или слабощелочное, не повреждает покрытие, не оставляет липкой пленки, без стойкого резкого запаха.</w:t>
            </w:r>
          </w:p>
          <w:p w14:paraId="5C55D2BF" w14:textId="77777777" w:rsidR="000A44E5" w:rsidRPr="00323B5D" w:rsidRDefault="000A44E5" w:rsidP="008303A0">
            <w:pPr>
              <w:widowControl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4E5" w:rsidRPr="00323B5D" w14:paraId="3A700C98" w14:textId="77777777" w:rsidTr="00DF1F6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4B51" w14:textId="77777777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Средство для стекол и зеркал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62629" w14:textId="77777777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Не оставляет разводов, не содержит абразивов, применяется без риска повреждения уплотнителей и рам.</w:t>
            </w:r>
          </w:p>
          <w:p w14:paraId="3112D487" w14:textId="77777777" w:rsidR="000A44E5" w:rsidRPr="00323B5D" w:rsidRDefault="000A44E5" w:rsidP="008303A0">
            <w:pPr>
              <w:widowControl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44E5" w:rsidRPr="00323B5D" w14:paraId="6E14748F" w14:textId="77777777" w:rsidTr="00DF1F6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FCFB" w14:textId="77777777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Мыло жидкое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E6D7" w14:textId="53B6809C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Гипоаллергенное, без резкого запаха, в заводской таре, с действующим сроком годности; подходит для частого использования детьми.</w:t>
            </w:r>
          </w:p>
        </w:tc>
      </w:tr>
      <w:tr w:rsidR="000A44E5" w:rsidRPr="00323B5D" w14:paraId="63449082" w14:textId="77777777" w:rsidTr="00DF1F6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8378" w14:textId="77777777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Бумажная продукция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E5CC" w14:textId="1B70C4DB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Туалетная бумага и бумажные полотенца, совместимые с установленными диспенсерами; безопасные, без резкого запаха и загрязнений.</w:t>
            </w:r>
          </w:p>
        </w:tc>
      </w:tr>
      <w:tr w:rsidR="000A44E5" w:rsidRPr="00323B5D" w14:paraId="5A128ED4" w14:textId="77777777" w:rsidTr="00DF1F6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BD6B" w14:textId="77777777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Пакеты для мусора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22AF" w14:textId="503CB36A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Прочные полиэтиленовые пакеты нужного объема для урн и контейнеров, исключающие протекание отходов.</w:t>
            </w:r>
          </w:p>
        </w:tc>
      </w:tr>
      <w:tr w:rsidR="000A44E5" w:rsidRPr="00323B5D" w14:paraId="7528CF15" w14:textId="77777777" w:rsidTr="00DF1F6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5394" w14:textId="77777777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Салфетки, мопы, ветошь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52FF" w14:textId="43BBC9A4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Микрофибра/нетканое полотно с раздельным использованием по зонам; подлежат стирке/дезинфекции или замене при загрязнении/износе.</w:t>
            </w:r>
          </w:p>
        </w:tc>
      </w:tr>
      <w:tr w:rsidR="000A44E5" w:rsidRPr="00323B5D" w14:paraId="1FE2B5FF" w14:textId="77777777" w:rsidTr="00DF1F6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5FA7" w14:textId="77777777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Грязезащитные покрытия</w:t>
            </w: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CF0E7" w14:textId="16337425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Нескользящие, без загибов, очищенные и сухие; замена/очистка по мере загрязнения и по графику Заказчика.</w:t>
            </w:r>
          </w:p>
        </w:tc>
      </w:tr>
    </w:tbl>
    <w:p w14:paraId="576CB693" w14:textId="0877F2B5" w:rsidR="000A44E5" w:rsidRPr="00C941D2" w:rsidRDefault="000A44E5" w:rsidP="008303A0">
      <w:pPr>
        <w:pStyle w:val="1"/>
        <w:tabs>
          <w:tab w:val="left" w:pos="0"/>
        </w:tabs>
        <w:ind w:firstLine="567"/>
        <w:rPr>
          <w:rFonts w:ascii="Times New Roman" w:hAnsi="Times New Roman"/>
          <w:sz w:val="24"/>
          <w:szCs w:val="24"/>
          <w:u w:val="single"/>
        </w:rPr>
      </w:pPr>
      <w:r w:rsidRPr="00C941D2">
        <w:rPr>
          <w:rFonts w:ascii="Times New Roman" w:hAnsi="Times New Roman"/>
          <w:sz w:val="24"/>
          <w:szCs w:val="24"/>
          <w:u w:val="single"/>
        </w:rPr>
        <w:lastRenderedPageBreak/>
        <w:t>9. Минимальный перечень расходных материалов</w:t>
      </w:r>
    </w:p>
    <w:p w14:paraId="7CA6B0CA" w14:textId="77777777" w:rsidR="008303A0" w:rsidRPr="008303A0" w:rsidRDefault="008303A0" w:rsidP="008303A0"/>
    <w:tbl>
      <w:tblPr>
        <w:tblW w:w="10194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536"/>
        <w:gridCol w:w="3536"/>
      </w:tblGrid>
      <w:tr w:rsidR="000A44E5" w:rsidRPr="00323B5D" w14:paraId="59256F4B" w14:textId="77777777" w:rsidTr="00DF1F65">
        <w:trPr>
          <w:tblHeader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00A5156D" w14:textId="77777777" w:rsidR="000A44E5" w:rsidRPr="00323B5D" w:rsidRDefault="000A44E5" w:rsidP="008303A0">
            <w:pPr>
              <w:widowControl/>
              <w:ind w:firstLine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583398EA" w14:textId="77777777" w:rsidR="000A44E5" w:rsidRPr="00323B5D" w:rsidRDefault="000A44E5" w:rsidP="008303A0">
            <w:pPr>
              <w:widowControl/>
              <w:ind w:firstLine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4E7E2A31" w14:textId="77777777" w:rsidR="000A44E5" w:rsidRPr="00323B5D" w:rsidRDefault="000A44E5" w:rsidP="008303A0">
            <w:pPr>
              <w:widowControl/>
              <w:ind w:firstLine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Количество/порядок обеспечения</w:t>
            </w:r>
          </w:p>
        </w:tc>
      </w:tr>
      <w:tr w:rsidR="000A44E5" w:rsidRPr="00323B5D" w14:paraId="1F7DE857" w14:textId="77777777" w:rsidTr="00DF1F6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73C1" w14:textId="77777777" w:rsidR="000A44E5" w:rsidRPr="00323B5D" w:rsidRDefault="000A44E5" w:rsidP="008303A0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Туалетная бумага рулонная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46EFA" w14:textId="77777777" w:rsidR="000A44E5" w:rsidRPr="00323B5D" w:rsidRDefault="000A44E5" w:rsidP="008303A0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2 слоя, белая, совместимая с диспенсерами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720C" w14:textId="60896F3C" w:rsidR="000A44E5" w:rsidRPr="00323B5D" w:rsidRDefault="000A44E5" w:rsidP="008303A0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7602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D7BB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760227"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рул. /</w:t>
            </w: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мес. Либо по фактической потребности</w:t>
            </w:r>
          </w:p>
        </w:tc>
      </w:tr>
      <w:tr w:rsidR="000A44E5" w:rsidRPr="00323B5D" w14:paraId="19C7A674" w14:textId="77777777" w:rsidTr="00DF1F6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698AA" w14:textId="77777777" w:rsidR="000A44E5" w:rsidRPr="00323B5D" w:rsidRDefault="000A44E5" w:rsidP="008303A0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Мыло жидкое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B617E" w14:textId="77777777" w:rsidR="000A44E5" w:rsidRPr="00323B5D" w:rsidRDefault="000A44E5" w:rsidP="008303A0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Гипоаллергенное, нейтральный запах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C6F0" w14:textId="64E8C1AC" w:rsidR="00CD7BB8" w:rsidRPr="00323B5D" w:rsidRDefault="000A44E5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 w:rsidR="00760227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л/мес. Либо по фактической потребности</w:t>
            </w:r>
          </w:p>
        </w:tc>
      </w:tr>
      <w:tr w:rsidR="00CD7BB8" w:rsidRPr="00323B5D" w14:paraId="7F1DC76B" w14:textId="77777777" w:rsidTr="00DF1F6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6DF2" w14:textId="7610AD99" w:rsidR="00CD7BB8" w:rsidRPr="00CD7BB8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Мыло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пенка </w:t>
            </w: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жидкое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(бутилированное)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B2A1" w14:textId="7DE76930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Емкость - 1 литровое (для вставки в диспенсер). </w:t>
            </w: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Гипоаллергенное, нейтральный запах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C2E6" w14:textId="3F730C60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л/мес. Либо по фактической потребности</w:t>
            </w:r>
          </w:p>
        </w:tc>
      </w:tr>
      <w:tr w:rsidR="00CD7BB8" w:rsidRPr="00323B5D" w14:paraId="188F2363" w14:textId="77777777" w:rsidTr="00DF1F6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6BA3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Пакеты для мусора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083B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30 л и 120 л, повышенная прочность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C93D" w14:textId="4623E681" w:rsidR="00CD7BB8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рул. 30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14FAC3A" w14:textId="6A175225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рул. 120 л/мес.</w:t>
            </w:r>
          </w:p>
        </w:tc>
      </w:tr>
      <w:tr w:rsidR="00CD7BB8" w:rsidRPr="00323B5D" w14:paraId="3C8CB258" w14:textId="77777777" w:rsidTr="00DF1F6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393F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Перчатки хозяйственные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A0D24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Латексные/нитриловые/резиновые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DD17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По числу работников и замене при износе</w:t>
            </w:r>
          </w:p>
        </w:tc>
      </w:tr>
      <w:tr w:rsidR="00CD7BB8" w:rsidRPr="00323B5D" w14:paraId="20CE3CCD" w14:textId="77777777" w:rsidTr="00DF1F6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9E86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Салфетки микрофибра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829A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Раздельные цвета по зонам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149B" w14:textId="0BF5ABC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шт./мес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уборщицу,</w:t>
            </w: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ибо по потребности</w:t>
            </w:r>
          </w:p>
        </w:tc>
      </w:tr>
      <w:tr w:rsidR="00CD7BB8" w:rsidRPr="00323B5D" w14:paraId="22AE7E0A" w14:textId="77777777" w:rsidTr="00DF1F6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4AAF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Полотно для мытья пола/мопы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D69E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Нетканое полотно/мопы, пригодные для стирки/дезинфекции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4A55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потребности, с заменой при износе</w:t>
            </w:r>
          </w:p>
        </w:tc>
      </w:tr>
      <w:tr w:rsidR="00CD7BB8" w:rsidRPr="00323B5D" w14:paraId="2CF2A01E" w14:textId="77777777" w:rsidTr="00DF1F6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1356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Дезинфицирующие средства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8B95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Таблетированные/жидкие/концентрированные, разрешенные к применению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9597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 расчету режима дезинфекции</w:t>
            </w:r>
          </w:p>
        </w:tc>
      </w:tr>
      <w:tr w:rsidR="00CD7BB8" w:rsidRPr="00323B5D" w14:paraId="755BABC9" w14:textId="77777777" w:rsidTr="00DF1F6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565B4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Средство для стекол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9D2E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заводской таре, с распылителем/для дозирования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D20B" w14:textId="6ACBAC09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ед./мес. Либо по потребности</w:t>
            </w:r>
          </w:p>
        </w:tc>
      </w:tr>
      <w:tr w:rsidR="00CD7BB8" w:rsidRPr="00323B5D" w14:paraId="208E3F56" w14:textId="77777777" w:rsidTr="00DF1F6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3C46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Чистящее средство для сантехники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25D1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Безопасное для поверхностей, без обязательной торговой марки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9B58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 потребности</w:t>
            </w:r>
          </w:p>
        </w:tc>
      </w:tr>
      <w:tr w:rsidR="00CD7BB8" w:rsidRPr="00323B5D" w14:paraId="16080F3D" w14:textId="77777777" w:rsidTr="00DF1F6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7AD8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Бахилы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7793" w14:textId="45544269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1D2">
              <w:rPr>
                <w:rFonts w:ascii="Times New Roman" w:eastAsia="Times New Roman" w:hAnsi="Times New Roman" w:cs="Times New Roman"/>
                <w:sz w:val="24"/>
                <w:szCs w:val="24"/>
              </w:rPr>
              <w:t>Гладкая полиэтиленовая плёнка. Латексная нить.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2AB4" w14:textId="138B16D5" w:rsidR="00CD7BB8" w:rsidRPr="00C941D2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8000пар/мес. </w:t>
            </w: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Либо по фактической потребности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при погодных условиях</w:t>
            </w:r>
          </w:p>
        </w:tc>
      </w:tr>
      <w:tr w:rsidR="00CD7BB8" w:rsidRPr="00323B5D" w14:paraId="18151359" w14:textId="77777777" w:rsidTr="00DF1F6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5473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Ведра, уборочные тележки, щетки, совки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DAFF2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Раздельные по зонам, с маркировкой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AD88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На начало договора и замена при износе</w:t>
            </w:r>
          </w:p>
        </w:tc>
      </w:tr>
      <w:tr w:rsidR="00CD7BB8" w:rsidRPr="00323B5D" w14:paraId="0487F6A7" w14:textId="77777777" w:rsidTr="00DF1F65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4081B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Спецодежда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FEA6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Халат/костюм, сменная обувь, СИЗ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1679" w14:textId="77777777" w:rsidR="00CD7BB8" w:rsidRPr="00323B5D" w:rsidRDefault="00CD7BB8" w:rsidP="00CD7BB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работника и резерв</w:t>
            </w:r>
          </w:p>
        </w:tc>
      </w:tr>
    </w:tbl>
    <w:p w14:paraId="6F0E1E36" w14:textId="77777777" w:rsidR="000A44E5" w:rsidRPr="00323B5D" w:rsidRDefault="000A44E5" w:rsidP="008303A0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BA9EAA4" w14:textId="418ED107" w:rsidR="000A44E5" w:rsidRPr="00323B5D" w:rsidRDefault="000A44E5" w:rsidP="008303A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23B5D">
        <w:rPr>
          <w:rFonts w:ascii="Times New Roman" w:hAnsi="Times New Roman" w:cs="Times New Roman"/>
          <w:sz w:val="24"/>
          <w:szCs w:val="24"/>
        </w:rPr>
        <w:t xml:space="preserve">Количество расходных материалов является минимальным расчетным ориентиром. </w:t>
      </w:r>
      <w:r w:rsidRPr="00A5208C">
        <w:rPr>
          <w:rFonts w:ascii="Times New Roman" w:hAnsi="Times New Roman" w:cs="Times New Roman"/>
          <w:b/>
          <w:bCs/>
          <w:sz w:val="24"/>
          <w:szCs w:val="24"/>
        </w:rPr>
        <w:t>Исполнитель обязан обеспечить фактическую бесперебойную потребность объекта в течение всего срока оказания услуг без дополнительной оплаты</w:t>
      </w:r>
      <w:r w:rsidRPr="00323B5D">
        <w:rPr>
          <w:rFonts w:ascii="Times New Roman" w:hAnsi="Times New Roman" w:cs="Times New Roman"/>
          <w:sz w:val="24"/>
          <w:szCs w:val="24"/>
        </w:rPr>
        <w:t>.</w:t>
      </w:r>
    </w:p>
    <w:p w14:paraId="109B5425" w14:textId="77777777" w:rsidR="000A44E5" w:rsidRPr="008303A0" w:rsidRDefault="000A44E5" w:rsidP="008303A0">
      <w:pPr>
        <w:pStyle w:val="1"/>
        <w:tabs>
          <w:tab w:val="left" w:pos="0"/>
        </w:tabs>
        <w:ind w:firstLine="567"/>
        <w:rPr>
          <w:rFonts w:ascii="Times New Roman" w:hAnsi="Times New Roman"/>
          <w:sz w:val="24"/>
          <w:szCs w:val="24"/>
          <w:u w:val="single"/>
        </w:rPr>
      </w:pPr>
      <w:r w:rsidRPr="008303A0">
        <w:rPr>
          <w:rFonts w:ascii="Times New Roman" w:hAnsi="Times New Roman"/>
          <w:sz w:val="24"/>
          <w:szCs w:val="24"/>
          <w:u w:val="single"/>
        </w:rPr>
        <w:t>10. Требования к инвентарю и оборудованию</w:t>
      </w:r>
    </w:p>
    <w:p w14:paraId="31F7DC9E" w14:textId="10D28154" w:rsidR="000A44E5" w:rsidRPr="00323B5D" w:rsidRDefault="00375768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</w:t>
      </w:r>
      <w:r w:rsidR="00A520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="000A44E5" w:rsidRPr="00323B5D">
        <w:rPr>
          <w:rFonts w:ascii="Times New Roman" w:hAnsi="Times New Roman"/>
          <w:sz w:val="24"/>
          <w:szCs w:val="24"/>
        </w:rPr>
        <w:t>борочные тележки/ведра с отжимом, швабры и держатели мопов, щетки, совки, скребки, сгоны для воды;</w:t>
      </w:r>
    </w:p>
    <w:p w14:paraId="0CD776B0" w14:textId="7B968D65" w:rsidR="000A44E5" w:rsidRPr="00323B5D" w:rsidRDefault="00375768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</w:t>
      </w:r>
      <w:r w:rsidR="00A520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0A44E5" w:rsidRPr="00323B5D">
        <w:rPr>
          <w:rFonts w:ascii="Times New Roman" w:hAnsi="Times New Roman"/>
          <w:sz w:val="24"/>
          <w:szCs w:val="24"/>
        </w:rPr>
        <w:t>лоские мопы и насадки для влажной уборки полов, отдельные насадки для санузлов, групповых помещений и коридоров;</w:t>
      </w:r>
    </w:p>
    <w:p w14:paraId="40F0F6E2" w14:textId="448E79DB" w:rsidR="000A44E5" w:rsidRPr="00323B5D" w:rsidRDefault="00375768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</w:t>
      </w:r>
      <w:r w:rsidR="00A520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0A44E5" w:rsidRPr="00323B5D">
        <w:rPr>
          <w:rFonts w:ascii="Times New Roman" w:hAnsi="Times New Roman"/>
          <w:sz w:val="24"/>
          <w:szCs w:val="24"/>
        </w:rPr>
        <w:t>алфетки разного цвета для мебели, стекол, санузлов, контактных поверхностей;</w:t>
      </w:r>
    </w:p>
    <w:p w14:paraId="773C17BC" w14:textId="7B727135" w:rsidR="000A44E5" w:rsidRPr="00323B5D" w:rsidRDefault="00375768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10.4.</w:t>
      </w:r>
      <w:r w:rsidR="00A520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0A44E5" w:rsidRPr="00323B5D">
        <w:rPr>
          <w:rFonts w:ascii="Times New Roman" w:hAnsi="Times New Roman"/>
          <w:sz w:val="24"/>
          <w:szCs w:val="24"/>
        </w:rPr>
        <w:t>истема для мытья окон с телескопическими ручками при необходимости; работы на высоте выполняются только персоналом, допущенным к таким работам, с соблюдением охраны труда;</w:t>
      </w:r>
    </w:p>
    <w:p w14:paraId="57678D1E" w14:textId="52FB82B1" w:rsidR="000A44E5" w:rsidRPr="00323B5D" w:rsidRDefault="00375768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10.5.</w:t>
      </w:r>
      <w:r w:rsidR="00A520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0A44E5" w:rsidRPr="00323B5D">
        <w:rPr>
          <w:rFonts w:ascii="Times New Roman" w:hAnsi="Times New Roman"/>
          <w:sz w:val="24"/>
          <w:szCs w:val="24"/>
        </w:rPr>
        <w:t xml:space="preserve">редупреждающие </w:t>
      </w:r>
      <w:r w:rsidR="000A44E5" w:rsidRPr="00375768">
        <w:rPr>
          <w:rFonts w:ascii="Times New Roman" w:hAnsi="Times New Roman"/>
          <w:b/>
          <w:bCs/>
          <w:sz w:val="24"/>
          <w:szCs w:val="24"/>
        </w:rPr>
        <w:t>знаки «Осторожно, мокрый пол»</w:t>
      </w:r>
      <w:r w:rsidR="000A44E5" w:rsidRPr="00323B5D">
        <w:rPr>
          <w:rFonts w:ascii="Times New Roman" w:hAnsi="Times New Roman"/>
          <w:sz w:val="24"/>
          <w:szCs w:val="24"/>
        </w:rPr>
        <w:t xml:space="preserve"> или аналогичные;</w:t>
      </w:r>
    </w:p>
    <w:p w14:paraId="3A9DA19F" w14:textId="59F7A6E5" w:rsidR="000A44E5" w:rsidRDefault="00375768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10.6.</w:t>
      </w:r>
      <w:r w:rsidR="00A520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0A44E5" w:rsidRPr="00323B5D">
        <w:rPr>
          <w:rFonts w:ascii="Times New Roman" w:hAnsi="Times New Roman"/>
          <w:sz w:val="24"/>
          <w:szCs w:val="24"/>
        </w:rPr>
        <w:t>акрытая тара/мерные емкости для приготовления растворов и безопасного хранения химических средств.</w:t>
      </w:r>
    </w:p>
    <w:p w14:paraId="0CCA7DE7" w14:textId="298D07B5" w:rsidR="00C941D2" w:rsidRDefault="00C941D2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10.7. Наличие инструкции по приготовлению дезинфицирующих средств в местах их приготовления.</w:t>
      </w:r>
    </w:p>
    <w:p w14:paraId="226D7E9A" w14:textId="7B504A67" w:rsidR="00C941D2" w:rsidRPr="00323B5D" w:rsidRDefault="00C941D2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10.8. Наличии маркировки на инвентарном оборудовании, на дезинфицирующих средствах. </w:t>
      </w:r>
    </w:p>
    <w:p w14:paraId="4C4E35EA" w14:textId="77777777" w:rsidR="000A44E5" w:rsidRPr="008303A0" w:rsidRDefault="000A44E5" w:rsidP="008303A0">
      <w:pPr>
        <w:pStyle w:val="1"/>
        <w:tabs>
          <w:tab w:val="left" w:pos="0"/>
        </w:tabs>
        <w:ind w:firstLine="567"/>
        <w:rPr>
          <w:rFonts w:ascii="Times New Roman" w:hAnsi="Times New Roman"/>
          <w:sz w:val="24"/>
          <w:szCs w:val="24"/>
          <w:u w:val="single"/>
        </w:rPr>
      </w:pPr>
      <w:r w:rsidRPr="008303A0">
        <w:rPr>
          <w:rFonts w:ascii="Times New Roman" w:hAnsi="Times New Roman"/>
          <w:sz w:val="24"/>
          <w:szCs w:val="24"/>
          <w:u w:val="single"/>
        </w:rPr>
        <w:t>11. Организация оказания услуг и взаимодействие с Заказчиком</w:t>
      </w:r>
    </w:p>
    <w:p w14:paraId="6F773416" w14:textId="77777777" w:rsidR="000A44E5" w:rsidRPr="00323B5D" w:rsidRDefault="000A44E5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5208C">
        <w:rPr>
          <w:rFonts w:ascii="Times New Roman" w:hAnsi="Times New Roman"/>
          <w:b/>
          <w:bCs/>
          <w:sz w:val="24"/>
          <w:szCs w:val="24"/>
        </w:rPr>
        <w:t>До начала оказания услуг Исполнитель предоставляет график уборки, список персонала, контакт ответственного лица, технологические карты уборки, перечень применяемых средств и инструкции по их применению</w:t>
      </w:r>
      <w:r w:rsidRPr="00323B5D">
        <w:rPr>
          <w:rFonts w:ascii="Times New Roman" w:hAnsi="Times New Roman"/>
          <w:sz w:val="24"/>
          <w:szCs w:val="24"/>
        </w:rPr>
        <w:t>.</w:t>
      </w:r>
    </w:p>
    <w:p w14:paraId="4B162747" w14:textId="77777777" w:rsidR="000A44E5" w:rsidRPr="00323B5D" w:rsidRDefault="000A44E5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 xml:space="preserve">Ответственный представитель </w:t>
      </w:r>
      <w:r w:rsidRPr="00A5208C">
        <w:rPr>
          <w:rFonts w:ascii="Times New Roman" w:hAnsi="Times New Roman"/>
          <w:b/>
          <w:bCs/>
          <w:sz w:val="24"/>
          <w:szCs w:val="24"/>
        </w:rPr>
        <w:t>Исполнителя обеспечивает контроль качества не реже 2 раз в неделю</w:t>
      </w:r>
      <w:r w:rsidRPr="00323B5D">
        <w:rPr>
          <w:rFonts w:ascii="Times New Roman" w:hAnsi="Times New Roman"/>
          <w:sz w:val="24"/>
          <w:szCs w:val="24"/>
        </w:rPr>
        <w:t xml:space="preserve"> и дополнительно по требованию Заказчика. В ежедневном режиме связь с ответственным лицом Исполнителя должна быть доступна по телефону/мессенджеру.</w:t>
      </w:r>
    </w:p>
    <w:p w14:paraId="2BEDAF3A" w14:textId="77777777" w:rsidR="000A44E5" w:rsidRPr="00323B5D" w:rsidRDefault="000A44E5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Исполнитель ведет журнал текущей уборки, журнал генеральных уборок, журнал приготовления/применения дезинфицирующих растворов при необходимости, журнал заявок и замечаний Заказчика.</w:t>
      </w:r>
    </w:p>
    <w:p w14:paraId="58681524" w14:textId="77777777" w:rsidR="000A44E5" w:rsidRPr="00323B5D" w:rsidRDefault="000A44E5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Замечания Заказчика по текущей уборке устраняются немедленно в рабочее время, но не позднее 1 часа с момента фиксации замечания, если характер недостатка не требует большего времени.</w:t>
      </w:r>
    </w:p>
    <w:p w14:paraId="2BFFF473" w14:textId="77777777" w:rsidR="000A44E5" w:rsidRPr="00323B5D" w:rsidRDefault="000A44E5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Аварийная уборка выполняется без дополнительной оплаты в пределах локального характера происшествия. Исполнитель обязан принять меры по предупреждению травматизма: оградить мокрую зону, выставить предупреждающие знаки, сообщить ответственному лицу Заказчика.</w:t>
      </w:r>
    </w:p>
    <w:p w14:paraId="1551A89C" w14:textId="77777777" w:rsidR="000A44E5" w:rsidRPr="00323B5D" w:rsidRDefault="000A44E5" w:rsidP="00AA1EE9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Исполнитель не вправе самостоятельно ремонтировать или регулировать инженерные системы. При выявлении течи, неисправности освещения, отопления, вентиляции либо иных систем Исполнитель незамедлительно уведомляет Заказчика и фиксирует сообщение в журнале заявок.</w:t>
      </w:r>
    </w:p>
    <w:p w14:paraId="78BE316D" w14:textId="2E66E200" w:rsidR="000A44E5" w:rsidRPr="008303A0" w:rsidRDefault="000A44E5" w:rsidP="008303A0">
      <w:pPr>
        <w:pStyle w:val="1"/>
        <w:tabs>
          <w:tab w:val="left" w:pos="0"/>
        </w:tabs>
        <w:ind w:firstLine="567"/>
        <w:rPr>
          <w:rFonts w:ascii="Times New Roman" w:hAnsi="Times New Roman"/>
          <w:sz w:val="24"/>
          <w:szCs w:val="24"/>
          <w:u w:val="single"/>
        </w:rPr>
      </w:pPr>
      <w:r w:rsidRPr="008303A0">
        <w:rPr>
          <w:rFonts w:ascii="Times New Roman" w:hAnsi="Times New Roman"/>
          <w:sz w:val="24"/>
          <w:szCs w:val="24"/>
          <w:u w:val="single"/>
        </w:rPr>
        <w:t>12. Контроль качества и приемка услуг</w:t>
      </w:r>
    </w:p>
    <w:p w14:paraId="3BF8DBF0" w14:textId="77777777" w:rsidR="008303A0" w:rsidRPr="008303A0" w:rsidRDefault="008303A0" w:rsidP="008303A0"/>
    <w:tbl>
      <w:tblPr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8647"/>
      </w:tblGrid>
      <w:tr w:rsidR="000A44E5" w:rsidRPr="00323B5D" w14:paraId="5BE231AB" w14:textId="77777777" w:rsidTr="00DF1F65">
        <w:trPr>
          <w:tblHeader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337B0AC0" w14:textId="77777777" w:rsidR="000A44E5" w:rsidRPr="00323B5D" w:rsidRDefault="000A44E5" w:rsidP="008303A0">
            <w:pPr>
              <w:widowControl/>
              <w:ind w:firstLine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Вид контроля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12582DD0" w14:textId="77777777" w:rsidR="000A44E5" w:rsidRPr="00323B5D" w:rsidRDefault="000A44E5" w:rsidP="008303A0">
            <w:pPr>
              <w:widowControl/>
              <w:ind w:firstLine="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Содержание</w:t>
            </w:r>
          </w:p>
        </w:tc>
      </w:tr>
      <w:tr w:rsidR="000A44E5" w:rsidRPr="00323B5D" w14:paraId="6B68927F" w14:textId="77777777" w:rsidTr="00DF1F6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544D" w14:textId="77777777" w:rsidR="000A44E5" w:rsidRPr="00323B5D" w:rsidRDefault="000A44E5" w:rsidP="008303A0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Ежедневная приемка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828F" w14:textId="4EFB6191" w:rsidR="000A44E5" w:rsidRPr="00323B5D" w:rsidRDefault="000A44E5" w:rsidP="004213E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Ответственное лицо Заказчика визуально проверяет чистоту зон, отсутствие мусора, разводов, запахов, скользких участков, наличие расходных материалов. </w:t>
            </w: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Замечания фиксируются в журнале.</w:t>
            </w:r>
          </w:p>
        </w:tc>
      </w:tr>
      <w:tr w:rsidR="000A44E5" w:rsidRPr="00323B5D" w14:paraId="26193032" w14:textId="77777777" w:rsidTr="00DF1F6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F75E" w14:textId="77777777" w:rsidR="000A44E5" w:rsidRPr="00323B5D" w:rsidRDefault="000A44E5" w:rsidP="008303A0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Еженедельный контроль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256A" w14:textId="1CDAE560" w:rsidR="000A44E5" w:rsidRPr="00323B5D" w:rsidRDefault="000A44E5" w:rsidP="004213E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Проверяется соблюдение графика, состояние инвентаря, наличие маркировки, правильность хранения химических средств, актуальность журналов.</w:t>
            </w:r>
          </w:p>
        </w:tc>
      </w:tr>
      <w:tr w:rsidR="000A44E5" w:rsidRPr="00323B5D" w14:paraId="07A11B62" w14:textId="77777777" w:rsidTr="00DF1F6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BC17" w14:textId="77777777" w:rsidR="000A44E5" w:rsidRPr="00323B5D" w:rsidRDefault="000A44E5" w:rsidP="008303A0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Ежемесячная приемка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78E0B" w14:textId="149E445B" w:rsidR="000A44E5" w:rsidRPr="00323B5D" w:rsidRDefault="000A44E5" w:rsidP="004213E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Подписывается акт оказанных услуг при отсутствии неустраненных существенных замечаний. При наличии недостатков Заказчик вправе указать их в мотивированном отказе/акте замечаний.</w:t>
            </w:r>
          </w:p>
        </w:tc>
      </w:tr>
      <w:tr w:rsidR="000A44E5" w:rsidRPr="00323B5D" w14:paraId="50D307C9" w14:textId="77777777" w:rsidTr="00DF1F6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3AD8" w14:textId="77777777" w:rsidR="000A44E5" w:rsidRPr="00323B5D" w:rsidRDefault="000A44E5" w:rsidP="008303A0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Критерии ненадлежащего качества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4BCF" w14:textId="77777777" w:rsidR="000A44E5" w:rsidRPr="00323B5D" w:rsidRDefault="000A44E5" w:rsidP="008303A0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Неубранные загрязнения, переполненные урны, отсутствие расходных материалов, мокрые полы без предупреждающих знаков, общий инвентарь для санузлов и групповых зон, применение средств без документов, резкий запах химии, нарушение графика без согласования.</w:t>
            </w:r>
          </w:p>
        </w:tc>
      </w:tr>
      <w:tr w:rsidR="000A44E5" w:rsidRPr="00323B5D" w14:paraId="136BFE46" w14:textId="77777777" w:rsidTr="00DF1F65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7DB7" w14:textId="77777777" w:rsidR="000A44E5" w:rsidRPr="00323B5D" w:rsidRDefault="000A44E5" w:rsidP="004213E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Документы Исполнителя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9593" w14:textId="16B11E8B" w:rsidR="000A44E5" w:rsidRPr="00323B5D" w:rsidRDefault="000A44E5" w:rsidP="004213E8">
            <w:pPr>
              <w:widowControl/>
              <w:ind w:firstLine="1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Журналы уборки/дезинфекции/замечаний, список персонала, документы на средства и СИЗ, акты генеральных уборок, подтверждение устранения замечаний.</w:t>
            </w:r>
          </w:p>
        </w:tc>
      </w:tr>
    </w:tbl>
    <w:p w14:paraId="60F82959" w14:textId="77777777" w:rsidR="000A44E5" w:rsidRPr="008303A0" w:rsidRDefault="000A44E5" w:rsidP="008303A0">
      <w:pPr>
        <w:pStyle w:val="1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303A0">
        <w:rPr>
          <w:rFonts w:ascii="Times New Roman" w:hAnsi="Times New Roman"/>
          <w:sz w:val="24"/>
          <w:szCs w:val="24"/>
          <w:u w:val="single"/>
        </w:rPr>
        <w:t>13. Требования безопасности</w:t>
      </w:r>
    </w:p>
    <w:p w14:paraId="2B571C11" w14:textId="77777777" w:rsidR="000A44E5" w:rsidRPr="00323B5D" w:rsidRDefault="000A44E5" w:rsidP="008303A0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Исполнитель несет ответственность за жизнь и здоровье своих работников, соблюдение охраны труда, пожарной безопасности, электробезопасности, санитарных правил и сохранность имущества Заказчика.</w:t>
      </w:r>
    </w:p>
    <w:p w14:paraId="47DC7EC2" w14:textId="757DCD51" w:rsidR="000A44E5" w:rsidRPr="00323B5D" w:rsidRDefault="000A44E5" w:rsidP="008303A0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 xml:space="preserve">Перед началом работ работники Исполнителя проходят вводный инструктаж на объекте у Заказчика, а также инструктажи Исполнителя по охране труда и </w:t>
      </w:r>
      <w:r w:rsidR="00C941D2">
        <w:rPr>
          <w:rFonts w:ascii="Times New Roman" w:hAnsi="Times New Roman"/>
          <w:sz w:val="24"/>
          <w:szCs w:val="24"/>
        </w:rPr>
        <w:t>пожарной безопасности.</w:t>
      </w:r>
    </w:p>
    <w:p w14:paraId="70F7B65C" w14:textId="77777777" w:rsidR="000A44E5" w:rsidRPr="00323B5D" w:rsidRDefault="000A44E5" w:rsidP="008303A0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lastRenderedPageBreak/>
        <w:t>Запрещается оставлять без присмотра химические средства, инвентарь, ведра с водой, провода оборудования и иные предметы, создающие опасность для детей.</w:t>
      </w:r>
    </w:p>
    <w:p w14:paraId="6A1BD81D" w14:textId="77777777" w:rsidR="000A44E5" w:rsidRPr="00323B5D" w:rsidRDefault="000A44E5" w:rsidP="008303A0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При влажной уборке обязательно выставляются предупреждающие знаки до полного высыхания пола.</w:t>
      </w:r>
    </w:p>
    <w:p w14:paraId="493EB191" w14:textId="77777777" w:rsidR="000A44E5" w:rsidRPr="00323B5D" w:rsidRDefault="000A44E5" w:rsidP="008303A0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Электрические розетки, выключатели, светильники и оборудование не допускается увлажнять; уборка оргтехники выполняется только сухими или специально разрешенными средствами без доступа влаги внутрь.</w:t>
      </w:r>
    </w:p>
    <w:p w14:paraId="052EEA23" w14:textId="77777777" w:rsidR="000A44E5" w:rsidRPr="00323B5D" w:rsidRDefault="000A44E5" w:rsidP="008303A0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23B5D">
        <w:rPr>
          <w:rFonts w:ascii="Times New Roman" w:hAnsi="Times New Roman"/>
          <w:sz w:val="24"/>
          <w:szCs w:val="24"/>
        </w:rPr>
        <w:t>При повреждении имущества, травмировании, проливе химического средства, обнаружении опасного предмета Исполнитель незамедлительно сообщает Заказчику и принимает меры по локализации опасности.</w:t>
      </w:r>
    </w:p>
    <w:p w14:paraId="73D8E7C0" w14:textId="77777777" w:rsidR="000A44E5" w:rsidRPr="008303A0" w:rsidRDefault="000A44E5" w:rsidP="008303A0">
      <w:pPr>
        <w:pStyle w:val="1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303A0">
        <w:rPr>
          <w:rFonts w:ascii="Times New Roman" w:hAnsi="Times New Roman"/>
          <w:sz w:val="24"/>
          <w:szCs w:val="24"/>
          <w:u w:val="single"/>
        </w:rPr>
        <w:t>14. Ответственность Исполнителя</w:t>
      </w:r>
    </w:p>
    <w:p w14:paraId="633FA2F0" w14:textId="0E38AFE7" w:rsidR="000A44E5" w:rsidRPr="00323B5D" w:rsidRDefault="00375768" w:rsidP="008303A0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14.1.</w:t>
      </w:r>
      <w:r w:rsidR="008303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0A44E5" w:rsidRPr="00323B5D">
        <w:rPr>
          <w:rFonts w:ascii="Times New Roman" w:hAnsi="Times New Roman"/>
          <w:sz w:val="24"/>
          <w:szCs w:val="24"/>
        </w:rPr>
        <w:t>а качественное и своевременное оказание услуг в соответствии с техническим заданием, договором и графиком;</w:t>
      </w:r>
    </w:p>
    <w:p w14:paraId="1B5ACA80" w14:textId="1258CF5A" w:rsidR="000A44E5" w:rsidRPr="00323B5D" w:rsidRDefault="00375768" w:rsidP="008303A0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14.2</w:t>
      </w:r>
      <w:r w:rsidR="008303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0A44E5" w:rsidRPr="00323B5D">
        <w:rPr>
          <w:rFonts w:ascii="Times New Roman" w:hAnsi="Times New Roman"/>
          <w:sz w:val="24"/>
          <w:szCs w:val="24"/>
        </w:rPr>
        <w:t>а соблюдение санитарных правил, норм охраны труда, пожарной безопасности, электробезопасности и требований Заказчика;</w:t>
      </w:r>
    </w:p>
    <w:p w14:paraId="051746E7" w14:textId="340E7D87" w:rsidR="000A44E5" w:rsidRPr="00323B5D" w:rsidRDefault="00375768" w:rsidP="008303A0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14.3.</w:t>
      </w:r>
      <w:r w:rsidR="008303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0A44E5" w:rsidRPr="00323B5D">
        <w:rPr>
          <w:rFonts w:ascii="Times New Roman" w:hAnsi="Times New Roman"/>
          <w:sz w:val="24"/>
          <w:szCs w:val="24"/>
        </w:rPr>
        <w:t>а допуск к работе только согласованных работников с необходимыми медицинскими и инструктажными документами;</w:t>
      </w:r>
    </w:p>
    <w:p w14:paraId="6907BA72" w14:textId="5FC16C79" w:rsidR="000A44E5" w:rsidRPr="00323B5D" w:rsidRDefault="00375768" w:rsidP="008303A0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14.4.</w:t>
      </w:r>
      <w:r w:rsidR="008303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0A44E5" w:rsidRPr="00323B5D">
        <w:rPr>
          <w:rFonts w:ascii="Times New Roman" w:hAnsi="Times New Roman"/>
          <w:sz w:val="24"/>
          <w:szCs w:val="24"/>
        </w:rPr>
        <w:t>а сохранность имущества Заказчика и возмещение причиненного ущерба в порядке, установленном договором и законодательством;</w:t>
      </w:r>
    </w:p>
    <w:p w14:paraId="68889FE6" w14:textId="6AAF3D3B" w:rsidR="000A44E5" w:rsidRPr="00323B5D" w:rsidRDefault="00375768" w:rsidP="008303A0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14.5.</w:t>
      </w:r>
      <w:r w:rsidR="008303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0A44E5" w:rsidRPr="00323B5D">
        <w:rPr>
          <w:rFonts w:ascii="Times New Roman" w:hAnsi="Times New Roman"/>
          <w:sz w:val="24"/>
          <w:szCs w:val="24"/>
        </w:rPr>
        <w:t>а применение безопасных и разрешенных средств, правильное хранение химии и расходных материалов;</w:t>
      </w:r>
    </w:p>
    <w:p w14:paraId="5C6B1764" w14:textId="70A21075" w:rsidR="000A44E5" w:rsidRPr="00323B5D" w:rsidRDefault="00375768" w:rsidP="008303A0">
      <w:pPr>
        <w:pStyle w:val="a3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14.6.</w:t>
      </w:r>
      <w:r w:rsidR="008303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0A44E5" w:rsidRPr="00323B5D">
        <w:rPr>
          <w:rFonts w:ascii="Times New Roman" w:hAnsi="Times New Roman"/>
          <w:sz w:val="24"/>
          <w:szCs w:val="24"/>
        </w:rPr>
        <w:t>а своевременное устранение замечаний и ведение обязательных журналов.</w:t>
      </w:r>
    </w:p>
    <w:p w14:paraId="136D3331" w14:textId="551A5A08" w:rsidR="000A44E5" w:rsidRPr="008303A0" w:rsidRDefault="000A44E5" w:rsidP="008303A0">
      <w:pPr>
        <w:pStyle w:val="1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8303A0">
        <w:rPr>
          <w:rFonts w:ascii="Times New Roman" w:hAnsi="Times New Roman"/>
          <w:sz w:val="24"/>
          <w:szCs w:val="24"/>
          <w:u w:val="single"/>
        </w:rPr>
        <w:t>15. Приложение: рекомендуемая форма ежедневного журнала уборки</w:t>
      </w:r>
    </w:p>
    <w:p w14:paraId="6EFCC88F" w14:textId="77777777" w:rsidR="008303A0" w:rsidRPr="008303A0" w:rsidRDefault="008303A0" w:rsidP="008303A0"/>
    <w:tbl>
      <w:tblPr>
        <w:tblW w:w="10194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915"/>
        <w:gridCol w:w="1042"/>
        <w:gridCol w:w="1995"/>
        <w:gridCol w:w="1620"/>
        <w:gridCol w:w="1155"/>
        <w:gridCol w:w="2687"/>
      </w:tblGrid>
      <w:tr w:rsidR="000A44E5" w:rsidRPr="00323B5D" w14:paraId="25F24C03" w14:textId="77777777" w:rsidTr="00B84113">
        <w:trPr>
          <w:tblHeader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5F51ACCD" w14:textId="77777777" w:rsidR="000A44E5" w:rsidRPr="00323B5D" w:rsidRDefault="000A44E5" w:rsidP="008303A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5B5F11AF" w14:textId="77777777" w:rsidR="000A44E5" w:rsidRPr="00323B5D" w:rsidRDefault="000A44E5" w:rsidP="008303A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Время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69363EEA" w14:textId="77777777" w:rsidR="000A44E5" w:rsidRPr="00323B5D" w:rsidRDefault="000A44E5" w:rsidP="008303A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Зона уборки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611876C4" w14:textId="77777777" w:rsidR="000A44E5" w:rsidRPr="00323B5D" w:rsidRDefault="000A44E5" w:rsidP="008303A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Вид уборки/средство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02911C4B" w14:textId="77777777" w:rsidR="000A44E5" w:rsidRPr="00323B5D" w:rsidRDefault="000A44E5" w:rsidP="008303A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Ф.И.О. исполнителя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13F7099E" w14:textId="77777777" w:rsidR="000A44E5" w:rsidRPr="00323B5D" w:rsidRDefault="000A44E5" w:rsidP="008303A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Подпись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F7"/>
            <w:vAlign w:val="center"/>
          </w:tcPr>
          <w:p w14:paraId="0738B7DD" w14:textId="77777777" w:rsidR="000A44E5" w:rsidRPr="00323B5D" w:rsidRDefault="000A44E5" w:rsidP="008303A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B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Замечания/устранение</w:t>
            </w:r>
          </w:p>
        </w:tc>
      </w:tr>
      <w:tr w:rsidR="000A44E5" w:rsidRPr="00323B5D" w14:paraId="155B9916" w14:textId="77777777" w:rsidTr="00B84113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E7CE" w14:textId="77777777" w:rsidR="000A44E5" w:rsidRPr="00323B5D" w:rsidRDefault="000A44E5" w:rsidP="008303A0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A613" w14:textId="77777777" w:rsidR="000A44E5" w:rsidRPr="00323B5D" w:rsidRDefault="000A44E5" w:rsidP="008303A0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F162" w14:textId="77777777" w:rsidR="000A44E5" w:rsidRPr="00323B5D" w:rsidRDefault="000A44E5" w:rsidP="008303A0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F0536" w14:textId="77777777" w:rsidR="000A44E5" w:rsidRPr="00323B5D" w:rsidRDefault="000A44E5" w:rsidP="008303A0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79C78" w14:textId="77777777" w:rsidR="000A44E5" w:rsidRPr="00323B5D" w:rsidRDefault="000A44E5" w:rsidP="008303A0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75BF" w14:textId="77777777" w:rsidR="000A44E5" w:rsidRPr="00323B5D" w:rsidRDefault="000A44E5" w:rsidP="008303A0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E52B" w14:textId="77777777" w:rsidR="000A44E5" w:rsidRPr="00323B5D" w:rsidRDefault="000A44E5" w:rsidP="008303A0">
            <w:pPr>
              <w:widowControl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A44E5" w:rsidRPr="00323B5D" w14:paraId="14BA478B" w14:textId="77777777" w:rsidTr="00B84113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5AF1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7CE2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BFD1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AD56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922F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FC06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620C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A44E5" w:rsidRPr="00323B5D" w14:paraId="28F93B80" w14:textId="77777777" w:rsidTr="00B84113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699A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0513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725C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5FFB2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4C6C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8F58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F0115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A44E5" w:rsidRPr="00323B5D" w14:paraId="00D2A445" w14:textId="77777777" w:rsidTr="00B84113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722B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D634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6907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E6BE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DF84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E9249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ED15C" w14:textId="77777777" w:rsidR="000A44E5" w:rsidRPr="00323B5D" w:rsidRDefault="000A44E5" w:rsidP="008303A0">
            <w:pPr>
              <w:widowControl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25B5899" w14:textId="77777777" w:rsidR="006F022B" w:rsidRPr="00323B5D" w:rsidRDefault="006F022B" w:rsidP="008303A0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6F022B" w:rsidRPr="00323B5D" w:rsidSect="005764CC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">
    <w:altName w:val="Cambria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329E4"/>
    <w:multiLevelType w:val="multilevel"/>
    <w:tmpl w:val="9072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B56A6"/>
    <w:multiLevelType w:val="multilevel"/>
    <w:tmpl w:val="F114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0E7C60"/>
    <w:multiLevelType w:val="multilevel"/>
    <w:tmpl w:val="F5AA1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" w15:restartNumberingAfterBreak="0">
    <w:nsid w:val="78DE2CF6"/>
    <w:multiLevelType w:val="multilevel"/>
    <w:tmpl w:val="2A9CE72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57"/>
    <w:rsid w:val="000A1B00"/>
    <w:rsid w:val="000A44E5"/>
    <w:rsid w:val="00323B5D"/>
    <w:rsid w:val="003722DD"/>
    <w:rsid w:val="00375768"/>
    <w:rsid w:val="004213E8"/>
    <w:rsid w:val="004E2C0E"/>
    <w:rsid w:val="005764CC"/>
    <w:rsid w:val="00614157"/>
    <w:rsid w:val="006F022B"/>
    <w:rsid w:val="00752FD7"/>
    <w:rsid w:val="00760227"/>
    <w:rsid w:val="008303A0"/>
    <w:rsid w:val="008B11B9"/>
    <w:rsid w:val="00A03B54"/>
    <w:rsid w:val="00A5208C"/>
    <w:rsid w:val="00AA0E49"/>
    <w:rsid w:val="00AA1EE9"/>
    <w:rsid w:val="00C941D2"/>
    <w:rsid w:val="00CD7BB8"/>
    <w:rsid w:val="00DF1F65"/>
    <w:rsid w:val="00E22E91"/>
    <w:rsid w:val="00E8144B"/>
    <w:rsid w:val="00EA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45C1"/>
  <w15:chartTrackingRefBased/>
  <w15:docId w15:val="{4546ED92-46D1-4FFB-9A54-8070FF20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4E5"/>
    <w:pPr>
      <w:widowControl w:val="0"/>
      <w:suppressAutoHyphens/>
      <w:spacing w:after="0" w:line="240" w:lineRule="auto"/>
    </w:pPr>
    <w:rPr>
      <w:rFonts w:ascii="Calibri" w:eastAsia="Calibri" w:hAnsi="Calibri" w:cs="F"/>
    </w:rPr>
  </w:style>
  <w:style w:type="paragraph" w:styleId="1">
    <w:name w:val="heading 1"/>
    <w:basedOn w:val="a"/>
    <w:next w:val="a"/>
    <w:link w:val="10"/>
    <w:uiPriority w:val="9"/>
    <w:qFormat/>
    <w:rsid w:val="000A44E5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4E5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4E5"/>
    <w:pPr>
      <w:keepNext/>
      <w:numPr>
        <w:ilvl w:val="2"/>
        <w:numId w:val="1"/>
      </w:numPr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A44E5"/>
    <w:pPr>
      <w:numPr>
        <w:ilvl w:val="7"/>
        <w:numId w:val="1"/>
      </w:num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A44E5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4E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44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A44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A44E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A44E5"/>
    <w:rPr>
      <w:rFonts w:ascii="Cambria" w:eastAsia="Times New Roman" w:hAnsi="Cambria" w:cs="Times New Roman"/>
      <w:sz w:val="20"/>
      <w:szCs w:val="20"/>
    </w:rPr>
  </w:style>
  <w:style w:type="paragraph" w:styleId="a3">
    <w:name w:val="List Bullet"/>
    <w:basedOn w:val="a"/>
    <w:qFormat/>
    <w:rsid w:val="000A44E5"/>
    <w:pPr>
      <w:spacing w:after="200" w:line="276" w:lineRule="auto"/>
    </w:pPr>
    <w:rPr>
      <w:rFonts w:eastAsia="Times New Roman" w:cs="Times New Roman"/>
    </w:rPr>
  </w:style>
  <w:style w:type="paragraph" w:customStyle="1" w:styleId="Standard">
    <w:name w:val="Standard"/>
    <w:rsid w:val="00323B5D"/>
    <w:pPr>
      <w:suppressAutoHyphens/>
      <w:autoSpaceDN w:val="0"/>
      <w:spacing w:line="242" w:lineRule="auto"/>
      <w:textAlignment w:val="baseline"/>
    </w:pPr>
    <w:rPr>
      <w:rFonts w:ascii="Calibri" w:eastAsia="Calibri" w:hAnsi="Calibri" w:cs="F"/>
    </w:rPr>
  </w:style>
  <w:style w:type="paragraph" w:customStyle="1" w:styleId="isselectedend">
    <w:name w:val="isselectedend"/>
    <w:basedOn w:val="a"/>
    <w:rsid w:val="008303A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3A0"/>
    <w:rPr>
      <w:b/>
      <w:bCs/>
    </w:rPr>
  </w:style>
  <w:style w:type="paragraph" w:styleId="a5">
    <w:name w:val="Normal (Web)"/>
    <w:basedOn w:val="a"/>
    <w:uiPriority w:val="99"/>
    <w:semiHidden/>
    <w:unhideWhenUsed/>
    <w:rsid w:val="008303A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A1EE9"/>
    <w:pPr>
      <w:spacing w:after="0" w:line="240" w:lineRule="auto"/>
    </w:pPr>
    <w:rPr>
      <w:rFonts w:ascii="Calibri" w:eastAsia="Calibri" w:hAnsi="Calibri" w:cs="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3641</Words>
  <Characters>20756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Андреевна. Локтева</dc:creator>
  <cp:keywords/>
  <dc:description/>
  <cp:lastModifiedBy>Наталья Андреевна. Локтева</cp:lastModifiedBy>
  <cp:revision>12</cp:revision>
  <cp:lastPrinted>2026-06-23T09:31:00Z</cp:lastPrinted>
  <dcterms:created xsi:type="dcterms:W3CDTF">2026-06-23T06:14:00Z</dcterms:created>
  <dcterms:modified xsi:type="dcterms:W3CDTF">2026-06-26T04:46:00Z</dcterms:modified>
</cp:coreProperties>
</file>