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F0AA0E" w14:textId="77777777" w:rsidR="00472DF0" w:rsidRPr="00DD094C" w:rsidRDefault="003923FC">
      <w:pPr>
        <w:spacing w:after="200"/>
        <w:jc w:val="right"/>
        <w:rPr>
          <w:sz w:val="24"/>
          <w:szCs w:val="24"/>
        </w:rPr>
      </w:pPr>
      <w:r w:rsidRPr="00DD094C">
        <w:rPr>
          <w:sz w:val="24"/>
          <w:szCs w:val="24"/>
        </w:rPr>
        <w:t>Приложение № 2 к извещению о закупке</w:t>
      </w:r>
    </w:p>
    <w:p w14:paraId="04B8B9E0" w14:textId="77777777" w:rsidR="00472DF0" w:rsidRPr="00DD094C" w:rsidRDefault="003923FC">
      <w:pPr>
        <w:spacing w:after="240"/>
        <w:jc w:val="center"/>
        <w:rPr>
          <w:sz w:val="24"/>
          <w:szCs w:val="24"/>
        </w:rPr>
      </w:pPr>
      <w:r w:rsidRPr="00DD094C">
        <w:rPr>
          <w:b/>
          <w:bCs/>
          <w:sz w:val="24"/>
          <w:szCs w:val="24"/>
        </w:rPr>
        <w:t>ТЕХНИЧЕСКОЕ ЗАДАНИЕ</w:t>
      </w:r>
    </w:p>
    <w:tbl>
      <w:tblPr>
        <w:tblW w:w="99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0"/>
        <w:gridCol w:w="2551"/>
        <w:gridCol w:w="6890"/>
      </w:tblGrid>
      <w:tr w:rsidR="00472DF0" w:rsidRPr="00DD094C" w14:paraId="5025999C" w14:textId="77777777">
        <w:tblPrEx>
          <w:tblCellMar>
            <w:top w:w="0" w:type="dxa"/>
            <w:bottom w:w="0" w:type="dxa"/>
          </w:tblCellMar>
        </w:tblPrEx>
        <w:tc>
          <w:tcPr>
            <w:tcW w:w="2960" w:type="dxa"/>
            <w:gridSpan w:val="2"/>
            <w:shd w:val="clear" w:color="auto" w:fill="D9D9D9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3DBF713C" w14:textId="77777777" w:rsidR="00472DF0" w:rsidRPr="00DD094C" w:rsidRDefault="003923FC">
            <w:pPr>
              <w:spacing w:after="60"/>
              <w:jc w:val="both"/>
              <w:rPr>
                <w:sz w:val="24"/>
                <w:szCs w:val="24"/>
              </w:rPr>
            </w:pPr>
            <w:r w:rsidRPr="00DD094C">
              <w:rPr>
                <w:b/>
                <w:bCs/>
                <w:sz w:val="24"/>
                <w:szCs w:val="24"/>
              </w:rPr>
              <w:t>Предмет договора (закупки):</w:t>
            </w:r>
          </w:p>
        </w:tc>
        <w:tc>
          <w:tcPr>
            <w:tcW w:w="6946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7467E0BD" w14:textId="77777777" w:rsidR="00472DF0" w:rsidRPr="00DD094C" w:rsidRDefault="003923FC">
            <w:pPr>
              <w:spacing w:after="60"/>
              <w:jc w:val="both"/>
              <w:rPr>
                <w:b/>
                <w:bCs/>
                <w:sz w:val="24"/>
                <w:szCs w:val="24"/>
              </w:rPr>
            </w:pPr>
            <w:r w:rsidRPr="00DD094C">
              <w:rPr>
                <w:b/>
                <w:bCs/>
                <w:sz w:val="24"/>
                <w:szCs w:val="24"/>
              </w:rPr>
              <w:t xml:space="preserve">Оказание услуг по техническому обслуживанию и текущему ремонту сетевой инфраструктуры (включая логическую сегментацию сети), медных и волоконно-оптических линий связи, беспроводной сети </w:t>
            </w:r>
            <w:proofErr w:type="spellStart"/>
            <w:r w:rsidRPr="00DD094C">
              <w:rPr>
                <w:b/>
                <w:bCs/>
                <w:sz w:val="24"/>
                <w:szCs w:val="24"/>
              </w:rPr>
              <w:t>Wi</w:t>
            </w:r>
            <w:proofErr w:type="spellEnd"/>
            <w:r w:rsidRPr="00DD094C">
              <w:rPr>
                <w:b/>
                <w:bCs/>
                <w:sz w:val="24"/>
                <w:szCs w:val="24"/>
              </w:rPr>
              <w:t>-Fi, серверного оборудования, виртуальной инфраструктуры и системы I</w:t>
            </w:r>
            <w:r w:rsidRPr="00DD094C">
              <w:rPr>
                <w:b/>
                <w:bCs/>
                <w:sz w:val="24"/>
                <w:szCs w:val="24"/>
              </w:rPr>
              <w:t>P-телефонии (далее — услуги).</w:t>
            </w:r>
          </w:p>
        </w:tc>
      </w:tr>
      <w:tr w:rsidR="00472DF0" w:rsidRPr="00DD094C" w14:paraId="27E4A15E" w14:textId="77777777">
        <w:tblPrEx>
          <w:tblCellMar>
            <w:top w:w="0" w:type="dxa"/>
            <w:bottom w:w="0" w:type="dxa"/>
          </w:tblCellMar>
        </w:tblPrEx>
        <w:tc>
          <w:tcPr>
            <w:tcW w:w="2960" w:type="dxa"/>
            <w:gridSpan w:val="2"/>
            <w:shd w:val="clear" w:color="auto" w:fill="D9D9D9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D82E5B0" w14:textId="77777777" w:rsidR="00472DF0" w:rsidRPr="00DD094C" w:rsidRDefault="003923FC">
            <w:pPr>
              <w:spacing w:after="60"/>
              <w:jc w:val="both"/>
              <w:rPr>
                <w:sz w:val="24"/>
                <w:szCs w:val="24"/>
              </w:rPr>
            </w:pPr>
            <w:r w:rsidRPr="00DD094C">
              <w:rPr>
                <w:b/>
                <w:bCs/>
                <w:sz w:val="24"/>
                <w:szCs w:val="24"/>
              </w:rPr>
              <w:t>Место оказания услуги:</w:t>
            </w:r>
          </w:p>
        </w:tc>
        <w:tc>
          <w:tcPr>
            <w:tcW w:w="6946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31B27FFC" w14:textId="77777777" w:rsidR="00472DF0" w:rsidRPr="00DD094C" w:rsidRDefault="003923FC">
            <w:pPr>
              <w:spacing w:after="60"/>
              <w:jc w:val="both"/>
              <w:rPr>
                <w:sz w:val="24"/>
                <w:szCs w:val="24"/>
              </w:rPr>
            </w:pPr>
            <w:r w:rsidRPr="00DD094C">
              <w:rPr>
                <w:sz w:val="24"/>
                <w:szCs w:val="24"/>
              </w:rPr>
              <w:t>Указано в спецификации услуги (Приложение № 1 к настоящему техническому заданию, далее — спецификация).</w:t>
            </w:r>
          </w:p>
        </w:tc>
      </w:tr>
      <w:tr w:rsidR="00472DF0" w:rsidRPr="00DD094C" w14:paraId="3421A197" w14:textId="77777777">
        <w:tblPrEx>
          <w:tblCellMar>
            <w:top w:w="0" w:type="dxa"/>
            <w:bottom w:w="0" w:type="dxa"/>
          </w:tblCellMar>
        </w:tblPrEx>
        <w:tc>
          <w:tcPr>
            <w:tcW w:w="2960" w:type="dxa"/>
            <w:gridSpan w:val="2"/>
            <w:shd w:val="clear" w:color="auto" w:fill="D9D9D9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090F5D2E" w14:textId="77777777" w:rsidR="00472DF0" w:rsidRPr="00DD094C" w:rsidRDefault="003923FC">
            <w:pPr>
              <w:spacing w:after="60"/>
              <w:jc w:val="both"/>
              <w:rPr>
                <w:sz w:val="24"/>
                <w:szCs w:val="24"/>
              </w:rPr>
            </w:pPr>
            <w:r w:rsidRPr="00DD094C">
              <w:rPr>
                <w:b/>
                <w:bCs/>
                <w:sz w:val="24"/>
                <w:szCs w:val="24"/>
              </w:rPr>
              <w:t>Срок (период) оказания услуги:</w:t>
            </w:r>
          </w:p>
        </w:tc>
        <w:tc>
          <w:tcPr>
            <w:tcW w:w="6946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2D7672DF" w14:textId="77777777" w:rsidR="00472DF0" w:rsidRPr="00DD094C" w:rsidRDefault="003923FC">
            <w:pPr>
              <w:spacing w:after="60"/>
              <w:jc w:val="both"/>
              <w:rPr>
                <w:sz w:val="24"/>
                <w:szCs w:val="24"/>
              </w:rPr>
            </w:pPr>
            <w:r w:rsidRPr="00DD094C">
              <w:rPr>
                <w:sz w:val="24"/>
                <w:szCs w:val="24"/>
              </w:rPr>
              <w:t>с 01.09.2026 по 31.08.2027 (включительно).</w:t>
            </w:r>
          </w:p>
        </w:tc>
      </w:tr>
      <w:tr w:rsidR="00472DF0" w:rsidRPr="00DD094C" w14:paraId="395A81F8" w14:textId="77777777">
        <w:tblPrEx>
          <w:tblCellMar>
            <w:top w:w="0" w:type="dxa"/>
            <w:bottom w:w="0" w:type="dxa"/>
          </w:tblCellMar>
        </w:tblPrEx>
        <w:tc>
          <w:tcPr>
            <w:tcW w:w="2960" w:type="dxa"/>
            <w:gridSpan w:val="2"/>
            <w:shd w:val="clear" w:color="auto" w:fill="D9D9D9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0940E9C3" w14:textId="77777777" w:rsidR="00472DF0" w:rsidRPr="00DD094C" w:rsidRDefault="003923FC">
            <w:pPr>
              <w:spacing w:after="60"/>
              <w:jc w:val="both"/>
              <w:rPr>
                <w:sz w:val="24"/>
                <w:szCs w:val="24"/>
              </w:rPr>
            </w:pPr>
            <w:r w:rsidRPr="00DD094C">
              <w:rPr>
                <w:b/>
                <w:bCs/>
                <w:sz w:val="24"/>
                <w:szCs w:val="24"/>
              </w:rPr>
              <w:t>Порядок оплаты:</w:t>
            </w:r>
          </w:p>
        </w:tc>
        <w:tc>
          <w:tcPr>
            <w:tcW w:w="6946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1A549165" w14:textId="77777777" w:rsidR="00472DF0" w:rsidRPr="00DD094C" w:rsidRDefault="003923FC">
            <w:pPr>
              <w:spacing w:after="60"/>
              <w:jc w:val="both"/>
              <w:rPr>
                <w:sz w:val="24"/>
                <w:szCs w:val="24"/>
              </w:rPr>
            </w:pPr>
            <w:r w:rsidRPr="00DD094C">
              <w:rPr>
                <w:sz w:val="24"/>
                <w:szCs w:val="24"/>
              </w:rPr>
              <w:t>Ежемес</w:t>
            </w:r>
            <w:r w:rsidRPr="00DD094C">
              <w:rPr>
                <w:sz w:val="24"/>
                <w:szCs w:val="24"/>
              </w:rPr>
              <w:t>ячно, по факту оказания услуг за отчётный месяц, на основании подписанного сторонами акта и представленного исполнителем ежемесячного отчёта.</w:t>
            </w:r>
          </w:p>
        </w:tc>
      </w:tr>
      <w:tr w:rsidR="00472DF0" w:rsidRPr="00DD094C" w14:paraId="006AAA64" w14:textId="77777777">
        <w:tblPrEx>
          <w:tblCellMar>
            <w:top w:w="0" w:type="dxa"/>
            <w:bottom w:w="0" w:type="dxa"/>
          </w:tblCellMar>
        </w:tblPrEx>
        <w:tc>
          <w:tcPr>
            <w:tcW w:w="9906" w:type="dxa"/>
            <w:gridSpan w:val="3"/>
            <w:shd w:val="clear" w:color="auto" w:fill="EDEDED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6038DC5C" w14:textId="77777777" w:rsidR="00472DF0" w:rsidRPr="00DD094C" w:rsidRDefault="003923FC">
            <w:pPr>
              <w:spacing w:after="60"/>
              <w:jc w:val="center"/>
              <w:rPr>
                <w:sz w:val="24"/>
                <w:szCs w:val="24"/>
              </w:rPr>
            </w:pPr>
            <w:r w:rsidRPr="00DD094C">
              <w:rPr>
                <w:b/>
                <w:bCs/>
                <w:sz w:val="24"/>
                <w:szCs w:val="24"/>
              </w:rPr>
              <w:t>Описание предмета закупки, требования к безопасности, качеству, техническим и функциональным характеристикам оказываемой услуги, к результатам услуги, установленные заказчиком и предусмотренные техническими регламентами в соответствии с законодательством Р</w:t>
            </w:r>
            <w:r w:rsidRPr="00DD094C">
              <w:rPr>
                <w:b/>
                <w:bCs/>
                <w:sz w:val="24"/>
                <w:szCs w:val="24"/>
              </w:rPr>
              <w:t>оссийской Федерации о техническом регулировании, документами национальной системы стандартизации, а также иные требования, связанные с определением соответствия оказываемой услуги потребностям заказчика</w:t>
            </w:r>
          </w:p>
        </w:tc>
      </w:tr>
      <w:tr w:rsidR="00472DF0" w:rsidRPr="00DD094C" w14:paraId="20E8609E" w14:textId="77777777">
        <w:tblPrEx>
          <w:tblCellMar>
            <w:top w:w="0" w:type="dxa"/>
            <w:bottom w:w="0" w:type="dxa"/>
          </w:tblCellMar>
        </w:tblPrEx>
        <w:tc>
          <w:tcPr>
            <w:tcW w:w="560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17176033" w14:textId="77777777" w:rsidR="00472DF0" w:rsidRPr="00DD094C" w:rsidRDefault="003923FC">
            <w:pPr>
              <w:spacing w:after="60"/>
              <w:jc w:val="center"/>
              <w:rPr>
                <w:sz w:val="24"/>
                <w:szCs w:val="24"/>
              </w:rPr>
            </w:pPr>
            <w:r w:rsidRPr="00DD094C">
              <w:rPr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2400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76D23BE6" w14:textId="77777777" w:rsidR="00472DF0" w:rsidRPr="00DD094C" w:rsidRDefault="003923FC">
            <w:pPr>
              <w:spacing w:after="60"/>
              <w:jc w:val="both"/>
              <w:rPr>
                <w:sz w:val="24"/>
                <w:szCs w:val="24"/>
              </w:rPr>
            </w:pPr>
            <w:r w:rsidRPr="00DD094C">
              <w:rPr>
                <w:b/>
                <w:bCs/>
                <w:sz w:val="24"/>
                <w:szCs w:val="24"/>
              </w:rPr>
              <w:t>Нормативные требования к оказанию услуги</w:t>
            </w:r>
          </w:p>
        </w:tc>
        <w:tc>
          <w:tcPr>
            <w:tcW w:w="6946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7A50D4CF" w14:textId="77777777" w:rsidR="00472DF0" w:rsidRPr="00DD094C" w:rsidRDefault="003923FC">
            <w:pPr>
              <w:spacing w:after="60"/>
              <w:jc w:val="both"/>
              <w:rPr>
                <w:sz w:val="24"/>
                <w:szCs w:val="24"/>
              </w:rPr>
            </w:pPr>
            <w:r w:rsidRPr="00DD094C">
              <w:rPr>
                <w:sz w:val="24"/>
                <w:szCs w:val="24"/>
              </w:rPr>
              <w:t>1.1. Исп</w:t>
            </w:r>
            <w:r w:rsidRPr="00DD094C">
              <w:rPr>
                <w:sz w:val="24"/>
                <w:szCs w:val="24"/>
              </w:rPr>
              <w:t>олнитель оказывает услуги с соблюдением действующего законодательства Российской Федерации, обязательных требований технических регламентов, правил охраны труда, пожарной и электрической безопасности, требований к эксплуатации сетей и средств связи, требов</w:t>
            </w:r>
            <w:r w:rsidRPr="00DD094C">
              <w:rPr>
                <w:sz w:val="24"/>
                <w:szCs w:val="24"/>
              </w:rPr>
              <w:t>аний по защите информации, а также эксплуатационной документации изготовителей оборудования.</w:t>
            </w:r>
          </w:p>
          <w:p w14:paraId="0A01012A" w14:textId="77777777" w:rsidR="00472DF0" w:rsidRPr="00DD094C" w:rsidRDefault="003923FC">
            <w:pPr>
              <w:spacing w:after="60"/>
              <w:jc w:val="both"/>
              <w:rPr>
                <w:sz w:val="24"/>
                <w:szCs w:val="24"/>
              </w:rPr>
            </w:pPr>
            <w:r w:rsidRPr="00DD094C">
              <w:rPr>
                <w:sz w:val="24"/>
                <w:szCs w:val="24"/>
              </w:rPr>
              <w:t>1.2. При оказании услуг применяются, в том числе, в действующих редакциях:</w:t>
            </w:r>
          </w:p>
          <w:p w14:paraId="63965464" w14:textId="77777777" w:rsidR="00472DF0" w:rsidRPr="00DD094C" w:rsidRDefault="003923FC">
            <w:pPr>
              <w:spacing w:after="60"/>
              <w:jc w:val="both"/>
              <w:rPr>
                <w:sz w:val="24"/>
                <w:szCs w:val="24"/>
              </w:rPr>
            </w:pPr>
            <w:r w:rsidRPr="00DD094C">
              <w:rPr>
                <w:sz w:val="24"/>
                <w:szCs w:val="24"/>
              </w:rPr>
              <w:t>1) Федеральный закон от 18.07.2011 № 223-ФЗ «О закупках товаров, работ, услуг отдельными</w:t>
            </w:r>
            <w:r w:rsidRPr="00DD094C">
              <w:rPr>
                <w:sz w:val="24"/>
                <w:szCs w:val="24"/>
              </w:rPr>
              <w:t xml:space="preserve"> видами юридических лиц» — в части исполнения договора, заключённого по результатам закупки;</w:t>
            </w:r>
          </w:p>
          <w:p w14:paraId="193059A5" w14:textId="77777777" w:rsidR="00472DF0" w:rsidRPr="00DD094C" w:rsidRDefault="003923FC">
            <w:pPr>
              <w:spacing w:after="60"/>
              <w:jc w:val="both"/>
              <w:rPr>
                <w:sz w:val="24"/>
                <w:szCs w:val="24"/>
              </w:rPr>
            </w:pPr>
            <w:r w:rsidRPr="00DD094C">
              <w:rPr>
                <w:sz w:val="24"/>
                <w:szCs w:val="24"/>
              </w:rPr>
              <w:t>2) Федеральный закон от 07.07.2003 № 126-ФЗ «О связи» — в применимой части к эксплуатации сетей и сооружений связи;</w:t>
            </w:r>
          </w:p>
          <w:p w14:paraId="6EEBD632" w14:textId="77777777" w:rsidR="00472DF0" w:rsidRPr="00DD094C" w:rsidRDefault="003923FC">
            <w:pPr>
              <w:spacing w:after="60"/>
              <w:jc w:val="both"/>
              <w:rPr>
                <w:sz w:val="24"/>
                <w:szCs w:val="24"/>
              </w:rPr>
            </w:pPr>
            <w:r w:rsidRPr="00DD094C">
              <w:rPr>
                <w:sz w:val="24"/>
                <w:szCs w:val="24"/>
              </w:rPr>
              <w:t>3) Федеральный закон от 27.07.2006 № 149-ФЗ «Об</w:t>
            </w:r>
            <w:r w:rsidRPr="00DD094C">
              <w:rPr>
                <w:sz w:val="24"/>
                <w:szCs w:val="24"/>
              </w:rPr>
              <w:t xml:space="preserve"> информации, информационных технологиях и о защите информации»;</w:t>
            </w:r>
          </w:p>
          <w:p w14:paraId="68853266" w14:textId="77777777" w:rsidR="00472DF0" w:rsidRPr="00DD094C" w:rsidRDefault="003923FC">
            <w:pPr>
              <w:spacing w:after="60"/>
              <w:jc w:val="both"/>
              <w:rPr>
                <w:sz w:val="24"/>
                <w:szCs w:val="24"/>
              </w:rPr>
            </w:pPr>
            <w:r w:rsidRPr="00DD094C">
              <w:rPr>
                <w:sz w:val="24"/>
                <w:szCs w:val="24"/>
              </w:rPr>
              <w:t>4) Федеральный закон от 27.07.2006 № 152-ФЗ «О персональных данных» — при получении доступа к информационным системам и данным, содержащим персональные данные;</w:t>
            </w:r>
          </w:p>
          <w:p w14:paraId="58EB652B" w14:textId="77777777" w:rsidR="00472DF0" w:rsidRPr="00DD094C" w:rsidRDefault="003923FC">
            <w:pPr>
              <w:spacing w:after="60"/>
              <w:jc w:val="both"/>
              <w:rPr>
                <w:sz w:val="24"/>
                <w:szCs w:val="24"/>
              </w:rPr>
            </w:pPr>
            <w:r w:rsidRPr="00DD094C">
              <w:rPr>
                <w:sz w:val="24"/>
                <w:szCs w:val="24"/>
              </w:rPr>
              <w:t>5) Федеральный закон от 27.12.20</w:t>
            </w:r>
            <w:r w:rsidRPr="00DD094C">
              <w:rPr>
                <w:sz w:val="24"/>
                <w:szCs w:val="24"/>
              </w:rPr>
              <w:t>02 № 184-ФЗ «О техническом регулировании»;</w:t>
            </w:r>
          </w:p>
          <w:p w14:paraId="599514F6" w14:textId="77777777" w:rsidR="00472DF0" w:rsidRPr="00DD094C" w:rsidRDefault="003923FC">
            <w:pPr>
              <w:spacing w:after="60"/>
              <w:jc w:val="both"/>
              <w:rPr>
                <w:sz w:val="24"/>
                <w:szCs w:val="24"/>
              </w:rPr>
            </w:pPr>
            <w:r w:rsidRPr="00DD094C">
              <w:rPr>
                <w:sz w:val="24"/>
                <w:szCs w:val="24"/>
              </w:rPr>
              <w:t>6) Федеральный закон от 29.06.2015 № 162-ФЗ «О стандартизации в Российской Федерации»;</w:t>
            </w:r>
          </w:p>
          <w:p w14:paraId="47520240" w14:textId="77777777" w:rsidR="00472DF0" w:rsidRPr="00DD094C" w:rsidRDefault="003923FC">
            <w:pPr>
              <w:spacing w:after="60"/>
              <w:jc w:val="both"/>
              <w:rPr>
                <w:sz w:val="24"/>
                <w:szCs w:val="24"/>
              </w:rPr>
            </w:pPr>
            <w:r w:rsidRPr="00DD094C">
              <w:rPr>
                <w:sz w:val="24"/>
                <w:szCs w:val="24"/>
              </w:rPr>
              <w:lastRenderedPageBreak/>
              <w:t>7) Федеральный закон от 22.07.2008 № 123-ФЗ «Технический регламент о требованиях пожарной безопасности»;</w:t>
            </w:r>
          </w:p>
          <w:p w14:paraId="302D25C5" w14:textId="77777777" w:rsidR="00472DF0" w:rsidRPr="00DD094C" w:rsidRDefault="003923FC">
            <w:pPr>
              <w:spacing w:after="60"/>
              <w:jc w:val="both"/>
              <w:rPr>
                <w:sz w:val="24"/>
                <w:szCs w:val="24"/>
              </w:rPr>
            </w:pPr>
            <w:r w:rsidRPr="00DD094C">
              <w:rPr>
                <w:sz w:val="24"/>
                <w:szCs w:val="24"/>
              </w:rPr>
              <w:t xml:space="preserve">8) Федеральный закон </w:t>
            </w:r>
            <w:r w:rsidRPr="00DD094C">
              <w:rPr>
                <w:sz w:val="24"/>
                <w:szCs w:val="24"/>
              </w:rPr>
              <w:t>от 30.12.2009 № 384-ФЗ «Технический регламент о безопасности зданий и сооружений»;</w:t>
            </w:r>
          </w:p>
          <w:p w14:paraId="4F0ECC35" w14:textId="77777777" w:rsidR="00472DF0" w:rsidRPr="00DD094C" w:rsidRDefault="003923FC">
            <w:pPr>
              <w:spacing w:after="60"/>
              <w:jc w:val="both"/>
              <w:rPr>
                <w:sz w:val="24"/>
                <w:szCs w:val="24"/>
              </w:rPr>
            </w:pPr>
            <w:r w:rsidRPr="00DD094C">
              <w:rPr>
                <w:sz w:val="24"/>
                <w:szCs w:val="24"/>
              </w:rPr>
              <w:t>9) Правила технической эксплуатации электроустановок потребителей электрической энергии, утверждённые приказом Минэнерго России от 12.08.2022 № 811;</w:t>
            </w:r>
          </w:p>
          <w:p w14:paraId="05BCFEB3" w14:textId="77777777" w:rsidR="00472DF0" w:rsidRPr="00DD094C" w:rsidRDefault="003923FC">
            <w:pPr>
              <w:spacing w:after="60"/>
              <w:jc w:val="both"/>
              <w:rPr>
                <w:sz w:val="24"/>
                <w:szCs w:val="24"/>
              </w:rPr>
            </w:pPr>
            <w:r w:rsidRPr="00DD094C">
              <w:rPr>
                <w:sz w:val="24"/>
                <w:szCs w:val="24"/>
              </w:rPr>
              <w:t>10) Правила по охране тр</w:t>
            </w:r>
            <w:r w:rsidRPr="00DD094C">
              <w:rPr>
                <w:sz w:val="24"/>
                <w:szCs w:val="24"/>
              </w:rPr>
              <w:t>уда при эксплуатации электроустановок, утверждённые приказом Минтруда России от 15.12.2020 № 903н;</w:t>
            </w:r>
          </w:p>
          <w:p w14:paraId="3E83CCA7" w14:textId="77777777" w:rsidR="00472DF0" w:rsidRPr="00DD094C" w:rsidRDefault="003923FC">
            <w:pPr>
              <w:spacing w:after="60"/>
              <w:jc w:val="both"/>
              <w:rPr>
                <w:sz w:val="24"/>
                <w:szCs w:val="24"/>
              </w:rPr>
            </w:pPr>
            <w:r w:rsidRPr="00DD094C">
              <w:rPr>
                <w:sz w:val="24"/>
                <w:szCs w:val="24"/>
              </w:rPr>
              <w:t>11) Правила по охране труда при работе на высоте, утверждённые приказом Минтруда России от 16.11.2020 № 782н — при выполнении соответствующих работ;</w:t>
            </w:r>
          </w:p>
          <w:p w14:paraId="614F0246" w14:textId="77777777" w:rsidR="00472DF0" w:rsidRPr="00DD094C" w:rsidRDefault="003923FC">
            <w:pPr>
              <w:spacing w:after="60"/>
              <w:jc w:val="both"/>
              <w:rPr>
                <w:sz w:val="24"/>
                <w:szCs w:val="24"/>
              </w:rPr>
            </w:pPr>
            <w:r w:rsidRPr="00DD094C">
              <w:rPr>
                <w:sz w:val="24"/>
                <w:szCs w:val="24"/>
              </w:rPr>
              <w:t>12) ГОСТ 31565-2012 «Кабельные изделия. Требования пожарной безопасности»;</w:t>
            </w:r>
          </w:p>
          <w:p w14:paraId="2F172EF1" w14:textId="77777777" w:rsidR="00472DF0" w:rsidRPr="00DD094C" w:rsidRDefault="003923FC">
            <w:pPr>
              <w:spacing w:after="60"/>
              <w:jc w:val="both"/>
              <w:rPr>
                <w:sz w:val="24"/>
                <w:szCs w:val="24"/>
              </w:rPr>
            </w:pPr>
            <w:r w:rsidRPr="00DD094C">
              <w:rPr>
                <w:sz w:val="24"/>
                <w:szCs w:val="24"/>
              </w:rPr>
              <w:t>13) ГОСТ Р 53246-2008 и ГОСТ Р 5</w:t>
            </w:r>
            <w:r w:rsidRPr="00DD094C">
              <w:rPr>
                <w:sz w:val="24"/>
                <w:szCs w:val="24"/>
              </w:rPr>
              <w:t>3245-2008 (структурированные кабельные системы) — в применимой части;</w:t>
            </w:r>
          </w:p>
          <w:p w14:paraId="2770A287" w14:textId="77777777" w:rsidR="00472DF0" w:rsidRPr="00DD094C" w:rsidRDefault="003923FC">
            <w:pPr>
              <w:spacing w:after="60"/>
              <w:jc w:val="both"/>
              <w:rPr>
                <w:sz w:val="24"/>
                <w:szCs w:val="24"/>
              </w:rPr>
            </w:pPr>
            <w:r w:rsidRPr="00DD094C">
              <w:rPr>
                <w:sz w:val="24"/>
                <w:szCs w:val="24"/>
              </w:rPr>
              <w:t>14) ГОСТ IEC 60825-1-2013 «Безопасность лазерной аппаратуры» — при работах с волоконно-оптическими линиями и оптическими источниками излучения;</w:t>
            </w:r>
          </w:p>
          <w:p w14:paraId="2717D9C1" w14:textId="77777777" w:rsidR="00472DF0" w:rsidRPr="00DD094C" w:rsidRDefault="003923FC">
            <w:pPr>
              <w:spacing w:after="60"/>
              <w:jc w:val="both"/>
              <w:rPr>
                <w:sz w:val="24"/>
                <w:szCs w:val="24"/>
              </w:rPr>
            </w:pPr>
            <w:r w:rsidRPr="00DD094C">
              <w:rPr>
                <w:sz w:val="24"/>
                <w:szCs w:val="24"/>
              </w:rPr>
              <w:t>15) Правила устройства электроустановок (П</w:t>
            </w:r>
            <w:r w:rsidRPr="00DD094C">
              <w:rPr>
                <w:sz w:val="24"/>
                <w:szCs w:val="24"/>
              </w:rPr>
              <w:t>УЭ) — в применимой части к электропитанию активного оборудования, заземлению и уравниванию потенциалов;</w:t>
            </w:r>
          </w:p>
          <w:p w14:paraId="59098A3E" w14:textId="77777777" w:rsidR="00472DF0" w:rsidRPr="00DD094C" w:rsidRDefault="003923FC">
            <w:pPr>
              <w:spacing w:after="60"/>
              <w:jc w:val="both"/>
              <w:rPr>
                <w:sz w:val="24"/>
                <w:szCs w:val="24"/>
              </w:rPr>
            </w:pPr>
            <w:r w:rsidRPr="00DD094C">
              <w:rPr>
                <w:sz w:val="24"/>
                <w:szCs w:val="24"/>
              </w:rPr>
              <w:t>16) эксплуатационная и сервисная документация изготовителей коммутаторов, маршрутизаторов, точек доступа, контроллеров беспроводной сети, серверного обо</w:t>
            </w:r>
            <w:r w:rsidRPr="00DD094C">
              <w:rPr>
                <w:sz w:val="24"/>
                <w:szCs w:val="24"/>
              </w:rPr>
              <w:t>рудования, средств виртуализации, ИБП, IP-АТС, IP-телефонов, оптических модулей и иного обслуживаемого оборудования.</w:t>
            </w:r>
          </w:p>
          <w:p w14:paraId="5E095127" w14:textId="77777777" w:rsidR="00472DF0" w:rsidRPr="00DD094C" w:rsidRDefault="003923FC">
            <w:pPr>
              <w:spacing w:after="60"/>
              <w:jc w:val="both"/>
              <w:rPr>
                <w:sz w:val="24"/>
                <w:szCs w:val="24"/>
              </w:rPr>
            </w:pPr>
            <w:r w:rsidRPr="00DD094C">
              <w:rPr>
                <w:sz w:val="24"/>
                <w:szCs w:val="24"/>
              </w:rPr>
              <w:t>1.3. Для обеспечения совместимости и сохранения работоспособности существующей инфраструктуры при настройке и диагностике применяются общеп</w:t>
            </w:r>
            <w:r w:rsidRPr="00DD094C">
              <w:rPr>
                <w:sz w:val="24"/>
                <w:szCs w:val="24"/>
              </w:rPr>
              <w:t>ринятые технические стандарты семейства IEEE 802, в том числе IEEE 802.1Q (VLAN), IEEE 802.3 (Ethernet) и IEEE 802.11 (WLAN), в версиях, поддерживаемых установленным у заказчика оборудованием.</w:t>
            </w:r>
          </w:p>
          <w:p w14:paraId="267B1CD6" w14:textId="77777777" w:rsidR="00472DF0" w:rsidRPr="00DD094C" w:rsidRDefault="003923FC">
            <w:pPr>
              <w:spacing w:after="60"/>
              <w:jc w:val="both"/>
              <w:rPr>
                <w:sz w:val="24"/>
                <w:szCs w:val="24"/>
              </w:rPr>
            </w:pPr>
            <w:r w:rsidRPr="00DD094C">
              <w:rPr>
                <w:sz w:val="24"/>
                <w:szCs w:val="24"/>
              </w:rPr>
              <w:t>1.4. Перечень не является исчерпывающим. Если в период исполнен</w:t>
            </w:r>
            <w:r w:rsidRPr="00DD094C">
              <w:rPr>
                <w:sz w:val="24"/>
                <w:szCs w:val="24"/>
              </w:rPr>
              <w:t>ия договора нормативный документ изменён, заменён либо признан утратившим силу, исполнитель руководствуется действующим документом, регулирующим соответствующие отношения.</w:t>
            </w:r>
          </w:p>
          <w:p w14:paraId="5C0E0526" w14:textId="77777777" w:rsidR="00472DF0" w:rsidRPr="00DD094C" w:rsidRDefault="003923FC">
            <w:pPr>
              <w:spacing w:after="60"/>
              <w:jc w:val="both"/>
              <w:rPr>
                <w:sz w:val="24"/>
                <w:szCs w:val="24"/>
              </w:rPr>
            </w:pPr>
            <w:r w:rsidRPr="00DD094C">
              <w:rPr>
                <w:sz w:val="24"/>
                <w:szCs w:val="24"/>
              </w:rPr>
              <w:t xml:space="preserve">1.5. Требование о наличии лицензии предъявляется только в случаях, когда конкретный </w:t>
            </w:r>
            <w:r w:rsidRPr="00DD094C">
              <w:rPr>
                <w:sz w:val="24"/>
                <w:szCs w:val="24"/>
              </w:rPr>
              <w:t>вид деятельности по договору прямо подлежит лицензированию в соответствии с законодательством Российской Федерации.</w:t>
            </w:r>
          </w:p>
        </w:tc>
      </w:tr>
      <w:tr w:rsidR="00472DF0" w:rsidRPr="00DD094C" w14:paraId="52D4BFCD" w14:textId="77777777">
        <w:tblPrEx>
          <w:tblCellMar>
            <w:top w:w="0" w:type="dxa"/>
            <w:bottom w:w="0" w:type="dxa"/>
          </w:tblCellMar>
        </w:tblPrEx>
        <w:tc>
          <w:tcPr>
            <w:tcW w:w="560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0DCF50C3" w14:textId="77777777" w:rsidR="00472DF0" w:rsidRPr="00DD094C" w:rsidRDefault="003923FC">
            <w:pPr>
              <w:spacing w:after="60"/>
              <w:jc w:val="center"/>
              <w:rPr>
                <w:sz w:val="24"/>
                <w:szCs w:val="24"/>
              </w:rPr>
            </w:pPr>
            <w:r w:rsidRPr="00DD094C">
              <w:rPr>
                <w:b/>
                <w:bCs/>
                <w:sz w:val="24"/>
                <w:szCs w:val="24"/>
              </w:rPr>
              <w:lastRenderedPageBreak/>
              <w:t>2.</w:t>
            </w:r>
          </w:p>
        </w:tc>
        <w:tc>
          <w:tcPr>
            <w:tcW w:w="2400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655A07A1" w14:textId="77777777" w:rsidR="00472DF0" w:rsidRPr="00DD094C" w:rsidRDefault="003923FC">
            <w:pPr>
              <w:spacing w:after="60"/>
              <w:jc w:val="both"/>
              <w:rPr>
                <w:sz w:val="24"/>
                <w:szCs w:val="24"/>
              </w:rPr>
            </w:pPr>
            <w:r w:rsidRPr="00DD094C">
              <w:rPr>
                <w:b/>
                <w:bCs/>
                <w:sz w:val="24"/>
                <w:szCs w:val="24"/>
              </w:rPr>
              <w:t>Обоснование использования иных требований к услуге</w:t>
            </w:r>
          </w:p>
        </w:tc>
        <w:tc>
          <w:tcPr>
            <w:tcW w:w="6946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9E38D92" w14:textId="77777777" w:rsidR="00472DF0" w:rsidRPr="00DD094C" w:rsidRDefault="003923FC">
            <w:pPr>
              <w:spacing w:after="60"/>
              <w:jc w:val="both"/>
              <w:rPr>
                <w:sz w:val="24"/>
                <w:szCs w:val="24"/>
              </w:rPr>
            </w:pPr>
            <w:r w:rsidRPr="00DD094C">
              <w:rPr>
                <w:sz w:val="24"/>
                <w:szCs w:val="24"/>
              </w:rPr>
              <w:t>2.1. Услуги оказываются в отношении действующей информационной инфраструктуры заказчи</w:t>
            </w:r>
            <w:r w:rsidRPr="00DD094C">
              <w:rPr>
                <w:sz w:val="24"/>
                <w:szCs w:val="24"/>
              </w:rPr>
              <w:t xml:space="preserve">ка, находящейся в непрерывной эксплуатации в период учебного процесса. Требования к периодичности обслуживания, срокам реагирования, оснащению специалистов и порядку внесения изменений в конфигурацию обусловлены необходимостью </w:t>
            </w:r>
            <w:r w:rsidRPr="00DD094C">
              <w:rPr>
                <w:sz w:val="24"/>
                <w:szCs w:val="24"/>
              </w:rPr>
              <w:lastRenderedPageBreak/>
              <w:t>обеспечения непрерывности раб</w:t>
            </w:r>
            <w:r w:rsidRPr="00DD094C">
              <w:rPr>
                <w:sz w:val="24"/>
                <w:szCs w:val="24"/>
              </w:rPr>
              <w:t>оты сети, беспроводного доступа, серверных служб и телефонной связи, а также недопустимости неконтролируемого изменения действующей конфигурации.</w:t>
            </w:r>
          </w:p>
          <w:p w14:paraId="39BAEAF6" w14:textId="77777777" w:rsidR="00472DF0" w:rsidRPr="00DD094C" w:rsidRDefault="003923FC">
            <w:pPr>
              <w:spacing w:after="60"/>
              <w:jc w:val="both"/>
              <w:rPr>
                <w:sz w:val="24"/>
                <w:szCs w:val="24"/>
              </w:rPr>
            </w:pPr>
            <w:r w:rsidRPr="00DD094C">
              <w:rPr>
                <w:sz w:val="24"/>
                <w:szCs w:val="24"/>
              </w:rPr>
              <w:t xml:space="preserve">2.2. Значения показателей, установленные настоящим техническим заданием и спецификацией, определены исходя из </w:t>
            </w:r>
            <w:r w:rsidRPr="00DD094C">
              <w:rPr>
                <w:sz w:val="24"/>
                <w:szCs w:val="24"/>
              </w:rPr>
              <w:t>фактического состава и количества обслуживаемого оборудования и применяются одинаково ко всем участникам закупки.</w:t>
            </w:r>
          </w:p>
        </w:tc>
      </w:tr>
      <w:tr w:rsidR="00472DF0" w:rsidRPr="00DD094C" w14:paraId="07BC4E68" w14:textId="77777777">
        <w:tblPrEx>
          <w:tblCellMar>
            <w:top w:w="0" w:type="dxa"/>
            <w:bottom w:w="0" w:type="dxa"/>
          </w:tblCellMar>
        </w:tblPrEx>
        <w:tc>
          <w:tcPr>
            <w:tcW w:w="560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6CEEC8C" w14:textId="77777777" w:rsidR="00472DF0" w:rsidRPr="00DD094C" w:rsidRDefault="003923FC">
            <w:pPr>
              <w:spacing w:after="60"/>
              <w:jc w:val="center"/>
              <w:rPr>
                <w:sz w:val="24"/>
                <w:szCs w:val="24"/>
              </w:rPr>
            </w:pPr>
            <w:r w:rsidRPr="00DD094C">
              <w:rPr>
                <w:b/>
                <w:bCs/>
                <w:sz w:val="24"/>
                <w:szCs w:val="24"/>
              </w:rPr>
              <w:lastRenderedPageBreak/>
              <w:t>3.</w:t>
            </w:r>
          </w:p>
        </w:tc>
        <w:tc>
          <w:tcPr>
            <w:tcW w:w="2400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0B557EDE" w14:textId="77777777" w:rsidR="00472DF0" w:rsidRPr="00DD094C" w:rsidRDefault="003923FC">
            <w:pPr>
              <w:spacing w:after="60"/>
              <w:jc w:val="both"/>
              <w:rPr>
                <w:sz w:val="24"/>
                <w:szCs w:val="24"/>
              </w:rPr>
            </w:pPr>
            <w:r w:rsidRPr="00DD094C">
              <w:rPr>
                <w:b/>
                <w:bCs/>
                <w:sz w:val="24"/>
                <w:szCs w:val="24"/>
              </w:rPr>
              <w:t>Описание предмета закупки (услуги)</w:t>
            </w:r>
          </w:p>
        </w:tc>
        <w:tc>
          <w:tcPr>
            <w:tcW w:w="6946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69F0D37A" w14:textId="77777777" w:rsidR="00472DF0" w:rsidRPr="00DD094C" w:rsidRDefault="003923FC">
            <w:pPr>
              <w:spacing w:after="60"/>
              <w:jc w:val="both"/>
              <w:rPr>
                <w:sz w:val="24"/>
                <w:szCs w:val="24"/>
              </w:rPr>
            </w:pPr>
            <w:r w:rsidRPr="00DD094C">
              <w:rPr>
                <w:sz w:val="24"/>
                <w:szCs w:val="24"/>
              </w:rPr>
              <w:t>3.1. Услуги включают:</w:t>
            </w:r>
          </w:p>
          <w:p w14:paraId="56EDDE70" w14:textId="77777777" w:rsidR="00472DF0" w:rsidRPr="00DD094C" w:rsidRDefault="003923FC">
            <w:pPr>
              <w:spacing w:after="60"/>
              <w:jc w:val="both"/>
              <w:rPr>
                <w:sz w:val="24"/>
                <w:szCs w:val="24"/>
              </w:rPr>
            </w:pPr>
            <w:r w:rsidRPr="00DD094C">
              <w:rPr>
                <w:sz w:val="24"/>
                <w:szCs w:val="24"/>
              </w:rPr>
              <w:t>1) плановое техническое обслуживание;</w:t>
            </w:r>
          </w:p>
          <w:p w14:paraId="7E7B56D6" w14:textId="77777777" w:rsidR="00472DF0" w:rsidRPr="00DD094C" w:rsidRDefault="003923FC">
            <w:pPr>
              <w:spacing w:after="60"/>
              <w:jc w:val="both"/>
              <w:rPr>
                <w:sz w:val="24"/>
                <w:szCs w:val="24"/>
              </w:rPr>
            </w:pPr>
            <w:r w:rsidRPr="00DD094C">
              <w:rPr>
                <w:sz w:val="24"/>
                <w:szCs w:val="24"/>
              </w:rPr>
              <w:t>2) аварийно-диспетчерское и аварийно-восстановительное обслуживание;</w:t>
            </w:r>
          </w:p>
          <w:p w14:paraId="5CBF3C03" w14:textId="77777777" w:rsidR="00472DF0" w:rsidRPr="00DD094C" w:rsidRDefault="003923FC">
            <w:pPr>
              <w:spacing w:after="60"/>
              <w:jc w:val="both"/>
              <w:rPr>
                <w:sz w:val="24"/>
                <w:szCs w:val="24"/>
              </w:rPr>
            </w:pPr>
            <w:r w:rsidRPr="00DD094C">
              <w:rPr>
                <w:sz w:val="24"/>
                <w:szCs w:val="24"/>
              </w:rPr>
              <w:t>3) техническое диагностирование;</w:t>
            </w:r>
          </w:p>
          <w:p w14:paraId="2F6E2B10" w14:textId="77777777" w:rsidR="00472DF0" w:rsidRPr="00DD094C" w:rsidRDefault="003923FC">
            <w:pPr>
              <w:spacing w:after="60"/>
              <w:jc w:val="both"/>
              <w:rPr>
                <w:sz w:val="24"/>
                <w:szCs w:val="24"/>
              </w:rPr>
            </w:pPr>
            <w:r w:rsidRPr="00DD094C">
              <w:rPr>
                <w:sz w:val="24"/>
                <w:szCs w:val="24"/>
              </w:rPr>
              <w:t>4) текущий ремонт;</w:t>
            </w:r>
          </w:p>
          <w:p w14:paraId="3076D4D6" w14:textId="77777777" w:rsidR="00472DF0" w:rsidRPr="00DD094C" w:rsidRDefault="003923FC">
            <w:pPr>
              <w:spacing w:after="60"/>
              <w:jc w:val="both"/>
              <w:rPr>
                <w:sz w:val="24"/>
                <w:szCs w:val="24"/>
              </w:rPr>
            </w:pPr>
            <w:r w:rsidRPr="00DD094C">
              <w:rPr>
                <w:sz w:val="24"/>
                <w:szCs w:val="24"/>
              </w:rPr>
              <w:t>5) настройку и восстановление конфигураций в пределах существующей архитектуры сети;</w:t>
            </w:r>
          </w:p>
          <w:p w14:paraId="59CFEF48" w14:textId="77777777" w:rsidR="00472DF0" w:rsidRPr="00DD094C" w:rsidRDefault="003923FC">
            <w:pPr>
              <w:spacing w:after="60"/>
              <w:jc w:val="both"/>
              <w:rPr>
                <w:sz w:val="24"/>
                <w:szCs w:val="24"/>
              </w:rPr>
            </w:pPr>
            <w:r w:rsidRPr="00DD094C">
              <w:rPr>
                <w:sz w:val="24"/>
                <w:szCs w:val="24"/>
              </w:rPr>
              <w:t>6) администрирование и поддержку работоспособности виртуальной инфраструктуры и размещённых в ней служб.</w:t>
            </w:r>
          </w:p>
          <w:p w14:paraId="191B7952" w14:textId="77777777" w:rsidR="00472DF0" w:rsidRPr="00DD094C" w:rsidRDefault="003923FC">
            <w:pPr>
              <w:spacing w:after="60"/>
              <w:jc w:val="both"/>
              <w:rPr>
                <w:sz w:val="24"/>
                <w:szCs w:val="24"/>
              </w:rPr>
            </w:pPr>
            <w:r w:rsidRPr="00DD094C">
              <w:rPr>
                <w:sz w:val="24"/>
                <w:szCs w:val="24"/>
              </w:rPr>
              <w:t>3.2. Объекты обслуживания:</w:t>
            </w:r>
          </w:p>
          <w:p w14:paraId="4E0A024D" w14:textId="77777777" w:rsidR="00472DF0" w:rsidRPr="00DD094C" w:rsidRDefault="003923FC">
            <w:pPr>
              <w:spacing w:after="60"/>
              <w:jc w:val="both"/>
              <w:rPr>
                <w:sz w:val="24"/>
                <w:szCs w:val="24"/>
              </w:rPr>
            </w:pPr>
            <w:r w:rsidRPr="00DD094C">
              <w:rPr>
                <w:sz w:val="24"/>
                <w:szCs w:val="24"/>
              </w:rPr>
              <w:t>1) активное сетевое оборудование: управ</w:t>
            </w:r>
            <w:r w:rsidRPr="00DD094C">
              <w:rPr>
                <w:sz w:val="24"/>
                <w:szCs w:val="24"/>
              </w:rPr>
              <w:t xml:space="preserve">ляемые коммутаторы, маршрутизаторы, межсетевые шлюзы (без изменения политики информационной безопасности без согласования), </w:t>
            </w:r>
            <w:proofErr w:type="spellStart"/>
            <w:r w:rsidRPr="00DD094C">
              <w:rPr>
                <w:sz w:val="24"/>
                <w:szCs w:val="24"/>
              </w:rPr>
              <w:t>медиаконвертеры</w:t>
            </w:r>
            <w:proofErr w:type="spellEnd"/>
            <w:r w:rsidRPr="00DD094C">
              <w:rPr>
                <w:sz w:val="24"/>
                <w:szCs w:val="24"/>
              </w:rPr>
              <w:t xml:space="preserve">, модули SFP/SFP+, </w:t>
            </w:r>
            <w:proofErr w:type="spellStart"/>
            <w:r w:rsidRPr="00DD094C">
              <w:rPr>
                <w:sz w:val="24"/>
                <w:szCs w:val="24"/>
              </w:rPr>
              <w:t>PoE</w:t>
            </w:r>
            <w:proofErr w:type="spellEnd"/>
            <w:r w:rsidRPr="00DD094C">
              <w:rPr>
                <w:sz w:val="24"/>
                <w:szCs w:val="24"/>
              </w:rPr>
              <w:t>-оборудование;</w:t>
            </w:r>
          </w:p>
          <w:p w14:paraId="710710B2" w14:textId="77777777" w:rsidR="00472DF0" w:rsidRPr="00DD094C" w:rsidRDefault="003923FC">
            <w:pPr>
              <w:spacing w:after="60"/>
              <w:jc w:val="both"/>
              <w:rPr>
                <w:sz w:val="24"/>
                <w:szCs w:val="24"/>
              </w:rPr>
            </w:pPr>
            <w:r w:rsidRPr="00DD094C">
              <w:rPr>
                <w:sz w:val="24"/>
                <w:szCs w:val="24"/>
              </w:rPr>
              <w:t xml:space="preserve">2) логическая сетевая инфраструктура: VLAN, </w:t>
            </w:r>
            <w:proofErr w:type="spellStart"/>
            <w:r w:rsidRPr="00DD094C">
              <w:rPr>
                <w:sz w:val="24"/>
                <w:szCs w:val="24"/>
              </w:rPr>
              <w:t>trunk</w:t>
            </w:r>
            <w:proofErr w:type="spellEnd"/>
            <w:r w:rsidRPr="00DD094C">
              <w:rPr>
                <w:sz w:val="24"/>
                <w:szCs w:val="24"/>
              </w:rPr>
              <w:t>/</w:t>
            </w:r>
            <w:proofErr w:type="spellStart"/>
            <w:r w:rsidRPr="00DD094C">
              <w:rPr>
                <w:sz w:val="24"/>
                <w:szCs w:val="24"/>
              </w:rPr>
              <w:t>access</w:t>
            </w:r>
            <w:proofErr w:type="spellEnd"/>
            <w:r w:rsidRPr="00DD094C">
              <w:rPr>
                <w:sz w:val="24"/>
                <w:szCs w:val="24"/>
              </w:rPr>
              <w:t>-порты, STP/RSTP/MSTP, L</w:t>
            </w:r>
            <w:r w:rsidRPr="00DD094C">
              <w:rPr>
                <w:sz w:val="24"/>
                <w:szCs w:val="24"/>
              </w:rPr>
              <w:t>ACP, DHCP, DNS/NTP, базовая IP-адресация, маршрутизация, правила межсетевого экранирования между сегментами — в объёме, реализованном на установленном оборудовании;</w:t>
            </w:r>
          </w:p>
          <w:p w14:paraId="37187CDE" w14:textId="77777777" w:rsidR="00472DF0" w:rsidRPr="00DD094C" w:rsidRDefault="003923FC">
            <w:pPr>
              <w:spacing w:after="60"/>
              <w:jc w:val="both"/>
              <w:rPr>
                <w:sz w:val="24"/>
                <w:szCs w:val="24"/>
              </w:rPr>
            </w:pPr>
            <w:r w:rsidRPr="00DD094C">
              <w:rPr>
                <w:sz w:val="24"/>
                <w:szCs w:val="24"/>
              </w:rPr>
              <w:t>3) медные линии связи и структурированная кабельная система: горизонтальные и магистральные</w:t>
            </w:r>
            <w:r w:rsidRPr="00DD094C">
              <w:rPr>
                <w:sz w:val="24"/>
                <w:szCs w:val="24"/>
              </w:rPr>
              <w:t xml:space="preserve"> линии, патч-панели, розетки, коммутационные шнуры, кроссовое оборудование;</w:t>
            </w:r>
          </w:p>
          <w:p w14:paraId="417B2265" w14:textId="77777777" w:rsidR="00472DF0" w:rsidRPr="00DD094C" w:rsidRDefault="003923FC">
            <w:pPr>
              <w:spacing w:after="60"/>
              <w:jc w:val="both"/>
              <w:rPr>
                <w:sz w:val="24"/>
                <w:szCs w:val="24"/>
              </w:rPr>
            </w:pPr>
            <w:r w:rsidRPr="00DD094C">
              <w:rPr>
                <w:sz w:val="24"/>
                <w:szCs w:val="24"/>
              </w:rPr>
              <w:t xml:space="preserve">4) волоконно-оптические линии связи: оптические кабели, кроссы (ODF), </w:t>
            </w:r>
            <w:proofErr w:type="spellStart"/>
            <w:r w:rsidRPr="00DD094C">
              <w:rPr>
                <w:sz w:val="24"/>
                <w:szCs w:val="24"/>
              </w:rPr>
              <w:t>пигтейлы</w:t>
            </w:r>
            <w:proofErr w:type="spellEnd"/>
            <w:r w:rsidRPr="00DD094C">
              <w:rPr>
                <w:sz w:val="24"/>
                <w:szCs w:val="24"/>
              </w:rPr>
              <w:t>, патч-корды, сварные соединения, оптические модули;</w:t>
            </w:r>
          </w:p>
          <w:p w14:paraId="2BE35D0D" w14:textId="77777777" w:rsidR="00472DF0" w:rsidRPr="00DD094C" w:rsidRDefault="003923FC">
            <w:pPr>
              <w:spacing w:after="60"/>
              <w:jc w:val="both"/>
              <w:rPr>
                <w:sz w:val="24"/>
                <w:szCs w:val="24"/>
              </w:rPr>
            </w:pPr>
            <w:r w:rsidRPr="00DD094C">
              <w:rPr>
                <w:sz w:val="24"/>
                <w:szCs w:val="24"/>
              </w:rPr>
              <w:t xml:space="preserve">5) беспроводная сеть </w:t>
            </w:r>
            <w:proofErr w:type="spellStart"/>
            <w:r w:rsidRPr="00DD094C">
              <w:rPr>
                <w:sz w:val="24"/>
                <w:szCs w:val="24"/>
              </w:rPr>
              <w:t>Wi</w:t>
            </w:r>
            <w:proofErr w:type="spellEnd"/>
            <w:r w:rsidRPr="00DD094C">
              <w:rPr>
                <w:sz w:val="24"/>
                <w:szCs w:val="24"/>
              </w:rPr>
              <w:t>-Fi: точки доступа, контро</w:t>
            </w:r>
            <w:r w:rsidRPr="00DD094C">
              <w:rPr>
                <w:sz w:val="24"/>
                <w:szCs w:val="24"/>
              </w:rPr>
              <w:t xml:space="preserve">ллеры, SSID, </w:t>
            </w:r>
            <w:proofErr w:type="spellStart"/>
            <w:r w:rsidRPr="00DD094C">
              <w:rPr>
                <w:sz w:val="24"/>
                <w:szCs w:val="24"/>
              </w:rPr>
              <w:t>радиопараметры</w:t>
            </w:r>
            <w:proofErr w:type="spellEnd"/>
            <w:r w:rsidRPr="00DD094C">
              <w:rPr>
                <w:sz w:val="24"/>
                <w:szCs w:val="24"/>
              </w:rPr>
              <w:t>, привязка SSID к сегментам сети, диагностика покрытия и помех, бесшовный роуминг;</w:t>
            </w:r>
          </w:p>
          <w:p w14:paraId="4C7585D4" w14:textId="77777777" w:rsidR="00472DF0" w:rsidRPr="00DD094C" w:rsidRDefault="003923FC">
            <w:pPr>
              <w:spacing w:after="60"/>
              <w:jc w:val="both"/>
              <w:rPr>
                <w:sz w:val="24"/>
                <w:szCs w:val="24"/>
              </w:rPr>
            </w:pPr>
            <w:r w:rsidRPr="00DD094C">
              <w:rPr>
                <w:sz w:val="24"/>
                <w:szCs w:val="24"/>
              </w:rPr>
              <w:t>6) серверное оборудование (аппаратная часть): физические серверы, дисковые подсистемы, RAID-контроллеры, блоки питания, сетевые адаптеры, вентилят</w:t>
            </w:r>
            <w:r w:rsidRPr="00DD094C">
              <w:rPr>
                <w:sz w:val="24"/>
                <w:szCs w:val="24"/>
              </w:rPr>
              <w:t>оры, источники бесперебойного питания и иные аппаратные компоненты;</w:t>
            </w:r>
          </w:p>
          <w:p w14:paraId="539BE224" w14:textId="77777777" w:rsidR="00472DF0" w:rsidRPr="00DD094C" w:rsidRDefault="003923FC">
            <w:pPr>
              <w:spacing w:after="60"/>
              <w:jc w:val="both"/>
              <w:rPr>
                <w:sz w:val="24"/>
                <w:szCs w:val="24"/>
              </w:rPr>
            </w:pPr>
            <w:r w:rsidRPr="00DD094C">
              <w:rPr>
                <w:sz w:val="24"/>
                <w:szCs w:val="24"/>
              </w:rPr>
              <w:t xml:space="preserve">7) виртуальная инфраструктура и размещённые в ней службы: гипервизоры VMware </w:t>
            </w:r>
            <w:proofErr w:type="spellStart"/>
            <w:r w:rsidRPr="00DD094C">
              <w:rPr>
                <w:sz w:val="24"/>
                <w:szCs w:val="24"/>
              </w:rPr>
              <w:t>ESXi</w:t>
            </w:r>
            <w:proofErr w:type="spellEnd"/>
            <w:r w:rsidRPr="00DD094C">
              <w:rPr>
                <w:sz w:val="24"/>
                <w:szCs w:val="24"/>
              </w:rPr>
              <w:t>, виртуальные машины, служба каталога Active Directory, файловые службы, контейнерные среды, система монито</w:t>
            </w:r>
            <w:r w:rsidRPr="00DD094C">
              <w:rPr>
                <w:sz w:val="24"/>
                <w:szCs w:val="24"/>
              </w:rPr>
              <w:t xml:space="preserve">ринга, система резервного копирования — в объёме, установленном разделом V спецификации. Обслуживание виртуальных машин включает контроль их работоспособности и доступности, работоспособность </w:t>
            </w:r>
            <w:r w:rsidRPr="00DD094C">
              <w:rPr>
                <w:sz w:val="24"/>
                <w:szCs w:val="24"/>
              </w:rPr>
              <w:lastRenderedPageBreak/>
              <w:t>размещённых в них служб, резервное копирование и тестовое восста</w:t>
            </w:r>
            <w:r w:rsidRPr="00DD094C">
              <w:rPr>
                <w:sz w:val="24"/>
                <w:szCs w:val="24"/>
              </w:rPr>
              <w:t>новление, контроль ресурсов и снимков, а также изменение конфигурации виртуальных машин по заявке заказчика;</w:t>
            </w:r>
          </w:p>
          <w:p w14:paraId="1E3F6DE6" w14:textId="77777777" w:rsidR="00472DF0" w:rsidRPr="00DD094C" w:rsidRDefault="003923FC">
            <w:pPr>
              <w:spacing w:after="60"/>
              <w:jc w:val="both"/>
              <w:rPr>
                <w:sz w:val="24"/>
                <w:szCs w:val="24"/>
              </w:rPr>
            </w:pPr>
            <w:r w:rsidRPr="00DD094C">
              <w:rPr>
                <w:sz w:val="24"/>
                <w:szCs w:val="24"/>
              </w:rPr>
              <w:t xml:space="preserve">8) система IP-телефонии: IP-АТС, голосовые шлюзы, IP-телефоны, </w:t>
            </w:r>
            <w:proofErr w:type="spellStart"/>
            <w:r w:rsidRPr="00DD094C">
              <w:rPr>
                <w:sz w:val="24"/>
                <w:szCs w:val="24"/>
              </w:rPr>
              <w:t>PoE</w:t>
            </w:r>
            <w:proofErr w:type="spellEnd"/>
            <w:r w:rsidRPr="00DD094C">
              <w:rPr>
                <w:sz w:val="24"/>
                <w:szCs w:val="24"/>
              </w:rPr>
              <w:t>-подключение, SIP-учётные записи, внутренний план нумерации, голосовой сегмент се</w:t>
            </w:r>
            <w:r w:rsidRPr="00DD094C">
              <w:rPr>
                <w:sz w:val="24"/>
                <w:szCs w:val="24"/>
              </w:rPr>
              <w:t>ти и связанные сетевые настройки.</w:t>
            </w:r>
          </w:p>
          <w:p w14:paraId="0267DCD6" w14:textId="77777777" w:rsidR="00472DF0" w:rsidRPr="00DD094C" w:rsidRDefault="003923FC">
            <w:pPr>
              <w:spacing w:after="60"/>
              <w:jc w:val="both"/>
              <w:rPr>
                <w:sz w:val="24"/>
                <w:szCs w:val="24"/>
              </w:rPr>
            </w:pPr>
            <w:r w:rsidRPr="00DD094C">
              <w:rPr>
                <w:sz w:val="24"/>
                <w:szCs w:val="24"/>
              </w:rPr>
              <w:t>3.3. Обслуживание программного обеспечения осуществляется в объёме, необходимом для поддержания работоспособности перечисленных объектов, и не включает разработку программного обеспечения, приобретение или продление лиценз</w:t>
            </w:r>
            <w:r w:rsidRPr="00DD094C">
              <w:rPr>
                <w:sz w:val="24"/>
                <w:szCs w:val="24"/>
              </w:rPr>
              <w:t>ий и платных подписок, а также передачу исполнителю исключительных прав.</w:t>
            </w:r>
          </w:p>
          <w:p w14:paraId="658FADC5" w14:textId="77777777" w:rsidR="00472DF0" w:rsidRPr="00DD094C" w:rsidRDefault="003923FC">
            <w:pPr>
              <w:spacing w:after="60"/>
              <w:jc w:val="both"/>
              <w:rPr>
                <w:sz w:val="24"/>
                <w:szCs w:val="24"/>
              </w:rPr>
            </w:pPr>
            <w:r w:rsidRPr="00DD094C">
              <w:rPr>
                <w:sz w:val="24"/>
                <w:szCs w:val="24"/>
              </w:rPr>
              <w:t>3.4. Техническое обслуживание включает профилактический осмотр, контроль индикации и журналов событий, проверку состояния портов и линков, резервное копирование конфигураций управляем</w:t>
            </w:r>
            <w:r w:rsidRPr="00DD094C">
              <w:rPr>
                <w:sz w:val="24"/>
                <w:szCs w:val="24"/>
              </w:rPr>
              <w:t>ого оборудования, очистку оборудования от пыли безопасными методами, проверку кабельных соединений, маркировки, температурного режима, вентиляторов и блоков питания, проверку состояния RAID-массивов, накопителей и ИБП, проверку регистрации IP-телефонов и т</w:t>
            </w:r>
            <w:r w:rsidRPr="00DD094C">
              <w:rPr>
                <w:sz w:val="24"/>
                <w:szCs w:val="24"/>
              </w:rPr>
              <w:t>очек доступа, контроль состояния виртуальных машин, заданий резервного копирования и свободного пространства хранилищ.</w:t>
            </w:r>
          </w:p>
          <w:p w14:paraId="540A48F7" w14:textId="77777777" w:rsidR="00472DF0" w:rsidRPr="00DD094C" w:rsidRDefault="003923FC">
            <w:pPr>
              <w:spacing w:after="60"/>
              <w:jc w:val="both"/>
              <w:rPr>
                <w:sz w:val="24"/>
                <w:szCs w:val="24"/>
              </w:rPr>
            </w:pPr>
            <w:r w:rsidRPr="00DD094C">
              <w:rPr>
                <w:sz w:val="24"/>
                <w:szCs w:val="24"/>
              </w:rPr>
              <w:t>3.5. Диагностика медных линий выполняется кабельным тестером с определением целостности пар, распиновки и, при наличии технической возмож</w:t>
            </w:r>
            <w:r w:rsidRPr="00DD094C">
              <w:rPr>
                <w:sz w:val="24"/>
                <w:szCs w:val="24"/>
              </w:rPr>
              <w:t>ности прибора, длины и места повреждения. Диагностика ВОЛС выполняется измерителем оптической мощности и (или) оптическим рефлектометром (OTDR) в зависимости от характера неисправности. После ремонта линии исполнитель проводит контрольное измерение и фикси</w:t>
            </w:r>
            <w:r w:rsidRPr="00DD094C">
              <w:rPr>
                <w:sz w:val="24"/>
                <w:szCs w:val="24"/>
              </w:rPr>
              <w:t>рует результат.</w:t>
            </w:r>
          </w:p>
          <w:p w14:paraId="299E19E0" w14:textId="77777777" w:rsidR="00472DF0" w:rsidRPr="00DD094C" w:rsidRDefault="003923FC">
            <w:pPr>
              <w:spacing w:after="60"/>
              <w:jc w:val="both"/>
              <w:rPr>
                <w:sz w:val="24"/>
                <w:szCs w:val="24"/>
              </w:rPr>
            </w:pPr>
            <w:r w:rsidRPr="00DD094C">
              <w:rPr>
                <w:sz w:val="24"/>
                <w:szCs w:val="24"/>
              </w:rPr>
              <w:t>3.6. Работы с сегментацией сети выполняются с обязательной фиксацией исходной конфигурации и возможностью отката. Изменение идентификаторов VLAN, схемы адресации, правил маршрутизации, параметров доступа, SSID, политик безопасности, конфигу</w:t>
            </w:r>
            <w:r w:rsidRPr="00DD094C">
              <w:rPr>
                <w:sz w:val="24"/>
                <w:szCs w:val="24"/>
              </w:rPr>
              <w:t>рации виртуальных машин и плана нумерации IP-телефонии допускается только по заявке или согласованию заказчика.</w:t>
            </w:r>
          </w:p>
          <w:p w14:paraId="315380AA" w14:textId="77777777" w:rsidR="00472DF0" w:rsidRPr="00DD094C" w:rsidRDefault="003923FC">
            <w:pPr>
              <w:spacing w:after="60"/>
              <w:jc w:val="both"/>
              <w:rPr>
                <w:sz w:val="24"/>
                <w:szCs w:val="24"/>
              </w:rPr>
            </w:pPr>
            <w:r w:rsidRPr="00DD094C">
              <w:rPr>
                <w:sz w:val="24"/>
                <w:szCs w:val="24"/>
              </w:rPr>
              <w:t>3.7. Под текущим ремонтом понимаются работы по восстановлению работоспособности без модернизации и изменения функционального назначения системы:</w:t>
            </w:r>
            <w:r w:rsidRPr="00DD094C">
              <w:rPr>
                <w:sz w:val="24"/>
                <w:szCs w:val="24"/>
              </w:rPr>
              <w:t xml:space="preserve"> замена неисправных патч-кордов, коннекторов, розеток, модулей, вентиляторов, блоков питания, накопителей и иных сменных компонентов; восстановление </w:t>
            </w:r>
            <w:proofErr w:type="spellStart"/>
            <w:r w:rsidRPr="00DD094C">
              <w:rPr>
                <w:sz w:val="24"/>
                <w:szCs w:val="24"/>
              </w:rPr>
              <w:t>оконцовки</w:t>
            </w:r>
            <w:proofErr w:type="spellEnd"/>
            <w:r w:rsidRPr="00DD094C">
              <w:rPr>
                <w:sz w:val="24"/>
                <w:szCs w:val="24"/>
              </w:rPr>
              <w:t xml:space="preserve"> медной линии; сварка и переварка оптического волокна; восстановление конфигурации оборудования ил</w:t>
            </w:r>
            <w:r w:rsidRPr="00DD094C">
              <w:rPr>
                <w:sz w:val="24"/>
                <w:szCs w:val="24"/>
              </w:rPr>
              <w:t>и виртуальной машины из резервной копии; иные аналогичные операции.</w:t>
            </w:r>
          </w:p>
          <w:p w14:paraId="6B7BCEE0" w14:textId="77777777" w:rsidR="00472DF0" w:rsidRPr="00DD094C" w:rsidRDefault="003923FC">
            <w:pPr>
              <w:spacing w:after="60"/>
              <w:jc w:val="both"/>
              <w:rPr>
                <w:sz w:val="24"/>
                <w:szCs w:val="24"/>
              </w:rPr>
            </w:pPr>
            <w:r w:rsidRPr="00DD094C">
              <w:rPr>
                <w:sz w:val="24"/>
                <w:szCs w:val="24"/>
              </w:rPr>
              <w:t xml:space="preserve">3.8. Модернизация, расширение сети, строительство новых линий значительной протяжённости, приобретение лицензий программного обеспечения и платных подписок, а также замена </w:t>
            </w:r>
            <w:r w:rsidRPr="00DD094C">
              <w:rPr>
                <w:sz w:val="24"/>
                <w:szCs w:val="24"/>
              </w:rPr>
              <w:lastRenderedPageBreak/>
              <w:t>дорогостоящих уз</w:t>
            </w:r>
            <w:r w:rsidRPr="00DD094C">
              <w:rPr>
                <w:sz w:val="24"/>
                <w:szCs w:val="24"/>
              </w:rPr>
              <w:t>лов не входят в фиксированную ежемесячную плату, если прямо не включены в спецификацию, и выполняются только после отдельного письменного согласования с заказчиком.</w:t>
            </w:r>
          </w:p>
        </w:tc>
      </w:tr>
      <w:tr w:rsidR="00472DF0" w:rsidRPr="00DD094C" w14:paraId="0923B0E1" w14:textId="77777777">
        <w:tblPrEx>
          <w:tblCellMar>
            <w:top w:w="0" w:type="dxa"/>
            <w:bottom w:w="0" w:type="dxa"/>
          </w:tblCellMar>
        </w:tblPrEx>
        <w:tc>
          <w:tcPr>
            <w:tcW w:w="560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5E1895F7" w14:textId="77777777" w:rsidR="00472DF0" w:rsidRPr="00DD094C" w:rsidRDefault="003923FC">
            <w:pPr>
              <w:spacing w:after="60"/>
              <w:jc w:val="center"/>
              <w:rPr>
                <w:sz w:val="24"/>
                <w:szCs w:val="24"/>
              </w:rPr>
            </w:pPr>
            <w:r w:rsidRPr="00DD094C">
              <w:rPr>
                <w:b/>
                <w:bCs/>
                <w:sz w:val="24"/>
                <w:szCs w:val="24"/>
              </w:rPr>
              <w:lastRenderedPageBreak/>
              <w:t>4.</w:t>
            </w:r>
          </w:p>
        </w:tc>
        <w:tc>
          <w:tcPr>
            <w:tcW w:w="2400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703E08AF" w14:textId="77777777" w:rsidR="00472DF0" w:rsidRPr="00DD094C" w:rsidRDefault="003923FC">
            <w:pPr>
              <w:spacing w:after="60"/>
              <w:jc w:val="both"/>
              <w:rPr>
                <w:sz w:val="24"/>
                <w:szCs w:val="24"/>
              </w:rPr>
            </w:pPr>
            <w:r w:rsidRPr="00DD094C">
              <w:rPr>
                <w:b/>
                <w:bCs/>
                <w:sz w:val="24"/>
                <w:szCs w:val="24"/>
              </w:rPr>
              <w:t>Требования безопасности при оказании услуги</w:t>
            </w:r>
          </w:p>
        </w:tc>
        <w:tc>
          <w:tcPr>
            <w:tcW w:w="6946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16E00741" w14:textId="77777777" w:rsidR="00472DF0" w:rsidRPr="00DD094C" w:rsidRDefault="003923FC">
            <w:pPr>
              <w:spacing w:after="60"/>
              <w:jc w:val="both"/>
              <w:rPr>
                <w:sz w:val="24"/>
                <w:szCs w:val="24"/>
              </w:rPr>
            </w:pPr>
            <w:r w:rsidRPr="00DD094C">
              <w:rPr>
                <w:sz w:val="24"/>
                <w:szCs w:val="24"/>
              </w:rPr>
              <w:t>4.1. Исполнитель обеспечивает безопасность работников и третьих лиц, соблюдает требования охраны труда, пожарной и электрической безопасности, правила допуска в технические помещения и требования изготовителей оборудования.</w:t>
            </w:r>
          </w:p>
          <w:p w14:paraId="2B830ED3" w14:textId="77777777" w:rsidR="00472DF0" w:rsidRPr="00DD094C" w:rsidRDefault="003923FC">
            <w:pPr>
              <w:spacing w:after="60"/>
              <w:jc w:val="both"/>
              <w:rPr>
                <w:sz w:val="24"/>
                <w:szCs w:val="24"/>
              </w:rPr>
            </w:pPr>
            <w:r w:rsidRPr="00DD094C">
              <w:rPr>
                <w:sz w:val="24"/>
                <w:szCs w:val="24"/>
              </w:rPr>
              <w:t>4.2. Работы на действующем обору</w:t>
            </w:r>
            <w:r w:rsidRPr="00DD094C">
              <w:rPr>
                <w:sz w:val="24"/>
                <w:szCs w:val="24"/>
              </w:rPr>
              <w:t xml:space="preserve">довании выполняются с минимизацией риска простоя. Отключение коммутаторов, серверов, IP-АТС, контроллеров </w:t>
            </w:r>
            <w:proofErr w:type="spellStart"/>
            <w:r w:rsidRPr="00DD094C">
              <w:rPr>
                <w:sz w:val="24"/>
                <w:szCs w:val="24"/>
              </w:rPr>
              <w:t>Wi</w:t>
            </w:r>
            <w:proofErr w:type="spellEnd"/>
            <w:r w:rsidRPr="00DD094C">
              <w:rPr>
                <w:sz w:val="24"/>
                <w:szCs w:val="24"/>
              </w:rPr>
              <w:t>-Fi, ИБП, магистральных линий и иных критичных элементов допускается только после согласования с уполномоченным представителем заказчика, кроме дейс</w:t>
            </w:r>
            <w:r w:rsidRPr="00DD094C">
              <w:rPr>
                <w:sz w:val="24"/>
                <w:szCs w:val="24"/>
              </w:rPr>
              <w:t>твий, необходимых для предотвращения непосредственной угрозы жизни, пожара или повреждения оборудования.</w:t>
            </w:r>
          </w:p>
          <w:p w14:paraId="5DDC6FB2" w14:textId="77777777" w:rsidR="00472DF0" w:rsidRPr="00DD094C" w:rsidRDefault="003923FC">
            <w:pPr>
              <w:spacing w:after="60"/>
              <w:jc w:val="both"/>
              <w:rPr>
                <w:sz w:val="24"/>
                <w:szCs w:val="24"/>
              </w:rPr>
            </w:pPr>
            <w:r w:rsidRPr="00DD094C">
              <w:rPr>
                <w:sz w:val="24"/>
                <w:szCs w:val="24"/>
              </w:rPr>
              <w:t>4.3. При работах с ВОЛС запрещается визуальный контроль торца волокна без средств, исключающих воздействие лазерного излучения; отходы оптического воло</w:t>
            </w:r>
            <w:r w:rsidRPr="00DD094C">
              <w:rPr>
                <w:sz w:val="24"/>
                <w:szCs w:val="24"/>
              </w:rPr>
              <w:t>кна собираются в закрываемую тару.</w:t>
            </w:r>
          </w:p>
          <w:p w14:paraId="6CB5DE99" w14:textId="77777777" w:rsidR="00472DF0" w:rsidRPr="00DD094C" w:rsidRDefault="003923FC">
            <w:pPr>
              <w:spacing w:after="60"/>
              <w:jc w:val="both"/>
              <w:rPr>
                <w:sz w:val="24"/>
                <w:szCs w:val="24"/>
              </w:rPr>
            </w:pPr>
            <w:r w:rsidRPr="00DD094C">
              <w:rPr>
                <w:sz w:val="24"/>
                <w:szCs w:val="24"/>
              </w:rPr>
              <w:t>4.4. При работах на высоте и в электроустановках допускается только персонал, имеющий требуемые законодательством обучение, инструктаж, проверку знаний и группу по электробезопасности — когда характер конкретных работ тре</w:t>
            </w:r>
            <w:r w:rsidRPr="00DD094C">
              <w:rPr>
                <w:sz w:val="24"/>
                <w:szCs w:val="24"/>
              </w:rPr>
              <w:t>бует такой группы.</w:t>
            </w:r>
          </w:p>
          <w:p w14:paraId="182972BE" w14:textId="77777777" w:rsidR="00472DF0" w:rsidRPr="00DD094C" w:rsidRDefault="003923FC">
            <w:pPr>
              <w:spacing w:after="60"/>
              <w:jc w:val="both"/>
              <w:rPr>
                <w:sz w:val="24"/>
                <w:szCs w:val="24"/>
              </w:rPr>
            </w:pPr>
            <w:r w:rsidRPr="00DD094C">
              <w:rPr>
                <w:sz w:val="24"/>
                <w:szCs w:val="24"/>
              </w:rPr>
              <w:t>4.5. Работы, приводящие к перерыву в работе сети, беспроводного доступа, серверных служб или телефонии, по возможности выполняются вне времени учебного процесса, по согласованию с заказчиком.</w:t>
            </w:r>
          </w:p>
        </w:tc>
      </w:tr>
      <w:tr w:rsidR="00472DF0" w:rsidRPr="00DD094C" w14:paraId="26B1E780" w14:textId="77777777">
        <w:tblPrEx>
          <w:tblCellMar>
            <w:top w:w="0" w:type="dxa"/>
            <w:bottom w:w="0" w:type="dxa"/>
          </w:tblCellMar>
        </w:tblPrEx>
        <w:tc>
          <w:tcPr>
            <w:tcW w:w="560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394550A6" w14:textId="77777777" w:rsidR="00472DF0" w:rsidRPr="00DD094C" w:rsidRDefault="003923FC">
            <w:pPr>
              <w:spacing w:after="60"/>
              <w:jc w:val="center"/>
              <w:rPr>
                <w:sz w:val="24"/>
                <w:szCs w:val="24"/>
              </w:rPr>
            </w:pPr>
            <w:r w:rsidRPr="00DD094C">
              <w:rPr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2400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3333D0E3" w14:textId="77777777" w:rsidR="00472DF0" w:rsidRPr="00DD094C" w:rsidRDefault="003923FC">
            <w:pPr>
              <w:spacing w:after="60"/>
              <w:jc w:val="both"/>
              <w:rPr>
                <w:sz w:val="24"/>
                <w:szCs w:val="24"/>
              </w:rPr>
            </w:pPr>
            <w:r w:rsidRPr="00DD094C">
              <w:rPr>
                <w:b/>
                <w:bCs/>
                <w:sz w:val="24"/>
                <w:szCs w:val="24"/>
              </w:rPr>
              <w:t>Требования к исполнителю и персоналу испо</w:t>
            </w:r>
            <w:r w:rsidRPr="00DD094C">
              <w:rPr>
                <w:b/>
                <w:bCs/>
                <w:sz w:val="24"/>
                <w:szCs w:val="24"/>
              </w:rPr>
              <w:t>лнителя</w:t>
            </w:r>
          </w:p>
        </w:tc>
        <w:tc>
          <w:tcPr>
            <w:tcW w:w="6946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65E17379" w14:textId="77777777" w:rsidR="00472DF0" w:rsidRPr="00DD094C" w:rsidRDefault="003923FC">
            <w:pPr>
              <w:spacing w:after="60"/>
              <w:jc w:val="both"/>
              <w:rPr>
                <w:sz w:val="24"/>
                <w:szCs w:val="24"/>
              </w:rPr>
            </w:pPr>
            <w:r w:rsidRPr="00DD094C">
              <w:rPr>
                <w:sz w:val="24"/>
                <w:szCs w:val="24"/>
              </w:rPr>
              <w:t>5.1. Исполнитель должен располагать персоналом, инструментом и измерительным оборудованием, достаточными для обслуживания всех объектов, указанных в настоящем техническом задании и спецификации.</w:t>
            </w:r>
          </w:p>
          <w:p w14:paraId="1517CF16" w14:textId="77777777" w:rsidR="00472DF0" w:rsidRPr="00DD094C" w:rsidRDefault="003923FC">
            <w:pPr>
              <w:spacing w:after="60"/>
              <w:jc w:val="both"/>
              <w:rPr>
                <w:sz w:val="24"/>
                <w:szCs w:val="24"/>
              </w:rPr>
            </w:pPr>
            <w:r w:rsidRPr="00DD094C">
              <w:rPr>
                <w:sz w:val="24"/>
                <w:szCs w:val="24"/>
              </w:rPr>
              <w:t>5.2. В составе команды исполнителя должны быть специа</w:t>
            </w:r>
            <w:r w:rsidRPr="00DD094C">
              <w:rPr>
                <w:sz w:val="24"/>
                <w:szCs w:val="24"/>
              </w:rPr>
              <w:t xml:space="preserve">листы, обладающие практическими знаниями Ethernet, TCP/IP, VLAN, </w:t>
            </w:r>
            <w:proofErr w:type="spellStart"/>
            <w:r w:rsidRPr="00DD094C">
              <w:rPr>
                <w:sz w:val="24"/>
                <w:szCs w:val="24"/>
              </w:rPr>
              <w:t>Wi</w:t>
            </w:r>
            <w:proofErr w:type="spellEnd"/>
            <w:r w:rsidRPr="00DD094C">
              <w:rPr>
                <w:sz w:val="24"/>
                <w:szCs w:val="24"/>
              </w:rPr>
              <w:t xml:space="preserve">-Fi, СКС, ВОЛС, серверного оборудования, средств виртуализации (VMware </w:t>
            </w:r>
            <w:proofErr w:type="spellStart"/>
            <w:r w:rsidRPr="00DD094C">
              <w:rPr>
                <w:sz w:val="24"/>
                <w:szCs w:val="24"/>
              </w:rPr>
              <w:t>ESXi</w:t>
            </w:r>
            <w:proofErr w:type="spellEnd"/>
            <w:r w:rsidRPr="00DD094C">
              <w:rPr>
                <w:sz w:val="24"/>
                <w:szCs w:val="24"/>
              </w:rPr>
              <w:t>), служб каталога и SIP-телефонии. Заказчик вправе запросить документы об обучении и квалификации специалистов, ес</w:t>
            </w:r>
            <w:r w:rsidRPr="00DD094C">
              <w:rPr>
                <w:sz w:val="24"/>
                <w:szCs w:val="24"/>
              </w:rPr>
              <w:t>ли соответствующее требование предусмотрено извещением о закупке и применяется одинаково ко всем участникам.</w:t>
            </w:r>
          </w:p>
          <w:p w14:paraId="4D704892" w14:textId="77777777" w:rsidR="00472DF0" w:rsidRPr="00DD094C" w:rsidRDefault="003923FC">
            <w:pPr>
              <w:spacing w:after="60"/>
              <w:jc w:val="both"/>
              <w:rPr>
                <w:sz w:val="24"/>
                <w:szCs w:val="24"/>
              </w:rPr>
            </w:pPr>
            <w:r w:rsidRPr="00DD094C">
              <w:rPr>
                <w:sz w:val="24"/>
                <w:szCs w:val="24"/>
              </w:rPr>
              <w:t>5.3. При плановых и аварийных выездах на объект специалист исполнителя должен располагать комплектом инструмента для диагностики и ремонта медных и</w:t>
            </w:r>
            <w:r w:rsidRPr="00DD094C">
              <w:rPr>
                <w:sz w:val="24"/>
                <w:szCs w:val="24"/>
              </w:rPr>
              <w:t xml:space="preserve"> оптических линий: кабельным тестером (</w:t>
            </w:r>
            <w:proofErr w:type="spellStart"/>
            <w:r w:rsidRPr="00DD094C">
              <w:rPr>
                <w:sz w:val="24"/>
                <w:szCs w:val="24"/>
              </w:rPr>
              <w:t>трассоискателем</w:t>
            </w:r>
            <w:proofErr w:type="spellEnd"/>
            <w:r w:rsidRPr="00DD094C">
              <w:rPr>
                <w:sz w:val="24"/>
                <w:szCs w:val="24"/>
              </w:rPr>
              <w:t xml:space="preserve">), инструментом для </w:t>
            </w:r>
            <w:proofErr w:type="spellStart"/>
            <w:r w:rsidRPr="00DD094C">
              <w:rPr>
                <w:sz w:val="24"/>
                <w:szCs w:val="24"/>
              </w:rPr>
              <w:t>оконцовки</w:t>
            </w:r>
            <w:proofErr w:type="spellEnd"/>
            <w:r w:rsidRPr="00DD094C">
              <w:rPr>
                <w:sz w:val="24"/>
                <w:szCs w:val="24"/>
              </w:rPr>
              <w:t xml:space="preserve"> витой пары, оптическим рефлектометром (OTDR), измерителем оптической мощности и источником излучения, визуальным локатором повреждений (VFL), сварочным аппаратом для оптиче</w:t>
            </w:r>
            <w:r w:rsidRPr="00DD094C">
              <w:rPr>
                <w:sz w:val="24"/>
                <w:szCs w:val="24"/>
              </w:rPr>
              <w:t xml:space="preserve">ского волокна, скалывателем, стриппером, средствами очистки оптических разъёмов, ноутбуком с сервисным </w:t>
            </w:r>
            <w:r w:rsidRPr="00DD094C">
              <w:rPr>
                <w:sz w:val="24"/>
                <w:szCs w:val="24"/>
              </w:rPr>
              <w:lastRenderedPageBreak/>
              <w:t>программным обеспечением, набором ручного инструмента, средствами индивидуальной защиты и расходными материалами.</w:t>
            </w:r>
          </w:p>
          <w:p w14:paraId="679CF11D" w14:textId="77777777" w:rsidR="00472DF0" w:rsidRPr="00DD094C" w:rsidRDefault="003923FC">
            <w:pPr>
              <w:spacing w:after="60"/>
              <w:jc w:val="both"/>
              <w:rPr>
                <w:sz w:val="24"/>
                <w:szCs w:val="24"/>
              </w:rPr>
            </w:pPr>
            <w:r w:rsidRPr="00DD094C">
              <w:rPr>
                <w:sz w:val="24"/>
                <w:szCs w:val="24"/>
              </w:rPr>
              <w:t xml:space="preserve">5.4. Требование пункта 5.3 относится к </w:t>
            </w:r>
            <w:r w:rsidRPr="00DD094C">
              <w:rPr>
                <w:sz w:val="24"/>
                <w:szCs w:val="24"/>
              </w:rPr>
              <w:t>порядку оказания услуг и не является требованием к участнику закупки на этапе подачи заявки. Наличие указанного оснащения подтверждается исполнителем в ходе исполнения договора. Привлечение стороннего оборудования для сварки оптического волокна не допускае</w:t>
            </w:r>
            <w:r w:rsidRPr="00DD094C">
              <w:rPr>
                <w:sz w:val="24"/>
                <w:szCs w:val="24"/>
              </w:rPr>
              <w:t>тся, если это влечёт нарушение сроков, установленных разделом 8.</w:t>
            </w:r>
          </w:p>
          <w:p w14:paraId="0ADACAD7" w14:textId="77777777" w:rsidR="00472DF0" w:rsidRPr="00DD094C" w:rsidRDefault="003923FC">
            <w:pPr>
              <w:spacing w:after="60"/>
              <w:jc w:val="both"/>
              <w:rPr>
                <w:sz w:val="24"/>
                <w:szCs w:val="24"/>
              </w:rPr>
            </w:pPr>
            <w:r w:rsidRPr="00DD094C">
              <w:rPr>
                <w:sz w:val="24"/>
                <w:szCs w:val="24"/>
              </w:rPr>
              <w:t>5.5. Не допускается установление требования о наличии лицензии на услуги связи только по факту обслуживания внутренней технологической сети заказчика. Лицензии, допуски и иные разрешения требуются от исполнителя исключительно в той части работ, для которой</w:t>
            </w:r>
            <w:r w:rsidRPr="00DD094C">
              <w:rPr>
                <w:sz w:val="24"/>
                <w:szCs w:val="24"/>
              </w:rPr>
              <w:t xml:space="preserve"> их наличие прямо предусмотрено законодательством Российской Федерации.</w:t>
            </w:r>
          </w:p>
          <w:p w14:paraId="06A463C4" w14:textId="77777777" w:rsidR="00472DF0" w:rsidRPr="00DD094C" w:rsidRDefault="003923FC">
            <w:pPr>
              <w:spacing w:after="60"/>
              <w:jc w:val="both"/>
              <w:rPr>
                <w:sz w:val="24"/>
                <w:szCs w:val="24"/>
              </w:rPr>
            </w:pPr>
            <w:r w:rsidRPr="00DD094C">
              <w:rPr>
                <w:sz w:val="24"/>
                <w:szCs w:val="24"/>
              </w:rPr>
              <w:t>5.6. Все действия специалистов в административных интерфейсах выполняются только под согласованными учётными записями. Использование несанкционированных средств удалённого доступа, скр</w:t>
            </w:r>
            <w:r w:rsidRPr="00DD094C">
              <w:rPr>
                <w:sz w:val="24"/>
                <w:szCs w:val="24"/>
              </w:rPr>
              <w:t>ытых учётных записей, обхода средств защиты или изменения настроек, не относящихся к заявке, запрещается.</w:t>
            </w:r>
          </w:p>
          <w:p w14:paraId="6B93F885" w14:textId="77777777" w:rsidR="00472DF0" w:rsidRPr="00DD094C" w:rsidRDefault="003923FC">
            <w:pPr>
              <w:spacing w:after="60"/>
              <w:jc w:val="both"/>
              <w:rPr>
                <w:sz w:val="24"/>
                <w:szCs w:val="24"/>
              </w:rPr>
            </w:pPr>
            <w:r w:rsidRPr="00DD094C">
              <w:rPr>
                <w:sz w:val="24"/>
                <w:szCs w:val="24"/>
              </w:rPr>
              <w:t>5.7. Исполнитель до начала оказания услуг представляет заказчику список работников, допускаемых к оказанию услуг, и уведомляет заказчика об изменениях</w:t>
            </w:r>
            <w:r w:rsidRPr="00DD094C">
              <w:rPr>
                <w:sz w:val="24"/>
                <w:szCs w:val="24"/>
              </w:rPr>
              <w:t xml:space="preserve"> в этом списке не позднее рабочего дня, предшествующего допуску нового работника.</w:t>
            </w:r>
          </w:p>
        </w:tc>
      </w:tr>
      <w:tr w:rsidR="00472DF0" w:rsidRPr="00DD094C" w14:paraId="2A49B499" w14:textId="77777777">
        <w:tblPrEx>
          <w:tblCellMar>
            <w:top w:w="0" w:type="dxa"/>
            <w:bottom w:w="0" w:type="dxa"/>
          </w:tblCellMar>
        </w:tblPrEx>
        <w:tc>
          <w:tcPr>
            <w:tcW w:w="560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120AE39B" w14:textId="77777777" w:rsidR="00472DF0" w:rsidRPr="00DD094C" w:rsidRDefault="003923FC">
            <w:pPr>
              <w:spacing w:after="60"/>
              <w:jc w:val="center"/>
              <w:rPr>
                <w:sz w:val="24"/>
                <w:szCs w:val="24"/>
              </w:rPr>
            </w:pPr>
            <w:r w:rsidRPr="00DD094C">
              <w:rPr>
                <w:b/>
                <w:bCs/>
                <w:sz w:val="24"/>
                <w:szCs w:val="24"/>
              </w:rPr>
              <w:lastRenderedPageBreak/>
              <w:t>6.</w:t>
            </w:r>
          </w:p>
        </w:tc>
        <w:tc>
          <w:tcPr>
            <w:tcW w:w="2400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6CA7D70" w14:textId="77777777" w:rsidR="00472DF0" w:rsidRPr="00DD094C" w:rsidRDefault="003923FC">
            <w:pPr>
              <w:spacing w:after="60"/>
              <w:jc w:val="both"/>
              <w:rPr>
                <w:sz w:val="24"/>
                <w:szCs w:val="24"/>
              </w:rPr>
            </w:pPr>
            <w:r w:rsidRPr="00DD094C">
              <w:rPr>
                <w:b/>
                <w:bCs/>
                <w:sz w:val="24"/>
                <w:szCs w:val="24"/>
              </w:rPr>
              <w:t>Порядок доступа на объекты заказчика</w:t>
            </w:r>
          </w:p>
        </w:tc>
        <w:tc>
          <w:tcPr>
            <w:tcW w:w="6946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613AFA24" w14:textId="77777777" w:rsidR="00472DF0" w:rsidRPr="00DD094C" w:rsidRDefault="003923FC">
            <w:pPr>
              <w:spacing w:after="60"/>
              <w:jc w:val="both"/>
              <w:rPr>
                <w:sz w:val="24"/>
                <w:szCs w:val="24"/>
              </w:rPr>
            </w:pPr>
            <w:r w:rsidRPr="00DD094C">
              <w:rPr>
                <w:sz w:val="24"/>
                <w:szCs w:val="24"/>
              </w:rPr>
              <w:t>6.1. Доступ персонала исполнителя на объекты заказчика осуществляется в соответствии с правилами пропускного и внутриобъектового режи</w:t>
            </w:r>
            <w:r w:rsidRPr="00DD094C">
              <w:rPr>
                <w:sz w:val="24"/>
                <w:szCs w:val="24"/>
              </w:rPr>
              <w:t>мов заказчика с учётом особенностей, установленных настоящим техническим заданием.</w:t>
            </w:r>
          </w:p>
          <w:p w14:paraId="2E9B29B8" w14:textId="77777777" w:rsidR="00472DF0" w:rsidRPr="00DD094C" w:rsidRDefault="003923FC">
            <w:pPr>
              <w:spacing w:after="60"/>
              <w:jc w:val="both"/>
              <w:rPr>
                <w:sz w:val="24"/>
                <w:szCs w:val="24"/>
              </w:rPr>
            </w:pPr>
            <w:r w:rsidRPr="00DD094C">
              <w:rPr>
                <w:sz w:val="24"/>
                <w:szCs w:val="24"/>
              </w:rPr>
              <w:t>6.2. Основанием для доступа работников исполнителя на объекты заказчика является согласованная заказчиком заявка на доступ, а также документ, удостоверяющий личность работни</w:t>
            </w:r>
            <w:r w:rsidRPr="00DD094C">
              <w:rPr>
                <w:sz w:val="24"/>
                <w:szCs w:val="24"/>
              </w:rPr>
              <w:t>ка исполнителя.</w:t>
            </w:r>
          </w:p>
          <w:p w14:paraId="119C4E3D" w14:textId="77777777" w:rsidR="00472DF0" w:rsidRPr="00DD094C" w:rsidRDefault="003923FC">
            <w:pPr>
              <w:spacing w:after="60"/>
              <w:jc w:val="both"/>
              <w:rPr>
                <w:sz w:val="24"/>
                <w:szCs w:val="24"/>
              </w:rPr>
            </w:pPr>
            <w:r w:rsidRPr="00DD094C">
              <w:rPr>
                <w:sz w:val="24"/>
                <w:szCs w:val="24"/>
              </w:rPr>
              <w:t>6.3. Основанием для доступа транспортных средств исполнителя на объекты заказчика являются согласованные заказчиком заявки, в которых указываются вид, марка (модель), регистрационный номер транспортного средства и цель доступа на объект.</w:t>
            </w:r>
          </w:p>
          <w:p w14:paraId="34723E32" w14:textId="77777777" w:rsidR="00472DF0" w:rsidRPr="00DD094C" w:rsidRDefault="003923FC">
            <w:pPr>
              <w:spacing w:after="60"/>
              <w:jc w:val="both"/>
              <w:rPr>
                <w:sz w:val="24"/>
                <w:szCs w:val="24"/>
              </w:rPr>
            </w:pPr>
            <w:r w:rsidRPr="00DD094C">
              <w:rPr>
                <w:sz w:val="24"/>
                <w:szCs w:val="24"/>
              </w:rPr>
              <w:t>6.</w:t>
            </w:r>
            <w:r w:rsidRPr="00DD094C">
              <w:rPr>
                <w:sz w:val="24"/>
                <w:szCs w:val="24"/>
              </w:rPr>
              <w:t>4. Вход в здание и выход из здания осуществляются через стационарный пост охраны по утверждённым заказчиком спискам или временным пропускам, при предъявлении документа, удостоверяющего личность, с записью в журнале регистрации посетителей.</w:t>
            </w:r>
          </w:p>
          <w:p w14:paraId="1DC8DB4F" w14:textId="77777777" w:rsidR="00472DF0" w:rsidRPr="00DD094C" w:rsidRDefault="003923FC">
            <w:pPr>
              <w:spacing w:after="60"/>
              <w:jc w:val="both"/>
              <w:rPr>
                <w:sz w:val="24"/>
                <w:szCs w:val="24"/>
              </w:rPr>
            </w:pPr>
            <w:r w:rsidRPr="00DD094C">
              <w:rPr>
                <w:sz w:val="24"/>
                <w:szCs w:val="24"/>
              </w:rPr>
              <w:t>6.5. Не допускаю</w:t>
            </w:r>
            <w:r w:rsidRPr="00DD094C">
              <w:rPr>
                <w:sz w:val="24"/>
                <w:szCs w:val="24"/>
              </w:rPr>
              <w:t>тся для оказания услуги лица, отсутствующие в заявке на доступ, лица без документа, удостоверяющего личность, лица с подозрением на состояние алкогольного или наркотического опьянения, а также с явными признаками инфекционных заболеваний.</w:t>
            </w:r>
          </w:p>
          <w:p w14:paraId="3D9222B1" w14:textId="77777777" w:rsidR="00472DF0" w:rsidRPr="00DD094C" w:rsidRDefault="003923FC">
            <w:pPr>
              <w:spacing w:after="60"/>
              <w:jc w:val="both"/>
              <w:rPr>
                <w:sz w:val="24"/>
                <w:szCs w:val="24"/>
              </w:rPr>
            </w:pPr>
            <w:r w:rsidRPr="00DD094C">
              <w:rPr>
                <w:sz w:val="24"/>
                <w:szCs w:val="24"/>
              </w:rPr>
              <w:t>6.6. Порядок дост</w:t>
            </w:r>
            <w:r w:rsidRPr="00DD094C">
              <w:rPr>
                <w:sz w:val="24"/>
                <w:szCs w:val="24"/>
              </w:rPr>
              <w:t xml:space="preserve">упа при аварийных заявках, поступивших вне рабочего времени заказчика, согласовывается сторонами при заключении договора. Задержка доступа на объект по вине </w:t>
            </w:r>
            <w:r w:rsidRPr="00DD094C">
              <w:rPr>
                <w:sz w:val="24"/>
                <w:szCs w:val="24"/>
              </w:rPr>
              <w:lastRenderedPageBreak/>
              <w:t>заказчика не учитывается при исчислении сроков, установленных разделом 8.</w:t>
            </w:r>
          </w:p>
        </w:tc>
      </w:tr>
      <w:tr w:rsidR="00472DF0" w:rsidRPr="00DD094C" w14:paraId="5BA67D12" w14:textId="77777777">
        <w:tblPrEx>
          <w:tblCellMar>
            <w:top w:w="0" w:type="dxa"/>
            <w:bottom w:w="0" w:type="dxa"/>
          </w:tblCellMar>
        </w:tblPrEx>
        <w:tc>
          <w:tcPr>
            <w:tcW w:w="560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68A21251" w14:textId="77777777" w:rsidR="00472DF0" w:rsidRPr="00DD094C" w:rsidRDefault="003923FC">
            <w:pPr>
              <w:spacing w:after="60"/>
              <w:jc w:val="center"/>
              <w:rPr>
                <w:sz w:val="24"/>
                <w:szCs w:val="24"/>
              </w:rPr>
            </w:pPr>
            <w:r w:rsidRPr="00DD094C">
              <w:rPr>
                <w:b/>
                <w:bCs/>
                <w:sz w:val="24"/>
                <w:szCs w:val="24"/>
              </w:rPr>
              <w:lastRenderedPageBreak/>
              <w:t>7.</w:t>
            </w:r>
          </w:p>
        </w:tc>
        <w:tc>
          <w:tcPr>
            <w:tcW w:w="2400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2CA5AB3B" w14:textId="77777777" w:rsidR="00472DF0" w:rsidRPr="00DD094C" w:rsidRDefault="003923FC">
            <w:pPr>
              <w:spacing w:after="60"/>
              <w:jc w:val="both"/>
              <w:rPr>
                <w:sz w:val="24"/>
                <w:szCs w:val="24"/>
              </w:rPr>
            </w:pPr>
            <w:r w:rsidRPr="00DD094C">
              <w:rPr>
                <w:b/>
                <w:bCs/>
                <w:sz w:val="24"/>
                <w:szCs w:val="24"/>
              </w:rPr>
              <w:t>Оборудование, инвента</w:t>
            </w:r>
            <w:r w:rsidRPr="00DD094C">
              <w:rPr>
                <w:b/>
                <w:bCs/>
                <w:sz w:val="24"/>
                <w:szCs w:val="24"/>
              </w:rPr>
              <w:t>рь и расходные материалы</w:t>
            </w:r>
          </w:p>
        </w:tc>
        <w:tc>
          <w:tcPr>
            <w:tcW w:w="6946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6AA6CF4C" w14:textId="77777777" w:rsidR="00472DF0" w:rsidRPr="00DD094C" w:rsidRDefault="003923FC">
            <w:pPr>
              <w:spacing w:after="60"/>
              <w:jc w:val="both"/>
              <w:rPr>
                <w:sz w:val="24"/>
                <w:szCs w:val="24"/>
              </w:rPr>
            </w:pPr>
            <w:r w:rsidRPr="00DD094C">
              <w:rPr>
                <w:sz w:val="24"/>
                <w:szCs w:val="24"/>
              </w:rPr>
              <w:t>7.1. Плановое обслуживание выполняется с использованием инструмента и измерительного оборудования исполнителя.</w:t>
            </w:r>
          </w:p>
          <w:p w14:paraId="1C6B80C9" w14:textId="77777777" w:rsidR="00472DF0" w:rsidRPr="00DD094C" w:rsidRDefault="003923FC">
            <w:pPr>
              <w:spacing w:after="60"/>
              <w:jc w:val="both"/>
              <w:rPr>
                <w:sz w:val="24"/>
                <w:szCs w:val="24"/>
              </w:rPr>
            </w:pPr>
            <w:r w:rsidRPr="00DD094C">
              <w:rPr>
                <w:sz w:val="24"/>
                <w:szCs w:val="24"/>
              </w:rPr>
              <w:t xml:space="preserve">7.2. В стоимость услуг входят мелкие расходные материалы, необходимые для оперативного восстановления работоспособности линий связи и коммутации, в том числе: гильзы КДЗС, </w:t>
            </w:r>
            <w:proofErr w:type="spellStart"/>
            <w:r w:rsidRPr="00DD094C">
              <w:rPr>
                <w:sz w:val="24"/>
                <w:szCs w:val="24"/>
              </w:rPr>
              <w:t>пигтейлы</w:t>
            </w:r>
            <w:proofErr w:type="spellEnd"/>
            <w:r w:rsidRPr="00DD094C">
              <w:rPr>
                <w:sz w:val="24"/>
                <w:szCs w:val="24"/>
              </w:rPr>
              <w:t>, оптические и медные патч-корды, адаптеры, коннекторы, кабельные стяжки, ма</w:t>
            </w:r>
            <w:r w:rsidRPr="00DD094C">
              <w:rPr>
                <w:sz w:val="24"/>
                <w:szCs w:val="24"/>
              </w:rPr>
              <w:t>ркировочные материалы, средства очистки оптических разъёмов, а также кабельная продукция объёмом до 50 метров суммарно за отчётный месяц.</w:t>
            </w:r>
          </w:p>
          <w:p w14:paraId="63386141" w14:textId="77777777" w:rsidR="00472DF0" w:rsidRPr="00DD094C" w:rsidRDefault="003923FC">
            <w:pPr>
              <w:spacing w:after="60"/>
              <w:jc w:val="both"/>
              <w:rPr>
                <w:sz w:val="24"/>
                <w:szCs w:val="24"/>
              </w:rPr>
            </w:pPr>
            <w:r w:rsidRPr="00DD094C">
              <w:rPr>
                <w:sz w:val="24"/>
                <w:szCs w:val="24"/>
              </w:rPr>
              <w:t>7.3. Не входят в стоимость услуг и приобретаются отдельно: активное сетевое, серверное и телекоммуникационное оборудов</w:t>
            </w:r>
            <w:r w:rsidRPr="00DD094C">
              <w:rPr>
                <w:sz w:val="24"/>
                <w:szCs w:val="24"/>
              </w:rPr>
              <w:t>ание и его узлы (коммутаторы, точки доступа, контроллеры, модули SFP/SFP+, накопители, блоки питания, аккумуляторные батареи ИБП, IP-телефоны), оптические муфты, кабельная продукция сверх объёма, указанного в пункте 7.2. Такие компоненты приобретаются зака</w:t>
            </w:r>
            <w:r w:rsidRPr="00DD094C">
              <w:rPr>
                <w:sz w:val="24"/>
                <w:szCs w:val="24"/>
              </w:rPr>
              <w:t>зчиком либо исполнителем после предварительного письменного согласования наименования, количества, совместимости и стоимости, в порядке, установленном договором и положением о закупке заказчика.</w:t>
            </w:r>
          </w:p>
          <w:p w14:paraId="04F7EA56" w14:textId="77777777" w:rsidR="00472DF0" w:rsidRPr="00DD094C" w:rsidRDefault="003923FC">
            <w:pPr>
              <w:spacing w:after="60"/>
              <w:jc w:val="both"/>
              <w:rPr>
                <w:sz w:val="24"/>
                <w:szCs w:val="24"/>
              </w:rPr>
            </w:pPr>
            <w:r w:rsidRPr="00DD094C">
              <w:rPr>
                <w:sz w:val="24"/>
                <w:szCs w:val="24"/>
              </w:rPr>
              <w:t>7.4. Новые компоненты должны быть совместимы с существующим о</w:t>
            </w:r>
            <w:r w:rsidRPr="00DD094C">
              <w:rPr>
                <w:sz w:val="24"/>
                <w:szCs w:val="24"/>
              </w:rPr>
              <w:t>борудованием и не ухудшать его функциональные, электрические, оптические и сетевые характеристики. Использование бывших в употреблении, восстановленных или контрафактных комплектующих не допускается без отдельного письменного согласия заказчика.</w:t>
            </w:r>
          </w:p>
          <w:p w14:paraId="35E5920D" w14:textId="77777777" w:rsidR="00472DF0" w:rsidRPr="00DD094C" w:rsidRDefault="003923FC">
            <w:pPr>
              <w:spacing w:after="60"/>
              <w:jc w:val="both"/>
              <w:rPr>
                <w:sz w:val="24"/>
                <w:szCs w:val="24"/>
              </w:rPr>
            </w:pPr>
            <w:r w:rsidRPr="00DD094C">
              <w:rPr>
                <w:sz w:val="24"/>
                <w:szCs w:val="24"/>
              </w:rPr>
              <w:t>7.5. Для к</w:t>
            </w:r>
            <w:r w:rsidRPr="00DD094C">
              <w:rPr>
                <w:sz w:val="24"/>
                <w:szCs w:val="24"/>
              </w:rPr>
              <w:t>абельных компонентов учитываются категория и класс существующей СКС, тип и категория оболочки, требования пожарной безопасности, тип волокна (</w:t>
            </w:r>
            <w:proofErr w:type="spellStart"/>
            <w:r w:rsidRPr="00DD094C">
              <w:rPr>
                <w:sz w:val="24"/>
                <w:szCs w:val="24"/>
              </w:rPr>
              <w:t>одномодовое</w:t>
            </w:r>
            <w:proofErr w:type="spellEnd"/>
            <w:r w:rsidRPr="00DD094C">
              <w:rPr>
                <w:sz w:val="24"/>
                <w:szCs w:val="24"/>
              </w:rPr>
              <w:t xml:space="preserve"> или </w:t>
            </w:r>
            <w:proofErr w:type="spellStart"/>
            <w:r w:rsidRPr="00DD094C">
              <w:rPr>
                <w:sz w:val="24"/>
                <w:szCs w:val="24"/>
              </w:rPr>
              <w:t>многомодовое</w:t>
            </w:r>
            <w:proofErr w:type="spellEnd"/>
            <w:r w:rsidRPr="00DD094C">
              <w:rPr>
                <w:sz w:val="24"/>
                <w:szCs w:val="24"/>
              </w:rPr>
              <w:t>), тип коннектора и полировки, допустимый бюджет оптической линии.</w:t>
            </w:r>
          </w:p>
          <w:p w14:paraId="4320C807" w14:textId="77777777" w:rsidR="00472DF0" w:rsidRPr="00DD094C" w:rsidRDefault="003923FC">
            <w:pPr>
              <w:spacing w:after="60"/>
              <w:jc w:val="both"/>
              <w:rPr>
                <w:sz w:val="24"/>
                <w:szCs w:val="24"/>
              </w:rPr>
            </w:pPr>
            <w:r w:rsidRPr="00DD094C">
              <w:rPr>
                <w:sz w:val="24"/>
                <w:szCs w:val="24"/>
              </w:rPr>
              <w:t>7.6. Передача матер</w:t>
            </w:r>
            <w:r w:rsidRPr="00DD094C">
              <w:rPr>
                <w:sz w:val="24"/>
                <w:szCs w:val="24"/>
              </w:rPr>
              <w:t>иалов и заменённых компонентов оформляется документально. По требованию заказчика неисправные заменённые узлы передаются заказчику.</w:t>
            </w:r>
          </w:p>
        </w:tc>
      </w:tr>
      <w:tr w:rsidR="00472DF0" w:rsidRPr="00DD094C" w14:paraId="2091B7EC" w14:textId="77777777">
        <w:tblPrEx>
          <w:tblCellMar>
            <w:top w:w="0" w:type="dxa"/>
            <w:bottom w:w="0" w:type="dxa"/>
          </w:tblCellMar>
        </w:tblPrEx>
        <w:tc>
          <w:tcPr>
            <w:tcW w:w="560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1D191526" w14:textId="77777777" w:rsidR="00472DF0" w:rsidRPr="00DD094C" w:rsidRDefault="003923FC">
            <w:pPr>
              <w:spacing w:after="60"/>
              <w:jc w:val="center"/>
              <w:rPr>
                <w:sz w:val="24"/>
                <w:szCs w:val="24"/>
              </w:rPr>
            </w:pPr>
            <w:r w:rsidRPr="00DD094C">
              <w:rPr>
                <w:b/>
                <w:bCs/>
                <w:sz w:val="24"/>
                <w:szCs w:val="24"/>
              </w:rPr>
              <w:t>8.</w:t>
            </w:r>
          </w:p>
        </w:tc>
        <w:tc>
          <w:tcPr>
            <w:tcW w:w="2400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664D2513" w14:textId="77777777" w:rsidR="00472DF0" w:rsidRPr="00DD094C" w:rsidRDefault="003923FC">
            <w:pPr>
              <w:spacing w:after="60"/>
              <w:jc w:val="both"/>
              <w:rPr>
                <w:sz w:val="24"/>
                <w:szCs w:val="24"/>
              </w:rPr>
            </w:pPr>
            <w:r w:rsidRPr="00DD094C">
              <w:rPr>
                <w:b/>
                <w:bCs/>
                <w:sz w:val="24"/>
                <w:szCs w:val="24"/>
              </w:rPr>
              <w:t>Порядок оказания услуги, приём заявок и сроки реагирования</w:t>
            </w:r>
          </w:p>
        </w:tc>
        <w:tc>
          <w:tcPr>
            <w:tcW w:w="6946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389434AD" w14:textId="77777777" w:rsidR="00472DF0" w:rsidRPr="00DD094C" w:rsidRDefault="003923FC">
            <w:pPr>
              <w:spacing w:after="60"/>
              <w:jc w:val="both"/>
              <w:rPr>
                <w:sz w:val="24"/>
                <w:szCs w:val="24"/>
              </w:rPr>
            </w:pPr>
            <w:r w:rsidRPr="00DD094C">
              <w:rPr>
                <w:sz w:val="24"/>
                <w:szCs w:val="24"/>
              </w:rPr>
              <w:t>8.1. Услуги оказываются в объёме договора, настоящего техниче</w:t>
            </w:r>
            <w:r w:rsidRPr="00DD094C">
              <w:rPr>
                <w:sz w:val="24"/>
                <w:szCs w:val="24"/>
              </w:rPr>
              <w:t>ского задания и спецификации.</w:t>
            </w:r>
          </w:p>
          <w:p w14:paraId="28B5A478" w14:textId="77777777" w:rsidR="00472DF0" w:rsidRPr="00DD094C" w:rsidRDefault="003923FC">
            <w:pPr>
              <w:spacing w:after="60"/>
              <w:jc w:val="both"/>
              <w:rPr>
                <w:sz w:val="24"/>
                <w:szCs w:val="24"/>
              </w:rPr>
            </w:pPr>
            <w:r w:rsidRPr="00DD094C">
              <w:rPr>
                <w:sz w:val="24"/>
                <w:szCs w:val="24"/>
              </w:rPr>
              <w:t>8.2. До начала оказания услуг исполнитель назначает ответственных лиц, передаёт заказчику номера телефонов и адреса электронной почты для приёма заявок и согласовывает порядок эскалации.</w:t>
            </w:r>
          </w:p>
          <w:p w14:paraId="5B735E58" w14:textId="77777777" w:rsidR="00472DF0" w:rsidRPr="00DD094C" w:rsidRDefault="003923FC">
            <w:pPr>
              <w:spacing w:after="60"/>
              <w:jc w:val="both"/>
              <w:rPr>
                <w:sz w:val="24"/>
                <w:szCs w:val="24"/>
              </w:rPr>
            </w:pPr>
            <w:r w:rsidRPr="00DD094C">
              <w:rPr>
                <w:sz w:val="24"/>
                <w:szCs w:val="24"/>
              </w:rPr>
              <w:t>8.3. В течение первых 15 календарных дн</w:t>
            </w:r>
            <w:r w:rsidRPr="00DD094C">
              <w:rPr>
                <w:sz w:val="24"/>
                <w:szCs w:val="24"/>
              </w:rPr>
              <w:t>ей периода обслуживания исполнитель проводит первичное обследование с инвентаризацией обслуживаемых узлов, фиксацией мест установки, моделей, серийных номеров (при наличии), основных связей, сегментов сети, профилей беспроводной сети, виртуальных машин и к</w:t>
            </w:r>
            <w:r w:rsidRPr="00DD094C">
              <w:rPr>
                <w:sz w:val="24"/>
                <w:szCs w:val="24"/>
              </w:rPr>
              <w:t xml:space="preserve">ритичных сервисов. Результат оформляется техническим отчётом и становится базовой </w:t>
            </w:r>
            <w:r w:rsidRPr="00DD094C">
              <w:rPr>
                <w:sz w:val="24"/>
                <w:szCs w:val="24"/>
              </w:rPr>
              <w:lastRenderedPageBreak/>
              <w:t>конфигурацией. Выявленные расхождения с документацией заказчика фиксируются в отчёте.</w:t>
            </w:r>
          </w:p>
          <w:p w14:paraId="73F72C22" w14:textId="77777777" w:rsidR="00472DF0" w:rsidRPr="00DD094C" w:rsidRDefault="003923FC">
            <w:pPr>
              <w:spacing w:after="60"/>
              <w:jc w:val="both"/>
              <w:rPr>
                <w:sz w:val="24"/>
                <w:szCs w:val="24"/>
              </w:rPr>
            </w:pPr>
            <w:r w:rsidRPr="00DD094C">
              <w:rPr>
                <w:sz w:val="24"/>
                <w:szCs w:val="24"/>
              </w:rPr>
              <w:t>8.4. Плановое обслуживание выполняется с периодичностью, установленной спецификацией. Пе</w:t>
            </w:r>
            <w:r w:rsidRPr="00DD094C">
              <w:rPr>
                <w:sz w:val="24"/>
                <w:szCs w:val="24"/>
              </w:rPr>
              <w:t>риодичность, указанная в спецификации, является минимальной.</w:t>
            </w:r>
          </w:p>
          <w:p w14:paraId="6C651035" w14:textId="77777777" w:rsidR="00472DF0" w:rsidRPr="00DD094C" w:rsidRDefault="003923FC">
            <w:pPr>
              <w:spacing w:after="60"/>
              <w:jc w:val="both"/>
              <w:rPr>
                <w:sz w:val="24"/>
                <w:szCs w:val="24"/>
              </w:rPr>
            </w:pPr>
            <w:r w:rsidRPr="00DD094C">
              <w:rPr>
                <w:sz w:val="24"/>
                <w:szCs w:val="24"/>
              </w:rPr>
              <w:t xml:space="preserve">8.5. Заявки принимаются ежедневно с 07:00 до 19:00 по местному времени по телефону и электронной почте. Указанный интервал далее — рабочее время. Регистрация заявки подтверждается исполнителем в </w:t>
            </w:r>
            <w:r w:rsidRPr="00DD094C">
              <w:rPr>
                <w:sz w:val="24"/>
                <w:szCs w:val="24"/>
              </w:rPr>
              <w:t>течение 1 часа с момента её направления заказчиком. Заявка, направленная вне рабочего времени, считается зарегистрированной в 07:00 ближайшего дня.</w:t>
            </w:r>
          </w:p>
          <w:p w14:paraId="7C2BA4D5" w14:textId="77777777" w:rsidR="00472DF0" w:rsidRPr="00DD094C" w:rsidRDefault="003923FC">
            <w:pPr>
              <w:spacing w:after="60"/>
              <w:jc w:val="both"/>
              <w:rPr>
                <w:sz w:val="24"/>
                <w:szCs w:val="24"/>
              </w:rPr>
            </w:pPr>
            <w:r w:rsidRPr="00DD094C">
              <w:rPr>
                <w:sz w:val="24"/>
                <w:szCs w:val="24"/>
              </w:rPr>
              <w:t>8.6. Заявки классифицируются заказчиком при регистрации:</w:t>
            </w:r>
          </w:p>
          <w:p w14:paraId="315F68A8" w14:textId="77777777" w:rsidR="00472DF0" w:rsidRPr="00DD094C" w:rsidRDefault="003923FC">
            <w:pPr>
              <w:spacing w:after="60"/>
              <w:jc w:val="both"/>
              <w:rPr>
                <w:sz w:val="24"/>
                <w:szCs w:val="24"/>
              </w:rPr>
            </w:pPr>
            <w:r w:rsidRPr="00DD094C">
              <w:rPr>
                <w:sz w:val="24"/>
                <w:szCs w:val="24"/>
              </w:rPr>
              <w:t>1) критическая авария — полная недоступность магистрального сетевого узла или головного маршрутизатора, недоступность сервера либо виртуальной машины, обеспечивающей критичный сервис, недоступность IP-АТС, массовая потеря связи или беспроводного доступа, п</w:t>
            </w:r>
            <w:r w:rsidRPr="00DD094C">
              <w:rPr>
                <w:sz w:val="24"/>
                <w:szCs w:val="24"/>
              </w:rPr>
              <w:t>овреждение волоконно-оптической линии;</w:t>
            </w:r>
          </w:p>
          <w:p w14:paraId="343EB073" w14:textId="77777777" w:rsidR="00472DF0" w:rsidRPr="00DD094C" w:rsidRDefault="003923FC">
            <w:pPr>
              <w:spacing w:after="60"/>
              <w:jc w:val="both"/>
              <w:rPr>
                <w:sz w:val="24"/>
                <w:szCs w:val="24"/>
              </w:rPr>
            </w:pPr>
            <w:r w:rsidRPr="00DD094C">
              <w:rPr>
                <w:sz w:val="24"/>
                <w:szCs w:val="24"/>
              </w:rPr>
              <w:t>2) некритическая заявка — все остальные обращения, включая единичные неисправности рабочих мест, портов, точек доступа и телефонных аппаратов, а также заявки на изменение конфигурации.</w:t>
            </w:r>
          </w:p>
          <w:p w14:paraId="64040730" w14:textId="77777777" w:rsidR="00472DF0" w:rsidRPr="00DD094C" w:rsidRDefault="003923FC">
            <w:pPr>
              <w:spacing w:after="60"/>
              <w:jc w:val="both"/>
              <w:rPr>
                <w:sz w:val="24"/>
                <w:szCs w:val="24"/>
              </w:rPr>
            </w:pPr>
            <w:r w:rsidRPr="00DD094C">
              <w:rPr>
                <w:sz w:val="24"/>
                <w:szCs w:val="24"/>
              </w:rPr>
              <w:t>8.7. Сроки реагирования и восста</w:t>
            </w:r>
            <w:r w:rsidRPr="00DD094C">
              <w:rPr>
                <w:sz w:val="24"/>
                <w:szCs w:val="24"/>
              </w:rPr>
              <w:t>новления установлены в разделе 9 настоящего технического задания.</w:t>
            </w:r>
          </w:p>
          <w:p w14:paraId="0994AD5C" w14:textId="77777777" w:rsidR="00472DF0" w:rsidRPr="00DD094C" w:rsidRDefault="003923FC">
            <w:pPr>
              <w:spacing w:after="60"/>
              <w:jc w:val="both"/>
              <w:rPr>
                <w:sz w:val="24"/>
                <w:szCs w:val="24"/>
              </w:rPr>
            </w:pPr>
            <w:r w:rsidRPr="00DD094C">
              <w:rPr>
                <w:sz w:val="24"/>
                <w:szCs w:val="24"/>
              </w:rPr>
              <w:t>8.8. Перед изменением конфигурации управляемого оборудования или виртуальной машины исполнитель сохраняет актуальную резервную копию, если это технически возможно. После изменения проверяютс</w:t>
            </w:r>
            <w:r w:rsidRPr="00DD094C">
              <w:rPr>
                <w:sz w:val="24"/>
                <w:szCs w:val="24"/>
              </w:rPr>
              <w:t>я связность, доступность критичных сервисов и отсутствие непредусмотренного доступа между сегментами сети.</w:t>
            </w:r>
          </w:p>
          <w:p w14:paraId="27CB4BA2" w14:textId="77777777" w:rsidR="00472DF0" w:rsidRPr="00DD094C" w:rsidRDefault="003923FC">
            <w:pPr>
              <w:spacing w:after="60"/>
              <w:jc w:val="both"/>
              <w:rPr>
                <w:sz w:val="24"/>
                <w:szCs w:val="24"/>
              </w:rPr>
            </w:pPr>
            <w:r w:rsidRPr="00DD094C">
              <w:rPr>
                <w:sz w:val="24"/>
                <w:szCs w:val="24"/>
              </w:rPr>
              <w:t>8.9. После ремонта кабельной линии исполнитель выполняет контрольное тестирование. Для ВОЛС в отчёте указываются используемый метод измерения и резул</w:t>
            </w:r>
            <w:r w:rsidRPr="00DD094C">
              <w:rPr>
                <w:sz w:val="24"/>
                <w:szCs w:val="24"/>
              </w:rPr>
              <w:t xml:space="preserve">ьтат; для медной линии — </w:t>
            </w:r>
            <w:proofErr w:type="spellStart"/>
            <w:r w:rsidRPr="00DD094C">
              <w:rPr>
                <w:sz w:val="24"/>
                <w:szCs w:val="24"/>
              </w:rPr>
              <w:t>распиновка</w:t>
            </w:r>
            <w:proofErr w:type="spellEnd"/>
            <w:r w:rsidRPr="00DD094C">
              <w:rPr>
                <w:sz w:val="24"/>
                <w:szCs w:val="24"/>
              </w:rPr>
              <w:t>, целостность и иные доступные прибору параметры.</w:t>
            </w:r>
          </w:p>
          <w:p w14:paraId="3D215BF2" w14:textId="77777777" w:rsidR="00472DF0" w:rsidRPr="00DD094C" w:rsidRDefault="003923FC">
            <w:pPr>
              <w:spacing w:after="60"/>
              <w:jc w:val="both"/>
              <w:rPr>
                <w:sz w:val="24"/>
                <w:szCs w:val="24"/>
              </w:rPr>
            </w:pPr>
            <w:r w:rsidRPr="00DD094C">
              <w:rPr>
                <w:sz w:val="24"/>
                <w:szCs w:val="24"/>
              </w:rPr>
              <w:t>8.10. После завершения работ рабочее место приводится в исходное состояние; мусор, обрезки кабеля и волокна удаляются исполнителем.</w:t>
            </w:r>
          </w:p>
          <w:p w14:paraId="43D12170" w14:textId="77777777" w:rsidR="00472DF0" w:rsidRPr="00DD094C" w:rsidRDefault="003923FC">
            <w:pPr>
              <w:spacing w:after="60"/>
              <w:jc w:val="both"/>
              <w:rPr>
                <w:sz w:val="24"/>
                <w:szCs w:val="24"/>
              </w:rPr>
            </w:pPr>
            <w:r w:rsidRPr="00DD094C">
              <w:rPr>
                <w:sz w:val="24"/>
                <w:szCs w:val="24"/>
              </w:rPr>
              <w:t>8.11. Не допускается без письменного со</w:t>
            </w:r>
            <w:r w:rsidRPr="00DD094C">
              <w:rPr>
                <w:sz w:val="24"/>
                <w:szCs w:val="24"/>
              </w:rPr>
              <w:t>гласования с заказчиком: сброс оборудования к заводским настройкам; обновление микропрограмм и операционных систем; изменение топологии, VLAN, схемы адресации, SSID, политик доступа, настроек DHCP и DNS, конфигурации виртуальных машин, удаление снимков вир</w:t>
            </w:r>
            <w:r w:rsidRPr="00DD094C">
              <w:rPr>
                <w:sz w:val="24"/>
                <w:szCs w:val="24"/>
              </w:rPr>
              <w:t>туальных машин, изменение плана нумерации IP-телефонии; удаление журналов событий; подключение внешних облачных сервисов или средств удалённого управления.</w:t>
            </w:r>
          </w:p>
          <w:p w14:paraId="48FCAD50" w14:textId="77777777" w:rsidR="00472DF0" w:rsidRPr="00DD094C" w:rsidRDefault="003923FC">
            <w:pPr>
              <w:spacing w:after="60"/>
              <w:jc w:val="both"/>
              <w:rPr>
                <w:sz w:val="24"/>
                <w:szCs w:val="24"/>
              </w:rPr>
            </w:pPr>
            <w:r w:rsidRPr="00DD094C">
              <w:rPr>
                <w:sz w:val="24"/>
                <w:szCs w:val="24"/>
              </w:rPr>
              <w:t xml:space="preserve">8.12. Все заявки фиксируются в журнале с указанием времени регистрации, начала диагностики, выезда, </w:t>
            </w:r>
            <w:r w:rsidRPr="00DD094C">
              <w:rPr>
                <w:sz w:val="24"/>
                <w:szCs w:val="24"/>
              </w:rPr>
              <w:t>восстановления работоспособности, причины неисправности и выполненных действий.</w:t>
            </w:r>
          </w:p>
        </w:tc>
      </w:tr>
      <w:tr w:rsidR="00472DF0" w:rsidRPr="00DD094C" w14:paraId="4664A8E0" w14:textId="77777777">
        <w:tblPrEx>
          <w:tblCellMar>
            <w:top w:w="0" w:type="dxa"/>
            <w:bottom w:w="0" w:type="dxa"/>
          </w:tblCellMar>
        </w:tblPrEx>
        <w:tc>
          <w:tcPr>
            <w:tcW w:w="560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114994C1" w14:textId="77777777" w:rsidR="00472DF0" w:rsidRPr="00DD094C" w:rsidRDefault="003923FC">
            <w:pPr>
              <w:spacing w:after="60"/>
              <w:jc w:val="center"/>
              <w:rPr>
                <w:sz w:val="24"/>
                <w:szCs w:val="24"/>
              </w:rPr>
            </w:pPr>
            <w:r w:rsidRPr="00DD094C">
              <w:rPr>
                <w:b/>
                <w:bCs/>
                <w:sz w:val="24"/>
                <w:szCs w:val="24"/>
              </w:rPr>
              <w:lastRenderedPageBreak/>
              <w:t>9.</w:t>
            </w:r>
          </w:p>
        </w:tc>
        <w:tc>
          <w:tcPr>
            <w:tcW w:w="2400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EDC768C" w14:textId="77777777" w:rsidR="00472DF0" w:rsidRPr="00DD094C" w:rsidRDefault="003923FC">
            <w:pPr>
              <w:spacing w:after="60"/>
              <w:jc w:val="both"/>
              <w:rPr>
                <w:sz w:val="24"/>
                <w:szCs w:val="24"/>
              </w:rPr>
            </w:pPr>
            <w:r w:rsidRPr="00DD094C">
              <w:rPr>
                <w:b/>
                <w:bCs/>
                <w:sz w:val="24"/>
                <w:szCs w:val="24"/>
              </w:rPr>
              <w:t>Уровень обслуживания и ответственность</w:t>
            </w:r>
          </w:p>
        </w:tc>
        <w:tc>
          <w:tcPr>
            <w:tcW w:w="6946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7ABCA8CE" w14:textId="77777777" w:rsidR="00472DF0" w:rsidRPr="00DD094C" w:rsidRDefault="003923FC">
            <w:pPr>
              <w:spacing w:after="60"/>
              <w:jc w:val="both"/>
              <w:rPr>
                <w:sz w:val="24"/>
                <w:szCs w:val="24"/>
              </w:rPr>
            </w:pPr>
            <w:r w:rsidRPr="00DD094C">
              <w:rPr>
                <w:sz w:val="24"/>
                <w:szCs w:val="24"/>
              </w:rPr>
              <w:t>9.1. Устанавливаются следующие показатели уровня обслуживания:</w:t>
            </w:r>
          </w:p>
          <w:tbl>
            <w:tblPr>
              <w:tblW w:w="670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2166"/>
              <w:gridCol w:w="2259"/>
              <w:gridCol w:w="2275"/>
            </w:tblGrid>
            <w:tr w:rsidR="00472DF0" w:rsidRPr="00DD094C" w14:paraId="29C5FF0F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100" w:type="dxa"/>
                  <w:shd w:val="clear" w:color="auto" w:fill="D9D9D9"/>
                  <w:tcMar>
                    <w:top w:w="70" w:type="dxa"/>
                    <w:left w:w="90" w:type="dxa"/>
                    <w:bottom w:w="70" w:type="dxa"/>
                    <w:right w:w="90" w:type="dxa"/>
                  </w:tcMar>
                </w:tcPr>
                <w:p w14:paraId="32A4DFC5" w14:textId="77777777" w:rsidR="00472DF0" w:rsidRPr="00DD094C" w:rsidRDefault="003923FC">
                  <w:pPr>
                    <w:spacing w:after="60"/>
                    <w:jc w:val="both"/>
                    <w:rPr>
                      <w:sz w:val="24"/>
                      <w:szCs w:val="24"/>
                    </w:rPr>
                  </w:pPr>
                  <w:r w:rsidRPr="00DD094C">
                    <w:rPr>
                      <w:b/>
                      <w:bCs/>
                      <w:sz w:val="24"/>
                      <w:szCs w:val="24"/>
                    </w:rPr>
                    <w:t>Показатель</w:t>
                  </w:r>
                </w:p>
              </w:tc>
              <w:tc>
                <w:tcPr>
                  <w:tcW w:w="2300" w:type="dxa"/>
                  <w:shd w:val="clear" w:color="auto" w:fill="D9D9D9"/>
                  <w:tcMar>
                    <w:top w:w="70" w:type="dxa"/>
                    <w:left w:w="90" w:type="dxa"/>
                    <w:bottom w:w="70" w:type="dxa"/>
                    <w:right w:w="90" w:type="dxa"/>
                  </w:tcMar>
                </w:tcPr>
                <w:p w14:paraId="7A2968FF" w14:textId="77777777" w:rsidR="00472DF0" w:rsidRPr="00DD094C" w:rsidRDefault="003923FC">
                  <w:pPr>
                    <w:spacing w:after="60"/>
                    <w:jc w:val="both"/>
                    <w:rPr>
                      <w:sz w:val="24"/>
                      <w:szCs w:val="24"/>
                    </w:rPr>
                  </w:pPr>
                  <w:r w:rsidRPr="00DD094C">
                    <w:rPr>
                      <w:b/>
                      <w:bCs/>
                      <w:sz w:val="24"/>
                      <w:szCs w:val="24"/>
                    </w:rPr>
                    <w:t>Критическая авария</w:t>
                  </w:r>
                </w:p>
              </w:tc>
              <w:tc>
                <w:tcPr>
                  <w:tcW w:w="2300" w:type="dxa"/>
                  <w:shd w:val="clear" w:color="auto" w:fill="D9D9D9"/>
                  <w:tcMar>
                    <w:top w:w="70" w:type="dxa"/>
                    <w:left w:w="90" w:type="dxa"/>
                    <w:bottom w:w="70" w:type="dxa"/>
                    <w:right w:w="90" w:type="dxa"/>
                  </w:tcMar>
                </w:tcPr>
                <w:p w14:paraId="21ADF613" w14:textId="77777777" w:rsidR="00472DF0" w:rsidRPr="00DD094C" w:rsidRDefault="003923FC">
                  <w:pPr>
                    <w:spacing w:after="60"/>
                    <w:jc w:val="both"/>
                    <w:rPr>
                      <w:sz w:val="24"/>
                      <w:szCs w:val="24"/>
                    </w:rPr>
                  </w:pPr>
                  <w:r w:rsidRPr="00DD094C">
                    <w:rPr>
                      <w:b/>
                      <w:bCs/>
                      <w:sz w:val="24"/>
                      <w:szCs w:val="24"/>
                    </w:rPr>
                    <w:t>Некритическая заявка</w:t>
                  </w:r>
                </w:p>
              </w:tc>
            </w:tr>
            <w:tr w:rsidR="00472DF0" w:rsidRPr="00DD094C" w14:paraId="163DE0BC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100" w:type="dxa"/>
                  <w:tcMar>
                    <w:top w:w="70" w:type="dxa"/>
                    <w:left w:w="90" w:type="dxa"/>
                    <w:bottom w:w="70" w:type="dxa"/>
                    <w:right w:w="90" w:type="dxa"/>
                  </w:tcMar>
                </w:tcPr>
                <w:p w14:paraId="2BD6B938" w14:textId="77777777" w:rsidR="00472DF0" w:rsidRPr="00DD094C" w:rsidRDefault="003923FC">
                  <w:pPr>
                    <w:spacing w:after="60"/>
                    <w:jc w:val="both"/>
                    <w:rPr>
                      <w:sz w:val="24"/>
                      <w:szCs w:val="24"/>
                    </w:rPr>
                  </w:pPr>
                  <w:r w:rsidRPr="00DD094C">
                    <w:rPr>
                      <w:sz w:val="24"/>
                      <w:szCs w:val="24"/>
                    </w:rPr>
                    <w:t>Начало удалённой диагностики</w:t>
                  </w:r>
                </w:p>
              </w:tc>
              <w:tc>
                <w:tcPr>
                  <w:tcW w:w="2300" w:type="dxa"/>
                  <w:tcMar>
                    <w:top w:w="70" w:type="dxa"/>
                    <w:left w:w="90" w:type="dxa"/>
                    <w:bottom w:w="70" w:type="dxa"/>
                    <w:right w:w="90" w:type="dxa"/>
                  </w:tcMar>
                </w:tcPr>
                <w:p w14:paraId="678C59DB" w14:textId="77777777" w:rsidR="00472DF0" w:rsidRPr="00DD094C" w:rsidRDefault="003923FC">
                  <w:pPr>
                    <w:spacing w:after="60"/>
                    <w:jc w:val="both"/>
                    <w:rPr>
                      <w:sz w:val="24"/>
                      <w:szCs w:val="24"/>
                    </w:rPr>
                  </w:pPr>
                  <w:r w:rsidRPr="00DD094C">
                    <w:rPr>
                      <w:sz w:val="24"/>
                      <w:szCs w:val="24"/>
                    </w:rPr>
                    <w:t>не более 1 часа с момента регистрации заявки</w:t>
                  </w:r>
                </w:p>
              </w:tc>
              <w:tc>
                <w:tcPr>
                  <w:tcW w:w="2300" w:type="dxa"/>
                  <w:tcMar>
                    <w:top w:w="70" w:type="dxa"/>
                    <w:left w:w="90" w:type="dxa"/>
                    <w:bottom w:w="70" w:type="dxa"/>
                    <w:right w:w="90" w:type="dxa"/>
                  </w:tcMar>
                </w:tcPr>
                <w:p w14:paraId="0E600F76" w14:textId="77777777" w:rsidR="00472DF0" w:rsidRPr="00DD094C" w:rsidRDefault="003923FC">
                  <w:pPr>
                    <w:spacing w:after="60"/>
                    <w:jc w:val="both"/>
                    <w:rPr>
                      <w:sz w:val="24"/>
                      <w:szCs w:val="24"/>
                    </w:rPr>
                  </w:pPr>
                  <w:r w:rsidRPr="00DD094C">
                    <w:rPr>
                      <w:sz w:val="24"/>
                      <w:szCs w:val="24"/>
                    </w:rPr>
                    <w:t>не более 4 рабочих часов с момента регистрации заявки</w:t>
                  </w:r>
                </w:p>
              </w:tc>
            </w:tr>
            <w:tr w:rsidR="00472DF0" w:rsidRPr="00DD094C" w14:paraId="3025C3A1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100" w:type="dxa"/>
                  <w:tcMar>
                    <w:top w:w="70" w:type="dxa"/>
                    <w:left w:w="90" w:type="dxa"/>
                    <w:bottom w:w="70" w:type="dxa"/>
                    <w:right w:w="90" w:type="dxa"/>
                  </w:tcMar>
                </w:tcPr>
                <w:p w14:paraId="5EE34EFB" w14:textId="77777777" w:rsidR="00472DF0" w:rsidRPr="00DD094C" w:rsidRDefault="003923FC">
                  <w:pPr>
                    <w:spacing w:after="60"/>
                    <w:jc w:val="both"/>
                    <w:rPr>
                      <w:sz w:val="24"/>
                      <w:szCs w:val="24"/>
                    </w:rPr>
                  </w:pPr>
                  <w:r w:rsidRPr="00DD094C">
                    <w:rPr>
                      <w:sz w:val="24"/>
                      <w:szCs w:val="24"/>
                    </w:rPr>
                    <w:t>Прибытие специалиста на объект (если требуется присутствие)</w:t>
                  </w:r>
                </w:p>
              </w:tc>
              <w:tc>
                <w:tcPr>
                  <w:tcW w:w="2300" w:type="dxa"/>
                  <w:tcMar>
                    <w:top w:w="70" w:type="dxa"/>
                    <w:left w:w="90" w:type="dxa"/>
                    <w:bottom w:w="70" w:type="dxa"/>
                    <w:right w:w="90" w:type="dxa"/>
                  </w:tcMar>
                </w:tcPr>
                <w:p w14:paraId="5159E659" w14:textId="77777777" w:rsidR="00472DF0" w:rsidRPr="00DD094C" w:rsidRDefault="003923FC">
                  <w:pPr>
                    <w:spacing w:after="60"/>
                    <w:jc w:val="both"/>
                    <w:rPr>
                      <w:sz w:val="24"/>
                      <w:szCs w:val="24"/>
                    </w:rPr>
                  </w:pPr>
                  <w:r w:rsidRPr="00DD094C">
                    <w:rPr>
                      <w:sz w:val="24"/>
                      <w:szCs w:val="24"/>
                    </w:rPr>
                    <w:t>не более 4 часов в пределах рабочего времени</w:t>
                  </w:r>
                </w:p>
              </w:tc>
              <w:tc>
                <w:tcPr>
                  <w:tcW w:w="2300" w:type="dxa"/>
                  <w:tcMar>
                    <w:top w:w="70" w:type="dxa"/>
                    <w:left w:w="90" w:type="dxa"/>
                    <w:bottom w:w="70" w:type="dxa"/>
                    <w:right w:w="90" w:type="dxa"/>
                  </w:tcMar>
                </w:tcPr>
                <w:p w14:paraId="00E6C525" w14:textId="77777777" w:rsidR="00472DF0" w:rsidRPr="00DD094C" w:rsidRDefault="003923FC">
                  <w:pPr>
                    <w:spacing w:after="60"/>
                    <w:jc w:val="both"/>
                    <w:rPr>
                      <w:sz w:val="24"/>
                      <w:szCs w:val="24"/>
                    </w:rPr>
                  </w:pPr>
                  <w:r w:rsidRPr="00DD094C">
                    <w:rPr>
                      <w:sz w:val="24"/>
                      <w:szCs w:val="24"/>
                    </w:rPr>
                    <w:t>не более 1 рабочего дня, либо в срок, согласованный с заказчиком</w:t>
                  </w:r>
                </w:p>
              </w:tc>
            </w:tr>
            <w:tr w:rsidR="00472DF0" w:rsidRPr="00DD094C" w14:paraId="00E92042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100" w:type="dxa"/>
                  <w:tcMar>
                    <w:top w:w="70" w:type="dxa"/>
                    <w:left w:w="90" w:type="dxa"/>
                    <w:bottom w:w="70" w:type="dxa"/>
                    <w:right w:w="90" w:type="dxa"/>
                  </w:tcMar>
                </w:tcPr>
                <w:p w14:paraId="33CED141" w14:textId="77777777" w:rsidR="00472DF0" w:rsidRPr="00DD094C" w:rsidRDefault="003923FC">
                  <w:pPr>
                    <w:spacing w:after="60"/>
                    <w:jc w:val="both"/>
                    <w:rPr>
                      <w:sz w:val="24"/>
                      <w:szCs w:val="24"/>
                    </w:rPr>
                  </w:pPr>
                  <w:r w:rsidRPr="00DD094C">
                    <w:rPr>
                      <w:sz w:val="24"/>
                      <w:szCs w:val="24"/>
                    </w:rPr>
                    <w:t>Локализация неисправности</w:t>
                  </w:r>
                </w:p>
              </w:tc>
              <w:tc>
                <w:tcPr>
                  <w:tcW w:w="2300" w:type="dxa"/>
                  <w:tcMar>
                    <w:top w:w="70" w:type="dxa"/>
                    <w:left w:w="90" w:type="dxa"/>
                    <w:bottom w:w="70" w:type="dxa"/>
                    <w:right w:w="90" w:type="dxa"/>
                  </w:tcMar>
                </w:tcPr>
                <w:p w14:paraId="203E80D2" w14:textId="77777777" w:rsidR="00472DF0" w:rsidRPr="00DD094C" w:rsidRDefault="003923FC">
                  <w:pPr>
                    <w:spacing w:after="60"/>
                    <w:jc w:val="both"/>
                    <w:rPr>
                      <w:sz w:val="24"/>
                      <w:szCs w:val="24"/>
                    </w:rPr>
                  </w:pPr>
                  <w:r w:rsidRPr="00DD094C">
                    <w:rPr>
                      <w:sz w:val="24"/>
                      <w:szCs w:val="24"/>
                    </w:rPr>
                    <w:t>не более 4 часов с начала диагностики</w:t>
                  </w:r>
                </w:p>
              </w:tc>
              <w:tc>
                <w:tcPr>
                  <w:tcW w:w="2300" w:type="dxa"/>
                  <w:tcMar>
                    <w:top w:w="70" w:type="dxa"/>
                    <w:left w:w="90" w:type="dxa"/>
                    <w:bottom w:w="70" w:type="dxa"/>
                    <w:right w:w="90" w:type="dxa"/>
                  </w:tcMar>
                </w:tcPr>
                <w:p w14:paraId="18E0BE16" w14:textId="77777777" w:rsidR="00472DF0" w:rsidRPr="00DD094C" w:rsidRDefault="003923FC">
                  <w:pPr>
                    <w:spacing w:after="60"/>
                    <w:jc w:val="both"/>
                    <w:rPr>
                      <w:sz w:val="24"/>
                      <w:szCs w:val="24"/>
                    </w:rPr>
                  </w:pPr>
                  <w:r w:rsidRPr="00DD094C">
                    <w:rPr>
                      <w:sz w:val="24"/>
                      <w:szCs w:val="24"/>
                    </w:rPr>
                    <w:t>не более 1 рабочего дня с начала диагностики</w:t>
                  </w:r>
                </w:p>
              </w:tc>
            </w:tr>
            <w:tr w:rsidR="00472DF0" w:rsidRPr="00DD094C" w14:paraId="0E1B0C3D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100" w:type="dxa"/>
                  <w:tcMar>
                    <w:top w:w="70" w:type="dxa"/>
                    <w:left w:w="90" w:type="dxa"/>
                    <w:bottom w:w="70" w:type="dxa"/>
                    <w:right w:w="90" w:type="dxa"/>
                  </w:tcMar>
                </w:tcPr>
                <w:p w14:paraId="0A874009" w14:textId="77777777" w:rsidR="00472DF0" w:rsidRPr="00DD094C" w:rsidRDefault="003923FC">
                  <w:pPr>
                    <w:spacing w:after="60"/>
                    <w:jc w:val="both"/>
                    <w:rPr>
                      <w:sz w:val="24"/>
                      <w:szCs w:val="24"/>
                    </w:rPr>
                  </w:pPr>
                  <w:r w:rsidRPr="00DD094C">
                    <w:rPr>
                      <w:sz w:val="24"/>
                      <w:szCs w:val="24"/>
                    </w:rPr>
                    <w:t>Восстановление работоспособности</w:t>
                  </w:r>
                </w:p>
              </w:tc>
              <w:tc>
                <w:tcPr>
                  <w:tcW w:w="2300" w:type="dxa"/>
                  <w:tcMar>
                    <w:top w:w="70" w:type="dxa"/>
                    <w:left w:w="90" w:type="dxa"/>
                    <w:bottom w:w="70" w:type="dxa"/>
                    <w:right w:w="90" w:type="dxa"/>
                  </w:tcMar>
                </w:tcPr>
                <w:p w14:paraId="01B05003" w14:textId="77777777" w:rsidR="00472DF0" w:rsidRPr="00DD094C" w:rsidRDefault="003923FC">
                  <w:pPr>
                    <w:spacing w:after="60"/>
                    <w:jc w:val="both"/>
                    <w:rPr>
                      <w:sz w:val="24"/>
                      <w:szCs w:val="24"/>
                    </w:rPr>
                  </w:pPr>
                  <w:r w:rsidRPr="00DD094C">
                    <w:rPr>
                      <w:sz w:val="24"/>
                      <w:szCs w:val="24"/>
                    </w:rPr>
                    <w:t>не</w:t>
                  </w:r>
                  <w:r w:rsidRPr="00DD094C">
                    <w:rPr>
                      <w:sz w:val="24"/>
                      <w:szCs w:val="24"/>
                    </w:rPr>
                    <w:t xml:space="preserve"> более 24 часов с момента регистрации заявки</w:t>
                  </w:r>
                </w:p>
              </w:tc>
              <w:tc>
                <w:tcPr>
                  <w:tcW w:w="2300" w:type="dxa"/>
                  <w:tcMar>
                    <w:top w:w="70" w:type="dxa"/>
                    <w:left w:w="90" w:type="dxa"/>
                    <w:bottom w:w="70" w:type="dxa"/>
                    <w:right w:w="90" w:type="dxa"/>
                  </w:tcMar>
                </w:tcPr>
                <w:p w14:paraId="63FA22EF" w14:textId="77777777" w:rsidR="00472DF0" w:rsidRPr="00DD094C" w:rsidRDefault="003923FC">
                  <w:pPr>
                    <w:spacing w:after="60"/>
                    <w:jc w:val="both"/>
                    <w:rPr>
                      <w:sz w:val="24"/>
                      <w:szCs w:val="24"/>
                    </w:rPr>
                  </w:pPr>
                  <w:r w:rsidRPr="00DD094C">
                    <w:rPr>
                      <w:sz w:val="24"/>
                      <w:szCs w:val="24"/>
                    </w:rPr>
                    <w:t>не более 5 рабочих дней, если иное не согласовано с заказчиком</w:t>
                  </w:r>
                </w:p>
              </w:tc>
            </w:tr>
          </w:tbl>
          <w:p w14:paraId="3EB1295F" w14:textId="77777777" w:rsidR="00472DF0" w:rsidRPr="00DD094C" w:rsidRDefault="00472DF0">
            <w:pPr>
              <w:spacing w:after="60"/>
              <w:jc w:val="both"/>
              <w:rPr>
                <w:sz w:val="24"/>
                <w:szCs w:val="24"/>
              </w:rPr>
            </w:pPr>
          </w:p>
          <w:p w14:paraId="2D8CF79B" w14:textId="77777777" w:rsidR="00472DF0" w:rsidRPr="00DD094C" w:rsidRDefault="003923FC">
            <w:pPr>
              <w:spacing w:after="60"/>
              <w:jc w:val="both"/>
              <w:rPr>
                <w:sz w:val="24"/>
                <w:szCs w:val="24"/>
              </w:rPr>
            </w:pPr>
            <w:r w:rsidRPr="00DD094C">
              <w:rPr>
                <w:sz w:val="24"/>
                <w:szCs w:val="24"/>
              </w:rPr>
              <w:t>9.2. Срок восстановления работоспособности не включает время, в течение которого выполнение работ объективно невозможно вследствие ожидания постав</w:t>
            </w:r>
            <w:r w:rsidRPr="00DD094C">
              <w:rPr>
                <w:sz w:val="24"/>
                <w:szCs w:val="24"/>
              </w:rPr>
              <w:t>ки отсутствующей запасной части, действий оператора связи, производителя оборудования, правообладателя программного обеспечения либо иных третьих лиц, а также вследствие непредоставления заказчиком доступа на объект. При наличии такой зависимости исполните</w:t>
            </w:r>
            <w:r w:rsidRPr="00DD094C">
              <w:rPr>
                <w:sz w:val="24"/>
                <w:szCs w:val="24"/>
              </w:rPr>
              <w:t>ль обязан в пределах срока, установленного пунктом 9.1, представить заказчику диагностическое заключение, временное решение (если оно технически возможно) и перечень необходимых действий и материалов.</w:t>
            </w:r>
          </w:p>
          <w:p w14:paraId="1403C3D6" w14:textId="77777777" w:rsidR="00472DF0" w:rsidRPr="00DD094C" w:rsidRDefault="003923FC">
            <w:pPr>
              <w:spacing w:after="60"/>
              <w:jc w:val="both"/>
              <w:rPr>
                <w:sz w:val="24"/>
                <w:szCs w:val="24"/>
              </w:rPr>
            </w:pPr>
            <w:r w:rsidRPr="00DD094C">
              <w:rPr>
                <w:sz w:val="24"/>
                <w:szCs w:val="24"/>
              </w:rPr>
              <w:t>9.3. Соблюдение установленных сроков и периодичности пл</w:t>
            </w:r>
            <w:r w:rsidRPr="00DD094C">
              <w:rPr>
                <w:sz w:val="24"/>
                <w:szCs w:val="24"/>
              </w:rPr>
              <w:t>анового обслуживания подтверждается журналом заявок и ежемесячным отчётом исполнителя.</w:t>
            </w:r>
          </w:p>
          <w:p w14:paraId="6F7CAA01" w14:textId="77777777" w:rsidR="00472DF0" w:rsidRPr="00DD094C" w:rsidRDefault="003923FC">
            <w:pPr>
              <w:spacing w:after="60"/>
              <w:jc w:val="both"/>
              <w:rPr>
                <w:sz w:val="24"/>
                <w:szCs w:val="24"/>
              </w:rPr>
            </w:pPr>
            <w:r w:rsidRPr="00DD094C">
              <w:rPr>
                <w:sz w:val="24"/>
                <w:szCs w:val="24"/>
              </w:rPr>
              <w:t xml:space="preserve">9.4. За нарушение сроков, установленных пунктом 9.1, а также за невыполнение планового обслуживания в объёме и с периодичностью, установленными спецификацией, договором </w:t>
            </w:r>
            <w:r w:rsidRPr="00DD094C">
              <w:rPr>
                <w:sz w:val="24"/>
                <w:szCs w:val="24"/>
              </w:rPr>
              <w:t>предусматривается ответственность исполнителя в виде пени. Конкретные размеры пени и порядок её начисления устанавливаются проектом договора в соответствии с положением о закупке заказчика и гражданским законодательством Российской Федерации.</w:t>
            </w:r>
          </w:p>
          <w:p w14:paraId="1C92CA39" w14:textId="77777777" w:rsidR="00472DF0" w:rsidRPr="00DD094C" w:rsidRDefault="003923FC">
            <w:pPr>
              <w:spacing w:after="60"/>
              <w:jc w:val="both"/>
              <w:rPr>
                <w:sz w:val="24"/>
                <w:szCs w:val="24"/>
              </w:rPr>
            </w:pPr>
            <w:r w:rsidRPr="00DD094C">
              <w:rPr>
                <w:sz w:val="24"/>
                <w:szCs w:val="24"/>
              </w:rPr>
              <w:t>9.5. Системат</w:t>
            </w:r>
            <w:r w:rsidRPr="00DD094C">
              <w:rPr>
                <w:sz w:val="24"/>
                <w:szCs w:val="24"/>
              </w:rPr>
              <w:t>ическое (более трёх раз в течение периода обслуживания) нарушение сроков, установленных пунктом 9.1, признаётся существенным нарушением условий договора.</w:t>
            </w:r>
          </w:p>
        </w:tc>
      </w:tr>
      <w:tr w:rsidR="00472DF0" w:rsidRPr="00DD094C" w14:paraId="05EA4A89" w14:textId="77777777">
        <w:tblPrEx>
          <w:tblCellMar>
            <w:top w:w="0" w:type="dxa"/>
            <w:bottom w:w="0" w:type="dxa"/>
          </w:tblCellMar>
        </w:tblPrEx>
        <w:tc>
          <w:tcPr>
            <w:tcW w:w="560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1EAF6DBF" w14:textId="77777777" w:rsidR="00472DF0" w:rsidRPr="00DD094C" w:rsidRDefault="003923FC">
            <w:pPr>
              <w:spacing w:after="60"/>
              <w:jc w:val="center"/>
              <w:rPr>
                <w:sz w:val="24"/>
                <w:szCs w:val="24"/>
              </w:rPr>
            </w:pPr>
            <w:r w:rsidRPr="00DD094C">
              <w:rPr>
                <w:b/>
                <w:bCs/>
                <w:sz w:val="24"/>
                <w:szCs w:val="24"/>
              </w:rPr>
              <w:lastRenderedPageBreak/>
              <w:t>10.</w:t>
            </w:r>
          </w:p>
        </w:tc>
        <w:tc>
          <w:tcPr>
            <w:tcW w:w="2400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B120018" w14:textId="77777777" w:rsidR="00472DF0" w:rsidRPr="00DD094C" w:rsidRDefault="003923FC">
            <w:pPr>
              <w:spacing w:after="60"/>
              <w:jc w:val="both"/>
              <w:rPr>
                <w:sz w:val="24"/>
                <w:szCs w:val="24"/>
              </w:rPr>
            </w:pPr>
            <w:r w:rsidRPr="00DD094C">
              <w:rPr>
                <w:b/>
                <w:bCs/>
                <w:sz w:val="24"/>
                <w:szCs w:val="24"/>
              </w:rPr>
              <w:t>Обработка персональных данных</w:t>
            </w:r>
          </w:p>
        </w:tc>
        <w:tc>
          <w:tcPr>
            <w:tcW w:w="6946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0C9A6C0B" w14:textId="77777777" w:rsidR="00472DF0" w:rsidRPr="00DD094C" w:rsidRDefault="003923FC">
            <w:pPr>
              <w:spacing w:after="60"/>
              <w:jc w:val="both"/>
              <w:rPr>
                <w:sz w:val="24"/>
                <w:szCs w:val="24"/>
              </w:rPr>
            </w:pPr>
            <w:r w:rsidRPr="00DD094C">
              <w:rPr>
                <w:sz w:val="24"/>
                <w:szCs w:val="24"/>
              </w:rPr>
              <w:t>10.1. При оказании услуг исполнитель получает доступ к информационным системам заказчика, в которых обрабатываются персональные данные работников и обучающихся (служба каталога, файловые ресурсы, система IP-телефонии, система резервного копирования).</w:t>
            </w:r>
          </w:p>
          <w:p w14:paraId="1B2F94E0" w14:textId="77777777" w:rsidR="00472DF0" w:rsidRPr="00DD094C" w:rsidRDefault="003923FC">
            <w:pPr>
              <w:spacing w:after="60"/>
              <w:jc w:val="both"/>
              <w:rPr>
                <w:sz w:val="24"/>
                <w:szCs w:val="24"/>
              </w:rPr>
            </w:pPr>
            <w:r w:rsidRPr="00DD094C">
              <w:rPr>
                <w:sz w:val="24"/>
                <w:szCs w:val="24"/>
              </w:rPr>
              <w:t>10.2.</w:t>
            </w:r>
            <w:r w:rsidRPr="00DD094C">
              <w:rPr>
                <w:sz w:val="24"/>
                <w:szCs w:val="24"/>
              </w:rPr>
              <w:t xml:space="preserve"> Обработка персональных данных осуществляется исполнителем исключительно по поручению заказчика в соответствии с частью 3 статьи 6 Федерального закона от 27.07.2006 № 152-ФЗ. Поручение на обработку персональных данных оформляется в составе договора либо от</w:t>
            </w:r>
            <w:r w:rsidRPr="00DD094C">
              <w:rPr>
                <w:sz w:val="24"/>
                <w:szCs w:val="24"/>
              </w:rPr>
              <w:t>дельным документом и содержит перечень персональных данных, перечень действий с ними, цели обработки, обязанность соблюдения конфиденциальности и требования к обеспечению безопасности персональных данных.</w:t>
            </w:r>
          </w:p>
          <w:p w14:paraId="0B6F15AB" w14:textId="77777777" w:rsidR="00472DF0" w:rsidRPr="00DD094C" w:rsidRDefault="003923FC">
            <w:pPr>
              <w:spacing w:after="60"/>
              <w:jc w:val="both"/>
              <w:rPr>
                <w:sz w:val="24"/>
                <w:szCs w:val="24"/>
              </w:rPr>
            </w:pPr>
            <w:r w:rsidRPr="00DD094C">
              <w:rPr>
                <w:sz w:val="24"/>
                <w:szCs w:val="24"/>
              </w:rPr>
              <w:t>10.3. Исполнитель не вправе копировать, выгружать и</w:t>
            </w:r>
            <w:r w:rsidRPr="00DD094C">
              <w:rPr>
                <w:sz w:val="24"/>
                <w:szCs w:val="24"/>
              </w:rPr>
              <w:t>ли иным образом переносить персональные данные за пределы информационной инфраструктуры заказчика, кроме случаев, прямо предусмотренных технологией резервного копирования, реализованной у заказчика.</w:t>
            </w:r>
          </w:p>
          <w:p w14:paraId="3F9EEEC1" w14:textId="77777777" w:rsidR="00472DF0" w:rsidRPr="00DD094C" w:rsidRDefault="003923FC">
            <w:pPr>
              <w:spacing w:after="60"/>
              <w:jc w:val="both"/>
              <w:rPr>
                <w:sz w:val="24"/>
                <w:szCs w:val="24"/>
              </w:rPr>
            </w:pPr>
            <w:r w:rsidRPr="00DD094C">
              <w:rPr>
                <w:sz w:val="24"/>
                <w:szCs w:val="24"/>
              </w:rPr>
              <w:t>10.4. Работники исполнителя, допускаемые к оказанию услуг</w:t>
            </w:r>
            <w:r w:rsidRPr="00DD094C">
              <w:rPr>
                <w:sz w:val="24"/>
                <w:szCs w:val="24"/>
              </w:rPr>
              <w:t>, должны быть ознакомлены с требованиями законодательства о персональных данных и принять обязательство о неразглашении.</w:t>
            </w:r>
          </w:p>
          <w:p w14:paraId="4F3A2D57" w14:textId="77777777" w:rsidR="00472DF0" w:rsidRPr="00DD094C" w:rsidRDefault="003923FC">
            <w:pPr>
              <w:spacing w:after="60"/>
              <w:jc w:val="both"/>
              <w:rPr>
                <w:sz w:val="24"/>
                <w:szCs w:val="24"/>
              </w:rPr>
            </w:pPr>
            <w:r w:rsidRPr="00DD094C">
              <w:rPr>
                <w:sz w:val="24"/>
                <w:szCs w:val="24"/>
              </w:rPr>
              <w:t>10.5. Об инцидентах, повлекших или способных повлечь неправомерный доступ к персональным данным, исполнитель уведомляет заказчика незам</w:t>
            </w:r>
            <w:r w:rsidRPr="00DD094C">
              <w:rPr>
                <w:sz w:val="24"/>
                <w:szCs w:val="24"/>
              </w:rPr>
              <w:t>едлительно, но не позднее 12 часов с момента выявления.</w:t>
            </w:r>
          </w:p>
        </w:tc>
      </w:tr>
      <w:tr w:rsidR="00472DF0" w:rsidRPr="00DD094C" w14:paraId="4B31B1B7" w14:textId="77777777">
        <w:tblPrEx>
          <w:tblCellMar>
            <w:top w:w="0" w:type="dxa"/>
            <w:bottom w:w="0" w:type="dxa"/>
          </w:tblCellMar>
        </w:tblPrEx>
        <w:tc>
          <w:tcPr>
            <w:tcW w:w="560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083A1AC7" w14:textId="77777777" w:rsidR="00472DF0" w:rsidRPr="00DD094C" w:rsidRDefault="003923FC">
            <w:pPr>
              <w:spacing w:after="60"/>
              <w:jc w:val="center"/>
              <w:rPr>
                <w:sz w:val="24"/>
                <w:szCs w:val="24"/>
              </w:rPr>
            </w:pPr>
            <w:r w:rsidRPr="00DD094C">
              <w:rPr>
                <w:b/>
                <w:bCs/>
                <w:sz w:val="24"/>
                <w:szCs w:val="24"/>
              </w:rPr>
              <w:t>11.</w:t>
            </w:r>
          </w:p>
        </w:tc>
        <w:tc>
          <w:tcPr>
            <w:tcW w:w="2400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3821EFD4" w14:textId="77777777" w:rsidR="00472DF0" w:rsidRPr="00DD094C" w:rsidRDefault="003923FC">
            <w:pPr>
              <w:spacing w:after="60"/>
              <w:jc w:val="both"/>
              <w:rPr>
                <w:sz w:val="24"/>
                <w:szCs w:val="24"/>
              </w:rPr>
            </w:pPr>
            <w:r w:rsidRPr="00DD094C">
              <w:rPr>
                <w:b/>
                <w:bCs/>
                <w:sz w:val="24"/>
                <w:szCs w:val="24"/>
              </w:rPr>
              <w:t>Конфиденциальность сведений об инфраструктуре</w:t>
            </w:r>
          </w:p>
        </w:tc>
        <w:tc>
          <w:tcPr>
            <w:tcW w:w="6946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08FA5FF3" w14:textId="77777777" w:rsidR="00472DF0" w:rsidRPr="00DD094C" w:rsidRDefault="003923FC">
            <w:pPr>
              <w:spacing w:after="60"/>
              <w:jc w:val="both"/>
              <w:rPr>
                <w:sz w:val="24"/>
                <w:szCs w:val="24"/>
              </w:rPr>
            </w:pPr>
            <w:r w:rsidRPr="00DD094C">
              <w:rPr>
                <w:sz w:val="24"/>
                <w:szCs w:val="24"/>
              </w:rPr>
              <w:t>11.1. Пароли, ключи, конфигурационные файлы, схемы сети, сведения о топологии и адресации, перечни виртуальных машин, план нумерации IP-телефонии, на</w:t>
            </w:r>
            <w:r w:rsidRPr="00DD094C">
              <w:rPr>
                <w:sz w:val="24"/>
                <w:szCs w:val="24"/>
              </w:rPr>
              <w:t>стройки средств защиты и иные сведения об информационной инфраструктуре заказчика относятся к конфиденциальной информации заказчика.</w:t>
            </w:r>
          </w:p>
          <w:p w14:paraId="083FAF25" w14:textId="77777777" w:rsidR="00472DF0" w:rsidRPr="00DD094C" w:rsidRDefault="003923FC">
            <w:pPr>
              <w:spacing w:after="60"/>
              <w:jc w:val="both"/>
              <w:rPr>
                <w:sz w:val="24"/>
                <w:szCs w:val="24"/>
              </w:rPr>
            </w:pPr>
            <w:r w:rsidRPr="00DD094C">
              <w:rPr>
                <w:sz w:val="24"/>
                <w:szCs w:val="24"/>
              </w:rPr>
              <w:t>11.2. Сведения об эксплуатационной конфигурации приведены в Приложении № 2 к настоящему техническому заданию, в составе док</w:t>
            </w:r>
            <w:r w:rsidRPr="00DD094C">
              <w:rPr>
                <w:sz w:val="24"/>
                <w:szCs w:val="24"/>
              </w:rPr>
              <w:t>ументации о закупке в открытом доступе не размещаются и передаются победителю закупки по акту приёма-передачи в течение 3 рабочих дней с даты заключения договора.</w:t>
            </w:r>
          </w:p>
          <w:p w14:paraId="0E2EC4F5" w14:textId="77777777" w:rsidR="00472DF0" w:rsidRPr="00DD094C" w:rsidRDefault="003923FC">
            <w:pPr>
              <w:spacing w:after="60"/>
              <w:jc w:val="both"/>
              <w:rPr>
                <w:sz w:val="24"/>
                <w:szCs w:val="24"/>
              </w:rPr>
            </w:pPr>
            <w:r w:rsidRPr="00DD094C">
              <w:rPr>
                <w:sz w:val="24"/>
                <w:szCs w:val="24"/>
              </w:rPr>
              <w:t xml:space="preserve">11.3. </w:t>
            </w:r>
            <w:proofErr w:type="spellStart"/>
            <w:r w:rsidRPr="00DD094C">
              <w:rPr>
                <w:sz w:val="24"/>
                <w:szCs w:val="24"/>
              </w:rPr>
              <w:t>Аутентификационные</w:t>
            </w:r>
            <w:proofErr w:type="spellEnd"/>
            <w:r w:rsidRPr="00DD094C">
              <w:rPr>
                <w:sz w:val="24"/>
                <w:szCs w:val="24"/>
              </w:rPr>
              <w:t xml:space="preserve"> данные передаются отдельно, в защищённом виде, уполномоченному предс</w:t>
            </w:r>
            <w:r w:rsidRPr="00DD094C">
              <w:rPr>
                <w:sz w:val="24"/>
                <w:szCs w:val="24"/>
              </w:rPr>
              <w:t>тавителю исполнителя под роспись, и подлежат смене заказчиком по окончании срока действия договора.</w:t>
            </w:r>
          </w:p>
          <w:p w14:paraId="3346AC6B" w14:textId="77777777" w:rsidR="00472DF0" w:rsidRPr="00DD094C" w:rsidRDefault="003923FC">
            <w:pPr>
              <w:spacing w:after="60"/>
              <w:jc w:val="both"/>
              <w:rPr>
                <w:sz w:val="24"/>
                <w:szCs w:val="24"/>
              </w:rPr>
            </w:pPr>
            <w:r w:rsidRPr="00DD094C">
              <w:rPr>
                <w:sz w:val="24"/>
                <w:szCs w:val="24"/>
              </w:rPr>
              <w:t>11.4. Исполнитель обеспечивает ограничение доступа к переданным сведениям, использует их исключительно в целях исполнения договора и не передаёт третьим лиц</w:t>
            </w:r>
            <w:r w:rsidRPr="00DD094C">
              <w:rPr>
                <w:sz w:val="24"/>
                <w:szCs w:val="24"/>
              </w:rPr>
              <w:t>ам. По окончании срока действия договора переданные материалы подлежат возврату заказчику либо уничтожению по его указанию с составлением акта.</w:t>
            </w:r>
          </w:p>
          <w:p w14:paraId="39514E4D" w14:textId="77777777" w:rsidR="00472DF0" w:rsidRPr="00DD094C" w:rsidRDefault="003923FC">
            <w:pPr>
              <w:spacing w:after="60"/>
              <w:jc w:val="both"/>
              <w:rPr>
                <w:sz w:val="24"/>
                <w:szCs w:val="24"/>
              </w:rPr>
            </w:pPr>
            <w:r w:rsidRPr="00DD094C">
              <w:rPr>
                <w:sz w:val="24"/>
                <w:szCs w:val="24"/>
              </w:rPr>
              <w:t>11.5. Обязательство о конфиденциальности действует в течение срока действия договора и трёх лет после его окончания.</w:t>
            </w:r>
          </w:p>
          <w:p w14:paraId="7F35BA1C" w14:textId="77777777" w:rsidR="00472DF0" w:rsidRPr="00DD094C" w:rsidRDefault="003923FC">
            <w:pPr>
              <w:spacing w:after="60"/>
              <w:jc w:val="both"/>
              <w:rPr>
                <w:sz w:val="24"/>
                <w:szCs w:val="24"/>
              </w:rPr>
            </w:pPr>
            <w:r w:rsidRPr="00DD094C">
              <w:rPr>
                <w:sz w:val="24"/>
                <w:szCs w:val="24"/>
              </w:rPr>
              <w:lastRenderedPageBreak/>
              <w:t>11.6. Исполнитель несёт ответственность за сохранность оборудования, кабельных трасс, конфигураций и данных, к которым получил доступ.</w:t>
            </w:r>
          </w:p>
        </w:tc>
      </w:tr>
      <w:tr w:rsidR="00472DF0" w:rsidRPr="00DD094C" w14:paraId="648937BD" w14:textId="77777777">
        <w:tblPrEx>
          <w:tblCellMar>
            <w:top w:w="0" w:type="dxa"/>
            <w:bottom w:w="0" w:type="dxa"/>
          </w:tblCellMar>
        </w:tblPrEx>
        <w:tc>
          <w:tcPr>
            <w:tcW w:w="560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C7BA8E6" w14:textId="77777777" w:rsidR="00472DF0" w:rsidRPr="00DD094C" w:rsidRDefault="003923FC">
            <w:pPr>
              <w:spacing w:after="60"/>
              <w:jc w:val="center"/>
              <w:rPr>
                <w:sz w:val="24"/>
                <w:szCs w:val="24"/>
              </w:rPr>
            </w:pPr>
            <w:r w:rsidRPr="00DD094C">
              <w:rPr>
                <w:b/>
                <w:bCs/>
                <w:sz w:val="24"/>
                <w:szCs w:val="24"/>
              </w:rPr>
              <w:lastRenderedPageBreak/>
              <w:t>12.</w:t>
            </w:r>
          </w:p>
        </w:tc>
        <w:tc>
          <w:tcPr>
            <w:tcW w:w="2400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3F0B5D37" w14:textId="77777777" w:rsidR="00472DF0" w:rsidRPr="00DD094C" w:rsidRDefault="003923FC">
            <w:pPr>
              <w:spacing w:after="60"/>
              <w:jc w:val="both"/>
              <w:rPr>
                <w:sz w:val="24"/>
                <w:szCs w:val="24"/>
              </w:rPr>
            </w:pPr>
            <w:r w:rsidRPr="00DD094C">
              <w:rPr>
                <w:b/>
                <w:bCs/>
                <w:sz w:val="24"/>
                <w:szCs w:val="24"/>
              </w:rPr>
              <w:t>Гарантии качества услуг</w:t>
            </w:r>
          </w:p>
        </w:tc>
        <w:tc>
          <w:tcPr>
            <w:tcW w:w="6946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3203E2C5" w14:textId="77777777" w:rsidR="00472DF0" w:rsidRPr="00DD094C" w:rsidRDefault="003923FC">
            <w:pPr>
              <w:spacing w:after="60"/>
              <w:jc w:val="both"/>
              <w:rPr>
                <w:sz w:val="24"/>
                <w:szCs w:val="24"/>
              </w:rPr>
            </w:pPr>
            <w:r w:rsidRPr="00DD094C">
              <w:rPr>
                <w:sz w:val="24"/>
                <w:szCs w:val="24"/>
              </w:rPr>
              <w:t>12.1. Исполнитель гарантирует соответствие оказанных услуг требованиям договора, настоящего технического задания и спецификации в течение всего срока оказания услуг.</w:t>
            </w:r>
          </w:p>
          <w:p w14:paraId="5A1F6699" w14:textId="77777777" w:rsidR="00472DF0" w:rsidRPr="00DD094C" w:rsidRDefault="003923FC">
            <w:pPr>
              <w:spacing w:after="60"/>
              <w:jc w:val="both"/>
              <w:rPr>
                <w:sz w:val="24"/>
                <w:szCs w:val="24"/>
              </w:rPr>
            </w:pPr>
            <w:r w:rsidRPr="00DD094C">
              <w:rPr>
                <w:sz w:val="24"/>
                <w:szCs w:val="24"/>
              </w:rPr>
              <w:t>12.2. На результат текущего ремонта и выполненные монтажно-восста</w:t>
            </w:r>
            <w:r w:rsidRPr="00DD094C">
              <w:rPr>
                <w:sz w:val="24"/>
                <w:szCs w:val="24"/>
              </w:rPr>
              <w:t>новительные работы устанавливается гарантия не менее 6 месяцев с даты приёмки соответствующих работ, если более длительный срок не установлен производителем материалов или компонентов.</w:t>
            </w:r>
          </w:p>
          <w:p w14:paraId="01AFDCEB" w14:textId="77777777" w:rsidR="00472DF0" w:rsidRPr="00DD094C" w:rsidRDefault="003923FC">
            <w:pPr>
              <w:spacing w:after="60"/>
              <w:jc w:val="both"/>
              <w:rPr>
                <w:sz w:val="24"/>
                <w:szCs w:val="24"/>
              </w:rPr>
            </w:pPr>
            <w:r w:rsidRPr="00DD094C">
              <w:rPr>
                <w:sz w:val="24"/>
                <w:szCs w:val="24"/>
              </w:rPr>
              <w:t>12.3. Гарантия на поставленные комплектующие не может быть меньше гаран</w:t>
            </w:r>
            <w:r w:rsidRPr="00DD094C">
              <w:rPr>
                <w:sz w:val="24"/>
                <w:szCs w:val="24"/>
              </w:rPr>
              <w:t>тии изготовителя или поставщика.</w:t>
            </w:r>
          </w:p>
          <w:p w14:paraId="52BAD4F9" w14:textId="77777777" w:rsidR="00472DF0" w:rsidRPr="00DD094C" w:rsidRDefault="003923FC">
            <w:pPr>
              <w:spacing w:after="60"/>
              <w:jc w:val="both"/>
              <w:rPr>
                <w:sz w:val="24"/>
                <w:szCs w:val="24"/>
              </w:rPr>
            </w:pPr>
            <w:r w:rsidRPr="00DD094C">
              <w:rPr>
                <w:sz w:val="24"/>
                <w:szCs w:val="24"/>
              </w:rPr>
              <w:t>12.4. Недостатки, возникшие по вине исполнителя, устраняются без дополнительной оплаты. Гарантия не распространяется на отказы, вызванные действиями третьих лиц, внешним электропитанием, авариями коммунальных сетей, физичес</w:t>
            </w:r>
            <w:r w:rsidRPr="00DD094C">
              <w:rPr>
                <w:sz w:val="24"/>
                <w:szCs w:val="24"/>
              </w:rPr>
              <w:t>ким повреждением заказчиком, исчерпанием ресурса ранее исправного компонента или обстоятельствами непреодолимой силы, если отсутствует вина исполнителя.</w:t>
            </w:r>
          </w:p>
        </w:tc>
      </w:tr>
      <w:tr w:rsidR="00472DF0" w:rsidRPr="00DD094C" w14:paraId="4F7D60D9" w14:textId="77777777">
        <w:tblPrEx>
          <w:tblCellMar>
            <w:top w:w="0" w:type="dxa"/>
            <w:bottom w:w="0" w:type="dxa"/>
          </w:tblCellMar>
        </w:tblPrEx>
        <w:tc>
          <w:tcPr>
            <w:tcW w:w="560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7F2C31FC" w14:textId="77777777" w:rsidR="00472DF0" w:rsidRPr="00DD094C" w:rsidRDefault="003923FC">
            <w:pPr>
              <w:spacing w:after="60"/>
              <w:jc w:val="center"/>
              <w:rPr>
                <w:sz w:val="24"/>
                <w:szCs w:val="24"/>
              </w:rPr>
            </w:pPr>
            <w:r w:rsidRPr="00DD094C">
              <w:rPr>
                <w:b/>
                <w:bCs/>
                <w:sz w:val="24"/>
                <w:szCs w:val="24"/>
              </w:rPr>
              <w:t>13.</w:t>
            </w:r>
          </w:p>
        </w:tc>
        <w:tc>
          <w:tcPr>
            <w:tcW w:w="2400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5D869911" w14:textId="77777777" w:rsidR="00472DF0" w:rsidRPr="00DD094C" w:rsidRDefault="003923FC">
            <w:pPr>
              <w:spacing w:after="60"/>
              <w:jc w:val="both"/>
              <w:rPr>
                <w:sz w:val="24"/>
                <w:szCs w:val="24"/>
              </w:rPr>
            </w:pPr>
            <w:r w:rsidRPr="00DD094C">
              <w:rPr>
                <w:b/>
                <w:bCs/>
                <w:sz w:val="24"/>
                <w:szCs w:val="24"/>
              </w:rPr>
              <w:t>Требования к документации</w:t>
            </w:r>
          </w:p>
        </w:tc>
        <w:tc>
          <w:tcPr>
            <w:tcW w:w="6946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0FAAF938" w14:textId="77777777" w:rsidR="00472DF0" w:rsidRPr="00DD094C" w:rsidRDefault="003923FC">
            <w:pPr>
              <w:spacing w:after="60"/>
              <w:jc w:val="both"/>
              <w:rPr>
                <w:sz w:val="24"/>
                <w:szCs w:val="24"/>
              </w:rPr>
            </w:pPr>
            <w:r w:rsidRPr="00DD094C">
              <w:rPr>
                <w:sz w:val="24"/>
                <w:szCs w:val="24"/>
              </w:rPr>
              <w:t>13.1. В ходе оказания услуг исполнитель ведёт и передаёт заказчику:</w:t>
            </w:r>
          </w:p>
          <w:p w14:paraId="2D279D3B" w14:textId="77777777" w:rsidR="00472DF0" w:rsidRPr="00DD094C" w:rsidRDefault="003923FC">
            <w:pPr>
              <w:spacing w:after="60"/>
              <w:jc w:val="both"/>
              <w:rPr>
                <w:sz w:val="24"/>
                <w:szCs w:val="24"/>
              </w:rPr>
            </w:pPr>
            <w:r w:rsidRPr="00DD094C">
              <w:rPr>
                <w:sz w:val="24"/>
                <w:szCs w:val="24"/>
              </w:rPr>
              <w:t>1) ж</w:t>
            </w:r>
            <w:r w:rsidRPr="00DD094C">
              <w:rPr>
                <w:sz w:val="24"/>
                <w:szCs w:val="24"/>
              </w:rPr>
              <w:t>урнал заявок и выполненных работ;</w:t>
            </w:r>
          </w:p>
          <w:p w14:paraId="63C7A9A3" w14:textId="77777777" w:rsidR="00472DF0" w:rsidRPr="00DD094C" w:rsidRDefault="003923FC">
            <w:pPr>
              <w:spacing w:after="60"/>
              <w:jc w:val="both"/>
              <w:rPr>
                <w:sz w:val="24"/>
                <w:szCs w:val="24"/>
              </w:rPr>
            </w:pPr>
            <w:r w:rsidRPr="00DD094C">
              <w:rPr>
                <w:sz w:val="24"/>
                <w:szCs w:val="24"/>
              </w:rPr>
              <w:t>2) ежемесячный отчёт с перечнем обслуженных узлов, выполненных работ по каждому разделу спецификации, зарегистрированных заявок и фактических сроков их отработки, выявленных дефектов и рекомендаций;</w:t>
            </w:r>
          </w:p>
          <w:p w14:paraId="7DC3BDCF" w14:textId="77777777" w:rsidR="00472DF0" w:rsidRPr="00DD094C" w:rsidRDefault="003923FC">
            <w:pPr>
              <w:spacing w:after="60"/>
              <w:jc w:val="both"/>
              <w:rPr>
                <w:sz w:val="24"/>
                <w:szCs w:val="24"/>
              </w:rPr>
            </w:pPr>
            <w:r w:rsidRPr="00DD094C">
              <w:rPr>
                <w:sz w:val="24"/>
                <w:szCs w:val="24"/>
              </w:rPr>
              <w:t>3) актуализированные схемы подключения и кабельных трасс в части произведённых исполнителем изменений;</w:t>
            </w:r>
          </w:p>
          <w:p w14:paraId="5955A81B" w14:textId="77777777" w:rsidR="00472DF0" w:rsidRPr="00DD094C" w:rsidRDefault="003923FC">
            <w:pPr>
              <w:spacing w:after="60"/>
              <w:jc w:val="both"/>
              <w:rPr>
                <w:sz w:val="24"/>
                <w:szCs w:val="24"/>
              </w:rPr>
            </w:pPr>
            <w:r w:rsidRPr="00DD094C">
              <w:rPr>
                <w:sz w:val="24"/>
                <w:szCs w:val="24"/>
              </w:rPr>
              <w:t>4) перечень и резервные копии конфигураций управляемого оборудования и виртуальных машин, изменённых исполнителем, в согласованном с заказчиком защищённо</w:t>
            </w:r>
            <w:r w:rsidRPr="00DD094C">
              <w:rPr>
                <w:sz w:val="24"/>
                <w:szCs w:val="24"/>
              </w:rPr>
              <w:t>м месте хранения;</w:t>
            </w:r>
          </w:p>
          <w:p w14:paraId="461F0207" w14:textId="77777777" w:rsidR="00472DF0" w:rsidRPr="00DD094C" w:rsidRDefault="003923FC">
            <w:pPr>
              <w:spacing w:after="60"/>
              <w:jc w:val="both"/>
              <w:rPr>
                <w:sz w:val="24"/>
                <w:szCs w:val="24"/>
              </w:rPr>
            </w:pPr>
            <w:r w:rsidRPr="00DD094C">
              <w:rPr>
                <w:sz w:val="24"/>
                <w:szCs w:val="24"/>
              </w:rPr>
              <w:t>5) протоколы и результаты измерений отремонтированных медных и волоконно-оптических линий;</w:t>
            </w:r>
          </w:p>
          <w:p w14:paraId="2E9DA7CD" w14:textId="77777777" w:rsidR="00472DF0" w:rsidRPr="00DD094C" w:rsidRDefault="003923FC">
            <w:pPr>
              <w:spacing w:after="60"/>
              <w:jc w:val="both"/>
              <w:rPr>
                <w:sz w:val="24"/>
                <w:szCs w:val="24"/>
              </w:rPr>
            </w:pPr>
            <w:r w:rsidRPr="00DD094C">
              <w:rPr>
                <w:sz w:val="24"/>
                <w:szCs w:val="24"/>
              </w:rPr>
              <w:t>6) акты дефектации оборудования при необходимости замены;</w:t>
            </w:r>
          </w:p>
          <w:p w14:paraId="713B3478" w14:textId="77777777" w:rsidR="00472DF0" w:rsidRPr="00DD094C" w:rsidRDefault="003923FC">
            <w:pPr>
              <w:spacing w:after="60"/>
              <w:jc w:val="both"/>
              <w:rPr>
                <w:sz w:val="24"/>
                <w:szCs w:val="24"/>
              </w:rPr>
            </w:pPr>
            <w:r w:rsidRPr="00DD094C">
              <w:rPr>
                <w:sz w:val="24"/>
                <w:szCs w:val="24"/>
              </w:rPr>
              <w:t>7) паспорта, сертификаты или декларации соответствия и гарантийные документы на установле</w:t>
            </w:r>
            <w:r w:rsidRPr="00DD094C">
              <w:rPr>
                <w:sz w:val="24"/>
                <w:szCs w:val="24"/>
              </w:rPr>
              <w:t>нные материалы и оборудование — когда такие документы предусмотрены законодательством или изготовителем;</w:t>
            </w:r>
          </w:p>
          <w:p w14:paraId="0758C700" w14:textId="77777777" w:rsidR="00472DF0" w:rsidRPr="00DD094C" w:rsidRDefault="003923FC">
            <w:pPr>
              <w:spacing w:after="60"/>
              <w:jc w:val="both"/>
              <w:rPr>
                <w:sz w:val="24"/>
                <w:szCs w:val="24"/>
              </w:rPr>
            </w:pPr>
            <w:r w:rsidRPr="00DD094C">
              <w:rPr>
                <w:sz w:val="24"/>
                <w:szCs w:val="24"/>
              </w:rPr>
              <w:t>8) технический отчёт по результатам первичного обследования (пункт 8.3);</w:t>
            </w:r>
          </w:p>
          <w:p w14:paraId="73D6F196" w14:textId="77777777" w:rsidR="00472DF0" w:rsidRPr="00DD094C" w:rsidRDefault="003923FC">
            <w:pPr>
              <w:spacing w:after="60"/>
              <w:jc w:val="both"/>
              <w:rPr>
                <w:sz w:val="24"/>
                <w:szCs w:val="24"/>
              </w:rPr>
            </w:pPr>
            <w:r w:rsidRPr="00DD094C">
              <w:rPr>
                <w:sz w:val="24"/>
                <w:szCs w:val="24"/>
              </w:rPr>
              <w:t>9) итоговый технический отчёт по окончании срока договора с перечнем актуальны</w:t>
            </w:r>
            <w:r w:rsidRPr="00DD094C">
              <w:rPr>
                <w:sz w:val="24"/>
                <w:szCs w:val="24"/>
              </w:rPr>
              <w:t>х проблем, рисков и рекомендуемых планово-предупредительных мероприятий.</w:t>
            </w:r>
          </w:p>
          <w:p w14:paraId="17FEF63D" w14:textId="77777777" w:rsidR="00472DF0" w:rsidRPr="00DD094C" w:rsidRDefault="003923FC">
            <w:pPr>
              <w:spacing w:after="60"/>
              <w:jc w:val="both"/>
              <w:rPr>
                <w:sz w:val="24"/>
                <w:szCs w:val="24"/>
              </w:rPr>
            </w:pPr>
            <w:r w:rsidRPr="00DD094C">
              <w:rPr>
                <w:sz w:val="24"/>
                <w:szCs w:val="24"/>
              </w:rPr>
              <w:t>13.2. Документация, содержащая сведения о топологии, адресации, учётных данных и настройках безопасности, передаётся только уполномоченным представителям заказчика и не включается в о</w:t>
            </w:r>
            <w:r w:rsidRPr="00DD094C">
              <w:rPr>
                <w:sz w:val="24"/>
                <w:szCs w:val="24"/>
              </w:rPr>
              <w:t>бщедоступные материалы закупки.</w:t>
            </w:r>
          </w:p>
          <w:p w14:paraId="2B39479F" w14:textId="77777777" w:rsidR="00472DF0" w:rsidRPr="00DD094C" w:rsidRDefault="003923FC">
            <w:pPr>
              <w:spacing w:after="60"/>
              <w:jc w:val="both"/>
              <w:rPr>
                <w:sz w:val="24"/>
                <w:szCs w:val="24"/>
              </w:rPr>
            </w:pPr>
            <w:r w:rsidRPr="00DD094C">
              <w:rPr>
                <w:sz w:val="24"/>
                <w:szCs w:val="24"/>
              </w:rPr>
              <w:lastRenderedPageBreak/>
              <w:t xml:space="preserve">13.3. Пароли, ключи и иные </w:t>
            </w:r>
            <w:proofErr w:type="spellStart"/>
            <w:r w:rsidRPr="00DD094C">
              <w:rPr>
                <w:sz w:val="24"/>
                <w:szCs w:val="24"/>
              </w:rPr>
              <w:t>аутентификационные</w:t>
            </w:r>
            <w:proofErr w:type="spellEnd"/>
            <w:r w:rsidRPr="00DD094C">
              <w:rPr>
                <w:sz w:val="24"/>
                <w:szCs w:val="24"/>
              </w:rPr>
              <w:t xml:space="preserve"> данные в отчётные документы не включаются.</w:t>
            </w:r>
          </w:p>
        </w:tc>
      </w:tr>
      <w:tr w:rsidR="00472DF0" w:rsidRPr="00DD094C" w14:paraId="38CF9FC5" w14:textId="77777777">
        <w:tblPrEx>
          <w:tblCellMar>
            <w:top w:w="0" w:type="dxa"/>
            <w:bottom w:w="0" w:type="dxa"/>
          </w:tblCellMar>
        </w:tblPrEx>
        <w:tc>
          <w:tcPr>
            <w:tcW w:w="560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17F9469E" w14:textId="77777777" w:rsidR="00472DF0" w:rsidRPr="00DD094C" w:rsidRDefault="003923FC">
            <w:pPr>
              <w:spacing w:after="60"/>
              <w:jc w:val="center"/>
              <w:rPr>
                <w:sz w:val="24"/>
                <w:szCs w:val="24"/>
              </w:rPr>
            </w:pPr>
            <w:r w:rsidRPr="00DD094C">
              <w:rPr>
                <w:b/>
                <w:bCs/>
                <w:sz w:val="24"/>
                <w:szCs w:val="24"/>
              </w:rPr>
              <w:lastRenderedPageBreak/>
              <w:t>14.</w:t>
            </w:r>
          </w:p>
        </w:tc>
        <w:tc>
          <w:tcPr>
            <w:tcW w:w="2400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5116D072" w14:textId="77777777" w:rsidR="00472DF0" w:rsidRPr="00DD094C" w:rsidRDefault="003923FC">
            <w:pPr>
              <w:spacing w:after="60"/>
              <w:jc w:val="both"/>
              <w:rPr>
                <w:sz w:val="24"/>
                <w:szCs w:val="24"/>
              </w:rPr>
            </w:pPr>
            <w:r w:rsidRPr="00DD094C">
              <w:rPr>
                <w:b/>
                <w:bCs/>
                <w:sz w:val="24"/>
                <w:szCs w:val="24"/>
              </w:rPr>
              <w:t>Порядок приёмки и оплаты услуг</w:t>
            </w:r>
          </w:p>
        </w:tc>
        <w:tc>
          <w:tcPr>
            <w:tcW w:w="6946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73479654" w14:textId="77777777" w:rsidR="00472DF0" w:rsidRPr="00DD094C" w:rsidRDefault="003923FC">
            <w:pPr>
              <w:spacing w:after="60"/>
              <w:jc w:val="both"/>
              <w:rPr>
                <w:sz w:val="24"/>
                <w:szCs w:val="24"/>
              </w:rPr>
            </w:pPr>
            <w:r w:rsidRPr="00DD094C">
              <w:rPr>
                <w:sz w:val="24"/>
                <w:szCs w:val="24"/>
              </w:rPr>
              <w:t>14.1. Приёмка услуг осуществляется ежемесячно. Основанием для приёмки является ежемесячный отчёт ис</w:t>
            </w:r>
            <w:r w:rsidRPr="00DD094C">
              <w:rPr>
                <w:sz w:val="24"/>
                <w:szCs w:val="24"/>
              </w:rPr>
              <w:t>полнителя (подпункт 2 пункта 13.1), подтверждающий выполнение планового обслуживания в объёме и с периодичностью, установленными спецификацией, и соблюдение сроков, установленных разделом 9.</w:t>
            </w:r>
          </w:p>
          <w:p w14:paraId="1C5F0A75" w14:textId="77777777" w:rsidR="00472DF0" w:rsidRPr="00DD094C" w:rsidRDefault="003923FC">
            <w:pPr>
              <w:spacing w:after="60"/>
              <w:jc w:val="both"/>
              <w:rPr>
                <w:sz w:val="24"/>
                <w:szCs w:val="24"/>
              </w:rPr>
            </w:pPr>
            <w:r w:rsidRPr="00DD094C">
              <w:rPr>
                <w:sz w:val="24"/>
                <w:szCs w:val="24"/>
              </w:rPr>
              <w:t>14.2. Исполнитель представляет отчёт и акт об оказании услуг не п</w:t>
            </w:r>
            <w:r w:rsidRPr="00DD094C">
              <w:rPr>
                <w:sz w:val="24"/>
                <w:szCs w:val="24"/>
              </w:rPr>
              <w:t>озднее 5 рабочих дней месяца, следующего за отчётным.</w:t>
            </w:r>
          </w:p>
          <w:p w14:paraId="0520DA63" w14:textId="77777777" w:rsidR="00472DF0" w:rsidRPr="00DD094C" w:rsidRDefault="003923FC">
            <w:pPr>
              <w:spacing w:after="60"/>
              <w:jc w:val="both"/>
              <w:rPr>
                <w:sz w:val="24"/>
                <w:szCs w:val="24"/>
              </w:rPr>
            </w:pPr>
            <w:r w:rsidRPr="00DD094C">
              <w:rPr>
                <w:sz w:val="24"/>
                <w:szCs w:val="24"/>
              </w:rPr>
              <w:t>14.3. Заказчик в течение 5 рабочих дней рассматривает представленные документы и подписывает акт либо направляет мотивированный отказ с перечнем недостатков и сроком их устранения.</w:t>
            </w:r>
          </w:p>
          <w:p w14:paraId="5866BE10" w14:textId="77777777" w:rsidR="00472DF0" w:rsidRPr="00DD094C" w:rsidRDefault="003923FC">
            <w:pPr>
              <w:spacing w:after="60"/>
              <w:jc w:val="both"/>
              <w:rPr>
                <w:sz w:val="24"/>
                <w:szCs w:val="24"/>
              </w:rPr>
            </w:pPr>
            <w:r w:rsidRPr="00DD094C">
              <w:rPr>
                <w:sz w:val="24"/>
                <w:szCs w:val="24"/>
              </w:rPr>
              <w:t>14.4. При выявлении невыполненных работ либо нарушения сроков заказчик вправе соразмерно уменьшить оплату за отчётный период в порядке, установленном договором.</w:t>
            </w:r>
          </w:p>
          <w:p w14:paraId="78964B31" w14:textId="77777777" w:rsidR="00472DF0" w:rsidRPr="00DD094C" w:rsidRDefault="003923FC">
            <w:pPr>
              <w:spacing w:after="60"/>
              <w:jc w:val="both"/>
              <w:rPr>
                <w:sz w:val="24"/>
                <w:szCs w:val="24"/>
              </w:rPr>
            </w:pPr>
            <w:r w:rsidRPr="00DD094C">
              <w:rPr>
                <w:sz w:val="24"/>
                <w:szCs w:val="24"/>
              </w:rPr>
              <w:t>14.5. Оплата производится за фактически оказанные услуги в срок, установленный договором.</w:t>
            </w:r>
          </w:p>
        </w:tc>
      </w:tr>
      <w:tr w:rsidR="00472DF0" w:rsidRPr="00DD094C" w14:paraId="62DA10FB" w14:textId="77777777">
        <w:tblPrEx>
          <w:tblCellMar>
            <w:top w:w="0" w:type="dxa"/>
            <w:bottom w:w="0" w:type="dxa"/>
          </w:tblCellMar>
        </w:tblPrEx>
        <w:tc>
          <w:tcPr>
            <w:tcW w:w="560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103123E8" w14:textId="77777777" w:rsidR="00472DF0" w:rsidRPr="00DD094C" w:rsidRDefault="003923FC">
            <w:pPr>
              <w:spacing w:after="60"/>
              <w:jc w:val="center"/>
              <w:rPr>
                <w:sz w:val="24"/>
                <w:szCs w:val="24"/>
              </w:rPr>
            </w:pPr>
            <w:r w:rsidRPr="00DD094C">
              <w:rPr>
                <w:b/>
                <w:bCs/>
                <w:sz w:val="24"/>
                <w:szCs w:val="24"/>
              </w:rPr>
              <w:t>15.</w:t>
            </w:r>
          </w:p>
        </w:tc>
        <w:tc>
          <w:tcPr>
            <w:tcW w:w="2400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83B3EDE" w14:textId="77777777" w:rsidR="00472DF0" w:rsidRPr="00DD094C" w:rsidRDefault="003923FC">
            <w:pPr>
              <w:spacing w:after="60"/>
              <w:jc w:val="both"/>
              <w:rPr>
                <w:sz w:val="24"/>
                <w:szCs w:val="24"/>
              </w:rPr>
            </w:pPr>
            <w:r w:rsidRPr="00DD094C">
              <w:rPr>
                <w:b/>
                <w:bCs/>
                <w:sz w:val="24"/>
                <w:szCs w:val="24"/>
              </w:rPr>
              <w:t>Приложения к техническому заданию</w:t>
            </w:r>
          </w:p>
        </w:tc>
        <w:tc>
          <w:tcPr>
            <w:tcW w:w="6946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23E79E58" w14:textId="77777777" w:rsidR="00472DF0" w:rsidRPr="00DD094C" w:rsidRDefault="003923FC">
            <w:pPr>
              <w:spacing w:after="60"/>
              <w:jc w:val="both"/>
              <w:rPr>
                <w:sz w:val="24"/>
                <w:szCs w:val="24"/>
              </w:rPr>
            </w:pPr>
            <w:r w:rsidRPr="00DD094C">
              <w:rPr>
                <w:sz w:val="24"/>
                <w:szCs w:val="24"/>
              </w:rPr>
              <w:t>Приложение № 1 — Спецификация услуги (размещается в составе документации о закупке).</w:t>
            </w:r>
          </w:p>
          <w:p w14:paraId="07B26BB1" w14:textId="77777777" w:rsidR="00472DF0" w:rsidRPr="00DD094C" w:rsidRDefault="003923FC">
            <w:pPr>
              <w:spacing w:after="60"/>
              <w:jc w:val="both"/>
              <w:rPr>
                <w:sz w:val="24"/>
                <w:szCs w:val="24"/>
              </w:rPr>
            </w:pPr>
            <w:r w:rsidRPr="00DD094C">
              <w:rPr>
                <w:sz w:val="24"/>
                <w:szCs w:val="24"/>
              </w:rPr>
              <w:t xml:space="preserve">Приложение № 2 — Сведения об эксплуатационной конфигурации информационной инфраструктуры (для служебного пользования; в открытом доступе </w:t>
            </w:r>
            <w:r w:rsidRPr="00DD094C">
              <w:rPr>
                <w:sz w:val="24"/>
                <w:szCs w:val="24"/>
              </w:rPr>
              <w:t>не размещается, передаётся победителю закупки в порядке, установленном разделом 11).</w:t>
            </w:r>
          </w:p>
        </w:tc>
      </w:tr>
    </w:tbl>
    <w:p w14:paraId="62CA696A" w14:textId="77777777" w:rsidR="003923FC" w:rsidRPr="00DD094C" w:rsidRDefault="003923FC">
      <w:pPr>
        <w:rPr>
          <w:sz w:val="24"/>
          <w:szCs w:val="24"/>
        </w:rPr>
      </w:pPr>
    </w:p>
    <w:sectPr w:rsidR="003923FC" w:rsidRPr="00DD094C">
      <w:pgSz w:w="11906" w:h="16838"/>
      <w:pgMar w:top="1000" w:right="1000" w:bottom="1000" w:left="100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763931"/>
    <w:multiLevelType w:val="hybridMultilevel"/>
    <w:tmpl w:val="9208C3D0"/>
    <w:lvl w:ilvl="0" w:tplc="A96AF8E0">
      <w:start w:val="1"/>
      <w:numFmt w:val="bullet"/>
      <w:lvlText w:val="●"/>
      <w:lvlJc w:val="left"/>
      <w:pPr>
        <w:ind w:left="720" w:hanging="360"/>
      </w:pPr>
    </w:lvl>
    <w:lvl w:ilvl="1" w:tplc="4AEA5E30">
      <w:start w:val="1"/>
      <w:numFmt w:val="bullet"/>
      <w:lvlText w:val="○"/>
      <w:lvlJc w:val="left"/>
      <w:pPr>
        <w:ind w:left="1440" w:hanging="360"/>
      </w:pPr>
    </w:lvl>
    <w:lvl w:ilvl="2" w:tplc="ACB2D1D0">
      <w:start w:val="1"/>
      <w:numFmt w:val="bullet"/>
      <w:lvlText w:val="■"/>
      <w:lvlJc w:val="left"/>
      <w:pPr>
        <w:ind w:left="2160" w:hanging="360"/>
      </w:pPr>
    </w:lvl>
    <w:lvl w:ilvl="3" w:tplc="B890ED18">
      <w:start w:val="1"/>
      <w:numFmt w:val="bullet"/>
      <w:lvlText w:val="●"/>
      <w:lvlJc w:val="left"/>
      <w:pPr>
        <w:ind w:left="2880" w:hanging="360"/>
      </w:pPr>
    </w:lvl>
    <w:lvl w:ilvl="4" w:tplc="5664B094">
      <w:start w:val="1"/>
      <w:numFmt w:val="bullet"/>
      <w:lvlText w:val="○"/>
      <w:lvlJc w:val="left"/>
      <w:pPr>
        <w:ind w:left="3600" w:hanging="360"/>
      </w:pPr>
    </w:lvl>
    <w:lvl w:ilvl="5" w:tplc="B6569740">
      <w:start w:val="1"/>
      <w:numFmt w:val="bullet"/>
      <w:lvlText w:val="■"/>
      <w:lvlJc w:val="left"/>
      <w:pPr>
        <w:ind w:left="4320" w:hanging="360"/>
      </w:pPr>
    </w:lvl>
    <w:lvl w:ilvl="6" w:tplc="D918EC86">
      <w:start w:val="1"/>
      <w:numFmt w:val="bullet"/>
      <w:lvlText w:val="●"/>
      <w:lvlJc w:val="left"/>
      <w:pPr>
        <w:ind w:left="5040" w:hanging="360"/>
      </w:pPr>
    </w:lvl>
    <w:lvl w:ilvl="7" w:tplc="960CBC22">
      <w:start w:val="1"/>
      <w:numFmt w:val="bullet"/>
      <w:lvlText w:val="●"/>
      <w:lvlJc w:val="left"/>
      <w:pPr>
        <w:ind w:left="5760" w:hanging="360"/>
      </w:pPr>
    </w:lvl>
    <w:lvl w:ilvl="8" w:tplc="E4C27F78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2DF0"/>
    <w:rsid w:val="003923FC"/>
    <w:rsid w:val="00472DF0"/>
    <w:rsid w:val="00DD0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CF9A67"/>
  <w15:docId w15:val="{EF59FEC5-949B-4BC1-9D4F-FB0D290DA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4284</Words>
  <Characters>24423</Characters>
  <Application>Microsoft Office Word</Application>
  <DocSecurity>0</DocSecurity>
  <Lines>203</Lines>
  <Paragraphs>57</Paragraphs>
  <ScaleCrop>false</ScaleCrop>
  <Company/>
  <LinksUpToDate>false</LinksUpToDate>
  <CharactersWithSpaces>28650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Наталья Андреевна. Локтева</cp:lastModifiedBy>
  <cp:revision>3</cp:revision>
  <dcterms:created xsi:type="dcterms:W3CDTF">2026-08-18T06:42:00Z</dcterms:created>
  <dcterms:modified xsi:type="dcterms:W3CDTF">2026-08-19T03:23:00Z</dcterms:modified>
</cp:coreProperties>
</file>