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1654"/>
        <w:gridCol w:w="6493"/>
        <w:gridCol w:w="680"/>
      </w:tblGrid>
      <w:tr w:rsidR="008F1C1D" w:rsidRPr="009851FC" w:rsidTr="009851FC">
        <w:tc>
          <w:tcPr>
            <w:tcW w:w="530" w:type="dxa"/>
          </w:tcPr>
          <w:p w:rsidR="008F1C1D" w:rsidRPr="009851FC" w:rsidRDefault="008F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85" w:type="dxa"/>
          </w:tcPr>
          <w:p w:rsidR="008F1C1D" w:rsidRPr="009851FC" w:rsidRDefault="008F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992" w:type="dxa"/>
          </w:tcPr>
          <w:p w:rsidR="008F1C1D" w:rsidRPr="009851FC" w:rsidRDefault="008F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703" w:type="dxa"/>
          </w:tcPr>
          <w:p w:rsidR="008F1C1D" w:rsidRPr="009851FC" w:rsidRDefault="008F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8F1C1D" w:rsidRPr="009851FC" w:rsidTr="009851FC">
        <w:tc>
          <w:tcPr>
            <w:tcW w:w="530" w:type="dxa"/>
          </w:tcPr>
          <w:p w:rsidR="008F1C1D" w:rsidRPr="009851FC" w:rsidRDefault="008F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5" w:type="dxa"/>
          </w:tcPr>
          <w:p w:rsidR="008F1C1D" w:rsidRPr="009851FC" w:rsidRDefault="008F1C1D" w:rsidP="008F1C1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Компьютер в сборе</w:t>
            </w:r>
          </w:p>
          <w:p w:rsidR="008F1C1D" w:rsidRPr="009851FC" w:rsidRDefault="008F1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92" w:type="dxa"/>
          </w:tcPr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</w:t>
            </w: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Процессор</w:t>
            </w: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Intel Core i5-12400 OEM: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Общее количество ядер: 6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производительных ядер: 6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Максимальное число потоков: 12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Объем кэша L2: 7.5 МБ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Объем кэша L3: 18 МБ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Базовая частота процессора: 2.5 ГГц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Максимальная частота в турбо режиме: 4.4 ГГц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 памяти: DDR4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Максимально поддерживаемый объем памяти: 128 ГБ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каналов: 2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Тепловыделение (TDP): 117 Вт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Интегрированное графическое ядро: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Модель графического процессора: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Intel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UHD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Graphics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730 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Максимальная частота графического ядра: 1450 МГц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2. Материнская плата MSI PRO B760M-E: 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Форм-фактор: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Micro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-ATX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Форм-фактор поддерживаемой памяти: DIMM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слотов памяти: 2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каналов памяти: 2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Максимальный объем памяти: 128 ГБ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Слоты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PCIe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x16: 1 x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PCIe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4.0 (в режиме x16)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Поддержка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NVMe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разъемов M.2: 1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портов SATA: 4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Скорость сетевого адаптера: 1 Гбит/с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3. </w:t>
            </w: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Оперативная</w:t>
            </w: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память</w:t>
            </w: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Kingston FURY Beast Black: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памяти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DDR5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модуля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памяти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UDIMM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Суммарный объем памяти всего комплекта: 32 ГБ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Тактовая частота: 5600 МГц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4. Кулер ID-COOLING SE-224-XTS: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Рассеиваемая мощность: 220 Вт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Разъем для подключения вентиляторов: 4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pin</w:t>
            </w:r>
            <w:proofErr w:type="spellEnd"/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Максимальная скорость вращения: 1500 об/мин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Регулировка скорости вращения: автоматическая (PWM)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Максимальный уровень шума: 28.9 дБ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5. Блок питания MONTECH GAMMA II 750: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Мощность (номинал): 750 Вт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Форм-фактор: ATX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Основной разъем питания: 20+4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pin</w:t>
            </w:r>
            <w:proofErr w:type="spellEnd"/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Разъемы для питания процессора (CPU): 2 x 4+4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pin</w:t>
            </w:r>
            <w:proofErr w:type="spellEnd"/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Разъемы для питания видеокарты (PCI-E): 4 x 6+2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pin</w:t>
            </w:r>
            <w:proofErr w:type="spellEnd"/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разъемов 15-pin SATA: 8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разъемов 4-pin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Molex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: 3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6. </w:t>
            </w:r>
            <w:proofErr w:type="spellStart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NVMe</w:t>
            </w:r>
            <w:proofErr w:type="spellEnd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 накопитель ADATA LEGEND 850: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Объем накопителя: 512 ГБ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Физический интерфейс: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PCIe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4.0 x4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Максимальная скорость последовательного чтения: 5000 Мбайт/сек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Максимальная скорость последовательной записи: 2700 Мбайт/сек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Максимальный ресурс записи (TBW): 500 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7. Жесткий диск WD </w:t>
            </w:r>
            <w:proofErr w:type="spellStart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Blue</w:t>
            </w:r>
            <w:proofErr w:type="spellEnd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Объем HDD: 1 ТБ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Объем кэш-памяти: 64 МБ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Скорость вращения шпинделя: 7200 об/мин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Максимальная скорость передачи данных: 150 Мбайт/сек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Интерфейс: SATA III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Пропускная способность интерфейса: 6 Гбит/с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8. Корпус ZALMAN T6: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Типоразмер корпуса: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Mid-Tower</w:t>
            </w:r>
            <w:proofErr w:type="spellEnd"/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Цвет: черный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lastRenderedPageBreak/>
              <w:t xml:space="preserve">Форм-фактор совместимых плат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Micro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-ATX,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Mini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-ITX,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Standard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-ATX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proofErr w:type="gram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Разъемы,:</w:t>
            </w:r>
            <w:proofErr w:type="gram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3.5 мм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jack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(аудио) х 1, 3.5 мм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jack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(микрофон) х 1, USB 2.0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Type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-A х 2, USB 3.2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Gen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1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Type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-A х 1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9. Монитор MSI PRO MP273A: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Диагональ экрана (дюйм): 27"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Максимальное разрешение: 1920x1080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 подсветки матрицы: LED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Технология изготовления матрицы: IPS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Соотношение сторон: 16:9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Яркость: 300 Кд/м²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Контрастность: 1000:1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Угол обзора по вертикали (градус): 178°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Угол обзора по горизонтали (градус): 178°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Частота при максимальном разрешении: 100 Гц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Видеоразъемы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DisplayPort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, HDMI, VGA (D-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Sub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)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Цвет: черный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10. </w:t>
            </w:r>
            <w:proofErr w:type="spellStart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Клавиатура+мышь</w:t>
            </w:r>
            <w:proofErr w:type="spellEnd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 </w:t>
            </w:r>
            <w:proofErr w:type="spellStart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Logitech</w:t>
            </w:r>
            <w:proofErr w:type="spellEnd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 </w:t>
            </w:r>
            <w:proofErr w:type="spellStart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>Desktop</w:t>
            </w:r>
            <w:proofErr w:type="spellEnd"/>
            <w:r w:rsidRPr="009851FC">
              <w:rPr>
                <w:rFonts w:ascii="Times New Roman" w:hAnsi="Times New Roman" w:cs="Times New Roman"/>
                <w:b/>
                <w:sz w:val="20"/>
                <w:szCs w:val="20"/>
                <w:lang w:val="ru"/>
              </w:rPr>
              <w:t xml:space="preserve"> MK120: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Клавиатура: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Цвет: черный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Тип: мембранная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Цифровой блок: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клавиш: 104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шт</w:t>
            </w:r>
            <w:proofErr w:type="spellEnd"/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Интерфейс подключения: USB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Длина кабеля клавиатуры: 1.5 м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Мышь: 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Тип: оптическая светодиодная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кнопок мыши: 3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шт</w:t>
            </w:r>
            <w:proofErr w:type="spellEnd"/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Максимальное разрешение датчика: 1000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dpi</w:t>
            </w:r>
            <w:proofErr w:type="spellEnd"/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Режимы работы датчика мыши 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1000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Интерфейс подключения: USB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Цвет: черный</w:t>
            </w:r>
          </w:p>
          <w:p w:rsidR="008F1C1D" w:rsidRPr="009851FC" w:rsidRDefault="008F1C1D" w:rsidP="008F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Длина кабеля мыши: 1.8 м</w:t>
            </w:r>
          </w:p>
        </w:tc>
        <w:tc>
          <w:tcPr>
            <w:tcW w:w="703" w:type="dxa"/>
          </w:tcPr>
          <w:p w:rsidR="008F1C1D" w:rsidRPr="009851FC" w:rsidRDefault="00F90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</w:t>
            </w:r>
            <w:r w:rsidR="008F1C1D" w:rsidRPr="009851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8F1C1D" w:rsidRPr="009851FC" w:rsidTr="009851FC">
        <w:tc>
          <w:tcPr>
            <w:tcW w:w="530" w:type="dxa"/>
          </w:tcPr>
          <w:p w:rsidR="008F1C1D" w:rsidRPr="009851FC" w:rsidRDefault="008F1C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8F1C1D" w:rsidRPr="009851FC" w:rsidRDefault="008F1C1D" w:rsidP="008F1C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Интерактивный комплекс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Geckotouch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75RK</w:t>
            </w:r>
          </w:p>
        </w:tc>
        <w:tc>
          <w:tcPr>
            <w:tcW w:w="7992" w:type="dxa"/>
          </w:tcPr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Версия оперативной памяти DDR дополнительного вычислительного блока: 4.0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Вес панели, килограмм: 49,5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Возможность игнорирования касаний экрана ладонью: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Возможность использования ладони в качестве инструмента стирания: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Возможность подключения к сети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Ethernet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беспроводным способом (локальная беспроводная сеть):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Возможность подключения к сети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Ethernet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проводным способом: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Возможность удаленного включения: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Возможность удаленного управления и мониторинга через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Ethernet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Возможность удаленного управления и мониторинга через RS-232: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Время отклика матрицы дисплея (от серого к серому),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мс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: 6.0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Время отклика сенсора касания,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мс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: 5.0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Встроенные функции распознавания объектов касания: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Высота панели, миллиметр: 1054.0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Высота срабатывания сенсора от поверхности экрана, миллиметр: 2.0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Диагональ матрицы дисплея, Дюйм: 75.0 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HDMI входов на лицевой панели для подключения внешних устройств, Штука: 3.0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HDMI выходов дополнительного вычислительного блока, Штука: 2.0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встроенных портов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Ethernet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для подключения дополнительных устройств, Штука: 3.0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входов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аудиосигнала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линейного уровня, Штука: 1.0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входов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аудиосигнала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микрофонного уровня, Штука: 1.0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выходов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аудиосигнала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, Штука: 4.0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lastRenderedPageBreak/>
              <w:t>Количество поддерживаемых стилусов одновременно, Штука: 2.0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портов USB 3.0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Type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A, Штука: 4.0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портов USB 3.0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Type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A дополнительного вычислительного блока, Штука: 4.0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портов USB 3.0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Type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С, Штука: 1.0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свободных портов USB 2.0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Type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A, Штука: 1.0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Количество свободных портов USB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Type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A на лицевой панели, Штука: 3.0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стилусов в комплекте поставки, Штука: 2.0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Количество точек касания, Штука: 20.0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Максимальный поддерживаемый объем накопителя дополнительного вычислительного блока, Гигабайт: 512.0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Максимальный поддерживаемый объем оперативной памяти дополнительного вычислительного блока, Гигабайт: 32.0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Материал корпуса: Металл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антибликового защитного стекла: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встроенного вычислительного блока: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встроенного микрофона: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встроенной акустической системы: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встроенной камеры: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дополнительного вычислительного блока: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закаленного защитного стекла: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интегрированного датчика освещенности для автоматической коррекции яркости подсветки: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крепления в комплекте: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порта VGA: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пульта дистанционного управления в комплекте: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разъемов для подключения внешних устройств: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твердотельного накопителя: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функции автоматического перехода в сон при перегреве: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функции беспроводной передачи изображения с различных устройств: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функции двойного написания: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функции дистанционного увеличения определенной области экрана: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Объем накопителя встроенного вычислительного блока, Гигабайт: 128.0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Объем оперативной памяти встроенного вычислительного блока, Гигабайт: 8.0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Поддержка разрешения: 3840х2160 пикселей (при 60 Гц)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ab/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Разрешение встроенной камеры, Мегапиксель: 48.0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Разрешение матрицы дисплея по вертикали, пиксель: 2160.0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Разрешение матрицы дисплея по горизонтали, пиксель: 3840.0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Способ крепления стилуса: Магнитный 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Статическая контрастность дисплея: 5000:1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Технология изготовления матрицы дисплея: VA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 подсветки: Прямая светодиодная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 сенсорной технологии: Инфракрасная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 системы охлаждения корпуса дополнительного вычислительного блока: Активное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Тип системы охлаждения корпуса интерактивной панели: Пассивное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Тип стилусов для работы с панелью: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Безбатарейный</w:t>
            </w:r>
            <w:proofErr w:type="spellEnd"/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Толщина панели, Миллиметр: 88.0 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Функциональные </w:t>
            </w:r>
            <w:proofErr w:type="gramStart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возможности: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ab/>
            </w:r>
            <w:proofErr w:type="gramEnd"/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 Наличие редактора математических формул: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циркуля: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угольника: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линейки: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транспортира: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Режим белой доски: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инструментов рисования геометрических фигур и линий: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Распознавание фигур и рукописного текста: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lastRenderedPageBreak/>
              <w:t>Возможность создания надписей на запущенных приложениях: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генератора случайных чисел: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калькулятора: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экранной клавиатуры: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Наличие таймера: наличие</w:t>
            </w:r>
          </w:p>
          <w:p w:rsidR="008F1C1D" w:rsidRPr="009851FC" w:rsidRDefault="008F1C1D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 xml:space="preserve">Ширина панели, Миллиметр: 1707.5 </w:t>
            </w:r>
          </w:p>
          <w:p w:rsidR="008F1C1D" w:rsidRPr="009851FC" w:rsidRDefault="008F1C1D" w:rsidP="008F1C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Яркость дисплея, кд/м2: 500.0</w:t>
            </w:r>
          </w:p>
          <w:p w:rsidR="008F1C1D" w:rsidRPr="009851FC" w:rsidRDefault="008F1C1D" w:rsidP="008F1C1D">
            <w:pPr>
              <w:tabs>
                <w:tab w:val="left" w:pos="12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703" w:type="dxa"/>
          </w:tcPr>
          <w:p w:rsidR="008F1C1D" w:rsidRPr="009851FC" w:rsidRDefault="00F90F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 </w:t>
            </w:r>
            <w:r w:rsidR="008F1C1D" w:rsidRPr="009851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</w:tr>
      <w:tr w:rsidR="00506999" w:rsidRPr="009851FC" w:rsidTr="009851FC">
        <w:tc>
          <w:tcPr>
            <w:tcW w:w="530" w:type="dxa"/>
          </w:tcPr>
          <w:p w:rsidR="00506999" w:rsidRPr="009851FC" w:rsidRDefault="005069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</w:tcPr>
          <w:p w:rsidR="00506999" w:rsidRPr="009851FC" w:rsidRDefault="009851FC" w:rsidP="008F1C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  <w:lang w:val="ru"/>
              </w:rPr>
              <w:t>МФУ</w:t>
            </w:r>
            <w:r w:rsidRPr="00985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«HP LaserJet Pro 4103 </w:t>
            </w:r>
            <w:proofErr w:type="spellStart"/>
            <w:r w:rsidRPr="00985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dw</w:t>
            </w:r>
            <w:proofErr w:type="spellEnd"/>
            <w:r w:rsidRPr="009851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7992" w:type="dxa"/>
          </w:tcPr>
          <w:p w:rsidR="00506999" w:rsidRPr="009851FC" w:rsidRDefault="009851FC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</w:rPr>
              <w:t>Общие характеристики:</w:t>
            </w:r>
          </w:p>
          <w:p w:rsidR="009851FC" w:rsidRDefault="009851FC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Тип: МФУ лазерное</w:t>
            </w:r>
          </w:p>
          <w:p w:rsidR="009851FC" w:rsidRDefault="009851FC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цвет: белый</w:t>
            </w:r>
          </w:p>
          <w:p w:rsidR="009851FC" w:rsidRDefault="009851FC" w:rsidP="009851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Функции устройства: копир, принтер, сканер</w:t>
            </w:r>
          </w:p>
          <w:p w:rsidR="009851FC" w:rsidRDefault="009851FC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Размещение: напольный</w:t>
            </w:r>
          </w:p>
          <w:p w:rsidR="009851FC" w:rsidRDefault="009851FC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b/>
                <w:sz w:val="20"/>
                <w:szCs w:val="20"/>
              </w:rPr>
              <w:t>Аппаратная часть:</w:t>
            </w:r>
          </w:p>
          <w:p w:rsidR="009851FC" w:rsidRDefault="009851FC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Оперативная память: 512</w:t>
            </w:r>
            <w:r w:rsidR="00FC2B60">
              <w:rPr>
                <w:rFonts w:ascii="Times New Roman" w:hAnsi="Times New Roman" w:cs="Times New Roman"/>
                <w:sz w:val="20"/>
                <w:szCs w:val="20"/>
              </w:rPr>
              <w:t xml:space="preserve"> МБ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Частота процессора: 1200 МГц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B60">
              <w:rPr>
                <w:rFonts w:ascii="Times New Roman" w:hAnsi="Times New Roman" w:cs="Times New Roman"/>
                <w:b/>
                <w:sz w:val="20"/>
                <w:szCs w:val="20"/>
              </w:rPr>
              <w:t>Принтер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2B60">
              <w:rPr>
                <w:rFonts w:ascii="Times New Roman" w:hAnsi="Times New Roman" w:cs="Times New Roman"/>
                <w:sz w:val="20"/>
                <w:szCs w:val="20"/>
              </w:rPr>
              <w:t>Технология печати: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лазерная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Цветность печати: черно-белая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Максимальный формат: А4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Максимальное разрешение черно-белой печати: 1200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FC2B60">
              <w:rPr>
                <w:rFonts w:ascii="Times New Roman" w:hAnsi="Times New Roman" w:cs="Times New Roman"/>
                <w:sz w:val="20"/>
                <w:szCs w:val="20"/>
              </w:rPr>
              <w:t xml:space="preserve">1200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dpi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Скорость черно-белой печати: 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 мин (А4)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Автоматическая двусторонняя печать: наличие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2B60">
              <w:rPr>
                <w:rFonts w:ascii="Times New Roman" w:hAnsi="Times New Roman" w:cs="Times New Roman"/>
                <w:b/>
                <w:sz w:val="20"/>
                <w:szCs w:val="20"/>
              </w:rPr>
              <w:t>Сканер: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сканера: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Планшетный/протяжный </w:t>
            </w:r>
          </w:p>
          <w:p w:rsidR="00FC2B60" w:rsidRP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Оптическое разрешение сканер: 1200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FC2B60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dpi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Скорость сканирования: 29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/мин</w:t>
            </w:r>
          </w:p>
          <w:p w:rsidR="00FC2B60" w:rsidRDefault="00FC2B60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Максимальный формат бумаги: </w:t>
            </w:r>
            <w:r w:rsidR="00B90CE5">
              <w:rPr>
                <w:rFonts w:ascii="Times New Roman" w:hAnsi="Times New Roman" w:cs="Times New Roman"/>
                <w:sz w:val="20"/>
                <w:szCs w:val="20"/>
              </w:rPr>
              <w:t>А4</w:t>
            </w:r>
          </w:p>
          <w:p w:rsidR="00B90CE5" w:rsidRDefault="00B90CE5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автоподачи: наличие</w:t>
            </w:r>
          </w:p>
          <w:p w:rsidR="00B90CE5" w:rsidRDefault="00B90CE5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устройства автоподачи: двухстороннее</w:t>
            </w:r>
          </w:p>
          <w:p w:rsidR="00B90CE5" w:rsidRDefault="00B90CE5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Ёмкость устройства автоподачи: 50 листов</w:t>
            </w:r>
          </w:p>
          <w:p w:rsidR="00B90CE5" w:rsidRDefault="00B90CE5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CE5">
              <w:rPr>
                <w:rFonts w:ascii="Times New Roman" w:hAnsi="Times New Roman" w:cs="Times New Roman"/>
                <w:b/>
                <w:sz w:val="20"/>
                <w:szCs w:val="20"/>
              </w:rPr>
              <w:t>Копир:</w:t>
            </w:r>
          </w:p>
          <w:p w:rsidR="00B90CE5" w:rsidRPr="00B90CE5" w:rsidRDefault="00B90CE5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Максимальное разрешение копира: 600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B90CE5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dpi</w:t>
            </w:r>
          </w:p>
          <w:p w:rsidR="00B90CE5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Скорость копирования:40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/мин</w:t>
            </w:r>
          </w:p>
          <w:p w:rsidR="00C54D76" w:rsidRP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D76">
              <w:rPr>
                <w:rFonts w:ascii="Times New Roman" w:hAnsi="Times New Roman" w:cs="Times New Roman"/>
                <w:b/>
                <w:sz w:val="20"/>
                <w:szCs w:val="20"/>
              </w:rPr>
              <w:t>Лотки: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Емкость подачи: 100 листов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Емкость выходного лотка:150 листов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Расходные материалы: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картриджей: 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  <w:p w:rsidR="00C54D76" w:rsidRP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D76">
              <w:rPr>
                <w:rFonts w:ascii="Times New Roman" w:hAnsi="Times New Roman" w:cs="Times New Roman"/>
                <w:b/>
                <w:sz w:val="20"/>
                <w:szCs w:val="20"/>
              </w:rPr>
              <w:t>Интерфейсы: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Интерфейсы: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Enternet</w:t>
            </w:r>
            <w:proofErr w:type="spellEnd"/>
            <w:r w:rsidRPr="00C54D7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C54D76">
              <w:rPr>
                <w:rFonts w:ascii="Times New Roman" w:hAnsi="Times New Roman" w:cs="Times New Roman"/>
                <w:sz w:val="20"/>
                <w:szCs w:val="20"/>
              </w:rPr>
              <w:t>-45)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54D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локальная, беспроводная сеть</w:t>
            </w:r>
          </w:p>
          <w:p w:rsidR="00C54D76" w:rsidRP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D76">
              <w:rPr>
                <w:rFonts w:ascii="Times New Roman" w:hAnsi="Times New Roman" w:cs="Times New Roman"/>
                <w:b/>
                <w:sz w:val="20"/>
                <w:szCs w:val="20"/>
              </w:rPr>
              <w:t>Поддержка: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 меню дисплея: русский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Дополнительная информация: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Отображение информации ЖК дисплей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Комплектация: документация, кабель питания, картридж</w:t>
            </w:r>
          </w:p>
          <w:p w:rsidR="00C54D76" w:rsidRP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D76">
              <w:rPr>
                <w:rFonts w:ascii="Times New Roman" w:hAnsi="Times New Roman" w:cs="Times New Roman"/>
                <w:b/>
                <w:sz w:val="20"/>
                <w:szCs w:val="20"/>
              </w:rPr>
              <w:t>Габариты и вес: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Ширина: 430 мм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Высота: 325 мм</w:t>
            </w:r>
          </w:p>
          <w:p w:rsid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Глубина: 634 мм</w:t>
            </w:r>
          </w:p>
          <w:p w:rsidR="00C54D76" w:rsidRPr="00C54D76" w:rsidRDefault="00C54D76" w:rsidP="008F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Вес: 12,6 кг.</w:t>
            </w:r>
          </w:p>
        </w:tc>
        <w:tc>
          <w:tcPr>
            <w:tcW w:w="703" w:type="dxa"/>
          </w:tcPr>
          <w:p w:rsidR="00506999" w:rsidRPr="009851FC" w:rsidRDefault="00C54D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1FC">
              <w:rPr>
                <w:rFonts w:ascii="Times New Roman" w:hAnsi="Times New Roman" w:cs="Times New Roman"/>
                <w:sz w:val="20"/>
                <w:szCs w:val="20"/>
              </w:rPr>
              <w:t>2 шт.</w:t>
            </w:r>
            <w:bookmarkStart w:id="0" w:name="_GoBack"/>
            <w:bookmarkEnd w:id="0"/>
          </w:p>
        </w:tc>
      </w:tr>
    </w:tbl>
    <w:p w:rsidR="00E400CD" w:rsidRPr="009851FC" w:rsidRDefault="00E400CD"/>
    <w:sectPr w:rsidR="00E400CD" w:rsidRPr="00985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15"/>
    <w:rsid w:val="00356B15"/>
    <w:rsid w:val="00506999"/>
    <w:rsid w:val="008F1C1D"/>
    <w:rsid w:val="009851FC"/>
    <w:rsid w:val="00B90CE5"/>
    <w:rsid w:val="00C54D76"/>
    <w:rsid w:val="00E400CD"/>
    <w:rsid w:val="00F90F21"/>
    <w:rsid w:val="00FC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20F65-E73E-4C1D-BF78-56B4342D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FCCD7-57BB-48E3-BDFA-35A597F00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2026-08-26T10:45:00Z</dcterms:created>
  <dcterms:modified xsi:type="dcterms:W3CDTF">2026-08-26T10:56:00Z</dcterms:modified>
</cp:coreProperties>
</file>