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5D7245" w14:textId="77777777" w:rsidR="00995EAB" w:rsidRDefault="00995EAB" w:rsidP="00995EA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МУНИЦИПАЛЬНОЕ АВТОНОМНОЕ </w:t>
      </w:r>
    </w:p>
    <w:p w14:paraId="65F5912A" w14:textId="77777777" w:rsidR="00995EAB" w:rsidRDefault="00995EAB" w:rsidP="00995EA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ОБЩЕОБРАЗОВАТЕЛЬНОЕ УЧРЕЖДЕНИЕ</w:t>
      </w:r>
    </w:p>
    <w:p w14:paraId="18CED8C5" w14:textId="77777777" w:rsidR="00995EAB" w:rsidRDefault="00995EAB" w:rsidP="00995EA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«СРЕДНЯЯ ОБЩЕОБРАЗОВАТЕЛЬНАЯ ШКОЛА №20»</w:t>
      </w:r>
    </w:p>
    <w:p w14:paraId="525EAF3E" w14:textId="77777777" w:rsidR="00995EAB" w:rsidRDefault="00995EAB" w:rsidP="00995EA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(МАОУ СОШ №20)</w:t>
      </w:r>
    </w:p>
    <w:p w14:paraId="1575C7C6" w14:textId="77777777" w:rsidR="00995EAB" w:rsidRDefault="00995EAB" w:rsidP="00995EAB">
      <w:pPr>
        <w:spacing w:line="0" w:lineRule="atLeast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3733956" wp14:editId="266B887D">
                <wp:simplePos x="0" y="0"/>
                <wp:positionH relativeFrom="column">
                  <wp:posOffset>0</wp:posOffset>
                </wp:positionH>
                <wp:positionV relativeFrom="paragraph">
                  <wp:posOffset>106045</wp:posOffset>
                </wp:positionV>
                <wp:extent cx="6057900" cy="0"/>
                <wp:effectExtent l="28575" t="29845" r="28575" b="3683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6902886" id="Прямая соединительная линия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8.35pt" to="477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" strokeweight="4.5pt">
                <v:stroke linestyle="thinThick"/>
              </v:line>
            </w:pict>
          </mc:Fallback>
        </mc:AlternateContent>
      </w:r>
    </w:p>
    <w:p w14:paraId="627DC022" w14:textId="77777777" w:rsidR="00995EAB" w:rsidRDefault="00995EAB" w:rsidP="00995EAB"/>
    <w:p w14:paraId="0D40C3F4" w14:textId="0E3ABC63" w:rsidR="00995EAB" w:rsidRDefault="00995EAB" w:rsidP="00995EAB">
      <w:pPr>
        <w:spacing w:line="360" w:lineRule="auto"/>
        <w:ind w:firstLine="90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Объем</w:t>
      </w:r>
      <w:r w:rsidR="00153548">
        <w:rPr>
          <w:b/>
          <w:sz w:val="24"/>
          <w:szCs w:val="24"/>
        </w:rPr>
        <w:t xml:space="preserve"> поставк</w:t>
      </w:r>
      <w:r w:rsidR="004C60B4">
        <w:rPr>
          <w:b/>
          <w:sz w:val="24"/>
          <w:szCs w:val="24"/>
        </w:rPr>
        <w:t xml:space="preserve">и продуктов питания на </w:t>
      </w:r>
      <w:r w:rsidR="004B3F3A">
        <w:rPr>
          <w:b/>
          <w:sz w:val="24"/>
          <w:szCs w:val="24"/>
        </w:rPr>
        <w:t>4</w:t>
      </w:r>
      <w:r w:rsidR="00D96086">
        <w:rPr>
          <w:b/>
          <w:sz w:val="24"/>
          <w:szCs w:val="24"/>
        </w:rPr>
        <w:t xml:space="preserve"> квартал 2026</w:t>
      </w:r>
      <w:r>
        <w:rPr>
          <w:b/>
          <w:sz w:val="24"/>
          <w:szCs w:val="24"/>
        </w:rPr>
        <w:t xml:space="preserve"> года</w:t>
      </w:r>
    </w:p>
    <w:p w14:paraId="08AA14D3" w14:textId="77777777" w:rsidR="00995EAB" w:rsidRDefault="00995EAB" w:rsidP="00995EAB">
      <w:pPr>
        <w:spacing w:line="360" w:lineRule="auto"/>
        <w:ind w:firstLine="900"/>
        <w:jc w:val="center"/>
        <w:rPr>
          <w:b/>
          <w:sz w:val="24"/>
          <w:szCs w:val="24"/>
        </w:rPr>
      </w:pPr>
    </w:p>
    <w:tbl>
      <w:tblPr>
        <w:tblW w:w="993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38"/>
        <w:gridCol w:w="1390"/>
        <w:gridCol w:w="5532"/>
        <w:gridCol w:w="1135"/>
        <w:gridCol w:w="1135"/>
      </w:tblGrid>
      <w:tr w:rsidR="00995EAB" w14:paraId="50BEC2B2" w14:textId="77777777" w:rsidTr="00804AC0">
        <w:trPr>
          <w:trHeight w:val="662"/>
        </w:trPr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  <w:hideMark/>
          </w:tcPr>
          <w:p w14:paraId="7FEDAA6E" w14:textId="77777777" w:rsidR="00995EAB" w:rsidRDefault="00995EAB" w:rsidP="00804AC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№ </w:t>
            </w:r>
            <w:r>
              <w:rPr>
                <w:rFonts w:ascii="Times New Roman CYR" w:hAnsi="Times New Roman CYR" w:cs="Times New Roman CYR"/>
                <w:sz w:val="18"/>
                <w:szCs w:val="18"/>
              </w:rPr>
              <w:t>п/п</w:t>
            </w:r>
          </w:p>
        </w:tc>
        <w:tc>
          <w:tcPr>
            <w:tcW w:w="1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  <w:hideMark/>
          </w:tcPr>
          <w:p w14:paraId="5BB03E9D" w14:textId="77777777" w:rsidR="00995EAB" w:rsidRDefault="00995EAB" w:rsidP="00804AC0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Наименование</w:t>
            </w:r>
          </w:p>
          <w:p w14:paraId="135EE23B" w14:textId="77777777" w:rsidR="00995EAB" w:rsidRDefault="00995EAB" w:rsidP="00804AC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Товара</w:t>
            </w:r>
          </w:p>
        </w:tc>
        <w:tc>
          <w:tcPr>
            <w:tcW w:w="55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  <w:hideMark/>
          </w:tcPr>
          <w:p w14:paraId="3A19B911" w14:textId="77777777" w:rsidR="00995EAB" w:rsidRDefault="00995EAB" w:rsidP="00804AC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Характеристика товара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  <w:hideMark/>
          </w:tcPr>
          <w:p w14:paraId="07DD8D88" w14:textId="77777777" w:rsidR="00995EAB" w:rsidRDefault="00995EAB" w:rsidP="00804AC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Ед. изм.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  <w:hideMark/>
          </w:tcPr>
          <w:p w14:paraId="598B5167" w14:textId="77777777" w:rsidR="00995EAB" w:rsidRDefault="00995EAB" w:rsidP="00804AC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Кол-во</w:t>
            </w:r>
          </w:p>
        </w:tc>
      </w:tr>
      <w:tr w:rsidR="007C5E40" w14:paraId="7EB2C493" w14:textId="77777777" w:rsidTr="00316AAD">
        <w:trPr>
          <w:trHeight w:val="346"/>
        </w:trPr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10838A7" w14:textId="77777777" w:rsidR="007C5E40" w:rsidRPr="00466790" w:rsidRDefault="007C5E40" w:rsidP="00466790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372622A" w14:textId="77777777" w:rsidR="007C5E40" w:rsidRPr="009152BC" w:rsidRDefault="007C5E40" w:rsidP="005C482F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9152BC">
              <w:rPr>
                <w:sz w:val="18"/>
                <w:szCs w:val="18"/>
              </w:rPr>
              <w:t>Гуляш из говядины</w:t>
            </w:r>
          </w:p>
        </w:tc>
        <w:tc>
          <w:tcPr>
            <w:tcW w:w="55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62CDD12" w14:textId="77777777" w:rsidR="007C5E40" w:rsidRDefault="007C5E40" w:rsidP="005C482F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Мясо говядины, 1 категории, замороженное, без жира, плевы и большого наличия прожилок, отечественного происхождения, соответствующее требованиям ветеринарно-санитарного контроля.  Порезанное на гуляш. Срок хранения 30 дней. ГОСТ 51074-2003.</w:t>
            </w:r>
          </w:p>
          <w:p w14:paraId="7229C005" w14:textId="053D1838" w:rsidR="007C5E40" w:rsidRDefault="007C5E40" w:rsidP="005C482F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Страна происхождения – Россия.</w:t>
            </w:r>
            <w:r w:rsidR="00131E4A">
              <w:rPr>
                <w:sz w:val="18"/>
                <w:szCs w:val="18"/>
              </w:rPr>
              <w:t xml:space="preserve"> Наличие сертификата соответствия. Ярлычки на упаковке с мясом.</w:t>
            </w:r>
            <w:r w:rsidR="004B3F3A">
              <w:rPr>
                <w:sz w:val="18"/>
                <w:szCs w:val="18"/>
              </w:rPr>
              <w:t xml:space="preserve"> Фасовка 1,5-2,0 кг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46B880C5" w14:textId="77777777" w:rsidR="007C5E40" w:rsidRDefault="007C5E40" w:rsidP="00316AA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Кг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2F30D045" w14:textId="77777777" w:rsidR="007C5E40" w:rsidRPr="00A57005" w:rsidRDefault="00101F53" w:rsidP="00316AA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A57005">
              <w:rPr>
                <w:sz w:val="18"/>
                <w:szCs w:val="18"/>
              </w:rPr>
              <w:t>4</w:t>
            </w:r>
            <w:r w:rsidR="0056712B" w:rsidRPr="00A57005">
              <w:rPr>
                <w:sz w:val="18"/>
                <w:szCs w:val="18"/>
              </w:rPr>
              <w:t>00</w:t>
            </w:r>
            <w:r w:rsidR="007C5E40" w:rsidRPr="00A57005">
              <w:rPr>
                <w:sz w:val="18"/>
                <w:szCs w:val="18"/>
              </w:rPr>
              <w:t>,0</w:t>
            </w:r>
          </w:p>
        </w:tc>
      </w:tr>
      <w:tr w:rsidR="007C5E40" w14:paraId="0671ED0B" w14:textId="77777777" w:rsidTr="00316AAD">
        <w:trPr>
          <w:trHeight w:val="346"/>
        </w:trPr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8F267D9" w14:textId="77777777" w:rsidR="007C5E40" w:rsidRPr="00466790" w:rsidRDefault="007C5E40" w:rsidP="00466790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86ECBE" w14:textId="77777777" w:rsidR="007C5E40" w:rsidRPr="004252FC" w:rsidRDefault="004252FC" w:rsidP="005C482F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4252FC">
              <w:rPr>
                <w:sz w:val="18"/>
                <w:szCs w:val="18"/>
              </w:rPr>
              <w:t>Печень говяжья замороженная</w:t>
            </w:r>
          </w:p>
        </w:tc>
        <w:tc>
          <w:tcPr>
            <w:tcW w:w="55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134E0B6" w14:textId="77777777" w:rsidR="007C5E40" w:rsidRDefault="007C5E40" w:rsidP="005C482F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Чистая, без кровяных сгустков и желчных протоков, замороженная поштучно и упакованная в полиэтиленовые пакеты. ГОСТ 19342-73. Сертификаты соответствия, ветеринарная справка, ярлык.</w:t>
            </w:r>
          </w:p>
          <w:p w14:paraId="649D559F" w14:textId="77777777" w:rsidR="007C5E40" w:rsidRDefault="007C5E40" w:rsidP="005C482F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Страна происхождения – Россия.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02EA94C0" w14:textId="77777777" w:rsidR="007C5E40" w:rsidRDefault="007C5E40" w:rsidP="00316AA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Кг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7C593C79" w14:textId="30B93670" w:rsidR="007C5E40" w:rsidRPr="00972E26" w:rsidRDefault="00F74A35" w:rsidP="004B3F3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972E26">
              <w:rPr>
                <w:sz w:val="18"/>
                <w:szCs w:val="18"/>
              </w:rPr>
              <w:t>12</w:t>
            </w:r>
            <w:r w:rsidR="004B3F3A">
              <w:rPr>
                <w:sz w:val="18"/>
                <w:szCs w:val="18"/>
              </w:rPr>
              <w:t>0</w:t>
            </w:r>
            <w:bookmarkStart w:id="0" w:name="_GoBack"/>
            <w:bookmarkEnd w:id="0"/>
            <w:r w:rsidR="00B64FA6" w:rsidRPr="00972E26">
              <w:rPr>
                <w:sz w:val="18"/>
                <w:szCs w:val="18"/>
              </w:rPr>
              <w:t>,0</w:t>
            </w:r>
          </w:p>
        </w:tc>
      </w:tr>
    </w:tbl>
    <w:p w14:paraId="2CBF2A4F" w14:textId="77777777" w:rsidR="00995EAB" w:rsidRDefault="00995EAB" w:rsidP="00995EAB">
      <w:pPr>
        <w:pStyle w:val="a4"/>
        <w:jc w:val="left"/>
        <w:rPr>
          <w:b w:val="0"/>
          <w:sz w:val="24"/>
          <w:szCs w:val="24"/>
        </w:rPr>
      </w:pPr>
    </w:p>
    <w:p w14:paraId="3CC6E92C" w14:textId="77777777" w:rsidR="00995EAB" w:rsidRDefault="00995EAB" w:rsidP="00995EAB">
      <w:pPr>
        <w:pStyle w:val="a4"/>
        <w:jc w:val="right"/>
        <w:rPr>
          <w:b w:val="0"/>
          <w:sz w:val="20"/>
        </w:rPr>
      </w:pPr>
    </w:p>
    <w:tbl>
      <w:tblPr>
        <w:tblW w:w="1038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3829"/>
        <w:gridCol w:w="3131"/>
        <w:gridCol w:w="3420"/>
      </w:tblGrid>
      <w:tr w:rsidR="00995EAB" w14:paraId="140CAE3E" w14:textId="77777777" w:rsidTr="00995EAB">
        <w:tc>
          <w:tcPr>
            <w:tcW w:w="3828" w:type="dxa"/>
            <w:vAlign w:val="center"/>
            <w:hideMark/>
          </w:tcPr>
          <w:p w14:paraId="35EC19F9" w14:textId="77777777" w:rsidR="00995EAB" w:rsidRDefault="00995EAB">
            <w:pPr>
              <w:rPr>
                <w:sz w:val="24"/>
                <w:szCs w:val="24"/>
              </w:rPr>
            </w:pPr>
          </w:p>
        </w:tc>
        <w:tc>
          <w:tcPr>
            <w:tcW w:w="3129" w:type="dxa"/>
            <w:vAlign w:val="center"/>
          </w:tcPr>
          <w:p w14:paraId="3DAD28E5" w14:textId="77777777" w:rsidR="00995EAB" w:rsidRDefault="00995E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18" w:type="dxa"/>
            <w:vAlign w:val="center"/>
            <w:hideMark/>
          </w:tcPr>
          <w:p w14:paraId="37069EF3" w14:textId="77777777" w:rsidR="00995EAB" w:rsidRDefault="00995EAB">
            <w:pPr>
              <w:jc w:val="right"/>
              <w:rPr>
                <w:sz w:val="24"/>
                <w:szCs w:val="24"/>
              </w:rPr>
            </w:pPr>
          </w:p>
        </w:tc>
      </w:tr>
    </w:tbl>
    <w:p w14:paraId="45852B75" w14:textId="77777777" w:rsidR="007E3590" w:rsidRDefault="007E3590"/>
    <w:p w14:paraId="20E1046B" w14:textId="77777777" w:rsidR="000C3B7A" w:rsidRDefault="000C3B7A"/>
    <w:sectPr w:rsidR="000C3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9841EB"/>
    <w:multiLevelType w:val="hybridMultilevel"/>
    <w:tmpl w:val="1D6AAD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FC6571"/>
    <w:multiLevelType w:val="hybridMultilevel"/>
    <w:tmpl w:val="D32A6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C85"/>
    <w:rsid w:val="00001294"/>
    <w:rsid w:val="00001EDA"/>
    <w:rsid w:val="000275A4"/>
    <w:rsid w:val="0008282C"/>
    <w:rsid w:val="000B5C3A"/>
    <w:rsid w:val="000C3B7A"/>
    <w:rsid w:val="000D5BB1"/>
    <w:rsid w:val="000E1A86"/>
    <w:rsid w:val="000F185F"/>
    <w:rsid w:val="001003A4"/>
    <w:rsid w:val="00101F53"/>
    <w:rsid w:val="00127143"/>
    <w:rsid w:val="00131E4A"/>
    <w:rsid w:val="001328FA"/>
    <w:rsid w:val="001509AD"/>
    <w:rsid w:val="00153548"/>
    <w:rsid w:val="001766AB"/>
    <w:rsid w:val="00180BDB"/>
    <w:rsid w:val="001916DD"/>
    <w:rsid w:val="001944DC"/>
    <w:rsid w:val="001B2F2A"/>
    <w:rsid w:val="001C52DE"/>
    <w:rsid w:val="001D10B7"/>
    <w:rsid w:val="001E2295"/>
    <w:rsid w:val="001E5B19"/>
    <w:rsid w:val="002070E0"/>
    <w:rsid w:val="00244EE9"/>
    <w:rsid w:val="00294BE9"/>
    <w:rsid w:val="00296E8E"/>
    <w:rsid w:val="002E1C32"/>
    <w:rsid w:val="002F6784"/>
    <w:rsid w:val="00315B4E"/>
    <w:rsid w:val="00316AAD"/>
    <w:rsid w:val="003334E3"/>
    <w:rsid w:val="0035023E"/>
    <w:rsid w:val="00353B93"/>
    <w:rsid w:val="003721C8"/>
    <w:rsid w:val="00375550"/>
    <w:rsid w:val="00375968"/>
    <w:rsid w:val="003A403B"/>
    <w:rsid w:val="003A44F6"/>
    <w:rsid w:val="003B2D45"/>
    <w:rsid w:val="003E7207"/>
    <w:rsid w:val="00421CF4"/>
    <w:rsid w:val="004252FC"/>
    <w:rsid w:val="00456575"/>
    <w:rsid w:val="00466790"/>
    <w:rsid w:val="00496C14"/>
    <w:rsid w:val="004B3F3A"/>
    <w:rsid w:val="004B529D"/>
    <w:rsid w:val="004C46B2"/>
    <w:rsid w:val="004C4F15"/>
    <w:rsid w:val="004C60B4"/>
    <w:rsid w:val="004E6AA7"/>
    <w:rsid w:val="005451F6"/>
    <w:rsid w:val="00554ED5"/>
    <w:rsid w:val="00565EBC"/>
    <w:rsid w:val="0056712B"/>
    <w:rsid w:val="00573DAE"/>
    <w:rsid w:val="0058287C"/>
    <w:rsid w:val="005B48E2"/>
    <w:rsid w:val="005C482F"/>
    <w:rsid w:val="005F4488"/>
    <w:rsid w:val="00655EE2"/>
    <w:rsid w:val="006B0D08"/>
    <w:rsid w:val="006B3716"/>
    <w:rsid w:val="00712667"/>
    <w:rsid w:val="007238BE"/>
    <w:rsid w:val="007767CD"/>
    <w:rsid w:val="007C5E40"/>
    <w:rsid w:val="007D5CBF"/>
    <w:rsid w:val="007D5DB4"/>
    <w:rsid w:val="007E3590"/>
    <w:rsid w:val="007E5714"/>
    <w:rsid w:val="007E6044"/>
    <w:rsid w:val="00804AC0"/>
    <w:rsid w:val="008064BB"/>
    <w:rsid w:val="008260E5"/>
    <w:rsid w:val="00830B61"/>
    <w:rsid w:val="0083123B"/>
    <w:rsid w:val="00833E6D"/>
    <w:rsid w:val="0085365E"/>
    <w:rsid w:val="00886AE7"/>
    <w:rsid w:val="008C2379"/>
    <w:rsid w:val="008E25F7"/>
    <w:rsid w:val="009152BC"/>
    <w:rsid w:val="00924FC9"/>
    <w:rsid w:val="00937F9D"/>
    <w:rsid w:val="00972E26"/>
    <w:rsid w:val="0098190B"/>
    <w:rsid w:val="00995EAB"/>
    <w:rsid w:val="009B411B"/>
    <w:rsid w:val="009D559F"/>
    <w:rsid w:val="009E1E5E"/>
    <w:rsid w:val="00A24AD0"/>
    <w:rsid w:val="00A43B27"/>
    <w:rsid w:val="00A57005"/>
    <w:rsid w:val="00A5755D"/>
    <w:rsid w:val="00A62A40"/>
    <w:rsid w:val="00A82259"/>
    <w:rsid w:val="00A97C30"/>
    <w:rsid w:val="00AE0003"/>
    <w:rsid w:val="00B03E84"/>
    <w:rsid w:val="00B37837"/>
    <w:rsid w:val="00B45C85"/>
    <w:rsid w:val="00B64FA6"/>
    <w:rsid w:val="00BE0FB8"/>
    <w:rsid w:val="00C03BC9"/>
    <w:rsid w:val="00C45C91"/>
    <w:rsid w:val="00CD35D2"/>
    <w:rsid w:val="00CD7235"/>
    <w:rsid w:val="00CE1A77"/>
    <w:rsid w:val="00D55CCF"/>
    <w:rsid w:val="00D65293"/>
    <w:rsid w:val="00D755F0"/>
    <w:rsid w:val="00D84D5E"/>
    <w:rsid w:val="00D90C2B"/>
    <w:rsid w:val="00D920A3"/>
    <w:rsid w:val="00D96086"/>
    <w:rsid w:val="00DA479C"/>
    <w:rsid w:val="00DB0B75"/>
    <w:rsid w:val="00DC6B47"/>
    <w:rsid w:val="00DD11A4"/>
    <w:rsid w:val="00DD438F"/>
    <w:rsid w:val="00DD79F3"/>
    <w:rsid w:val="00E04640"/>
    <w:rsid w:val="00E63A56"/>
    <w:rsid w:val="00E6537A"/>
    <w:rsid w:val="00E66FD6"/>
    <w:rsid w:val="00E72020"/>
    <w:rsid w:val="00E93EB2"/>
    <w:rsid w:val="00EA2A35"/>
    <w:rsid w:val="00EC0E39"/>
    <w:rsid w:val="00EC6D02"/>
    <w:rsid w:val="00EF429E"/>
    <w:rsid w:val="00F304B0"/>
    <w:rsid w:val="00F62403"/>
    <w:rsid w:val="00F74A35"/>
    <w:rsid w:val="00FA4C5A"/>
    <w:rsid w:val="00FA7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71094"/>
  <w15:chartTrackingRefBased/>
  <w15:docId w15:val="{A1F5BB35-A5DF-4668-958C-28400AF20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5E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95EAB"/>
    <w:rPr>
      <w:color w:val="0000FF"/>
      <w:u w:val="single"/>
    </w:rPr>
  </w:style>
  <w:style w:type="paragraph" w:styleId="a4">
    <w:name w:val="caption"/>
    <w:basedOn w:val="a"/>
    <w:semiHidden/>
    <w:unhideWhenUsed/>
    <w:qFormat/>
    <w:rsid w:val="00995EAB"/>
    <w:pPr>
      <w:jc w:val="center"/>
    </w:pPr>
    <w:rPr>
      <w:b/>
      <w:sz w:val="32"/>
    </w:rPr>
  </w:style>
  <w:style w:type="paragraph" w:styleId="a5">
    <w:name w:val="Body Text"/>
    <w:basedOn w:val="a"/>
    <w:link w:val="a6"/>
    <w:unhideWhenUsed/>
    <w:rsid w:val="00995EAB"/>
    <w:pPr>
      <w:jc w:val="center"/>
    </w:pPr>
    <w:rPr>
      <w:b/>
      <w:sz w:val="24"/>
      <w:lang w:val="x-none" w:eastAsia="x-none"/>
    </w:rPr>
  </w:style>
  <w:style w:type="character" w:customStyle="1" w:styleId="a6">
    <w:name w:val="Основной текст Знак"/>
    <w:basedOn w:val="a0"/>
    <w:link w:val="a5"/>
    <w:rsid w:val="00995EAB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customStyle="1" w:styleId="9pt">
    <w:name w:val="Основной текст + 9 pt"/>
    <w:aliases w:val="Интервал 0 pt"/>
    <w:rsid w:val="00995EAB"/>
    <w:rPr>
      <w:rFonts w:ascii="Times New Roman" w:hAnsi="Times New Roman" w:cs="Times New Roman" w:hint="default"/>
      <w:strike w:val="0"/>
      <w:dstrike w:val="0"/>
      <w:color w:val="000000"/>
      <w:spacing w:val="1"/>
      <w:w w:val="100"/>
      <w:position w:val="0"/>
      <w:sz w:val="18"/>
      <w:szCs w:val="18"/>
      <w:u w:val="none"/>
      <w:effect w:val="none"/>
      <w:lang w:val="ru-RU"/>
    </w:rPr>
  </w:style>
  <w:style w:type="character" w:customStyle="1" w:styleId="0pt">
    <w:name w:val="Основной текст + Интервал 0 pt"/>
    <w:rsid w:val="00995EAB"/>
    <w:rPr>
      <w:rFonts w:ascii="Times New Roman" w:hAnsi="Times New Roman" w:cs="Times New Roman" w:hint="default"/>
      <w:strike w:val="0"/>
      <w:dstrike w:val="0"/>
      <w:color w:val="000000"/>
      <w:spacing w:val="5"/>
      <w:w w:val="100"/>
      <w:position w:val="0"/>
      <w:sz w:val="20"/>
      <w:szCs w:val="20"/>
      <w:u w:val="none"/>
      <w:effect w:val="none"/>
      <w:lang w:val="ru-RU" w:eastAsia="x-none"/>
    </w:rPr>
  </w:style>
  <w:style w:type="paragraph" w:styleId="a7">
    <w:name w:val="Balloon Text"/>
    <w:basedOn w:val="a"/>
    <w:link w:val="a8"/>
    <w:uiPriority w:val="99"/>
    <w:semiHidden/>
    <w:unhideWhenUsed/>
    <w:rsid w:val="000C3B7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3B7A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List Paragraph"/>
    <w:basedOn w:val="a"/>
    <w:uiPriority w:val="34"/>
    <w:qFormat/>
    <w:rsid w:val="004667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85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5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9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5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Нецвитная Татьяна Николаевна</cp:lastModifiedBy>
  <cp:revision>2</cp:revision>
  <cp:lastPrinted>2023-03-10T03:11:00Z</cp:lastPrinted>
  <dcterms:created xsi:type="dcterms:W3CDTF">2026-09-10T04:26:00Z</dcterms:created>
  <dcterms:modified xsi:type="dcterms:W3CDTF">2026-09-10T04:26:00Z</dcterms:modified>
</cp:coreProperties>
</file>