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66B" w:rsidRPr="008C0E42" w:rsidRDefault="008C0E42">
      <w:pPr>
        <w:rPr>
          <w:rFonts w:ascii="Times New Roman" w:hAnsi="Times New Roman" w:cs="Times New Roman"/>
          <w:color w:val="000000" w:themeColor="text1"/>
          <w:sz w:val="28"/>
        </w:rPr>
      </w:pPr>
      <w:bookmarkStart w:id="0" w:name="_GoBack"/>
      <w:r w:rsidRPr="008C0E42">
        <w:rPr>
          <w:rFonts w:ascii="Times New Roman" w:hAnsi="Times New Roman" w:cs="Times New Roman"/>
          <w:color w:val="000000" w:themeColor="text1"/>
          <w:sz w:val="24"/>
        </w:rPr>
        <w:t>https://nevilon.ru/metallicheskie-shkafy/bukhgalterskie/kbs/shkaf-kbs-10n/</w:t>
      </w:r>
    </w:p>
    <w:bookmarkEnd w:id="0"/>
    <w:p w:rsidR="008E066B" w:rsidRPr="00F37ED6" w:rsidRDefault="008E066B">
      <w:pPr>
        <w:rPr>
          <w:rFonts w:ascii="Times New Roman" w:hAnsi="Times New Roman" w:cs="Times New Roman"/>
          <w:sz w:val="24"/>
        </w:rPr>
      </w:pPr>
      <w:r w:rsidRPr="00F37ED6">
        <w:rPr>
          <w:rFonts w:ascii="Times New Roman" w:hAnsi="Times New Roman" w:cs="Times New Roman"/>
          <w:sz w:val="24"/>
        </w:rPr>
        <w:t>Шкаф Архивный -  1 шт.</w:t>
      </w:r>
    </w:p>
    <w:sectPr w:rsidR="008E066B" w:rsidRPr="00F3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E3"/>
    <w:rsid w:val="004C3101"/>
    <w:rsid w:val="008C0E42"/>
    <w:rsid w:val="008E066B"/>
    <w:rsid w:val="009124E3"/>
    <w:rsid w:val="00F3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C2F59-A2D7-42A8-9B29-548B4321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066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37E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2026-09-23T05:32:00Z</dcterms:created>
  <dcterms:modified xsi:type="dcterms:W3CDTF">2026-09-23T06:51:00Z</dcterms:modified>
</cp:coreProperties>
</file>