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BEA7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Основные характеристики</w:t>
      </w:r>
    </w:p>
    <w:p w14:paraId="5C544766">
      <w:pPr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Купольная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посудомоечная машина</w:t>
      </w:r>
    </w:p>
    <w:p w14:paraId="2278324F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540" w:lineRule="atLeast"/>
        <w:ind w:left="0" w:right="0" w:firstLine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Inter-Semibold" w:cs="Times New Roman"/>
          <w:b w:val="0"/>
          <w:bCs w:val="0"/>
          <w:i w:val="0"/>
          <w:iCs w:val="0"/>
          <w:caps w:val="0"/>
          <w:color w:val="282828"/>
          <w:spacing w:val="0"/>
          <w:sz w:val="26"/>
          <w:szCs w:val="26"/>
          <w:shd w:val="clear" w:fill="FFFFFF"/>
        </w:rPr>
        <w:t>Abat МПК-700К-01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или  эквивалент</w:t>
      </w:r>
    </w:p>
    <w:p w14:paraId="1B9B51DD">
      <w:pP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спользуется для мытья посуды с применением моющих и ополаскивающих средств в средних и крупных заведениях общепита. </w:t>
      </w:r>
    </w:p>
    <w:p w14:paraId="22C3C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роизводительность 700 тарелок в час;</w:t>
      </w:r>
    </w:p>
    <w:p w14:paraId="4EBF3D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аздельные системы циркуляции воды для мытья и ополаскивания; </w:t>
      </w:r>
    </w:p>
    <w:p w14:paraId="6A145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ощные нержавеющие нагревательные элементы </w:t>
      </w:r>
    </w:p>
    <w:p w14:paraId="27B8BF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Ц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ельнотянутая ванна; </w:t>
      </w:r>
    </w:p>
    <w:p w14:paraId="22459E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войная система фильтров в моечной ванне; </w:t>
      </w:r>
    </w:p>
    <w:p w14:paraId="2B8DA4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ва режима мойки; </w:t>
      </w:r>
    </w:p>
    <w:p w14:paraId="06C3F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Длина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725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мм.</w:t>
      </w:r>
    </w:p>
    <w:p w14:paraId="23F51B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Ширина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 830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мм.</w:t>
      </w:r>
    </w:p>
    <w:p w14:paraId="37A254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Высота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1490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мм.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45B8F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Высота максимальная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 1920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мм.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076B1C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Напряжение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 380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0BB3B3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Потребляемая мощность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 10.5 кВт</w:t>
      </w:r>
    </w:p>
    <w:p w14:paraId="5FA3EA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Вес нетто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100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кг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0A98DC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Температура ополаскивания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85 °С</w:t>
      </w:r>
    </w:p>
    <w:p w14:paraId="369C2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Температура мойки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55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°С</w:t>
      </w:r>
    </w:p>
    <w:p w14:paraId="50F11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Объем бака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30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л.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120E46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Производительность по кассетам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45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шт/час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0706E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Производительность по тарелкам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700 шт/час</w:t>
      </w:r>
    </w:p>
    <w:p w14:paraId="498AA5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Цикл мойки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 80/140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сек</w:t>
      </w:r>
    </w:p>
    <w:p w14:paraId="767DD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Размер кассеты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500x500 мм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.</w:t>
      </w:r>
    </w:p>
    <w:p w14:paraId="7534E5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Расход воды за цикл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3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л.</w:t>
      </w:r>
    </w:p>
    <w:p w14:paraId="365DFA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Емкость бойлера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10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л.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 w14:paraId="78F9E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Подключение к горячей воде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Да</w:t>
      </w:r>
    </w:p>
    <w:p w14:paraId="0BCB2F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Способ установки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Напольный </w:t>
      </w:r>
    </w:p>
    <w:p w14:paraId="157B1D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Дозатор ополаскивающего средства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Да</w:t>
      </w:r>
    </w:p>
    <w:p w14:paraId="64EDC5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Материал корпуса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Нержавеющая сталь</w:t>
      </w:r>
    </w:p>
    <w:p w14:paraId="4586703B">
      <w:pP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Страна-производитель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Россия 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Inter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B5682"/>
    <w:rsid w:val="354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link w:val="53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3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7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9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0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basedOn w:val="11"/>
    <w:link w:val="2"/>
    <w:qFormat/>
    <w:uiPriority w:val="9"/>
    <w:rPr>
      <w:rFonts w:ascii="Liberation Sans" w:hAnsi="Liberation Sans" w:eastAsia="Liberation Sans" w:cs="Liberation Sans"/>
      <w:sz w:val="40"/>
      <w:szCs w:val="40"/>
    </w:rPr>
  </w:style>
  <w:style w:type="character" w:customStyle="1" w:styleId="35">
    <w:name w:val="Heading 2 Char"/>
    <w:basedOn w:val="11"/>
    <w:link w:val="3"/>
    <w:qFormat/>
    <w:uiPriority w:val="9"/>
    <w:rPr>
      <w:rFonts w:ascii="Liberation Sans" w:hAnsi="Liberation Sans" w:eastAsia="Liberation Sans" w:cs="Liberation Sans"/>
      <w:sz w:val="34"/>
    </w:rPr>
  </w:style>
  <w:style w:type="character" w:customStyle="1" w:styleId="36">
    <w:name w:val="Heading 3 Char"/>
    <w:basedOn w:val="11"/>
    <w:link w:val="4"/>
    <w:qFormat/>
    <w:uiPriority w:val="9"/>
    <w:rPr>
      <w:rFonts w:ascii="Liberation Sans" w:hAnsi="Liberation Sans" w:eastAsia="Liberation Sans" w:cs="Liberation Sans"/>
      <w:sz w:val="30"/>
      <w:szCs w:val="30"/>
    </w:rPr>
  </w:style>
  <w:style w:type="character" w:customStyle="1" w:styleId="37">
    <w:name w:val="Heading 4 Char"/>
    <w:basedOn w:val="11"/>
    <w:link w:val="5"/>
    <w:qFormat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customStyle="1" w:styleId="38">
    <w:name w:val="Heading 5 Char"/>
    <w:basedOn w:val="11"/>
    <w:link w:val="6"/>
    <w:qFormat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customStyle="1" w:styleId="39">
    <w:name w:val="Heading 6 Char"/>
    <w:basedOn w:val="11"/>
    <w:link w:val="7"/>
    <w:qFormat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customStyle="1" w:styleId="40">
    <w:name w:val="Heading 7 Char"/>
    <w:basedOn w:val="11"/>
    <w:link w:val="8"/>
    <w:qFormat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customStyle="1" w:styleId="41">
    <w:name w:val="Heading 8 Char"/>
    <w:basedOn w:val="11"/>
    <w:link w:val="9"/>
    <w:qFormat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customStyle="1" w:styleId="42">
    <w:name w:val="Heading 9 Char"/>
    <w:basedOn w:val="11"/>
    <w:link w:val="10"/>
    <w:qFormat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5">
    <w:name w:val="Title Char"/>
    <w:basedOn w:val="11"/>
    <w:link w:val="30"/>
    <w:qFormat/>
    <w:uiPriority w:val="10"/>
    <w:rPr>
      <w:sz w:val="48"/>
      <w:szCs w:val="48"/>
    </w:rPr>
  </w:style>
  <w:style w:type="character" w:customStyle="1" w:styleId="46">
    <w:name w:val="Subtitle Char"/>
    <w:basedOn w:val="11"/>
    <w:link w:val="3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11"/>
    <w:link w:val="20"/>
    <w:qFormat/>
    <w:uiPriority w:val="99"/>
  </w:style>
  <w:style w:type="character" w:customStyle="1" w:styleId="52">
    <w:name w:val="Footer Char"/>
    <w:basedOn w:val="11"/>
    <w:link w:val="31"/>
    <w:qFormat/>
    <w:uiPriority w:val="99"/>
  </w:style>
  <w:style w:type="character" w:customStyle="1" w:styleId="53">
    <w:name w:val="Caption Char"/>
    <w:basedOn w:val="11"/>
    <w:link w:val="17"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4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Liberation Sans" w:hAnsi="Liberation Sans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Liberation Sans" w:hAnsi="Liberation Sans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19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2026-08-06T06:30:00Z</dcterms:created>
  <dc:creator>Пользователь Windows</dc:creator>
  <cp:lastModifiedBy>MONOBLOK</cp:lastModifiedBy>
  <dcterms:modified xsi:type="dcterms:W3CDTF">2026-09-24T06:25:24Z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547EAFAA60AC4E0F966F525584E35BE3_12</vt:lpwstr>
  </property>
</Properties>
</file>