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AB464" w14:textId="77777777" w:rsidR="00F87807" w:rsidRDefault="00E15AC7">
      <w:pPr>
        <w:tabs>
          <w:tab w:val="left" w:pos="708"/>
        </w:tabs>
        <w:spacing w:after="0"/>
        <w:jc w:val="right"/>
        <w:rPr>
          <w:b/>
          <w:sz w:val="22"/>
          <w:szCs w:val="22"/>
        </w:rPr>
      </w:pPr>
      <w:r>
        <w:rPr>
          <w:b/>
          <w:sz w:val="22"/>
          <w:szCs w:val="22"/>
        </w:rPr>
        <w:t xml:space="preserve">Приложение № </w:t>
      </w:r>
      <w:r w:rsidR="00B4364F">
        <w:rPr>
          <w:b/>
          <w:sz w:val="22"/>
          <w:szCs w:val="22"/>
        </w:rPr>
        <w:t>1</w:t>
      </w:r>
      <w:r>
        <w:rPr>
          <w:b/>
          <w:sz w:val="22"/>
          <w:szCs w:val="22"/>
        </w:rPr>
        <w:t xml:space="preserve"> </w:t>
      </w:r>
    </w:p>
    <w:p w14:paraId="40746D0B" w14:textId="77777777" w:rsidR="00BA2563" w:rsidRPr="00BA2563" w:rsidRDefault="00BA2563" w:rsidP="00BA2563">
      <w:pPr>
        <w:tabs>
          <w:tab w:val="left" w:pos="708"/>
        </w:tabs>
        <w:spacing w:after="0"/>
        <w:jc w:val="right"/>
        <w:rPr>
          <w:bCs/>
          <w:iCs/>
          <w:sz w:val="22"/>
          <w:szCs w:val="22"/>
        </w:rPr>
      </w:pPr>
      <w:r w:rsidRPr="00BA2563">
        <w:rPr>
          <w:bCs/>
          <w:iCs/>
          <w:sz w:val="22"/>
          <w:szCs w:val="22"/>
        </w:rPr>
        <w:t>к документации о проведении аукциона</w:t>
      </w:r>
    </w:p>
    <w:p w14:paraId="4D88275F" w14:textId="77777777" w:rsidR="00BA2563" w:rsidRPr="00BA2563" w:rsidRDefault="00BA2563" w:rsidP="00BA2563">
      <w:pPr>
        <w:tabs>
          <w:tab w:val="left" w:pos="708"/>
        </w:tabs>
        <w:spacing w:after="0"/>
        <w:jc w:val="right"/>
        <w:rPr>
          <w:bCs/>
          <w:iCs/>
          <w:sz w:val="22"/>
          <w:szCs w:val="22"/>
        </w:rPr>
      </w:pPr>
      <w:r w:rsidRPr="00BA2563">
        <w:rPr>
          <w:bCs/>
          <w:iCs/>
          <w:sz w:val="22"/>
          <w:szCs w:val="22"/>
        </w:rPr>
        <w:t xml:space="preserve">в электронной форме в электронной форме, участником которого могут быть </w:t>
      </w:r>
    </w:p>
    <w:p w14:paraId="4A14C4F0" w14:textId="715FCDF6" w:rsidR="00BA2563" w:rsidRDefault="00BA2563" w:rsidP="00BA2563">
      <w:pPr>
        <w:tabs>
          <w:tab w:val="left" w:pos="708"/>
        </w:tabs>
        <w:spacing w:after="0"/>
        <w:jc w:val="right"/>
        <w:rPr>
          <w:bCs/>
          <w:iCs/>
          <w:sz w:val="22"/>
          <w:szCs w:val="22"/>
        </w:rPr>
      </w:pPr>
      <w:r w:rsidRPr="00BA2563">
        <w:rPr>
          <w:bCs/>
          <w:iCs/>
          <w:sz w:val="22"/>
          <w:szCs w:val="22"/>
        </w:rPr>
        <w:t xml:space="preserve">только субъекты малого и среднего </w:t>
      </w:r>
      <w:proofErr w:type="gramStart"/>
      <w:r w:rsidRPr="00BA2563">
        <w:rPr>
          <w:bCs/>
          <w:iCs/>
          <w:sz w:val="22"/>
          <w:szCs w:val="22"/>
        </w:rPr>
        <w:t>предпринимательства  №</w:t>
      </w:r>
      <w:proofErr w:type="gramEnd"/>
      <w:r w:rsidRPr="00BA2563">
        <w:rPr>
          <w:bCs/>
          <w:iCs/>
          <w:sz w:val="22"/>
          <w:szCs w:val="22"/>
        </w:rPr>
        <w:t xml:space="preserve"> </w:t>
      </w:r>
      <w:r>
        <w:rPr>
          <w:bCs/>
          <w:iCs/>
          <w:sz w:val="22"/>
          <w:szCs w:val="22"/>
        </w:rPr>
        <w:t>0</w:t>
      </w:r>
      <w:r w:rsidR="005316B4">
        <w:rPr>
          <w:bCs/>
          <w:iCs/>
          <w:sz w:val="22"/>
          <w:szCs w:val="22"/>
        </w:rPr>
        <w:t>2</w:t>
      </w:r>
      <w:r w:rsidRPr="00BA2563">
        <w:rPr>
          <w:bCs/>
          <w:iCs/>
          <w:sz w:val="22"/>
          <w:szCs w:val="22"/>
        </w:rPr>
        <w:t>/23-А</w:t>
      </w:r>
    </w:p>
    <w:p w14:paraId="036D4830" w14:textId="77777777" w:rsidR="005316B4" w:rsidRDefault="005316B4" w:rsidP="00BA2563">
      <w:pPr>
        <w:tabs>
          <w:tab w:val="left" w:pos="708"/>
        </w:tabs>
        <w:spacing w:after="0"/>
        <w:jc w:val="right"/>
        <w:rPr>
          <w:b/>
          <w:i/>
          <w:sz w:val="22"/>
          <w:szCs w:val="22"/>
        </w:rPr>
      </w:pPr>
    </w:p>
    <w:p w14:paraId="162B98A8" w14:textId="77777777" w:rsidR="00F87807" w:rsidRDefault="00E15AC7">
      <w:pPr>
        <w:tabs>
          <w:tab w:val="left" w:pos="708"/>
        </w:tabs>
        <w:spacing w:after="0"/>
        <w:jc w:val="right"/>
        <w:rPr>
          <w:b/>
          <w:i/>
          <w:sz w:val="22"/>
          <w:szCs w:val="22"/>
        </w:rPr>
      </w:pPr>
      <w:r>
        <w:rPr>
          <w:b/>
          <w:i/>
          <w:sz w:val="22"/>
          <w:szCs w:val="22"/>
        </w:rPr>
        <w:t>ПРОЕКТ ДОГОВОРА</w:t>
      </w:r>
    </w:p>
    <w:p w14:paraId="218C2745" w14:textId="77777777" w:rsidR="00F87807" w:rsidRDefault="00E15AC7">
      <w:pPr>
        <w:tabs>
          <w:tab w:val="left" w:pos="708"/>
        </w:tabs>
        <w:spacing w:after="0"/>
        <w:jc w:val="center"/>
        <w:rPr>
          <w:b/>
          <w:sz w:val="22"/>
          <w:szCs w:val="22"/>
        </w:rPr>
      </w:pPr>
      <w:r>
        <w:rPr>
          <w:b/>
          <w:sz w:val="22"/>
          <w:szCs w:val="22"/>
        </w:rPr>
        <w:t>ДОГОВОР ПОСТАВКИ № _______</w:t>
      </w:r>
    </w:p>
    <w:p w14:paraId="18CB4B6D" w14:textId="77777777" w:rsidR="00F87807" w:rsidRDefault="00F87807">
      <w:pPr>
        <w:tabs>
          <w:tab w:val="left" w:pos="708"/>
        </w:tabs>
        <w:spacing w:after="0"/>
        <w:jc w:val="center"/>
        <w:rPr>
          <w:b/>
          <w:sz w:val="22"/>
          <w:szCs w:val="22"/>
        </w:rPr>
      </w:pPr>
    </w:p>
    <w:p w14:paraId="4A194168" w14:textId="204BF84C" w:rsidR="00F87807" w:rsidRDefault="00E15AC7">
      <w:pPr>
        <w:tabs>
          <w:tab w:val="left" w:pos="708"/>
        </w:tabs>
        <w:spacing w:after="0"/>
        <w:rPr>
          <w:sz w:val="22"/>
          <w:szCs w:val="22"/>
        </w:rPr>
      </w:pPr>
      <w:r>
        <w:rPr>
          <w:sz w:val="22"/>
          <w:szCs w:val="22"/>
        </w:rPr>
        <w:t xml:space="preserve">_________________                                                                                         </w:t>
      </w:r>
      <w:proofErr w:type="gramStart"/>
      <w:r>
        <w:rPr>
          <w:sz w:val="22"/>
          <w:szCs w:val="22"/>
        </w:rPr>
        <w:t xml:space="preserve">   «</w:t>
      </w:r>
      <w:proofErr w:type="gramEnd"/>
      <w:r>
        <w:rPr>
          <w:sz w:val="22"/>
          <w:szCs w:val="22"/>
        </w:rPr>
        <w:t xml:space="preserve"> ____» ___________ 202</w:t>
      </w:r>
      <w:r w:rsidR="003B2F65">
        <w:rPr>
          <w:sz w:val="22"/>
          <w:szCs w:val="22"/>
        </w:rPr>
        <w:t>3</w:t>
      </w:r>
      <w:r>
        <w:rPr>
          <w:sz w:val="22"/>
          <w:szCs w:val="22"/>
        </w:rPr>
        <w:t xml:space="preserve"> г.</w:t>
      </w:r>
    </w:p>
    <w:p w14:paraId="45EEFE16" w14:textId="77777777" w:rsidR="00F87807" w:rsidRDefault="00F87807">
      <w:pPr>
        <w:tabs>
          <w:tab w:val="left" w:pos="708"/>
        </w:tabs>
        <w:spacing w:after="0"/>
        <w:rPr>
          <w:sz w:val="22"/>
          <w:szCs w:val="22"/>
        </w:rPr>
      </w:pPr>
    </w:p>
    <w:p w14:paraId="7C965A85" w14:textId="01572748" w:rsidR="00F87807" w:rsidRDefault="00E15AC7" w:rsidP="003F40B6">
      <w:pPr>
        <w:tabs>
          <w:tab w:val="left" w:pos="1134"/>
        </w:tabs>
        <w:contextualSpacing/>
        <w:rPr>
          <w:sz w:val="22"/>
          <w:szCs w:val="22"/>
        </w:rPr>
      </w:pPr>
      <w:r>
        <w:rPr>
          <w:b/>
          <w:sz w:val="22"/>
          <w:szCs w:val="22"/>
        </w:rPr>
        <w:t>____________________________________________________________________________________________</w:t>
      </w:r>
      <w:r>
        <w:rPr>
          <w:sz w:val="22"/>
          <w:szCs w:val="22"/>
        </w:rPr>
        <w:t xml:space="preserve">, именуемое в дальнейшем </w:t>
      </w:r>
      <w:r>
        <w:rPr>
          <w:b/>
          <w:sz w:val="22"/>
          <w:szCs w:val="22"/>
        </w:rPr>
        <w:t>«Заказчик»</w:t>
      </w:r>
      <w:r>
        <w:rPr>
          <w:sz w:val="22"/>
          <w:szCs w:val="22"/>
        </w:rPr>
        <w:t xml:space="preserve">, в лице ____________________________________, действующего на основании ___________, с одной стороны, и </w:t>
      </w:r>
      <w:r>
        <w:rPr>
          <w:b/>
          <w:sz w:val="22"/>
          <w:szCs w:val="22"/>
        </w:rPr>
        <w:t>_____________________________________________________________</w:t>
      </w:r>
      <w:r>
        <w:rPr>
          <w:sz w:val="22"/>
          <w:szCs w:val="22"/>
        </w:rPr>
        <w:t xml:space="preserve">, именуемое в дальнейшем </w:t>
      </w:r>
      <w:r>
        <w:rPr>
          <w:b/>
          <w:sz w:val="22"/>
          <w:szCs w:val="22"/>
        </w:rPr>
        <w:t>«Поставщик»</w:t>
      </w:r>
      <w:r>
        <w:rPr>
          <w:sz w:val="22"/>
          <w:szCs w:val="22"/>
        </w:rPr>
        <w:t xml:space="preserve">, в лице  _____________________________________________, действующего на основании ____________________, с другой стороны, далее совместно именуемые </w:t>
      </w:r>
      <w:r>
        <w:rPr>
          <w:b/>
          <w:sz w:val="22"/>
          <w:szCs w:val="22"/>
        </w:rPr>
        <w:t>«Стороны»</w:t>
      </w:r>
      <w:r>
        <w:rPr>
          <w:sz w:val="22"/>
          <w:szCs w:val="22"/>
        </w:rPr>
        <w:t xml:space="preserve">, в соответствии с Федеральным законом РФ от 18.07.2011 № 223-ФЗ "О закупках товаров, работ, услуг отдельными видами юридических лиц", Положением о закупке товаров, работ, услуг для собственных нужд </w:t>
      </w:r>
      <w:r>
        <w:rPr>
          <w:rFonts w:eastAsia="Calibri"/>
          <w:sz w:val="22"/>
          <w:szCs w:val="22"/>
        </w:rPr>
        <w:t xml:space="preserve">АУ СОН ТО «Центр медицинской и социальной реабилитации «Пышма», утвержденным протоколом наблюдательного совета № </w:t>
      </w:r>
      <w:r w:rsidR="005316B4">
        <w:rPr>
          <w:rFonts w:eastAsia="Calibri"/>
          <w:sz w:val="22"/>
          <w:szCs w:val="22"/>
        </w:rPr>
        <w:t>9</w:t>
      </w:r>
      <w:r w:rsidR="003F40B6">
        <w:rPr>
          <w:rFonts w:eastAsia="Calibri"/>
          <w:sz w:val="22"/>
          <w:szCs w:val="22"/>
        </w:rPr>
        <w:t xml:space="preserve"> </w:t>
      </w:r>
      <w:r>
        <w:rPr>
          <w:rFonts w:eastAsia="Calibri"/>
          <w:sz w:val="22"/>
          <w:szCs w:val="22"/>
        </w:rPr>
        <w:t>от «</w:t>
      </w:r>
      <w:r w:rsidR="00BA2563">
        <w:rPr>
          <w:rFonts w:eastAsia="Calibri"/>
          <w:sz w:val="22"/>
          <w:szCs w:val="22"/>
        </w:rPr>
        <w:t>3</w:t>
      </w:r>
      <w:r w:rsidR="005316B4">
        <w:rPr>
          <w:rFonts w:eastAsia="Calibri"/>
          <w:sz w:val="22"/>
          <w:szCs w:val="22"/>
        </w:rPr>
        <w:t>1</w:t>
      </w:r>
      <w:r>
        <w:rPr>
          <w:rFonts w:eastAsia="Calibri"/>
          <w:sz w:val="22"/>
          <w:szCs w:val="22"/>
        </w:rPr>
        <w:t xml:space="preserve">» </w:t>
      </w:r>
      <w:r w:rsidR="005316B4">
        <w:rPr>
          <w:rFonts w:eastAsia="Calibri"/>
          <w:sz w:val="22"/>
          <w:szCs w:val="22"/>
        </w:rPr>
        <w:t>июля</w:t>
      </w:r>
      <w:r>
        <w:rPr>
          <w:rFonts w:eastAsia="Calibri"/>
          <w:sz w:val="22"/>
          <w:szCs w:val="22"/>
        </w:rPr>
        <w:t xml:space="preserve"> 202</w:t>
      </w:r>
      <w:r w:rsidR="00BA2563">
        <w:rPr>
          <w:rFonts w:eastAsia="Calibri"/>
          <w:sz w:val="22"/>
          <w:szCs w:val="22"/>
        </w:rPr>
        <w:t>3</w:t>
      </w:r>
      <w:r>
        <w:rPr>
          <w:rFonts w:eastAsia="Calibri"/>
          <w:sz w:val="22"/>
          <w:szCs w:val="22"/>
        </w:rPr>
        <w:t>г.</w:t>
      </w:r>
      <w:r>
        <w:rPr>
          <w:sz w:val="22"/>
          <w:szCs w:val="22"/>
        </w:rPr>
        <w:t xml:space="preserve"> и </w:t>
      </w:r>
      <w:r>
        <w:rPr>
          <w:kern w:val="2"/>
          <w:sz w:val="22"/>
          <w:szCs w:val="22"/>
        </w:rPr>
        <w:t xml:space="preserve">на основании протокола </w:t>
      </w:r>
      <w:r w:rsidR="003F40B6">
        <w:rPr>
          <w:kern w:val="2"/>
          <w:sz w:val="22"/>
          <w:szCs w:val="22"/>
        </w:rPr>
        <w:t>подведения итогов</w:t>
      </w:r>
      <w:r w:rsidR="00B4364F" w:rsidRPr="00B4364F">
        <w:rPr>
          <w:kern w:val="2"/>
          <w:sz w:val="22"/>
          <w:szCs w:val="22"/>
        </w:rPr>
        <w:t xml:space="preserve"> аукциона в электронной форме</w:t>
      </w:r>
      <w:r w:rsidR="003B2F65">
        <w:rPr>
          <w:kern w:val="2"/>
          <w:sz w:val="22"/>
          <w:szCs w:val="22"/>
        </w:rPr>
        <w:t xml:space="preserve">, </w:t>
      </w:r>
      <w:r w:rsidR="000B387A">
        <w:rPr>
          <w:kern w:val="2"/>
          <w:sz w:val="22"/>
          <w:szCs w:val="22"/>
        </w:rPr>
        <w:t xml:space="preserve"> </w:t>
      </w:r>
      <w:r w:rsidR="003B2F65" w:rsidRPr="003B2F65">
        <w:rPr>
          <w:kern w:val="2"/>
          <w:sz w:val="22"/>
          <w:szCs w:val="22"/>
        </w:rPr>
        <w:t xml:space="preserve">участником которого могут быть только субъекты малого и среднего предпринимательства </w:t>
      </w:r>
      <w:r>
        <w:rPr>
          <w:kern w:val="2"/>
          <w:sz w:val="22"/>
          <w:szCs w:val="22"/>
        </w:rPr>
        <w:t>№__ от «___» _________202</w:t>
      </w:r>
      <w:r w:rsidR="003B2F65">
        <w:rPr>
          <w:kern w:val="2"/>
          <w:sz w:val="22"/>
          <w:szCs w:val="22"/>
        </w:rPr>
        <w:t xml:space="preserve">3 </w:t>
      </w:r>
      <w:r>
        <w:rPr>
          <w:kern w:val="2"/>
          <w:sz w:val="22"/>
          <w:szCs w:val="22"/>
        </w:rPr>
        <w:t xml:space="preserve">г. </w:t>
      </w:r>
      <w:r>
        <w:rPr>
          <w:color w:val="000000"/>
          <w:kern w:val="2"/>
          <w:sz w:val="22"/>
          <w:szCs w:val="22"/>
        </w:rPr>
        <w:t>заключили настоящий договор о нижеследующем:</w:t>
      </w:r>
    </w:p>
    <w:p w14:paraId="2F1B99ED" w14:textId="77777777" w:rsidR="00F87807" w:rsidRDefault="00F87807">
      <w:pPr>
        <w:widowControl w:val="0"/>
        <w:spacing w:after="0"/>
        <w:rPr>
          <w:sz w:val="22"/>
          <w:szCs w:val="22"/>
        </w:rPr>
      </w:pPr>
    </w:p>
    <w:p w14:paraId="50ECEB71" w14:textId="77777777" w:rsidR="00F87807" w:rsidRDefault="00E15AC7">
      <w:pPr>
        <w:widowControl w:val="0"/>
        <w:spacing w:after="0"/>
        <w:jc w:val="center"/>
        <w:rPr>
          <w:b/>
          <w:sz w:val="22"/>
          <w:szCs w:val="22"/>
        </w:rPr>
      </w:pPr>
      <w:r>
        <w:rPr>
          <w:b/>
          <w:sz w:val="22"/>
          <w:szCs w:val="22"/>
        </w:rPr>
        <w:t>1. ПРЕДМЕТ ДОГОВОРА</w:t>
      </w:r>
    </w:p>
    <w:p w14:paraId="2C113FCB" w14:textId="77777777" w:rsidR="00F87807" w:rsidRDefault="00E15AC7">
      <w:pPr>
        <w:widowControl w:val="0"/>
        <w:spacing w:after="0"/>
        <w:ind w:firstLine="567"/>
        <w:rPr>
          <w:rFonts w:eastAsia="Calibri"/>
          <w:sz w:val="22"/>
          <w:szCs w:val="22"/>
          <w:lang w:eastAsia="en-US"/>
        </w:rPr>
      </w:pPr>
      <w:r>
        <w:rPr>
          <w:sz w:val="22"/>
          <w:szCs w:val="22"/>
        </w:rPr>
        <w:t>1.1. «</w:t>
      </w:r>
      <w:r>
        <w:rPr>
          <w:rFonts w:eastAsia="Calibri"/>
          <w:sz w:val="22"/>
          <w:szCs w:val="22"/>
          <w:lang w:eastAsia="en-US"/>
        </w:rPr>
        <w:t>Поставщик» обязуется поставлять «Заказчику»</w:t>
      </w:r>
      <w:r>
        <w:rPr>
          <w:b/>
          <w:bCs/>
          <w:sz w:val="22"/>
          <w:szCs w:val="22"/>
        </w:rPr>
        <w:t xml:space="preserve"> </w:t>
      </w:r>
      <w:r w:rsidR="0038070D">
        <w:rPr>
          <w:b/>
          <w:bCs/>
          <w:sz w:val="22"/>
          <w:szCs w:val="22"/>
        </w:rPr>
        <w:t>молочные продукты</w:t>
      </w:r>
      <w:r>
        <w:rPr>
          <w:b/>
          <w:bCs/>
          <w:sz w:val="22"/>
          <w:szCs w:val="22"/>
        </w:rPr>
        <w:t xml:space="preserve"> </w:t>
      </w:r>
      <w:r>
        <w:rPr>
          <w:sz w:val="22"/>
          <w:szCs w:val="22"/>
        </w:rPr>
        <w:t>(далее – товар)</w:t>
      </w:r>
      <w:r>
        <w:rPr>
          <w:rFonts w:eastAsia="Calibri"/>
          <w:sz w:val="22"/>
          <w:szCs w:val="22"/>
          <w:lang w:eastAsia="en-US"/>
        </w:rPr>
        <w:t>. Количество, ассортимент, характеристики, цена и иные данные, относящиеся к товару, указываются в Спецификации (Приложение № 1), которая согласовывается Сторонами и является неотъемлемой частью настоящего договора.</w:t>
      </w:r>
    </w:p>
    <w:p w14:paraId="2CC91E3F" w14:textId="77777777" w:rsidR="00F87807" w:rsidRDefault="00E15AC7">
      <w:pPr>
        <w:keepLines/>
        <w:widowControl w:val="0"/>
        <w:tabs>
          <w:tab w:val="left" w:pos="0"/>
          <w:tab w:val="left" w:pos="283"/>
          <w:tab w:val="left" w:pos="720"/>
        </w:tabs>
        <w:snapToGrid w:val="0"/>
        <w:spacing w:after="0"/>
        <w:ind w:firstLine="567"/>
        <w:rPr>
          <w:sz w:val="22"/>
          <w:szCs w:val="22"/>
        </w:rPr>
      </w:pPr>
      <w:r>
        <w:rPr>
          <w:sz w:val="22"/>
          <w:szCs w:val="22"/>
        </w:rPr>
        <w:t>1.2. «Поставщик» гарантирует, что поставляемый товар не является предметом по другим договорам, свободен от прав и притязаний третьих лиц, не заложен и не продан.</w:t>
      </w:r>
    </w:p>
    <w:p w14:paraId="3A9A2603" w14:textId="77777777" w:rsidR="00F87807" w:rsidRDefault="00F87807">
      <w:pPr>
        <w:tabs>
          <w:tab w:val="left" w:pos="708"/>
        </w:tabs>
        <w:spacing w:after="0"/>
        <w:ind w:firstLine="720"/>
        <w:jc w:val="center"/>
        <w:rPr>
          <w:sz w:val="22"/>
          <w:szCs w:val="22"/>
        </w:rPr>
      </w:pPr>
    </w:p>
    <w:p w14:paraId="46B113BC" w14:textId="77777777" w:rsidR="00F87807" w:rsidRDefault="00E15AC7">
      <w:pPr>
        <w:widowControl w:val="0"/>
        <w:spacing w:after="0"/>
        <w:jc w:val="center"/>
        <w:rPr>
          <w:b/>
          <w:sz w:val="22"/>
          <w:szCs w:val="22"/>
        </w:rPr>
      </w:pPr>
      <w:r>
        <w:rPr>
          <w:b/>
          <w:sz w:val="22"/>
          <w:szCs w:val="22"/>
        </w:rPr>
        <w:t>2. ЦЕНА ДОГОВОРА,</w:t>
      </w:r>
      <w:r w:rsidR="0038070D">
        <w:rPr>
          <w:b/>
          <w:sz w:val="22"/>
          <w:szCs w:val="22"/>
        </w:rPr>
        <w:t xml:space="preserve"> </w:t>
      </w:r>
      <w:r>
        <w:rPr>
          <w:b/>
          <w:sz w:val="22"/>
          <w:szCs w:val="22"/>
        </w:rPr>
        <w:t>УСЛОВИЯ И ПОРЯДОК РАСЧЕТОВ</w:t>
      </w:r>
    </w:p>
    <w:p w14:paraId="124EFA8D" w14:textId="77777777" w:rsidR="00F87807" w:rsidRDefault="00E15AC7">
      <w:pPr>
        <w:widowControl w:val="0"/>
        <w:spacing w:after="0"/>
        <w:ind w:firstLine="567"/>
        <w:rPr>
          <w:sz w:val="22"/>
          <w:szCs w:val="22"/>
        </w:rPr>
      </w:pPr>
      <w:r>
        <w:rPr>
          <w:sz w:val="22"/>
          <w:szCs w:val="22"/>
        </w:rPr>
        <w:t xml:space="preserve">2.1. Цена на поставляемый товар, определяется на весь срок исполнения настоящего договора и составляет _____ (__________________) рублей __ копеек, включая НДС – (__%)_______ </w:t>
      </w:r>
      <w:proofErr w:type="spellStart"/>
      <w:r>
        <w:rPr>
          <w:sz w:val="22"/>
          <w:szCs w:val="22"/>
        </w:rPr>
        <w:t>рублей___копеек</w:t>
      </w:r>
      <w:proofErr w:type="spellEnd"/>
      <w:r>
        <w:rPr>
          <w:sz w:val="22"/>
          <w:szCs w:val="22"/>
        </w:rPr>
        <w:t xml:space="preserve"> (</w:t>
      </w:r>
      <w:r>
        <w:rPr>
          <w:i/>
          <w:iCs/>
          <w:color w:val="000000"/>
          <w:sz w:val="22"/>
          <w:szCs w:val="22"/>
        </w:rPr>
        <w:t>В случае если Поставщик не является плательщиком НДС, указать НДС не облагается и основание)</w:t>
      </w:r>
      <w:r>
        <w:rPr>
          <w:sz w:val="22"/>
          <w:szCs w:val="22"/>
        </w:rPr>
        <w:t>.</w:t>
      </w:r>
    </w:p>
    <w:p w14:paraId="3E78C3F1" w14:textId="77777777" w:rsidR="00BB6885" w:rsidRDefault="00E15AC7">
      <w:pPr>
        <w:widowControl w:val="0"/>
        <w:spacing w:after="0"/>
        <w:ind w:firstLine="567"/>
        <w:rPr>
          <w:sz w:val="22"/>
          <w:szCs w:val="22"/>
        </w:rPr>
      </w:pPr>
      <w:r>
        <w:rPr>
          <w:sz w:val="22"/>
          <w:szCs w:val="22"/>
        </w:rPr>
        <w:t>Источник</w:t>
      </w:r>
      <w:r w:rsidR="00BB6885">
        <w:rPr>
          <w:sz w:val="22"/>
          <w:szCs w:val="22"/>
        </w:rPr>
        <w:t>и</w:t>
      </w:r>
      <w:r>
        <w:rPr>
          <w:sz w:val="22"/>
          <w:szCs w:val="22"/>
        </w:rPr>
        <w:t xml:space="preserve"> финансирования: </w:t>
      </w:r>
    </w:p>
    <w:p w14:paraId="56B3919C" w14:textId="6410035A" w:rsidR="00BB6885" w:rsidRDefault="00BB6885">
      <w:pPr>
        <w:widowControl w:val="0"/>
        <w:spacing w:after="0"/>
        <w:ind w:firstLine="567"/>
        <w:rPr>
          <w:sz w:val="22"/>
          <w:szCs w:val="22"/>
        </w:rPr>
      </w:pPr>
      <w:r>
        <w:rPr>
          <w:sz w:val="22"/>
          <w:szCs w:val="22"/>
        </w:rPr>
        <w:t xml:space="preserve">______________ руб. - </w:t>
      </w:r>
      <w:r w:rsidR="00E15AC7">
        <w:rPr>
          <w:sz w:val="22"/>
          <w:szCs w:val="22"/>
        </w:rPr>
        <w:t>субсидия на финансовое обеспечение выполнения государственного задания</w:t>
      </w:r>
      <w:r>
        <w:rPr>
          <w:sz w:val="22"/>
          <w:szCs w:val="22"/>
        </w:rPr>
        <w:t>;</w:t>
      </w:r>
    </w:p>
    <w:p w14:paraId="1F8E8A36" w14:textId="77777777" w:rsidR="00BB6885" w:rsidRDefault="00BB6885">
      <w:pPr>
        <w:widowControl w:val="0"/>
        <w:spacing w:after="0"/>
        <w:ind w:firstLine="567"/>
        <w:rPr>
          <w:sz w:val="22"/>
          <w:szCs w:val="22"/>
        </w:rPr>
      </w:pPr>
      <w:r>
        <w:rPr>
          <w:sz w:val="22"/>
          <w:szCs w:val="22"/>
        </w:rPr>
        <w:t>______________</w:t>
      </w:r>
      <w:r w:rsidR="00E15AC7">
        <w:rPr>
          <w:sz w:val="22"/>
          <w:szCs w:val="22"/>
        </w:rPr>
        <w:t xml:space="preserve"> </w:t>
      </w:r>
      <w:r>
        <w:rPr>
          <w:sz w:val="22"/>
          <w:szCs w:val="22"/>
        </w:rPr>
        <w:t xml:space="preserve">руб. - </w:t>
      </w:r>
      <w:r w:rsidR="00E15AC7">
        <w:rPr>
          <w:sz w:val="22"/>
          <w:szCs w:val="22"/>
        </w:rPr>
        <w:t>средств</w:t>
      </w:r>
      <w:r w:rsidR="003F40B6">
        <w:rPr>
          <w:sz w:val="22"/>
          <w:szCs w:val="22"/>
        </w:rPr>
        <w:t>а</w:t>
      </w:r>
      <w:r w:rsidR="00E15AC7">
        <w:rPr>
          <w:sz w:val="22"/>
          <w:szCs w:val="22"/>
        </w:rPr>
        <w:t>, полученных о</w:t>
      </w:r>
      <w:r w:rsidR="003F40B6">
        <w:rPr>
          <w:sz w:val="22"/>
          <w:szCs w:val="22"/>
        </w:rPr>
        <w:t xml:space="preserve">т </w:t>
      </w:r>
      <w:r>
        <w:rPr>
          <w:sz w:val="22"/>
          <w:szCs w:val="22"/>
        </w:rPr>
        <w:t xml:space="preserve">иной </w:t>
      </w:r>
      <w:r w:rsidR="003F40B6">
        <w:rPr>
          <w:sz w:val="22"/>
          <w:szCs w:val="22"/>
        </w:rPr>
        <w:t>приносящей доход деятельности</w:t>
      </w:r>
      <w:r>
        <w:rPr>
          <w:sz w:val="22"/>
          <w:szCs w:val="22"/>
        </w:rPr>
        <w:t xml:space="preserve"> учреждения;</w:t>
      </w:r>
    </w:p>
    <w:p w14:paraId="7AEEB23C" w14:textId="5329C0AE" w:rsidR="00F87807" w:rsidRDefault="00BB6885">
      <w:pPr>
        <w:widowControl w:val="0"/>
        <w:spacing w:after="0"/>
        <w:ind w:firstLine="567"/>
        <w:rPr>
          <w:sz w:val="22"/>
          <w:szCs w:val="22"/>
        </w:rPr>
      </w:pPr>
      <w:r>
        <w:rPr>
          <w:sz w:val="22"/>
          <w:szCs w:val="22"/>
        </w:rPr>
        <w:t>______________</w:t>
      </w:r>
      <w:r w:rsidR="003F40B6">
        <w:rPr>
          <w:sz w:val="22"/>
          <w:szCs w:val="22"/>
        </w:rPr>
        <w:t xml:space="preserve"> </w:t>
      </w:r>
      <w:r>
        <w:rPr>
          <w:sz w:val="22"/>
          <w:szCs w:val="22"/>
        </w:rPr>
        <w:t>руб. – бюджет территориального фонда обязательного медицинского страхования</w:t>
      </w:r>
      <w:r w:rsidR="003F40B6">
        <w:rPr>
          <w:sz w:val="22"/>
          <w:szCs w:val="22"/>
        </w:rPr>
        <w:t>.</w:t>
      </w:r>
    </w:p>
    <w:p w14:paraId="32389EC9" w14:textId="77777777" w:rsidR="00F87807" w:rsidRDefault="00E15AC7">
      <w:pPr>
        <w:widowControl w:val="0"/>
        <w:spacing w:after="0"/>
        <w:ind w:firstLine="567"/>
        <w:rPr>
          <w:sz w:val="22"/>
          <w:szCs w:val="22"/>
        </w:rPr>
      </w:pPr>
      <w:r>
        <w:rPr>
          <w:sz w:val="22"/>
          <w:szCs w:val="22"/>
        </w:rPr>
        <w:t xml:space="preserve">2.2. Цена на товар включает в себя помимо стоимости товара, все расходы, в том числе транспортные расходы, расходы по погрузке-выгрузке товара, доставке, оформления необходимой документации, таможенной очистки, сертификации, страховые расходы, а также налоги и сборы, и другие платежи, установленные действующим законодательством Российской Федерации. </w:t>
      </w:r>
    </w:p>
    <w:p w14:paraId="54A727AC" w14:textId="77777777" w:rsidR="003B2F65" w:rsidRPr="003B2F65" w:rsidRDefault="003B2F65" w:rsidP="003B2F65">
      <w:pPr>
        <w:widowControl w:val="0"/>
        <w:spacing w:after="0"/>
        <w:ind w:firstLine="567"/>
        <w:rPr>
          <w:sz w:val="22"/>
          <w:szCs w:val="22"/>
        </w:rPr>
      </w:pPr>
      <w:r w:rsidRPr="003B2F65">
        <w:rPr>
          <w:sz w:val="22"/>
          <w:szCs w:val="22"/>
        </w:rPr>
        <w:t xml:space="preserve">2.3. 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w:t>
      </w:r>
    </w:p>
    <w:p w14:paraId="2BA9E4F3" w14:textId="77777777" w:rsidR="003B2F65" w:rsidRPr="003B2F65" w:rsidRDefault="003B2F65" w:rsidP="003B2F65">
      <w:pPr>
        <w:widowControl w:val="0"/>
        <w:spacing w:after="0"/>
        <w:ind w:firstLine="567"/>
        <w:rPr>
          <w:sz w:val="22"/>
          <w:szCs w:val="22"/>
        </w:rPr>
      </w:pPr>
      <w:r w:rsidRPr="003B2F65">
        <w:rPr>
          <w:sz w:val="22"/>
          <w:szCs w:val="22"/>
        </w:rPr>
        <w:t>2.4. Оплата товара производится по факту его поставки в течение 7 (семи) рабочих дней с даты приемки поставленного товара.</w:t>
      </w:r>
    </w:p>
    <w:p w14:paraId="2FC11499" w14:textId="77777777" w:rsidR="003B2F65" w:rsidRPr="003B2F65" w:rsidRDefault="003B2F65" w:rsidP="003B2F65">
      <w:pPr>
        <w:widowControl w:val="0"/>
        <w:spacing w:after="0"/>
        <w:ind w:firstLine="567"/>
        <w:rPr>
          <w:sz w:val="22"/>
          <w:szCs w:val="22"/>
        </w:rPr>
      </w:pPr>
      <w:r w:rsidRPr="003B2F65">
        <w:rPr>
          <w:sz w:val="22"/>
          <w:szCs w:val="22"/>
        </w:rPr>
        <w:t>Датой приемки товара считается дата подписания Заказчиком документа о приемке товара по договору (отдельному этапу договора, отдельной партии товара).</w:t>
      </w:r>
    </w:p>
    <w:p w14:paraId="1D3FEEA7" w14:textId="77777777" w:rsidR="003B2F65" w:rsidRPr="003B2F65" w:rsidRDefault="003B2F65" w:rsidP="003B2F65">
      <w:pPr>
        <w:widowControl w:val="0"/>
        <w:spacing w:after="0"/>
        <w:ind w:firstLine="567"/>
        <w:rPr>
          <w:sz w:val="22"/>
          <w:szCs w:val="22"/>
        </w:rPr>
      </w:pPr>
      <w:r w:rsidRPr="003B2F65">
        <w:rPr>
          <w:sz w:val="22"/>
          <w:szCs w:val="22"/>
        </w:rPr>
        <w:t>2.5. Оплата Заказчиком товара производится при наличии надлежаще оформленных Поставщиком документов, предусмотренных в п. 5.10 договора и при условии своевременного выставления Заказчику счета на оплату.</w:t>
      </w:r>
    </w:p>
    <w:p w14:paraId="38B33191" w14:textId="77777777" w:rsidR="003B2F65" w:rsidRPr="003B2F65" w:rsidRDefault="003B2F65" w:rsidP="003B2F65">
      <w:pPr>
        <w:widowControl w:val="0"/>
        <w:spacing w:after="0"/>
        <w:ind w:firstLine="567"/>
        <w:rPr>
          <w:sz w:val="22"/>
          <w:szCs w:val="22"/>
        </w:rPr>
      </w:pPr>
      <w:r w:rsidRPr="003B2F65">
        <w:rPr>
          <w:sz w:val="22"/>
          <w:szCs w:val="22"/>
        </w:rPr>
        <w:t>2.6. В случае выявления Заказчиком несоответствий предоставленных документов условиям договора или иным условиям поставки, он вправе не производить оплату товара до момента предоставления Поставщиком документов, оформленных надлежащим образом.</w:t>
      </w:r>
    </w:p>
    <w:p w14:paraId="4D816AA8" w14:textId="77777777" w:rsidR="003B2F65" w:rsidRPr="003B2F65" w:rsidRDefault="003B2F65" w:rsidP="003B2F65">
      <w:pPr>
        <w:widowControl w:val="0"/>
        <w:spacing w:after="0"/>
        <w:ind w:firstLine="567"/>
        <w:rPr>
          <w:sz w:val="22"/>
          <w:szCs w:val="22"/>
        </w:rPr>
      </w:pPr>
      <w:r w:rsidRPr="003B2F65">
        <w:rPr>
          <w:sz w:val="22"/>
          <w:szCs w:val="22"/>
        </w:rPr>
        <w:t>2.7. Датой оплаты товара считается дата списания денежных средств с расчетного счета Заказчика.</w:t>
      </w:r>
    </w:p>
    <w:p w14:paraId="78E586D8" w14:textId="77777777" w:rsidR="003B2F65" w:rsidRPr="003B2F65" w:rsidRDefault="003B2F65" w:rsidP="003B2F65">
      <w:pPr>
        <w:widowControl w:val="0"/>
        <w:spacing w:after="0"/>
        <w:ind w:firstLine="567"/>
        <w:rPr>
          <w:sz w:val="22"/>
          <w:szCs w:val="22"/>
        </w:rPr>
      </w:pPr>
      <w:r w:rsidRPr="003B2F65">
        <w:rPr>
          <w:sz w:val="22"/>
          <w:szCs w:val="22"/>
        </w:rPr>
        <w:t xml:space="preserve">2.8. В случае уменьшения Заказчику, в соответствии с Бюджетным кодексом РФ, ранее доведенных в установленном порядке лимитов бюджетных обязательств на предоставление субсидии, стороны по соглашению вносят изменения в размер и (или) сроки оплаты и (или) объем поставляемого товара (работ, </w:t>
      </w:r>
      <w:r w:rsidRPr="003B2F65">
        <w:rPr>
          <w:sz w:val="22"/>
          <w:szCs w:val="22"/>
        </w:rPr>
        <w:lastRenderedPageBreak/>
        <w:t>услуг).</w:t>
      </w:r>
    </w:p>
    <w:p w14:paraId="23F4387A" w14:textId="100D7BFE" w:rsidR="00F87807" w:rsidRDefault="003B2F65" w:rsidP="003B2F65">
      <w:pPr>
        <w:widowControl w:val="0"/>
        <w:spacing w:after="0"/>
        <w:ind w:firstLine="567"/>
        <w:rPr>
          <w:sz w:val="22"/>
          <w:szCs w:val="22"/>
        </w:rPr>
      </w:pPr>
      <w:r w:rsidRPr="003B2F65">
        <w:rPr>
          <w:sz w:val="22"/>
          <w:szCs w:val="22"/>
        </w:rPr>
        <w:t>2.9.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05A8A59" w14:textId="77777777" w:rsidR="003B2F65" w:rsidRDefault="003B2F65" w:rsidP="003B2F65">
      <w:pPr>
        <w:widowControl w:val="0"/>
        <w:spacing w:after="0"/>
        <w:ind w:firstLine="567"/>
        <w:rPr>
          <w:sz w:val="22"/>
          <w:szCs w:val="22"/>
        </w:rPr>
      </w:pPr>
    </w:p>
    <w:p w14:paraId="6B277224" w14:textId="77777777" w:rsidR="00F87807" w:rsidRDefault="00E15AC7">
      <w:pPr>
        <w:spacing w:after="0"/>
        <w:jc w:val="center"/>
        <w:rPr>
          <w:b/>
          <w:color w:val="000000"/>
          <w:sz w:val="22"/>
          <w:szCs w:val="22"/>
        </w:rPr>
      </w:pPr>
      <w:r>
        <w:rPr>
          <w:b/>
          <w:color w:val="000000"/>
          <w:sz w:val="22"/>
          <w:szCs w:val="22"/>
        </w:rPr>
        <w:t>3. ОБЕСПЕЧЕНИЕ ИСПОЛНЕНИЯ ДОГОВОРА</w:t>
      </w:r>
    </w:p>
    <w:p w14:paraId="6352B667" w14:textId="2F17934B" w:rsidR="00F87807" w:rsidRDefault="00E15AC7">
      <w:pPr>
        <w:spacing w:after="0"/>
        <w:ind w:firstLine="709"/>
        <w:rPr>
          <w:color w:val="000000"/>
          <w:sz w:val="22"/>
          <w:szCs w:val="22"/>
          <w:lang w:eastAsia="en-US"/>
        </w:rPr>
      </w:pPr>
      <w:r>
        <w:rPr>
          <w:color w:val="000000"/>
          <w:sz w:val="22"/>
          <w:szCs w:val="22"/>
        </w:rPr>
        <w:t xml:space="preserve">3.1. </w:t>
      </w:r>
      <w:r w:rsidR="00BB6885">
        <w:rPr>
          <w:color w:val="000000"/>
          <w:sz w:val="22"/>
          <w:szCs w:val="22"/>
        </w:rPr>
        <w:t xml:space="preserve">Поставщик до заключения договора предоставляет Заказчику </w:t>
      </w:r>
      <w:r>
        <w:rPr>
          <w:rFonts w:eastAsia="Calibri"/>
          <w:sz w:val="22"/>
          <w:szCs w:val="22"/>
          <w:lang w:eastAsia="en-US"/>
        </w:rPr>
        <w:t xml:space="preserve">обеспечения исполнения договора </w:t>
      </w:r>
      <w:r w:rsidR="00BB6885">
        <w:rPr>
          <w:rFonts w:eastAsia="Calibri"/>
          <w:sz w:val="22"/>
          <w:szCs w:val="22"/>
          <w:lang w:eastAsia="en-US"/>
        </w:rPr>
        <w:t>в размере</w:t>
      </w:r>
      <w:r w:rsidR="0038070D">
        <w:rPr>
          <w:rFonts w:eastAsia="Calibri"/>
          <w:sz w:val="22"/>
          <w:szCs w:val="22"/>
          <w:lang w:eastAsia="en-US"/>
        </w:rPr>
        <w:t xml:space="preserve"> </w:t>
      </w:r>
      <w:r>
        <w:rPr>
          <w:rFonts w:eastAsia="Calibri"/>
          <w:sz w:val="22"/>
          <w:szCs w:val="22"/>
          <w:lang w:eastAsia="en-US"/>
        </w:rPr>
        <w:t>___</w:t>
      </w:r>
      <w:r w:rsidR="00BB6885">
        <w:rPr>
          <w:rFonts w:eastAsia="Calibri"/>
          <w:sz w:val="22"/>
          <w:szCs w:val="22"/>
          <w:lang w:eastAsia="en-US"/>
        </w:rPr>
        <w:t xml:space="preserve"> % начальной (максимальной) цены договора, что составляет </w:t>
      </w:r>
      <w:r>
        <w:rPr>
          <w:rFonts w:eastAsia="Calibri"/>
          <w:sz w:val="22"/>
          <w:szCs w:val="22"/>
          <w:lang w:eastAsia="en-US"/>
        </w:rPr>
        <w:t>____________________</w:t>
      </w:r>
      <w:r w:rsidR="00BB6885">
        <w:rPr>
          <w:rFonts w:eastAsia="Calibri"/>
          <w:sz w:val="22"/>
          <w:szCs w:val="22"/>
          <w:lang w:eastAsia="en-US"/>
        </w:rPr>
        <w:t xml:space="preserve"> </w:t>
      </w:r>
      <w:r>
        <w:rPr>
          <w:rFonts w:eastAsia="Calibri"/>
          <w:sz w:val="22"/>
          <w:szCs w:val="22"/>
          <w:lang w:eastAsia="en-US"/>
        </w:rPr>
        <w:t>рублей.</w:t>
      </w:r>
    </w:p>
    <w:p w14:paraId="37FB6144" w14:textId="6FAA4084" w:rsidR="00885390" w:rsidRPr="00885390" w:rsidRDefault="00885390" w:rsidP="00885390">
      <w:pPr>
        <w:widowControl w:val="0"/>
        <w:spacing w:after="0"/>
        <w:ind w:firstLine="709"/>
        <w:rPr>
          <w:rFonts w:eastAsia="Calibri"/>
          <w:sz w:val="22"/>
          <w:szCs w:val="22"/>
          <w:lang w:eastAsia="en-US"/>
        </w:rPr>
      </w:pPr>
      <w:r>
        <w:rPr>
          <w:rFonts w:eastAsia="Calibri"/>
          <w:sz w:val="22"/>
          <w:szCs w:val="22"/>
          <w:lang w:eastAsia="en-US"/>
        </w:rPr>
        <w:t>3</w:t>
      </w:r>
      <w:r w:rsidRPr="00885390">
        <w:rPr>
          <w:rFonts w:eastAsia="Calibri"/>
          <w:sz w:val="22"/>
          <w:szCs w:val="22"/>
          <w:lang w:eastAsia="en-US"/>
        </w:rPr>
        <w:t>.2. В ходе исполнения дора Поставщик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1CF3E1A" w14:textId="7039080E" w:rsidR="00885390" w:rsidRPr="00885390" w:rsidRDefault="00885390" w:rsidP="00885390">
      <w:pPr>
        <w:widowControl w:val="0"/>
        <w:spacing w:after="0"/>
        <w:ind w:firstLine="709"/>
        <w:rPr>
          <w:rFonts w:eastAsia="Calibri"/>
          <w:sz w:val="22"/>
          <w:szCs w:val="22"/>
          <w:lang w:eastAsia="en-US"/>
        </w:rPr>
      </w:pPr>
      <w:r>
        <w:rPr>
          <w:rFonts w:eastAsia="Calibri"/>
          <w:sz w:val="22"/>
          <w:szCs w:val="22"/>
          <w:lang w:eastAsia="en-US"/>
        </w:rPr>
        <w:t>3</w:t>
      </w:r>
      <w:r w:rsidRPr="00885390">
        <w:rPr>
          <w:rFonts w:eastAsia="Calibri"/>
          <w:sz w:val="22"/>
          <w:szCs w:val="22"/>
          <w:lang w:eastAsia="en-US"/>
        </w:rPr>
        <w:t xml:space="preserve">.3. В ходе исполнения договора Заказчик вправе уменьшить обеспечение исполнения договора на размер исполненных обязательств Поставщиком, если обязательства исполнены Поставщиком надлежаще, качественно и в сроки, установленные договором и со стороны </w:t>
      </w:r>
      <w:proofErr w:type="gramStart"/>
      <w:r w:rsidRPr="00885390">
        <w:rPr>
          <w:rFonts w:eastAsia="Calibri"/>
          <w:sz w:val="22"/>
          <w:szCs w:val="22"/>
          <w:lang w:eastAsia="en-US"/>
        </w:rPr>
        <w:t>Заказчика</w:t>
      </w:r>
      <w:proofErr w:type="gramEnd"/>
      <w:r w:rsidRPr="00885390">
        <w:rPr>
          <w:rFonts w:eastAsia="Calibri"/>
          <w:sz w:val="22"/>
          <w:szCs w:val="22"/>
          <w:lang w:eastAsia="en-US"/>
        </w:rPr>
        <w:t xml:space="preserve"> отсутствуют претензии к товарам поставляемым Поставщиком. При этом, уменьшаемое Заказчиком обеспечение исполнения договора применяется в отношении денежных средств, зачисленных Поставщиком на счет Заказчика в качестве обеспечения исполнения договора.</w:t>
      </w:r>
    </w:p>
    <w:p w14:paraId="468E4177" w14:textId="58D1B57B" w:rsidR="00885390" w:rsidRPr="00885390" w:rsidRDefault="00885390" w:rsidP="00885390">
      <w:pPr>
        <w:widowControl w:val="0"/>
        <w:spacing w:after="0"/>
        <w:ind w:firstLine="709"/>
        <w:rPr>
          <w:rFonts w:eastAsia="Calibri"/>
          <w:sz w:val="22"/>
          <w:szCs w:val="22"/>
          <w:lang w:eastAsia="en-US"/>
        </w:rPr>
      </w:pPr>
      <w:r>
        <w:rPr>
          <w:rFonts w:eastAsia="Calibri"/>
          <w:sz w:val="22"/>
          <w:szCs w:val="22"/>
          <w:lang w:eastAsia="en-US"/>
        </w:rPr>
        <w:t>3</w:t>
      </w:r>
      <w:r w:rsidRPr="00885390">
        <w:rPr>
          <w:rFonts w:eastAsia="Calibri"/>
          <w:sz w:val="22"/>
          <w:szCs w:val="22"/>
          <w:lang w:eastAsia="en-US"/>
        </w:rPr>
        <w:t>.4. При предоставлении Поставщиком обеспечения исполнения обязательств по договору в виде денежных средств и надлежащего исполнения сторонами своих обязательств по договору, Заказчик возвращает Поставщику денежные средства в течение 10 (десяти) рабочих дней после предоставления Поставщиком акта сверки и письменного обращения о возврате денежных средств.</w:t>
      </w:r>
    </w:p>
    <w:p w14:paraId="5A7239C9" w14:textId="33FA90EA" w:rsidR="00885390" w:rsidRPr="00885390" w:rsidRDefault="00885390" w:rsidP="00885390">
      <w:pPr>
        <w:widowControl w:val="0"/>
        <w:spacing w:after="0"/>
        <w:ind w:firstLine="709"/>
        <w:rPr>
          <w:rFonts w:eastAsia="Calibri"/>
          <w:sz w:val="22"/>
          <w:szCs w:val="22"/>
          <w:lang w:eastAsia="en-US"/>
        </w:rPr>
      </w:pPr>
      <w:r>
        <w:rPr>
          <w:rFonts w:eastAsia="Calibri"/>
          <w:sz w:val="22"/>
          <w:szCs w:val="22"/>
          <w:lang w:eastAsia="en-US"/>
        </w:rPr>
        <w:t>3</w:t>
      </w:r>
      <w:r w:rsidRPr="00885390">
        <w:rPr>
          <w:rFonts w:eastAsia="Calibri"/>
          <w:sz w:val="22"/>
          <w:szCs w:val="22"/>
          <w:lang w:eastAsia="en-US"/>
        </w:rPr>
        <w:t>.5. При предоставлении Поставщиком обеспечения исполнения обязательств по договору в виде банковской гарантии, Заказчик в праве на бесспорное списание денежных средств со счета гаранта, если гарантом в срок не более чем пять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B1FBFC4" w14:textId="521AB0E2" w:rsidR="00885390" w:rsidRPr="00885390" w:rsidRDefault="00885390" w:rsidP="00885390">
      <w:pPr>
        <w:widowControl w:val="0"/>
        <w:spacing w:after="0"/>
        <w:ind w:firstLine="709"/>
        <w:rPr>
          <w:rFonts w:eastAsia="Calibri"/>
          <w:sz w:val="22"/>
          <w:szCs w:val="22"/>
          <w:lang w:eastAsia="en-US"/>
        </w:rPr>
      </w:pPr>
      <w:r>
        <w:rPr>
          <w:rFonts w:eastAsia="Calibri"/>
          <w:sz w:val="22"/>
          <w:szCs w:val="22"/>
          <w:lang w:eastAsia="en-US"/>
        </w:rPr>
        <w:t>3</w:t>
      </w:r>
      <w:r w:rsidRPr="00885390">
        <w:rPr>
          <w:rFonts w:eastAsia="Calibri"/>
          <w:sz w:val="22"/>
          <w:szCs w:val="22"/>
          <w:lang w:eastAsia="en-US"/>
        </w:rPr>
        <w:t>.6. В случае неисполнения или ненадлежащего исполнения Поставщиком обязательств по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ненадлежащее исполнение обязательства, и иные согласно разделу 5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w:t>
      </w:r>
    </w:p>
    <w:p w14:paraId="3C0CA3AF" w14:textId="67D55C16" w:rsidR="00885390" w:rsidRPr="00885390" w:rsidRDefault="00885390" w:rsidP="00885390">
      <w:pPr>
        <w:widowControl w:val="0"/>
        <w:spacing w:after="0"/>
        <w:ind w:firstLine="709"/>
        <w:rPr>
          <w:rFonts w:eastAsia="Calibri"/>
          <w:sz w:val="22"/>
          <w:szCs w:val="22"/>
          <w:lang w:eastAsia="en-US"/>
        </w:rPr>
      </w:pPr>
      <w:r>
        <w:rPr>
          <w:rFonts w:eastAsia="Calibri"/>
          <w:sz w:val="22"/>
          <w:szCs w:val="22"/>
          <w:lang w:eastAsia="en-US"/>
        </w:rPr>
        <w:t>3</w:t>
      </w:r>
      <w:r w:rsidRPr="00885390">
        <w:rPr>
          <w:rFonts w:eastAsia="Calibri"/>
          <w:sz w:val="22"/>
          <w:szCs w:val="22"/>
          <w:lang w:eastAsia="en-US"/>
        </w:rPr>
        <w:t xml:space="preserve">.7. Об удовлетворении своих требований за счет денежных средств, внесенных в качестве обеспечения исполнения договора, </w:t>
      </w:r>
      <w:proofErr w:type="gramStart"/>
      <w:r w:rsidRPr="00885390">
        <w:rPr>
          <w:rFonts w:eastAsia="Calibri"/>
          <w:sz w:val="22"/>
          <w:szCs w:val="22"/>
          <w:lang w:eastAsia="en-US"/>
        </w:rPr>
        <w:t>Заказчик  обязан</w:t>
      </w:r>
      <w:proofErr w:type="gramEnd"/>
      <w:r w:rsidRPr="00885390">
        <w:rPr>
          <w:rFonts w:eastAsia="Calibri"/>
          <w:sz w:val="22"/>
          <w:szCs w:val="22"/>
          <w:lang w:eastAsia="en-US"/>
        </w:rPr>
        <w:t xml:space="preserve"> в письменной форме уведомить Поставщика.</w:t>
      </w:r>
    </w:p>
    <w:p w14:paraId="4BF0568D" w14:textId="0A7CCA8E" w:rsidR="00885390" w:rsidRPr="00885390" w:rsidRDefault="00885390" w:rsidP="00885390">
      <w:pPr>
        <w:widowControl w:val="0"/>
        <w:spacing w:after="0"/>
        <w:ind w:firstLine="709"/>
        <w:rPr>
          <w:rFonts w:eastAsia="Calibri"/>
          <w:sz w:val="22"/>
          <w:szCs w:val="22"/>
          <w:lang w:eastAsia="en-US"/>
        </w:rPr>
      </w:pPr>
      <w:r>
        <w:rPr>
          <w:rFonts w:eastAsia="Calibri"/>
          <w:sz w:val="22"/>
          <w:szCs w:val="22"/>
          <w:lang w:eastAsia="en-US"/>
        </w:rPr>
        <w:t>3</w:t>
      </w:r>
      <w:r w:rsidRPr="00885390">
        <w:rPr>
          <w:rFonts w:eastAsia="Calibri"/>
          <w:sz w:val="22"/>
          <w:szCs w:val="22"/>
          <w:lang w:eastAsia="en-US"/>
        </w:rPr>
        <w:t>.8. В случае неисполнения/ненадлежащего исполнения Поставщиком обязательств по заключенному договору денежные средства, перечисленные в качестве обеспечения исполнения договора, Поставщику не возвращаются и подлежат взысканию Заказчиком в одностороннем уведомительном порядке в денежном эквиваленте в соответствии с 5 разделом об ответственности сторон заключенного договора.</w:t>
      </w:r>
    </w:p>
    <w:p w14:paraId="5E35413A" w14:textId="16303031" w:rsidR="00885390" w:rsidRPr="00885390" w:rsidRDefault="00885390" w:rsidP="00885390">
      <w:pPr>
        <w:widowControl w:val="0"/>
        <w:spacing w:after="0"/>
        <w:ind w:firstLine="709"/>
        <w:rPr>
          <w:rFonts w:eastAsia="Calibri"/>
          <w:sz w:val="22"/>
          <w:szCs w:val="22"/>
          <w:lang w:eastAsia="en-US"/>
        </w:rPr>
      </w:pPr>
      <w:r>
        <w:rPr>
          <w:rFonts w:eastAsia="Calibri"/>
          <w:sz w:val="22"/>
          <w:szCs w:val="22"/>
          <w:lang w:eastAsia="en-US"/>
        </w:rPr>
        <w:t>3</w:t>
      </w:r>
      <w:r w:rsidRPr="00885390">
        <w:rPr>
          <w:rFonts w:eastAsia="Calibri"/>
          <w:sz w:val="22"/>
          <w:szCs w:val="22"/>
          <w:lang w:eastAsia="en-US"/>
        </w:rPr>
        <w:t>.9.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не позднее одного месяца со дня надлежащего уведомления Заказчиком Поставщика о необходимости предоставить соответствующее обеспечение.</w:t>
      </w:r>
    </w:p>
    <w:p w14:paraId="55953AFD" w14:textId="77777777" w:rsidR="003B2F65" w:rsidRDefault="003B2F65" w:rsidP="003B2F65">
      <w:pPr>
        <w:widowControl w:val="0"/>
        <w:spacing w:after="0"/>
        <w:ind w:firstLine="709"/>
        <w:rPr>
          <w:rFonts w:eastAsia="Calibri"/>
          <w:sz w:val="22"/>
          <w:szCs w:val="22"/>
          <w:lang w:eastAsia="en-US"/>
        </w:rPr>
      </w:pPr>
    </w:p>
    <w:p w14:paraId="6F318DAF" w14:textId="77777777" w:rsidR="00F87807" w:rsidRDefault="00E15AC7">
      <w:pPr>
        <w:widowControl w:val="0"/>
        <w:spacing w:after="0"/>
        <w:jc w:val="center"/>
        <w:rPr>
          <w:b/>
          <w:sz w:val="22"/>
          <w:szCs w:val="22"/>
        </w:rPr>
      </w:pPr>
      <w:r>
        <w:rPr>
          <w:b/>
          <w:sz w:val="22"/>
          <w:szCs w:val="22"/>
        </w:rPr>
        <w:t>4. КАЧЕСТВО ТОВАРА</w:t>
      </w:r>
    </w:p>
    <w:p w14:paraId="5B156DAE" w14:textId="77777777" w:rsidR="00F87807" w:rsidRDefault="00E15AC7">
      <w:pPr>
        <w:spacing w:after="0"/>
        <w:ind w:firstLine="567"/>
        <w:rPr>
          <w:rFonts w:eastAsia="Calibri"/>
          <w:sz w:val="22"/>
          <w:szCs w:val="22"/>
          <w:lang w:eastAsia="en-US"/>
        </w:rPr>
      </w:pPr>
      <w:r>
        <w:rPr>
          <w:rFonts w:eastAsia="Calibri"/>
          <w:sz w:val="22"/>
          <w:szCs w:val="22"/>
          <w:lang w:eastAsia="en-US"/>
        </w:rPr>
        <w:t xml:space="preserve">4.1. Поставщик гарантирует, что поставляемый по настоящему договору товар соответствуют по качеству действующим в Российской Федерации ГОСТам, техническим условиям (ТУ), медико-биологическим требованиям и санитарным нормам качества продовольственного сырья и пищевых продуктов, </w:t>
      </w:r>
      <w:r w:rsidR="00C130E4" w:rsidRPr="00C130E4">
        <w:rPr>
          <w:rFonts w:eastAsia="Calibri"/>
          <w:sz w:val="22"/>
          <w:szCs w:val="22"/>
          <w:lang w:eastAsia="en-US"/>
        </w:rPr>
        <w:t>ТР ТС«О безопасности молока и молочной продукции» (TP ТС 033/2013) 09.10.2013 № 67</w:t>
      </w:r>
      <w:r w:rsidR="00C130E4">
        <w:rPr>
          <w:rFonts w:eastAsia="Calibri"/>
          <w:sz w:val="22"/>
          <w:szCs w:val="22"/>
          <w:lang w:eastAsia="en-US"/>
        </w:rPr>
        <w:t xml:space="preserve">, </w:t>
      </w:r>
      <w:r>
        <w:rPr>
          <w:rFonts w:eastAsia="Calibri"/>
          <w:sz w:val="22"/>
          <w:szCs w:val="22"/>
          <w:lang w:eastAsia="en-US"/>
        </w:rPr>
        <w:t xml:space="preserve">а также удовлетворяет требованиям, установленным ТР ТС 021/2011 "О безопасности пищевой продукции" и Федеральным законом от 02.01.2000 г. № 29-ФЗ «О качестве и безопасности пищевых продуктов». </w:t>
      </w:r>
    </w:p>
    <w:p w14:paraId="601D96D5" w14:textId="77777777" w:rsidR="00F87807" w:rsidRDefault="00E15AC7">
      <w:pPr>
        <w:spacing w:after="0"/>
        <w:ind w:firstLine="567"/>
        <w:rPr>
          <w:rFonts w:eastAsia="Calibri"/>
          <w:sz w:val="22"/>
          <w:szCs w:val="22"/>
          <w:highlight w:val="yellow"/>
          <w:lang w:eastAsia="en-US"/>
        </w:rPr>
      </w:pPr>
      <w:r>
        <w:rPr>
          <w:rFonts w:eastAsia="Calibri"/>
          <w:sz w:val="22"/>
          <w:szCs w:val="22"/>
          <w:lang w:eastAsia="en-US"/>
        </w:rPr>
        <w:t xml:space="preserve">4.2. Качество товаров должно быть подтверждено </w:t>
      </w:r>
      <w:r>
        <w:rPr>
          <w:rFonts w:eastAsia="Calibri"/>
          <w:b/>
          <w:sz w:val="22"/>
          <w:szCs w:val="22"/>
          <w:lang w:eastAsia="en-US"/>
        </w:rPr>
        <w:t>ветеринарно-санитарным свидетельством (справкой),</w:t>
      </w:r>
      <w:r>
        <w:rPr>
          <w:rFonts w:eastAsia="Calibri"/>
          <w:sz w:val="22"/>
          <w:szCs w:val="22"/>
          <w:lang w:eastAsia="en-US"/>
        </w:rPr>
        <w:t xml:space="preserve"> паспортом качества, декларацией соответствия (сертификатом соответствия), иными документами, подтверждающими качество товара, предусмотренными и оформленными в соответствии с действующим законодательством Российской Федерации для данного вида товара.</w:t>
      </w:r>
    </w:p>
    <w:p w14:paraId="6A30556C" w14:textId="77777777" w:rsidR="00F87807" w:rsidRDefault="00E15AC7">
      <w:pPr>
        <w:spacing w:after="0"/>
        <w:ind w:firstLine="567"/>
        <w:rPr>
          <w:rFonts w:eastAsia="Calibri"/>
          <w:sz w:val="22"/>
          <w:szCs w:val="22"/>
          <w:lang w:eastAsia="en-US"/>
        </w:rPr>
      </w:pPr>
      <w:r>
        <w:rPr>
          <w:rFonts w:eastAsia="Calibri"/>
          <w:sz w:val="22"/>
          <w:szCs w:val="22"/>
          <w:lang w:eastAsia="en-US"/>
        </w:rPr>
        <w:t xml:space="preserve">4.3. Остаточный срок годности товара указан </w:t>
      </w:r>
      <w:r w:rsidR="00141BCE">
        <w:rPr>
          <w:rFonts w:eastAsia="Calibri"/>
          <w:sz w:val="22"/>
          <w:szCs w:val="22"/>
          <w:lang w:eastAsia="en-US"/>
        </w:rPr>
        <w:t>в</w:t>
      </w:r>
      <w:r>
        <w:rPr>
          <w:rFonts w:eastAsia="Calibri"/>
          <w:sz w:val="22"/>
          <w:szCs w:val="22"/>
          <w:lang w:eastAsia="en-US"/>
        </w:rPr>
        <w:t xml:space="preserve"> Спецификации (Приложение №1).</w:t>
      </w:r>
    </w:p>
    <w:p w14:paraId="5B4A0D97" w14:textId="77777777" w:rsidR="00F87807" w:rsidRDefault="00E15AC7">
      <w:pPr>
        <w:spacing w:after="0"/>
        <w:ind w:firstLine="567"/>
        <w:rPr>
          <w:rFonts w:eastAsia="Calibri"/>
          <w:sz w:val="22"/>
          <w:szCs w:val="22"/>
          <w:lang w:eastAsia="en-US"/>
        </w:rPr>
      </w:pPr>
      <w:r>
        <w:rPr>
          <w:rFonts w:eastAsia="Calibri"/>
          <w:sz w:val="22"/>
          <w:szCs w:val="22"/>
          <w:lang w:eastAsia="en-US"/>
        </w:rPr>
        <w:lastRenderedPageBreak/>
        <w:t>4.4. Поставщик несет ответственность за качество товаров в течение всего срока годности, при условии соблюдения Заказчиком правил хранения товаров.</w:t>
      </w:r>
    </w:p>
    <w:p w14:paraId="42F82F46" w14:textId="367A6E0D" w:rsidR="00F87807" w:rsidRDefault="00E15AC7">
      <w:pPr>
        <w:spacing w:after="0"/>
        <w:ind w:firstLine="567"/>
        <w:rPr>
          <w:rFonts w:eastAsia="Calibri"/>
          <w:sz w:val="22"/>
          <w:szCs w:val="22"/>
          <w:lang w:eastAsia="en-US"/>
        </w:rPr>
      </w:pPr>
      <w:r>
        <w:rPr>
          <w:rFonts w:eastAsia="Calibri"/>
          <w:sz w:val="22"/>
          <w:szCs w:val="22"/>
          <w:lang w:eastAsia="en-US"/>
        </w:rPr>
        <w:t>4.5. Если в течение установленного срока годности товар окажется несоответствующим условиям настоящего договора, Поставщик обязан заменить товар своими силами и за свой счет.</w:t>
      </w:r>
    </w:p>
    <w:p w14:paraId="11DCBF58" w14:textId="3D7ADD50" w:rsidR="00BB6885" w:rsidRDefault="00BB6885">
      <w:pPr>
        <w:spacing w:after="0"/>
        <w:ind w:firstLine="567"/>
        <w:rPr>
          <w:rFonts w:eastAsia="Calibri"/>
          <w:sz w:val="22"/>
          <w:szCs w:val="22"/>
          <w:lang w:eastAsia="en-US"/>
        </w:rPr>
      </w:pPr>
      <w:r>
        <w:rPr>
          <w:rFonts w:eastAsia="Calibri"/>
          <w:sz w:val="22"/>
          <w:szCs w:val="22"/>
          <w:lang w:eastAsia="en-US"/>
        </w:rPr>
        <w:t>4.6. Некачественным товаром также признается</w:t>
      </w:r>
      <w:r w:rsidR="00032F33">
        <w:rPr>
          <w:rFonts w:eastAsia="Calibri"/>
          <w:sz w:val="22"/>
          <w:szCs w:val="22"/>
          <w:lang w:eastAsia="en-US"/>
        </w:rPr>
        <w:t xml:space="preserve"> товар не пригодный в употребление по своим органолептическими свойствами (внешний вид, цвет, вкус, запах, консистенция, наличие инородных тел и др.) Оценку органолептических свойств товара проводит представитель Заказчика (заведующая отделением по организации питания или заведующая складом или кладовщик или старший повар) в день приемки товара.</w:t>
      </w:r>
    </w:p>
    <w:p w14:paraId="2D891D35" w14:textId="40C419C3" w:rsidR="00032F33" w:rsidRDefault="00032F33">
      <w:pPr>
        <w:spacing w:after="0"/>
        <w:ind w:firstLine="567"/>
        <w:rPr>
          <w:rFonts w:eastAsia="Calibri"/>
          <w:sz w:val="22"/>
          <w:szCs w:val="22"/>
          <w:lang w:eastAsia="en-US"/>
        </w:rPr>
      </w:pPr>
      <w:r>
        <w:rPr>
          <w:rFonts w:eastAsia="Calibri"/>
          <w:sz w:val="22"/>
          <w:szCs w:val="22"/>
          <w:lang w:eastAsia="en-US"/>
        </w:rPr>
        <w:t xml:space="preserve">4.7. Если органолептические свойства товара невозможно было оценить при приемке товара (товар в упаковке без повреждений, но при вскрытии имеет неприятный запах; ненадлежащее качество товара можно выявить только при надрезе, надломе или приготовлении и </w:t>
      </w:r>
      <w:proofErr w:type="spellStart"/>
      <w:r>
        <w:rPr>
          <w:rFonts w:eastAsia="Calibri"/>
          <w:sz w:val="22"/>
          <w:szCs w:val="22"/>
          <w:lang w:eastAsia="en-US"/>
        </w:rPr>
        <w:t>др</w:t>
      </w:r>
      <w:proofErr w:type="spellEnd"/>
      <w:r>
        <w:rPr>
          <w:rFonts w:eastAsia="Calibri"/>
          <w:sz w:val="22"/>
          <w:szCs w:val="22"/>
          <w:lang w:eastAsia="en-US"/>
        </w:rPr>
        <w:t>). Заказчик вправе предъявить требование по качеству товара в период остаточного срока годности товара, установленного в Спецификации (Приложение №1).</w:t>
      </w:r>
    </w:p>
    <w:p w14:paraId="3E1D20F0" w14:textId="4C05E839" w:rsidR="00032F33" w:rsidRDefault="00032F33">
      <w:pPr>
        <w:spacing w:after="0"/>
        <w:ind w:firstLine="567"/>
        <w:rPr>
          <w:rFonts w:eastAsia="Calibri"/>
          <w:sz w:val="22"/>
          <w:szCs w:val="22"/>
          <w:lang w:eastAsia="en-US"/>
        </w:rPr>
      </w:pPr>
      <w:r>
        <w:rPr>
          <w:rFonts w:eastAsia="Calibri"/>
          <w:sz w:val="22"/>
          <w:szCs w:val="22"/>
          <w:lang w:eastAsia="en-US"/>
        </w:rPr>
        <w:t>4.8. В целях недопущения употребления товара ненадлежащего качества в пищу, по инициативе Заказчика, приемка товара, качество которого ставится под сомнение, может быть осуществлена комиссией, уполномоченной на это приказом руководителя.</w:t>
      </w:r>
    </w:p>
    <w:p w14:paraId="19AABB16" w14:textId="612C7489" w:rsidR="00032F33" w:rsidRDefault="00032F33">
      <w:pPr>
        <w:spacing w:after="0"/>
        <w:ind w:firstLine="567"/>
        <w:rPr>
          <w:rFonts w:eastAsia="Calibri"/>
          <w:sz w:val="22"/>
          <w:szCs w:val="22"/>
          <w:lang w:eastAsia="en-US"/>
        </w:rPr>
      </w:pPr>
      <w:r>
        <w:rPr>
          <w:rFonts w:eastAsia="Calibri"/>
          <w:sz w:val="22"/>
          <w:szCs w:val="22"/>
          <w:lang w:eastAsia="en-US"/>
        </w:rPr>
        <w:t>В данном случае комиссия:</w:t>
      </w:r>
    </w:p>
    <w:p w14:paraId="017FA3F5" w14:textId="53A65C00" w:rsidR="00032F33" w:rsidRDefault="00032F33">
      <w:pPr>
        <w:spacing w:after="0"/>
        <w:ind w:firstLine="567"/>
        <w:rPr>
          <w:rFonts w:eastAsia="Calibri"/>
          <w:sz w:val="22"/>
          <w:szCs w:val="22"/>
          <w:lang w:eastAsia="en-US"/>
        </w:rPr>
      </w:pPr>
      <w:r>
        <w:rPr>
          <w:rFonts w:eastAsia="Calibri"/>
          <w:sz w:val="22"/>
          <w:szCs w:val="22"/>
          <w:lang w:eastAsia="en-US"/>
        </w:rPr>
        <w:t>- направляет Поставщику уведомление на электронный адрес: _______________ о начале приемки товара, качество которого ставится под сомнение. Поставщик вправе в течение 1 (одного) часа направить по адресу приемки товара своего представителя.</w:t>
      </w:r>
    </w:p>
    <w:p w14:paraId="3024520E" w14:textId="5EC58040" w:rsidR="00DB3DDF" w:rsidRDefault="00DB3DDF">
      <w:pPr>
        <w:spacing w:after="0"/>
        <w:ind w:firstLine="567"/>
        <w:rPr>
          <w:rFonts w:eastAsia="Calibri"/>
          <w:sz w:val="22"/>
          <w:szCs w:val="22"/>
          <w:lang w:eastAsia="en-US"/>
        </w:rPr>
      </w:pPr>
      <w:r>
        <w:rPr>
          <w:rFonts w:eastAsia="Calibri"/>
          <w:sz w:val="22"/>
          <w:szCs w:val="22"/>
          <w:lang w:eastAsia="en-US"/>
        </w:rPr>
        <w:t>- оформляет акт о выявленных недостатках товара;</w:t>
      </w:r>
    </w:p>
    <w:p w14:paraId="59D60552" w14:textId="4231D594" w:rsidR="00DB3DDF" w:rsidRDefault="00DB3DDF">
      <w:pPr>
        <w:spacing w:after="0"/>
        <w:ind w:firstLine="567"/>
        <w:rPr>
          <w:rFonts w:eastAsia="Calibri"/>
          <w:sz w:val="22"/>
          <w:szCs w:val="22"/>
          <w:lang w:eastAsia="en-US"/>
        </w:rPr>
      </w:pPr>
      <w:r>
        <w:rPr>
          <w:rFonts w:eastAsia="Calibri"/>
          <w:sz w:val="22"/>
          <w:szCs w:val="22"/>
          <w:lang w:eastAsia="en-US"/>
        </w:rPr>
        <w:t xml:space="preserve">- предлагает представителю Поставщика, присутствующему при комиссионном принятия товары, ознакомиться с актом под роспись. В случае отказа представителя Поставщика от подписания акта комиссия оформляет акт об отказе от подписания. </w:t>
      </w:r>
    </w:p>
    <w:p w14:paraId="0CDB75CC" w14:textId="5488D48E" w:rsidR="00DB3DDF" w:rsidRDefault="00DB3DDF">
      <w:pPr>
        <w:spacing w:after="0"/>
        <w:ind w:firstLine="567"/>
        <w:rPr>
          <w:rFonts w:eastAsia="Calibri"/>
          <w:sz w:val="22"/>
          <w:szCs w:val="22"/>
          <w:lang w:eastAsia="en-US"/>
        </w:rPr>
      </w:pPr>
      <w:r>
        <w:rPr>
          <w:rFonts w:eastAsia="Calibri"/>
          <w:sz w:val="22"/>
          <w:szCs w:val="22"/>
          <w:lang w:eastAsia="en-US"/>
        </w:rPr>
        <w:t>- возвращает товар в соответствия с установленными требованиями и оформлением надлежащих документов.</w:t>
      </w:r>
    </w:p>
    <w:p w14:paraId="204F2833" w14:textId="6A4B1379" w:rsidR="009F48D8" w:rsidRDefault="009F48D8">
      <w:pPr>
        <w:spacing w:after="0"/>
        <w:ind w:firstLine="567"/>
        <w:rPr>
          <w:rFonts w:eastAsia="Calibri"/>
          <w:sz w:val="22"/>
          <w:szCs w:val="22"/>
          <w:lang w:eastAsia="en-US"/>
        </w:rPr>
      </w:pPr>
      <w:r>
        <w:rPr>
          <w:rFonts w:eastAsia="Calibri"/>
          <w:sz w:val="22"/>
          <w:szCs w:val="22"/>
          <w:lang w:eastAsia="en-US"/>
        </w:rPr>
        <w:t xml:space="preserve">4.9. </w:t>
      </w:r>
      <w:r w:rsidRPr="00E2120F">
        <w:rPr>
          <w:rFonts w:eastAsia="Calibri"/>
          <w:sz w:val="22"/>
          <w:szCs w:val="22"/>
          <w:lang w:eastAsia="en-US"/>
        </w:rPr>
        <w:t xml:space="preserve">В связи со спецификой настоящего товара, некачественный товар должен быть заменен на товар надлежащего качества в течение </w:t>
      </w:r>
      <w:r w:rsidR="00E2120F">
        <w:rPr>
          <w:rFonts w:eastAsia="Calibri"/>
          <w:sz w:val="22"/>
          <w:szCs w:val="22"/>
          <w:lang w:eastAsia="en-US"/>
        </w:rPr>
        <w:t>2</w:t>
      </w:r>
      <w:r w:rsidR="003B2F65">
        <w:rPr>
          <w:rFonts w:eastAsia="Calibri"/>
          <w:sz w:val="22"/>
          <w:szCs w:val="22"/>
          <w:lang w:eastAsia="en-US"/>
        </w:rPr>
        <w:t>4</w:t>
      </w:r>
      <w:r w:rsidR="00E2120F">
        <w:rPr>
          <w:rFonts w:eastAsia="Calibri"/>
          <w:sz w:val="22"/>
          <w:szCs w:val="22"/>
          <w:lang w:eastAsia="en-US"/>
        </w:rPr>
        <w:t xml:space="preserve"> (</w:t>
      </w:r>
      <w:r w:rsidR="003B2F65">
        <w:rPr>
          <w:rFonts w:eastAsia="Calibri"/>
          <w:sz w:val="22"/>
          <w:szCs w:val="22"/>
          <w:lang w:eastAsia="en-US"/>
        </w:rPr>
        <w:t>двадцати четырех</w:t>
      </w:r>
      <w:r w:rsidR="00E2120F">
        <w:rPr>
          <w:rFonts w:eastAsia="Calibri"/>
          <w:sz w:val="22"/>
          <w:szCs w:val="22"/>
          <w:lang w:eastAsia="en-US"/>
        </w:rPr>
        <w:t>) часов с момента уведомления по адресу электронной почты Поставщика.</w:t>
      </w:r>
    </w:p>
    <w:p w14:paraId="3E67A7AC" w14:textId="43533EDB" w:rsidR="009F48D8" w:rsidRDefault="00EE29EC">
      <w:pPr>
        <w:spacing w:after="0"/>
        <w:ind w:firstLine="567"/>
        <w:rPr>
          <w:rFonts w:eastAsia="Calibri"/>
          <w:sz w:val="22"/>
          <w:szCs w:val="22"/>
          <w:lang w:eastAsia="en-US"/>
        </w:rPr>
      </w:pPr>
      <w:r>
        <w:rPr>
          <w:rFonts w:eastAsia="Calibri"/>
          <w:sz w:val="22"/>
          <w:szCs w:val="22"/>
          <w:lang w:eastAsia="en-US"/>
        </w:rPr>
        <w:t xml:space="preserve">4.10. Приемка товара осуществляется с участием непосредственно ответственных представителей </w:t>
      </w:r>
      <w:r w:rsidR="00E2120F">
        <w:rPr>
          <w:rFonts w:eastAsia="Calibri"/>
          <w:sz w:val="22"/>
          <w:szCs w:val="22"/>
          <w:lang w:eastAsia="en-US"/>
        </w:rPr>
        <w:t>З</w:t>
      </w:r>
      <w:r>
        <w:rPr>
          <w:rFonts w:eastAsia="Calibri"/>
          <w:sz w:val="22"/>
          <w:szCs w:val="22"/>
          <w:lang w:eastAsia="en-US"/>
        </w:rPr>
        <w:t xml:space="preserve">аказчика и Поставщика. Не является препятствием для приемки товара отсутствие представителя Поставщика, однако в случае выявления количественных и качественных несоответствий товара условиям настоящего договора или согласованным условиям по количеству, качеству, сроку годности и ассортименту </w:t>
      </w:r>
      <w:r w:rsidR="008A0373">
        <w:rPr>
          <w:rFonts w:eastAsia="Calibri"/>
          <w:sz w:val="22"/>
          <w:szCs w:val="22"/>
          <w:lang w:eastAsia="en-US"/>
        </w:rPr>
        <w:t>товара, претензия Заказчика будет считаться обоснованной.</w:t>
      </w:r>
    </w:p>
    <w:p w14:paraId="2FDC9067" w14:textId="562610F7" w:rsidR="008A0373" w:rsidRDefault="008A0373">
      <w:pPr>
        <w:spacing w:after="0"/>
        <w:ind w:firstLine="567"/>
        <w:rPr>
          <w:rFonts w:eastAsia="Calibri"/>
          <w:sz w:val="22"/>
          <w:szCs w:val="22"/>
          <w:lang w:eastAsia="en-US"/>
        </w:rPr>
      </w:pPr>
      <w:r>
        <w:rPr>
          <w:rFonts w:eastAsia="Calibri"/>
          <w:sz w:val="22"/>
          <w:szCs w:val="22"/>
          <w:lang w:eastAsia="en-US"/>
        </w:rPr>
        <w:t>4.11. Отсутствие представителя Поставщика при комиссионной приемке товара (в соответствии с п.4.8. договора) или отказ представителя Поставщика от подписания акта о выявленных недостатках товара не может рассматриваться как отсутствие подтвержденного факта поставки некачественного товара и не может являться смягчающим обстоятельством при рассмотрении Заказчиком вопроса о применении мер имущественной ответственности (штрафная санкция) за неисполнение или ненадлежащее исполнение обязательств, предусмотренных в разделе 6 договора.</w:t>
      </w:r>
    </w:p>
    <w:p w14:paraId="4A732615" w14:textId="25E4D619" w:rsidR="00F87807" w:rsidRDefault="00E15AC7" w:rsidP="008A0373">
      <w:pPr>
        <w:spacing w:after="0"/>
        <w:ind w:firstLine="567"/>
        <w:rPr>
          <w:rFonts w:eastAsia="Calibri"/>
          <w:sz w:val="22"/>
          <w:szCs w:val="22"/>
          <w:lang w:eastAsia="en-US"/>
        </w:rPr>
      </w:pPr>
      <w:r>
        <w:rPr>
          <w:sz w:val="22"/>
          <w:szCs w:val="22"/>
        </w:rPr>
        <w:t>4.</w:t>
      </w:r>
      <w:r w:rsidR="008A0373">
        <w:rPr>
          <w:sz w:val="22"/>
          <w:szCs w:val="22"/>
        </w:rPr>
        <w:t>12</w:t>
      </w:r>
      <w:r>
        <w:rPr>
          <w:sz w:val="22"/>
          <w:szCs w:val="22"/>
        </w:rPr>
        <w:t xml:space="preserve">. Замена некачественного товара </w:t>
      </w:r>
      <w:r w:rsidR="008A0373">
        <w:rPr>
          <w:sz w:val="22"/>
          <w:szCs w:val="22"/>
        </w:rPr>
        <w:t xml:space="preserve">на </w:t>
      </w:r>
      <w:r>
        <w:rPr>
          <w:sz w:val="22"/>
          <w:szCs w:val="22"/>
        </w:rPr>
        <w:t xml:space="preserve">товар надлежащего качества </w:t>
      </w:r>
      <w:r w:rsidR="000212DA">
        <w:rPr>
          <w:sz w:val="22"/>
          <w:szCs w:val="22"/>
        </w:rPr>
        <w:t>не лишает Заказчика права требовать неустойку в виде штрафа, предусмотренную разделом 6 договора.</w:t>
      </w:r>
    </w:p>
    <w:p w14:paraId="3E88D21D" w14:textId="42452C40" w:rsidR="00F87807" w:rsidRDefault="00E15AC7">
      <w:pPr>
        <w:spacing w:after="0"/>
        <w:ind w:firstLine="567"/>
        <w:rPr>
          <w:sz w:val="22"/>
          <w:szCs w:val="22"/>
        </w:rPr>
      </w:pPr>
      <w:r>
        <w:rPr>
          <w:sz w:val="22"/>
          <w:szCs w:val="22"/>
        </w:rPr>
        <w:t>4.</w:t>
      </w:r>
      <w:r w:rsidR="000212DA">
        <w:rPr>
          <w:sz w:val="22"/>
          <w:szCs w:val="22"/>
        </w:rPr>
        <w:t>13</w:t>
      </w:r>
      <w:r>
        <w:rPr>
          <w:sz w:val="22"/>
          <w:szCs w:val="22"/>
        </w:rPr>
        <w:t>.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и/или его возвратом (заменой), подлежат возмещению Поставщиком.</w:t>
      </w:r>
    </w:p>
    <w:p w14:paraId="21F17E40" w14:textId="77777777" w:rsidR="00F87807" w:rsidRDefault="00F87807">
      <w:pPr>
        <w:spacing w:after="0"/>
        <w:ind w:firstLine="567"/>
        <w:rPr>
          <w:rFonts w:eastAsia="Calibri"/>
          <w:sz w:val="22"/>
          <w:szCs w:val="22"/>
          <w:lang w:eastAsia="en-US"/>
        </w:rPr>
      </w:pPr>
    </w:p>
    <w:p w14:paraId="48851D50" w14:textId="77777777" w:rsidR="00F87807" w:rsidRDefault="00E15AC7">
      <w:pPr>
        <w:widowControl w:val="0"/>
        <w:spacing w:after="0"/>
        <w:jc w:val="center"/>
        <w:rPr>
          <w:b/>
          <w:sz w:val="22"/>
          <w:szCs w:val="22"/>
        </w:rPr>
      </w:pPr>
      <w:r>
        <w:rPr>
          <w:b/>
          <w:sz w:val="22"/>
          <w:szCs w:val="22"/>
        </w:rPr>
        <w:t>5. ПОРЯДОК, СРОКИ И УСЛОВИЯ ПОСТАВКИ ТОВАРА,</w:t>
      </w:r>
    </w:p>
    <w:p w14:paraId="35C26B84" w14:textId="77777777" w:rsidR="00F87807" w:rsidRDefault="00E15AC7">
      <w:pPr>
        <w:keepNext/>
        <w:widowControl w:val="0"/>
        <w:spacing w:after="0"/>
        <w:jc w:val="center"/>
        <w:outlineLvl w:val="2"/>
        <w:rPr>
          <w:b/>
          <w:bCs/>
          <w:sz w:val="22"/>
          <w:szCs w:val="22"/>
        </w:rPr>
      </w:pPr>
      <w:r>
        <w:rPr>
          <w:b/>
          <w:bCs/>
          <w:sz w:val="22"/>
          <w:szCs w:val="22"/>
        </w:rPr>
        <w:t>ПЕРЕХОД ПРАВА СОБСТВЕННОСТИ НА ТОВАР, УПАКОВКА И МАРКИРОВКА ТОВАРА</w:t>
      </w:r>
    </w:p>
    <w:p w14:paraId="7EA37E8A" w14:textId="72BF5A5B" w:rsidR="00F87807" w:rsidRDefault="00E15AC7">
      <w:pPr>
        <w:spacing w:after="0"/>
        <w:ind w:firstLine="567"/>
        <w:rPr>
          <w:rFonts w:eastAsia="Calibri"/>
          <w:b/>
          <w:sz w:val="22"/>
          <w:szCs w:val="22"/>
          <w:lang w:eastAsia="en-US"/>
        </w:rPr>
      </w:pPr>
      <w:r>
        <w:rPr>
          <w:rFonts w:eastAsia="Calibri"/>
          <w:sz w:val="22"/>
          <w:szCs w:val="22"/>
          <w:lang w:eastAsia="en-US"/>
        </w:rPr>
        <w:t>5.1. Поставка товара осуществляется отдельными партиями по заявкам Заказчика</w:t>
      </w:r>
      <w:r w:rsidR="00C130E4">
        <w:rPr>
          <w:rFonts w:eastAsia="Calibri"/>
          <w:sz w:val="22"/>
          <w:szCs w:val="22"/>
          <w:lang w:eastAsia="en-US"/>
        </w:rPr>
        <w:t xml:space="preserve">, </w:t>
      </w:r>
      <w:r w:rsidR="00C130E4" w:rsidRPr="00C130E4">
        <w:rPr>
          <w:rFonts w:eastAsia="Calibri"/>
          <w:sz w:val="22"/>
          <w:szCs w:val="22"/>
          <w:lang w:eastAsia="en-US"/>
        </w:rPr>
        <w:t xml:space="preserve">но </w:t>
      </w:r>
      <w:r w:rsidR="00C130E4" w:rsidRPr="00C130E4">
        <w:rPr>
          <w:rFonts w:eastAsia="Calibri"/>
          <w:b/>
          <w:sz w:val="22"/>
          <w:szCs w:val="22"/>
          <w:lang w:eastAsia="en-US"/>
        </w:rPr>
        <w:t>не реже 3 (трех) раз в неделю.</w:t>
      </w:r>
    </w:p>
    <w:p w14:paraId="31FA3D5C" w14:textId="08E8E7B0" w:rsidR="000212DA" w:rsidRDefault="000212DA">
      <w:pPr>
        <w:spacing w:after="0"/>
        <w:ind w:firstLine="567"/>
        <w:rPr>
          <w:rFonts w:eastAsia="Calibri"/>
          <w:bCs/>
          <w:sz w:val="22"/>
          <w:szCs w:val="22"/>
          <w:lang w:eastAsia="en-US"/>
        </w:rPr>
      </w:pPr>
      <w:r w:rsidRPr="000212DA">
        <w:rPr>
          <w:rFonts w:eastAsia="Calibri"/>
          <w:bCs/>
          <w:sz w:val="22"/>
          <w:szCs w:val="22"/>
          <w:lang w:eastAsia="en-US"/>
        </w:rPr>
        <w:t xml:space="preserve">5.2. </w:t>
      </w:r>
      <w:r>
        <w:rPr>
          <w:rFonts w:eastAsia="Calibri"/>
          <w:bCs/>
          <w:sz w:val="22"/>
          <w:szCs w:val="22"/>
          <w:lang w:eastAsia="en-US"/>
        </w:rPr>
        <w:t>Заявки формируются Заказчиком исключительно на основании согласованной Сторонами Спецификации (Приложение №1), без изменения предусмотренного в ней перечня товара (номенклатура, вид упаковки, индивидуальные характеристики и др.)</w:t>
      </w:r>
    </w:p>
    <w:p w14:paraId="4DBA00B2" w14:textId="454E3394" w:rsidR="000212DA" w:rsidRDefault="000212DA" w:rsidP="000212DA">
      <w:pPr>
        <w:spacing w:after="0"/>
        <w:ind w:firstLine="567"/>
        <w:rPr>
          <w:sz w:val="22"/>
          <w:szCs w:val="22"/>
        </w:rPr>
      </w:pPr>
      <w:r>
        <w:rPr>
          <w:rFonts w:eastAsia="Calibri"/>
          <w:bCs/>
          <w:sz w:val="22"/>
          <w:szCs w:val="22"/>
          <w:lang w:eastAsia="en-US"/>
        </w:rPr>
        <w:t xml:space="preserve">5.3. Заявки подаются </w:t>
      </w:r>
      <w:r w:rsidR="00E15AC7" w:rsidRPr="000212DA">
        <w:rPr>
          <w:b/>
          <w:bCs/>
          <w:sz w:val="22"/>
          <w:szCs w:val="22"/>
        </w:rPr>
        <w:t xml:space="preserve">с </w:t>
      </w:r>
      <w:r w:rsidR="00885390">
        <w:rPr>
          <w:b/>
          <w:bCs/>
          <w:sz w:val="22"/>
          <w:szCs w:val="22"/>
        </w:rPr>
        <w:t>01 января 2024 г.</w:t>
      </w:r>
      <w:r w:rsidRPr="000212DA">
        <w:rPr>
          <w:b/>
          <w:bCs/>
          <w:sz w:val="22"/>
          <w:szCs w:val="22"/>
        </w:rPr>
        <w:t xml:space="preserve"> по </w:t>
      </w:r>
      <w:r w:rsidR="00885390">
        <w:rPr>
          <w:b/>
          <w:bCs/>
          <w:sz w:val="22"/>
          <w:szCs w:val="22"/>
        </w:rPr>
        <w:t>30</w:t>
      </w:r>
      <w:r w:rsidR="00BA2563">
        <w:rPr>
          <w:b/>
          <w:bCs/>
          <w:sz w:val="22"/>
          <w:szCs w:val="22"/>
        </w:rPr>
        <w:t xml:space="preserve"> </w:t>
      </w:r>
      <w:r w:rsidR="00885390">
        <w:rPr>
          <w:b/>
          <w:bCs/>
          <w:sz w:val="22"/>
          <w:szCs w:val="22"/>
        </w:rPr>
        <w:t>июня</w:t>
      </w:r>
      <w:r w:rsidRPr="000212DA">
        <w:rPr>
          <w:b/>
          <w:bCs/>
          <w:sz w:val="22"/>
          <w:szCs w:val="22"/>
        </w:rPr>
        <w:t xml:space="preserve"> 202</w:t>
      </w:r>
      <w:r w:rsidR="00885390">
        <w:rPr>
          <w:b/>
          <w:bCs/>
          <w:sz w:val="22"/>
          <w:szCs w:val="22"/>
        </w:rPr>
        <w:t>4</w:t>
      </w:r>
      <w:r w:rsidRPr="000212DA">
        <w:rPr>
          <w:b/>
          <w:bCs/>
          <w:sz w:val="22"/>
          <w:szCs w:val="22"/>
        </w:rPr>
        <w:t xml:space="preserve"> г</w:t>
      </w:r>
      <w:r w:rsidRPr="000212DA">
        <w:rPr>
          <w:sz w:val="22"/>
          <w:szCs w:val="22"/>
        </w:rPr>
        <w:t>.</w:t>
      </w:r>
      <w:r>
        <w:rPr>
          <w:sz w:val="22"/>
          <w:szCs w:val="22"/>
        </w:rPr>
        <w:t xml:space="preserve"> </w:t>
      </w:r>
      <w:r w:rsidR="00E15AC7">
        <w:rPr>
          <w:sz w:val="22"/>
          <w:szCs w:val="22"/>
        </w:rPr>
        <w:t>по телефону</w:t>
      </w:r>
      <w:r>
        <w:rPr>
          <w:sz w:val="22"/>
          <w:szCs w:val="22"/>
        </w:rPr>
        <w:t xml:space="preserve"> _________</w:t>
      </w:r>
      <w:r w:rsidR="00E15AC7">
        <w:rPr>
          <w:sz w:val="22"/>
          <w:szCs w:val="22"/>
        </w:rPr>
        <w:t xml:space="preserve"> или </w:t>
      </w:r>
      <w:r>
        <w:rPr>
          <w:sz w:val="22"/>
          <w:szCs w:val="22"/>
        </w:rPr>
        <w:t xml:space="preserve">на адрес </w:t>
      </w:r>
      <w:r w:rsidR="00E15AC7">
        <w:rPr>
          <w:sz w:val="22"/>
          <w:szCs w:val="22"/>
        </w:rPr>
        <w:t>электронной почт</w:t>
      </w:r>
      <w:r>
        <w:rPr>
          <w:sz w:val="22"/>
          <w:szCs w:val="22"/>
        </w:rPr>
        <w:t>ы: ____________.</w:t>
      </w:r>
    </w:p>
    <w:p w14:paraId="0A7C2A4B" w14:textId="4D7D011F" w:rsidR="000212DA" w:rsidRDefault="000212DA" w:rsidP="000212DA">
      <w:pPr>
        <w:spacing w:after="0"/>
        <w:ind w:firstLine="567"/>
        <w:rPr>
          <w:sz w:val="22"/>
          <w:szCs w:val="22"/>
        </w:rPr>
      </w:pPr>
      <w:r>
        <w:rPr>
          <w:sz w:val="22"/>
          <w:szCs w:val="22"/>
        </w:rPr>
        <w:t>5.4. Поставка товара осуществляется на следующий день с момента подачи заявки Заказчиком.</w:t>
      </w:r>
    </w:p>
    <w:p w14:paraId="1C7F228B" w14:textId="6CA0DB27" w:rsidR="00F87807" w:rsidRDefault="000212DA" w:rsidP="000212DA">
      <w:pPr>
        <w:spacing w:after="0"/>
        <w:ind w:firstLine="567"/>
        <w:rPr>
          <w:rFonts w:eastAsia="Calibri"/>
          <w:sz w:val="22"/>
          <w:szCs w:val="22"/>
          <w:lang w:eastAsia="en-US"/>
        </w:rPr>
      </w:pPr>
      <w:r>
        <w:rPr>
          <w:sz w:val="22"/>
          <w:szCs w:val="22"/>
        </w:rPr>
        <w:t>5</w:t>
      </w:r>
      <w:r w:rsidR="00E15AC7">
        <w:rPr>
          <w:sz w:val="22"/>
          <w:szCs w:val="22"/>
        </w:rPr>
        <w:t>.</w:t>
      </w:r>
      <w:r>
        <w:rPr>
          <w:sz w:val="22"/>
          <w:szCs w:val="22"/>
        </w:rPr>
        <w:t>5</w:t>
      </w:r>
      <w:r w:rsidR="00E15AC7">
        <w:rPr>
          <w:sz w:val="22"/>
          <w:szCs w:val="22"/>
        </w:rPr>
        <w:t xml:space="preserve">. </w:t>
      </w:r>
      <w:r w:rsidR="00E15AC7">
        <w:rPr>
          <w:rFonts w:eastAsia="Calibri"/>
          <w:sz w:val="22"/>
          <w:szCs w:val="22"/>
          <w:lang w:eastAsia="en-US"/>
        </w:rPr>
        <w:t>Отгрузка товара осуществляется</w:t>
      </w:r>
      <w:r w:rsidR="00053395">
        <w:rPr>
          <w:rFonts w:eastAsia="Calibri"/>
          <w:sz w:val="22"/>
          <w:szCs w:val="22"/>
          <w:lang w:eastAsia="en-US"/>
        </w:rPr>
        <w:t xml:space="preserve"> </w:t>
      </w:r>
      <w:r w:rsidR="00E15AC7">
        <w:rPr>
          <w:rFonts w:eastAsia="Calibri"/>
          <w:b/>
          <w:sz w:val="22"/>
          <w:szCs w:val="22"/>
          <w:lang w:eastAsia="en-US"/>
        </w:rPr>
        <w:t>с 0</w:t>
      </w:r>
      <w:r w:rsidR="00053395">
        <w:rPr>
          <w:rFonts w:eastAsia="Calibri"/>
          <w:b/>
          <w:sz w:val="22"/>
          <w:szCs w:val="22"/>
          <w:lang w:eastAsia="en-US"/>
        </w:rPr>
        <w:t>8</w:t>
      </w:r>
      <w:r w:rsidR="00E15AC7">
        <w:rPr>
          <w:rFonts w:eastAsia="Calibri"/>
          <w:b/>
          <w:sz w:val="22"/>
          <w:szCs w:val="22"/>
          <w:lang w:eastAsia="en-US"/>
        </w:rPr>
        <w:t xml:space="preserve">:30 ч. до </w:t>
      </w:r>
      <w:r w:rsidR="00053395">
        <w:rPr>
          <w:rFonts w:eastAsia="Calibri"/>
          <w:b/>
          <w:sz w:val="22"/>
          <w:szCs w:val="22"/>
          <w:lang w:eastAsia="en-US"/>
        </w:rPr>
        <w:t>15</w:t>
      </w:r>
      <w:r w:rsidR="00E15AC7">
        <w:rPr>
          <w:rFonts w:eastAsia="Calibri"/>
          <w:b/>
          <w:sz w:val="22"/>
          <w:szCs w:val="22"/>
          <w:lang w:eastAsia="en-US"/>
        </w:rPr>
        <w:t>:</w:t>
      </w:r>
      <w:r w:rsidR="00053395">
        <w:rPr>
          <w:rFonts w:eastAsia="Calibri"/>
          <w:b/>
          <w:sz w:val="22"/>
          <w:szCs w:val="22"/>
          <w:lang w:eastAsia="en-US"/>
        </w:rPr>
        <w:t>0</w:t>
      </w:r>
      <w:r w:rsidR="00E15AC7">
        <w:rPr>
          <w:rFonts w:eastAsia="Calibri"/>
          <w:b/>
          <w:sz w:val="22"/>
          <w:szCs w:val="22"/>
          <w:lang w:eastAsia="en-US"/>
        </w:rPr>
        <w:t>0 ч.</w:t>
      </w:r>
    </w:p>
    <w:p w14:paraId="545CF17B" w14:textId="3179A811" w:rsidR="00F87807" w:rsidRDefault="00E15AC7">
      <w:pPr>
        <w:widowControl w:val="0"/>
        <w:spacing w:after="0"/>
        <w:ind w:firstLine="567"/>
        <w:rPr>
          <w:b/>
          <w:sz w:val="22"/>
          <w:szCs w:val="22"/>
        </w:rPr>
      </w:pPr>
      <w:r>
        <w:rPr>
          <w:sz w:val="22"/>
          <w:szCs w:val="22"/>
        </w:rPr>
        <w:t>5.</w:t>
      </w:r>
      <w:r w:rsidR="000212DA">
        <w:rPr>
          <w:sz w:val="22"/>
          <w:szCs w:val="22"/>
        </w:rPr>
        <w:t>6</w:t>
      </w:r>
      <w:r>
        <w:rPr>
          <w:sz w:val="22"/>
          <w:szCs w:val="22"/>
        </w:rPr>
        <w:t xml:space="preserve">. Поставка товара осуществляется силами и средствами Поставщика на склад Заказчика, </w:t>
      </w:r>
      <w:r>
        <w:rPr>
          <w:sz w:val="22"/>
          <w:szCs w:val="22"/>
        </w:rPr>
        <w:lastRenderedPageBreak/>
        <w:t xml:space="preserve">расположенный по адресу: </w:t>
      </w:r>
      <w:r w:rsidR="00885390" w:rsidRPr="00885390">
        <w:rPr>
          <w:sz w:val="22"/>
          <w:szCs w:val="22"/>
        </w:rPr>
        <w:t xml:space="preserve">Тюменская область, </w:t>
      </w:r>
      <w:proofErr w:type="spellStart"/>
      <w:r w:rsidR="00885390" w:rsidRPr="00885390">
        <w:rPr>
          <w:sz w:val="22"/>
          <w:szCs w:val="22"/>
        </w:rPr>
        <w:t>м.р</w:t>
      </w:r>
      <w:proofErr w:type="spellEnd"/>
      <w:r w:rsidR="00885390" w:rsidRPr="00885390">
        <w:rPr>
          <w:sz w:val="22"/>
          <w:szCs w:val="22"/>
        </w:rPr>
        <w:t xml:space="preserve">-н Тюменский, </w:t>
      </w:r>
      <w:proofErr w:type="spellStart"/>
      <w:r w:rsidR="00885390" w:rsidRPr="00885390">
        <w:rPr>
          <w:sz w:val="22"/>
          <w:szCs w:val="22"/>
        </w:rPr>
        <w:t>с.п</w:t>
      </w:r>
      <w:proofErr w:type="spellEnd"/>
      <w:r w:rsidR="00885390" w:rsidRPr="00885390">
        <w:rPr>
          <w:sz w:val="22"/>
          <w:szCs w:val="22"/>
        </w:rPr>
        <w:t xml:space="preserve">. </w:t>
      </w:r>
      <w:proofErr w:type="spellStart"/>
      <w:r w:rsidR="00885390" w:rsidRPr="00885390">
        <w:rPr>
          <w:sz w:val="22"/>
          <w:szCs w:val="22"/>
        </w:rPr>
        <w:t>Винзилинское</w:t>
      </w:r>
      <w:proofErr w:type="spellEnd"/>
      <w:r w:rsidR="00885390" w:rsidRPr="00885390">
        <w:rPr>
          <w:sz w:val="22"/>
          <w:szCs w:val="22"/>
        </w:rPr>
        <w:t xml:space="preserve">, тер. ФАД Тюмень-Ялуторовск-Ишим-Омск, км 28-ой, </w:t>
      </w:r>
      <w:proofErr w:type="spellStart"/>
      <w:r w:rsidR="00885390" w:rsidRPr="00885390">
        <w:rPr>
          <w:sz w:val="22"/>
          <w:szCs w:val="22"/>
        </w:rPr>
        <w:t>зд</w:t>
      </w:r>
      <w:proofErr w:type="spellEnd"/>
      <w:r w:rsidR="00885390" w:rsidRPr="00885390">
        <w:rPr>
          <w:sz w:val="22"/>
          <w:szCs w:val="22"/>
        </w:rPr>
        <w:t>. 8.</w:t>
      </w:r>
    </w:p>
    <w:p w14:paraId="0CA8E45D" w14:textId="2A9546D2" w:rsidR="00F87807" w:rsidRPr="00141BCE" w:rsidRDefault="00E15AC7">
      <w:pPr>
        <w:widowControl w:val="0"/>
        <w:spacing w:after="0"/>
        <w:ind w:firstLine="567"/>
        <w:rPr>
          <w:sz w:val="22"/>
          <w:szCs w:val="22"/>
        </w:rPr>
      </w:pPr>
      <w:r w:rsidRPr="00141BCE">
        <w:rPr>
          <w:sz w:val="22"/>
          <w:szCs w:val="22"/>
        </w:rPr>
        <w:t>5.</w:t>
      </w:r>
      <w:r w:rsidR="000212DA">
        <w:rPr>
          <w:sz w:val="22"/>
          <w:szCs w:val="22"/>
        </w:rPr>
        <w:t>7</w:t>
      </w:r>
      <w:r w:rsidRPr="00141BCE">
        <w:rPr>
          <w:sz w:val="22"/>
          <w:szCs w:val="22"/>
        </w:rPr>
        <w:t>. Доставка каждой партии Товара, осуществляется специально оборудованным транспортом, имеющим действующие санитарные паспорта.</w:t>
      </w:r>
    </w:p>
    <w:p w14:paraId="464D6DBF" w14:textId="6787F9B7" w:rsidR="00F87807" w:rsidRPr="00141BCE" w:rsidRDefault="000212DA">
      <w:pPr>
        <w:widowControl w:val="0"/>
        <w:spacing w:after="0"/>
        <w:ind w:firstLine="567"/>
        <w:rPr>
          <w:sz w:val="22"/>
          <w:szCs w:val="22"/>
        </w:rPr>
      </w:pPr>
      <w:r>
        <w:rPr>
          <w:sz w:val="22"/>
          <w:szCs w:val="22"/>
        </w:rPr>
        <w:t xml:space="preserve">5.8. </w:t>
      </w:r>
      <w:r w:rsidR="00E15AC7" w:rsidRPr="00141BCE">
        <w:rPr>
          <w:sz w:val="22"/>
          <w:szCs w:val="22"/>
        </w:rPr>
        <w:t>Лица, сопровождающие продовольственное сырье и пищевые продукты в пути следования и выполняющие их погрузку и выгрузку должны пользоваться санитарной одеждой, иметь личную медицинскую книжку установленного образца с отметками о похождении медицинских осмотров.</w:t>
      </w:r>
    </w:p>
    <w:p w14:paraId="3945E9A1" w14:textId="05BAD872" w:rsidR="00E36939" w:rsidRDefault="00E15AC7">
      <w:pPr>
        <w:widowControl w:val="0"/>
        <w:spacing w:after="0"/>
        <w:ind w:firstLine="567"/>
        <w:rPr>
          <w:sz w:val="22"/>
          <w:szCs w:val="22"/>
        </w:rPr>
      </w:pPr>
      <w:r>
        <w:rPr>
          <w:sz w:val="22"/>
          <w:szCs w:val="22"/>
        </w:rPr>
        <w:t>5.</w:t>
      </w:r>
      <w:r w:rsidR="000212DA">
        <w:rPr>
          <w:sz w:val="22"/>
          <w:szCs w:val="22"/>
        </w:rPr>
        <w:t>9</w:t>
      </w:r>
      <w:r>
        <w:rPr>
          <w:sz w:val="22"/>
          <w:szCs w:val="22"/>
        </w:rPr>
        <w:t xml:space="preserve">. Вместе с товаром Поставщик </w:t>
      </w:r>
      <w:r w:rsidR="00E36939">
        <w:rPr>
          <w:sz w:val="22"/>
          <w:szCs w:val="22"/>
        </w:rPr>
        <w:t xml:space="preserve">обязан </w:t>
      </w:r>
      <w:r>
        <w:rPr>
          <w:sz w:val="22"/>
          <w:szCs w:val="22"/>
        </w:rPr>
        <w:t>переда</w:t>
      </w:r>
      <w:r w:rsidR="00E36939">
        <w:rPr>
          <w:sz w:val="22"/>
          <w:szCs w:val="22"/>
        </w:rPr>
        <w:t xml:space="preserve">ть </w:t>
      </w:r>
      <w:r>
        <w:rPr>
          <w:sz w:val="22"/>
          <w:szCs w:val="22"/>
        </w:rPr>
        <w:t xml:space="preserve"> Заказчику </w:t>
      </w:r>
      <w:r w:rsidR="00E36939">
        <w:rPr>
          <w:sz w:val="22"/>
          <w:szCs w:val="22"/>
        </w:rPr>
        <w:t>все относящиеся к товару документы, предусмотренные действующим законодательством для товара данного вида: сертификат соответствия, свидетельство о декларировании, гигиенический сертификат, качественное удостоверения, ветеринарную справку (если товар перевозится в пределах одного района или города), или ветеринарное свидетельство (если товар перевозится  между несколькими районами или городами).</w:t>
      </w:r>
    </w:p>
    <w:p w14:paraId="6C0E3F77" w14:textId="6893B9AC" w:rsidR="00E36939" w:rsidRDefault="00E36939">
      <w:pPr>
        <w:widowControl w:val="0"/>
        <w:spacing w:after="0"/>
        <w:ind w:firstLine="567"/>
        <w:rPr>
          <w:sz w:val="22"/>
          <w:szCs w:val="22"/>
        </w:rPr>
      </w:pPr>
      <w:r>
        <w:rPr>
          <w:sz w:val="22"/>
          <w:szCs w:val="22"/>
        </w:rPr>
        <w:t xml:space="preserve">5.10. </w:t>
      </w:r>
      <w:r w:rsidR="001B0F5D">
        <w:rPr>
          <w:sz w:val="22"/>
          <w:szCs w:val="22"/>
        </w:rPr>
        <w:t>На каждую партию товара Поставщик передает заказчику документы, необходимые для учета приобретаемого товара и совершения операций по ним (универсальный передаточный документ или товарно-транспортную накладную по форме № 1-Т). Указанные документы передаются Заказчику в день поставки товара.</w:t>
      </w:r>
    </w:p>
    <w:p w14:paraId="0646EE94" w14:textId="44FF0428" w:rsidR="001B0F5D" w:rsidRDefault="001B0F5D">
      <w:pPr>
        <w:widowControl w:val="0"/>
        <w:spacing w:after="0"/>
        <w:ind w:firstLine="567"/>
        <w:rPr>
          <w:sz w:val="22"/>
          <w:szCs w:val="22"/>
        </w:rPr>
      </w:pPr>
      <w:r>
        <w:rPr>
          <w:sz w:val="22"/>
          <w:szCs w:val="22"/>
        </w:rPr>
        <w:t>5.11. Право собственности на товар, а также риск его случайной гибели и случайного повреждения переходят к Заказчику в момент передачи ему товара Поставщиком.</w:t>
      </w:r>
    </w:p>
    <w:p w14:paraId="083A1E29" w14:textId="2202D012" w:rsidR="00F87807" w:rsidRDefault="00E15AC7">
      <w:pPr>
        <w:widowControl w:val="0"/>
        <w:tabs>
          <w:tab w:val="left" w:pos="0"/>
          <w:tab w:val="left" w:pos="283"/>
          <w:tab w:val="left" w:pos="720"/>
        </w:tabs>
        <w:snapToGrid w:val="0"/>
        <w:spacing w:after="0"/>
        <w:ind w:firstLine="567"/>
        <w:rPr>
          <w:sz w:val="22"/>
          <w:szCs w:val="22"/>
        </w:rPr>
      </w:pPr>
      <w:r>
        <w:rPr>
          <w:sz w:val="22"/>
          <w:szCs w:val="22"/>
        </w:rPr>
        <w:t>5.</w:t>
      </w:r>
      <w:r w:rsidR="001B0F5D">
        <w:rPr>
          <w:sz w:val="22"/>
          <w:szCs w:val="22"/>
        </w:rPr>
        <w:t>12.</w:t>
      </w:r>
      <w:r>
        <w:rPr>
          <w:sz w:val="22"/>
          <w:szCs w:val="22"/>
        </w:rPr>
        <w:t xml:space="preserve"> Товар должен быть надлежащим образом упакован и замаркирован в соответствии с ГОСТами и ТУ. Тара должна обеспечивать сохранность товара при транспортировке и хранении и исключать свободный доступ к нему.</w:t>
      </w:r>
    </w:p>
    <w:p w14:paraId="38A3C989" w14:textId="77777777" w:rsidR="00F87807" w:rsidRDefault="00E15AC7">
      <w:pPr>
        <w:widowControl w:val="0"/>
        <w:tabs>
          <w:tab w:val="left" w:pos="0"/>
          <w:tab w:val="left" w:pos="283"/>
          <w:tab w:val="left" w:pos="720"/>
        </w:tabs>
        <w:snapToGrid w:val="0"/>
        <w:spacing w:after="0"/>
        <w:ind w:firstLine="567"/>
        <w:rPr>
          <w:sz w:val="22"/>
          <w:szCs w:val="22"/>
        </w:rPr>
      </w:pPr>
      <w:r>
        <w:rPr>
          <w:sz w:val="22"/>
          <w:szCs w:val="22"/>
        </w:rPr>
        <w:t>Дополнительные требования к упаковке могут быть согласованы Сторонами в Спецификации (Приложение № 1 к настоящему договору).</w:t>
      </w:r>
    </w:p>
    <w:p w14:paraId="25D1D9D2" w14:textId="1BC79A27" w:rsidR="00F87807" w:rsidRDefault="00E36939">
      <w:pPr>
        <w:widowControl w:val="0"/>
        <w:spacing w:after="0"/>
        <w:ind w:firstLine="567"/>
        <w:rPr>
          <w:sz w:val="22"/>
          <w:szCs w:val="22"/>
        </w:rPr>
      </w:pPr>
      <w:r>
        <w:rPr>
          <w:sz w:val="22"/>
          <w:szCs w:val="22"/>
        </w:rPr>
        <w:t xml:space="preserve">. </w:t>
      </w:r>
    </w:p>
    <w:p w14:paraId="7E9E0CFA" w14:textId="77777777" w:rsidR="00F87807" w:rsidRDefault="00E15AC7">
      <w:pPr>
        <w:pStyle w:val="af5"/>
        <w:numPr>
          <w:ilvl w:val="0"/>
          <w:numId w:val="1"/>
        </w:numPr>
        <w:spacing w:after="0"/>
        <w:jc w:val="center"/>
        <w:rPr>
          <w:rFonts w:ascii="Times New Roman" w:hAnsi="Times New Roman" w:cs="Times New Roman"/>
          <w:b/>
        </w:rPr>
      </w:pPr>
      <w:r>
        <w:rPr>
          <w:rFonts w:ascii="Times New Roman" w:hAnsi="Times New Roman" w:cs="Times New Roman"/>
          <w:b/>
        </w:rPr>
        <w:t>ОТВЕТСТВЕННОСТЬ СТОРОН</w:t>
      </w:r>
    </w:p>
    <w:p w14:paraId="1064BBCC" w14:textId="77777777" w:rsidR="00F87807" w:rsidRDefault="00E15AC7">
      <w:pPr>
        <w:spacing w:after="0"/>
        <w:ind w:firstLine="709"/>
        <w:contextualSpacing/>
        <w:rPr>
          <w:sz w:val="22"/>
          <w:szCs w:val="22"/>
        </w:rPr>
      </w:pPr>
      <w:r>
        <w:rPr>
          <w:sz w:val="22"/>
          <w:szCs w:val="22"/>
        </w:rPr>
        <w:t>6.1. За неисполнение или ненадлежащее исполнение обязательств по настоящему договору, 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14:paraId="03854706" w14:textId="77777777" w:rsidR="00F87807" w:rsidRDefault="00E15AC7">
      <w:pPr>
        <w:spacing w:after="0"/>
        <w:ind w:firstLine="709"/>
        <w:contextualSpacing/>
        <w:rPr>
          <w:sz w:val="22"/>
          <w:szCs w:val="22"/>
        </w:rPr>
      </w:pPr>
      <w:r>
        <w:rPr>
          <w:sz w:val="22"/>
          <w:szCs w:val="22"/>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уплату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B02505A" w14:textId="77777777" w:rsidR="00F87807" w:rsidRDefault="00E15AC7">
      <w:pPr>
        <w:spacing w:after="0"/>
        <w:ind w:firstLine="709"/>
        <w:contextualSpacing/>
        <w:rPr>
          <w:sz w:val="22"/>
          <w:szCs w:val="22"/>
        </w:rPr>
      </w:pPr>
      <w:r>
        <w:rPr>
          <w:sz w:val="22"/>
          <w:szCs w:val="22"/>
        </w:rPr>
        <w:t>6.3.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12D155C1" w14:textId="77777777" w:rsidR="00F87807" w:rsidRDefault="00E15AC7">
      <w:pPr>
        <w:spacing w:after="0"/>
        <w:ind w:firstLine="709"/>
        <w:contextualSpacing/>
        <w:rPr>
          <w:sz w:val="22"/>
          <w:szCs w:val="22"/>
        </w:rPr>
      </w:pPr>
      <w:r>
        <w:rPr>
          <w:sz w:val="22"/>
          <w:szCs w:val="22"/>
        </w:rPr>
        <w:t>Размер штрафа устанавливается настоящим договором в виде фиксированной суммы и составляет:</w:t>
      </w:r>
    </w:p>
    <w:p w14:paraId="03D3846A" w14:textId="77777777" w:rsidR="00F87807" w:rsidRDefault="00E15AC7">
      <w:pPr>
        <w:spacing w:after="0"/>
        <w:ind w:firstLine="709"/>
        <w:contextualSpacing/>
        <w:rPr>
          <w:sz w:val="22"/>
          <w:szCs w:val="22"/>
        </w:rPr>
      </w:pPr>
      <w:r>
        <w:rPr>
          <w:sz w:val="22"/>
          <w:szCs w:val="22"/>
        </w:rPr>
        <w:t>а) 1000 рублей, если цена договора не превышает 3 млн. рублей;</w:t>
      </w:r>
    </w:p>
    <w:p w14:paraId="648B8BEE" w14:textId="77777777" w:rsidR="00F87807" w:rsidRDefault="00E15AC7">
      <w:pPr>
        <w:spacing w:after="0"/>
        <w:ind w:firstLine="709"/>
        <w:contextualSpacing/>
        <w:rPr>
          <w:sz w:val="22"/>
          <w:szCs w:val="22"/>
        </w:rPr>
      </w:pPr>
      <w:r>
        <w:rPr>
          <w:sz w:val="22"/>
          <w:szCs w:val="22"/>
        </w:rPr>
        <w:t>б) 5000 рублей, если цена договора составляет свыше 3 млн. рублей до 50 млн. рублей (включительно);</w:t>
      </w:r>
    </w:p>
    <w:p w14:paraId="588416DB" w14:textId="77777777" w:rsidR="00F87807" w:rsidRDefault="00E15AC7">
      <w:pPr>
        <w:spacing w:after="0"/>
        <w:ind w:firstLine="709"/>
        <w:contextualSpacing/>
        <w:rPr>
          <w:sz w:val="22"/>
          <w:szCs w:val="22"/>
        </w:rPr>
      </w:pPr>
      <w:r>
        <w:rPr>
          <w:sz w:val="22"/>
          <w:szCs w:val="22"/>
        </w:rPr>
        <w:t>в) 10000 рублей, если цена договора превышает 50 млн. рублей.</w:t>
      </w:r>
    </w:p>
    <w:p w14:paraId="5E6DB0E4" w14:textId="77777777" w:rsidR="00F87807" w:rsidRDefault="00E15AC7">
      <w:pPr>
        <w:spacing w:after="0"/>
        <w:ind w:firstLine="709"/>
        <w:contextualSpacing/>
        <w:rPr>
          <w:sz w:val="22"/>
          <w:szCs w:val="22"/>
        </w:rPr>
      </w:pPr>
      <w:r>
        <w:rPr>
          <w:sz w:val="22"/>
          <w:szCs w:val="22"/>
        </w:rPr>
        <w:t>6.4. В случае просрочки исполнения Поставщиком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127F2CC" w14:textId="77777777" w:rsidR="00F87807" w:rsidRDefault="00E15AC7">
      <w:pPr>
        <w:spacing w:after="0"/>
        <w:ind w:firstLine="709"/>
        <w:contextualSpacing/>
        <w:rPr>
          <w:sz w:val="22"/>
          <w:szCs w:val="22"/>
        </w:rPr>
      </w:pPr>
      <w:r>
        <w:rPr>
          <w:sz w:val="22"/>
          <w:szCs w:val="22"/>
        </w:rPr>
        <w:t>6.5. Пеня начисляется за каждый день просрочки исполнения Поставщиком обязательства, предусмотренного договором, а также в случаях неисполнения или ненадлежащего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десятой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649A3906" w14:textId="77777777" w:rsidR="00141BCE" w:rsidRDefault="00141BCE">
      <w:pPr>
        <w:spacing w:after="0"/>
        <w:ind w:firstLine="709"/>
        <w:contextualSpacing/>
        <w:rPr>
          <w:sz w:val="22"/>
          <w:szCs w:val="22"/>
        </w:rPr>
      </w:pPr>
      <w:r w:rsidRPr="00141BCE">
        <w:rPr>
          <w:sz w:val="22"/>
          <w:szCs w:val="22"/>
        </w:rPr>
        <w:t>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p w14:paraId="2E8B5F0E" w14:textId="77777777" w:rsidR="00BA2563" w:rsidRPr="00BA2563" w:rsidRDefault="00BA2563" w:rsidP="00BA2563">
      <w:pPr>
        <w:tabs>
          <w:tab w:val="left" w:pos="900"/>
          <w:tab w:val="left" w:pos="1080"/>
        </w:tabs>
        <w:spacing w:after="0"/>
        <w:ind w:firstLine="709"/>
        <w:rPr>
          <w:rFonts w:eastAsia="Calibri"/>
          <w:sz w:val="22"/>
          <w:szCs w:val="22"/>
        </w:rPr>
      </w:pPr>
      <w:r w:rsidRPr="00BA2563">
        <w:rPr>
          <w:rFonts w:eastAsia="Calibri"/>
          <w:sz w:val="22"/>
          <w:szCs w:val="22"/>
        </w:rPr>
        <w:lastRenderedPageBreak/>
        <w:t>6.6. В случаях неисполнения или ненадлежащего исполнения Поставщиком обязательства, предусмотренного договором, в том числе, которое не имеет стоимостного выражения, за исключением просрочки исполнения обязательств, предусмотренных договором, размер штрафа устанавливается (при наличии в договоре таких обязательств) в виде фиксированной суммы, определяемой в следующем порядке:</w:t>
      </w:r>
    </w:p>
    <w:p w14:paraId="33CA551C" w14:textId="77777777" w:rsidR="00BA2563" w:rsidRPr="00BA2563" w:rsidRDefault="00BA2563" w:rsidP="00BA2563">
      <w:pPr>
        <w:tabs>
          <w:tab w:val="left" w:pos="900"/>
          <w:tab w:val="left" w:pos="1080"/>
        </w:tabs>
        <w:spacing w:after="0"/>
        <w:ind w:firstLine="709"/>
        <w:rPr>
          <w:rFonts w:eastAsia="Calibri"/>
          <w:sz w:val="22"/>
          <w:szCs w:val="22"/>
        </w:rPr>
      </w:pPr>
      <w:r w:rsidRPr="00BA2563">
        <w:rPr>
          <w:rFonts w:eastAsia="Calibri"/>
          <w:sz w:val="22"/>
          <w:szCs w:val="22"/>
        </w:rPr>
        <w:t xml:space="preserve">а) 50 000 рублей, если цена договора не превышает 1 </w:t>
      </w:r>
      <w:proofErr w:type="spellStart"/>
      <w:proofErr w:type="gramStart"/>
      <w:r w:rsidRPr="00BA2563">
        <w:rPr>
          <w:rFonts w:eastAsia="Calibri"/>
          <w:sz w:val="22"/>
          <w:szCs w:val="22"/>
        </w:rPr>
        <w:t>млн.рублей</w:t>
      </w:r>
      <w:proofErr w:type="spellEnd"/>
      <w:proofErr w:type="gramEnd"/>
      <w:r w:rsidRPr="00BA2563">
        <w:rPr>
          <w:rFonts w:eastAsia="Calibri"/>
          <w:sz w:val="22"/>
          <w:szCs w:val="22"/>
        </w:rPr>
        <w:t>;</w:t>
      </w:r>
    </w:p>
    <w:p w14:paraId="742FCF69" w14:textId="77777777" w:rsidR="00BA2563" w:rsidRPr="00BA2563" w:rsidRDefault="00BA2563" w:rsidP="00BA2563">
      <w:pPr>
        <w:tabs>
          <w:tab w:val="left" w:pos="900"/>
          <w:tab w:val="left" w:pos="1080"/>
        </w:tabs>
        <w:spacing w:after="0"/>
        <w:ind w:firstLine="709"/>
        <w:rPr>
          <w:rFonts w:eastAsia="Calibri"/>
          <w:sz w:val="22"/>
          <w:szCs w:val="22"/>
        </w:rPr>
      </w:pPr>
      <w:r w:rsidRPr="00BA2563">
        <w:rPr>
          <w:rFonts w:eastAsia="Calibri"/>
          <w:sz w:val="22"/>
          <w:szCs w:val="22"/>
        </w:rPr>
        <w:t xml:space="preserve">б) 100 000 рублей, если цена договора составляет от 1 </w:t>
      </w:r>
      <w:proofErr w:type="spellStart"/>
      <w:proofErr w:type="gramStart"/>
      <w:r w:rsidRPr="00BA2563">
        <w:rPr>
          <w:rFonts w:eastAsia="Calibri"/>
          <w:sz w:val="22"/>
          <w:szCs w:val="22"/>
        </w:rPr>
        <w:t>млн.рублей</w:t>
      </w:r>
      <w:proofErr w:type="spellEnd"/>
      <w:proofErr w:type="gramEnd"/>
      <w:r w:rsidRPr="00BA2563">
        <w:rPr>
          <w:rFonts w:eastAsia="Calibri"/>
          <w:sz w:val="22"/>
          <w:szCs w:val="22"/>
        </w:rPr>
        <w:t xml:space="preserve"> до 3 млн. рублей;</w:t>
      </w:r>
    </w:p>
    <w:p w14:paraId="6934F0D8" w14:textId="77777777" w:rsidR="00BA2563" w:rsidRPr="00BA2563" w:rsidRDefault="00BA2563" w:rsidP="00BA2563">
      <w:pPr>
        <w:tabs>
          <w:tab w:val="left" w:pos="900"/>
          <w:tab w:val="left" w:pos="1080"/>
        </w:tabs>
        <w:spacing w:after="0"/>
        <w:ind w:firstLine="709"/>
        <w:rPr>
          <w:rFonts w:eastAsia="Calibri"/>
          <w:sz w:val="22"/>
          <w:szCs w:val="22"/>
        </w:rPr>
      </w:pPr>
      <w:r w:rsidRPr="00BA2563">
        <w:rPr>
          <w:rFonts w:eastAsia="Calibri"/>
          <w:sz w:val="22"/>
          <w:szCs w:val="22"/>
        </w:rPr>
        <w:t>в) 150 000 рублей, если цена договора составляет свыше 3 млн. рублей до 10 млн. рублей (включительно);</w:t>
      </w:r>
    </w:p>
    <w:p w14:paraId="2F08787E" w14:textId="77777777" w:rsidR="00BA2563" w:rsidRPr="00BA2563" w:rsidRDefault="00BA2563" w:rsidP="00BA2563">
      <w:pPr>
        <w:tabs>
          <w:tab w:val="left" w:pos="900"/>
          <w:tab w:val="left" w:pos="1080"/>
        </w:tabs>
        <w:spacing w:after="0"/>
        <w:ind w:firstLine="709"/>
        <w:rPr>
          <w:rFonts w:eastAsia="Calibri"/>
          <w:sz w:val="22"/>
          <w:szCs w:val="22"/>
        </w:rPr>
      </w:pPr>
      <w:r w:rsidRPr="00BA2563">
        <w:rPr>
          <w:rFonts w:eastAsia="Calibri"/>
          <w:sz w:val="22"/>
          <w:szCs w:val="22"/>
        </w:rPr>
        <w:t>г) 200 000 рублей, если цена договора превышает 10 млн. рублей.</w:t>
      </w:r>
    </w:p>
    <w:p w14:paraId="7303546F" w14:textId="77777777" w:rsidR="00BA2563" w:rsidRPr="00BA2563" w:rsidRDefault="00BA2563" w:rsidP="00BA2563">
      <w:pPr>
        <w:tabs>
          <w:tab w:val="left" w:pos="900"/>
          <w:tab w:val="left" w:pos="1080"/>
        </w:tabs>
        <w:spacing w:after="0"/>
        <w:ind w:firstLine="709"/>
        <w:rPr>
          <w:rFonts w:eastAsia="Calibri"/>
          <w:sz w:val="22"/>
          <w:szCs w:val="22"/>
        </w:rPr>
      </w:pPr>
      <w:r w:rsidRPr="00BA2563">
        <w:rPr>
          <w:rFonts w:eastAsia="Calibri"/>
          <w:sz w:val="22"/>
          <w:szCs w:val="22"/>
        </w:rPr>
        <w:t>6.7.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1CB1E48" w14:textId="77777777" w:rsidR="00BA2563" w:rsidRPr="00BA2563" w:rsidRDefault="00BA2563" w:rsidP="00BA2563">
      <w:pPr>
        <w:tabs>
          <w:tab w:val="left" w:pos="900"/>
          <w:tab w:val="left" w:pos="1080"/>
        </w:tabs>
        <w:spacing w:after="0"/>
        <w:ind w:firstLine="709"/>
        <w:rPr>
          <w:rFonts w:eastAsia="Calibri"/>
          <w:sz w:val="22"/>
          <w:szCs w:val="22"/>
        </w:rPr>
      </w:pPr>
      <w:r w:rsidRPr="00BA2563">
        <w:rPr>
          <w:rFonts w:eastAsia="Calibri"/>
          <w:sz w:val="22"/>
          <w:szCs w:val="22"/>
        </w:rPr>
        <w:t>6.8.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855A904" w14:textId="77777777" w:rsidR="00BA2563" w:rsidRPr="00BA2563" w:rsidRDefault="00BA2563" w:rsidP="00BA2563">
      <w:pPr>
        <w:tabs>
          <w:tab w:val="left" w:pos="900"/>
          <w:tab w:val="left" w:pos="1080"/>
        </w:tabs>
        <w:spacing w:after="0"/>
        <w:ind w:firstLine="709"/>
        <w:rPr>
          <w:rFonts w:eastAsia="Calibri"/>
          <w:sz w:val="22"/>
          <w:szCs w:val="22"/>
        </w:rPr>
      </w:pPr>
      <w:r w:rsidRPr="00BA2563">
        <w:rPr>
          <w:rFonts w:eastAsia="Calibri"/>
          <w:sz w:val="22"/>
          <w:szCs w:val="22"/>
        </w:rPr>
        <w:t>6.9. Пени, штрафы с Поставщика взыскиваются путем уменьшения суммы платежа по договору на сумму пеней, штрафов. В случае взыскания пеней и штрафов путем уменьшения суммы платежа их суммы фиксируются в товарной накладной (УПД).</w:t>
      </w:r>
    </w:p>
    <w:p w14:paraId="1941D7C5" w14:textId="77777777" w:rsidR="00BA2563" w:rsidRPr="00BA2563" w:rsidRDefault="00BA2563" w:rsidP="00BA2563">
      <w:pPr>
        <w:tabs>
          <w:tab w:val="left" w:pos="900"/>
          <w:tab w:val="left" w:pos="1080"/>
        </w:tabs>
        <w:spacing w:after="0"/>
        <w:ind w:firstLine="709"/>
        <w:rPr>
          <w:rFonts w:eastAsia="Calibri"/>
          <w:sz w:val="22"/>
          <w:szCs w:val="22"/>
        </w:rPr>
      </w:pPr>
      <w:r w:rsidRPr="00BA2563">
        <w:rPr>
          <w:rFonts w:eastAsia="Calibri"/>
          <w:sz w:val="22"/>
          <w:szCs w:val="22"/>
        </w:rPr>
        <w:t>6.10. Уплата пеней и штрафов, а также возмещение убытков не освобождает Стороны от выполнения принятых обязательств по договору. Сторона договора освобождается от уплаты неустоек, если докажет, что просрочка исполнения либо ненадлежащее исполнение обязательства произошла вследствие непреодолимой силы или по вине другой Стороны договора.</w:t>
      </w:r>
    </w:p>
    <w:p w14:paraId="0DFF67D4" w14:textId="77777777" w:rsidR="00BA2563" w:rsidRPr="00BA2563" w:rsidRDefault="00BA2563" w:rsidP="00BA2563">
      <w:pPr>
        <w:tabs>
          <w:tab w:val="left" w:pos="900"/>
          <w:tab w:val="left" w:pos="1080"/>
        </w:tabs>
        <w:spacing w:after="0"/>
        <w:ind w:firstLine="709"/>
        <w:rPr>
          <w:rFonts w:eastAsia="Calibri"/>
          <w:sz w:val="22"/>
          <w:szCs w:val="22"/>
        </w:rPr>
      </w:pPr>
      <w:r w:rsidRPr="00BA2563">
        <w:rPr>
          <w:rFonts w:eastAsia="Calibri"/>
          <w:sz w:val="22"/>
          <w:szCs w:val="22"/>
        </w:rPr>
        <w:t xml:space="preserve">6.11. Стороны освобождаются от </w:t>
      </w:r>
      <w:proofErr w:type="gramStart"/>
      <w:r w:rsidRPr="00BA2563">
        <w:rPr>
          <w:rFonts w:eastAsia="Calibri"/>
          <w:sz w:val="22"/>
          <w:szCs w:val="22"/>
        </w:rPr>
        <w:t>ответственности  за</w:t>
      </w:r>
      <w:proofErr w:type="gramEnd"/>
      <w:r w:rsidRPr="00BA2563">
        <w:rPr>
          <w:rFonts w:eastAsia="Calibri"/>
          <w:sz w:val="22"/>
          <w:szCs w:val="22"/>
        </w:rPr>
        <w:t xml:space="preserve"> частичное или полное неисполнение обязательств по настоящему договору, если оно явилось следствием обстоятельств непреодолимой силы, и если эти обстоятельства непосредственно повлияли на исполнение обязательств.</w:t>
      </w:r>
    </w:p>
    <w:p w14:paraId="1A3ED987" w14:textId="77777777" w:rsidR="00BA2563" w:rsidRPr="00BA2563" w:rsidRDefault="00BA2563" w:rsidP="00BA2563">
      <w:pPr>
        <w:tabs>
          <w:tab w:val="left" w:pos="900"/>
          <w:tab w:val="left" w:pos="1080"/>
        </w:tabs>
        <w:spacing w:after="0"/>
        <w:ind w:firstLine="709"/>
        <w:rPr>
          <w:rFonts w:eastAsia="Calibri"/>
          <w:sz w:val="22"/>
          <w:szCs w:val="22"/>
        </w:rPr>
      </w:pPr>
      <w:r w:rsidRPr="00BA2563">
        <w:rPr>
          <w:rFonts w:eastAsia="Calibri"/>
          <w:sz w:val="22"/>
          <w:szCs w:val="22"/>
        </w:rPr>
        <w:t>6.12. Пени, штрафы, расходы по оплате экспертизы Товара с Поставщика взыскиваются путем уменьшения суммы платежа по Договору на сумму пеней, штрафов, расходов по оплате экспертизы Товара. В случае если сумма платежа по настоящему договору недостаточна для погашения штрафов, пеней, расходов по оплате экспертизы товара, Заказчик вправе удовлетворить свои требований за счет денежных средств, внесенных в качестве обеспечения исполнения договора в соответствии с разделом 3 настоящего договора.</w:t>
      </w:r>
    </w:p>
    <w:p w14:paraId="782BDBA4" w14:textId="77777777" w:rsidR="00BA2563" w:rsidRPr="00BA2563" w:rsidRDefault="00BA2563" w:rsidP="00BA2563">
      <w:pPr>
        <w:tabs>
          <w:tab w:val="left" w:pos="900"/>
          <w:tab w:val="left" w:pos="1080"/>
        </w:tabs>
        <w:spacing w:after="0"/>
        <w:ind w:firstLine="709"/>
        <w:rPr>
          <w:rFonts w:eastAsia="Calibri"/>
          <w:sz w:val="22"/>
          <w:szCs w:val="22"/>
        </w:rPr>
      </w:pPr>
      <w:r w:rsidRPr="00BA2563">
        <w:rPr>
          <w:rFonts w:eastAsia="Calibri"/>
          <w:sz w:val="22"/>
          <w:szCs w:val="22"/>
        </w:rPr>
        <w:t>6.13.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1B366366" w14:textId="45962D58" w:rsidR="00C130E4" w:rsidRDefault="00BA2563" w:rsidP="00BA2563">
      <w:pPr>
        <w:tabs>
          <w:tab w:val="left" w:pos="900"/>
          <w:tab w:val="left" w:pos="1080"/>
        </w:tabs>
        <w:spacing w:after="0"/>
        <w:ind w:firstLine="709"/>
        <w:rPr>
          <w:rFonts w:eastAsia="Calibri"/>
          <w:sz w:val="22"/>
          <w:szCs w:val="22"/>
        </w:rPr>
      </w:pPr>
      <w:r w:rsidRPr="00BA2563">
        <w:rPr>
          <w:rFonts w:eastAsia="Calibri"/>
          <w:sz w:val="22"/>
          <w:szCs w:val="22"/>
        </w:rPr>
        <w:t>6.14. В случае перемены Заказчика права и обязанности Заказчика, предусмотренные договором, переходят к новому Заказчику.</w:t>
      </w:r>
    </w:p>
    <w:p w14:paraId="108FF81B" w14:textId="77777777" w:rsidR="00F87807" w:rsidRDefault="00E15AC7">
      <w:pPr>
        <w:widowControl w:val="0"/>
        <w:spacing w:after="0"/>
        <w:jc w:val="center"/>
        <w:rPr>
          <w:b/>
          <w:sz w:val="22"/>
          <w:szCs w:val="22"/>
        </w:rPr>
      </w:pPr>
      <w:r>
        <w:rPr>
          <w:b/>
          <w:sz w:val="22"/>
          <w:szCs w:val="22"/>
        </w:rPr>
        <w:t>7. РАЗРЕШЕНИЕ СПОРОВ</w:t>
      </w:r>
    </w:p>
    <w:p w14:paraId="7E2DD230" w14:textId="77777777" w:rsidR="00F87807" w:rsidRDefault="00E15AC7">
      <w:pPr>
        <w:widowControl w:val="0"/>
        <w:spacing w:after="0"/>
        <w:ind w:firstLine="567"/>
        <w:rPr>
          <w:sz w:val="22"/>
          <w:szCs w:val="22"/>
        </w:rPr>
      </w:pPr>
      <w:r>
        <w:rPr>
          <w:sz w:val="22"/>
          <w:szCs w:val="22"/>
        </w:rPr>
        <w:t>7.1.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направлением претензии. Срок рассмотрения претензии не более 10 рабочих дней с момента получения. Стороны прилагают все усилия для достижения взаимовыгодной договоренности.</w:t>
      </w:r>
    </w:p>
    <w:p w14:paraId="3EE565FC" w14:textId="77777777" w:rsidR="00F87807" w:rsidRDefault="00E15AC7">
      <w:pPr>
        <w:widowControl w:val="0"/>
        <w:spacing w:after="0"/>
        <w:ind w:firstLine="567"/>
        <w:rPr>
          <w:sz w:val="22"/>
          <w:szCs w:val="22"/>
        </w:rPr>
      </w:pPr>
      <w:r>
        <w:rPr>
          <w:sz w:val="22"/>
          <w:szCs w:val="22"/>
        </w:rPr>
        <w:t>7.2.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14:paraId="018659C7" w14:textId="77777777" w:rsidR="00F87807" w:rsidRDefault="00F87807">
      <w:pPr>
        <w:widowControl w:val="0"/>
        <w:spacing w:after="0"/>
        <w:ind w:firstLine="567"/>
        <w:rPr>
          <w:sz w:val="22"/>
          <w:szCs w:val="22"/>
        </w:rPr>
      </w:pPr>
    </w:p>
    <w:p w14:paraId="1A2EE9FB" w14:textId="77777777" w:rsidR="00F87807" w:rsidRDefault="00E15AC7">
      <w:pPr>
        <w:widowControl w:val="0"/>
        <w:spacing w:after="0"/>
        <w:ind w:left="568"/>
        <w:jc w:val="center"/>
        <w:rPr>
          <w:b/>
          <w:color w:val="000000"/>
          <w:sz w:val="22"/>
          <w:szCs w:val="22"/>
        </w:rPr>
      </w:pPr>
      <w:r>
        <w:rPr>
          <w:b/>
          <w:color w:val="000000"/>
          <w:sz w:val="22"/>
          <w:szCs w:val="22"/>
        </w:rPr>
        <w:t>8. ВСТУПЛЕНИЕ В СИЛУ, СРОК ДЕЙСТВИЯ,</w:t>
      </w:r>
    </w:p>
    <w:p w14:paraId="14D30EFD" w14:textId="77777777" w:rsidR="00F87807" w:rsidRDefault="00E15AC7">
      <w:pPr>
        <w:pStyle w:val="af5"/>
        <w:widowControl w:val="0"/>
        <w:spacing w:after="0"/>
        <w:jc w:val="center"/>
        <w:rPr>
          <w:rFonts w:ascii="Times New Roman" w:hAnsi="Times New Roman" w:cs="Times New Roman"/>
          <w:b/>
          <w:color w:val="000000"/>
        </w:rPr>
      </w:pPr>
      <w:r>
        <w:rPr>
          <w:rFonts w:ascii="Times New Roman" w:hAnsi="Times New Roman" w:cs="Times New Roman"/>
          <w:b/>
          <w:color w:val="000000"/>
        </w:rPr>
        <w:t>ПОРЯДОК ИЗМЕНЕНИЯ И РАСТОРЖЕНИЯ ДОГОВОРА</w:t>
      </w:r>
    </w:p>
    <w:p w14:paraId="7FF2C5DA" w14:textId="6509366B" w:rsidR="00F87807" w:rsidRDefault="00E15AC7">
      <w:pPr>
        <w:pStyle w:val="af5"/>
        <w:widowControl w:val="0"/>
        <w:spacing w:after="0" w:line="240" w:lineRule="auto"/>
        <w:ind w:left="0" w:firstLine="709"/>
        <w:jc w:val="both"/>
        <w:rPr>
          <w:rFonts w:ascii="Times New Roman" w:eastAsia="Calibri" w:hAnsi="Times New Roman" w:cs="Times New Roman"/>
          <w:bCs/>
          <w:lang w:eastAsia="zh-CN"/>
        </w:rPr>
      </w:pPr>
      <w:r>
        <w:rPr>
          <w:rFonts w:ascii="Times New Roman" w:eastAsia="Calibri" w:hAnsi="Times New Roman" w:cs="Times New Roman"/>
          <w:bCs/>
          <w:lang w:eastAsia="zh-CN"/>
        </w:rPr>
        <w:t xml:space="preserve">8.1. Настоящий Договор вступает в силу с момента его заключения в порядке, предусмотренном Федеральным законом от 18.07.2011 № 223-ФЗ «О закупках товаров, работ, услуг отдельными видами юридических лиц» и действует по </w:t>
      </w:r>
      <w:r w:rsidR="00885390">
        <w:rPr>
          <w:rFonts w:ascii="Times New Roman" w:eastAsia="Calibri" w:hAnsi="Times New Roman" w:cs="Times New Roman"/>
          <w:bCs/>
          <w:lang w:eastAsia="zh-CN"/>
        </w:rPr>
        <w:t>15</w:t>
      </w:r>
      <w:r>
        <w:rPr>
          <w:rFonts w:ascii="Times New Roman" w:eastAsia="Calibri" w:hAnsi="Times New Roman" w:cs="Times New Roman"/>
          <w:bCs/>
          <w:lang w:eastAsia="zh-CN"/>
        </w:rPr>
        <w:t>.</w:t>
      </w:r>
      <w:r w:rsidR="00885390">
        <w:rPr>
          <w:rFonts w:ascii="Times New Roman" w:eastAsia="Calibri" w:hAnsi="Times New Roman" w:cs="Times New Roman"/>
          <w:bCs/>
          <w:lang w:eastAsia="zh-CN"/>
        </w:rPr>
        <w:t>07</w:t>
      </w:r>
      <w:r>
        <w:rPr>
          <w:rFonts w:ascii="Times New Roman" w:eastAsia="Calibri" w:hAnsi="Times New Roman" w:cs="Times New Roman"/>
          <w:bCs/>
          <w:lang w:eastAsia="zh-CN"/>
        </w:rPr>
        <w:t>.202</w:t>
      </w:r>
      <w:r w:rsidR="00885390">
        <w:rPr>
          <w:rFonts w:ascii="Times New Roman" w:eastAsia="Calibri" w:hAnsi="Times New Roman" w:cs="Times New Roman"/>
          <w:bCs/>
          <w:lang w:eastAsia="zh-CN"/>
        </w:rPr>
        <w:t>4</w:t>
      </w:r>
      <w:r>
        <w:rPr>
          <w:rFonts w:ascii="Times New Roman" w:eastAsia="Calibri" w:hAnsi="Times New Roman" w:cs="Times New Roman"/>
          <w:bCs/>
          <w:lang w:eastAsia="zh-CN"/>
        </w:rPr>
        <w:t xml:space="preserve"> г. </w:t>
      </w:r>
    </w:p>
    <w:p w14:paraId="1F9D3EC3" w14:textId="77777777" w:rsidR="00F87807" w:rsidRDefault="00E15AC7">
      <w:pPr>
        <w:spacing w:after="0"/>
        <w:ind w:firstLine="709"/>
        <w:rPr>
          <w:rFonts w:eastAsia="Calibri"/>
          <w:bCs/>
          <w:sz w:val="22"/>
          <w:szCs w:val="22"/>
          <w:lang w:eastAsia="zh-CN"/>
        </w:rPr>
      </w:pPr>
      <w:r>
        <w:rPr>
          <w:rFonts w:eastAsia="Calibri"/>
          <w:bCs/>
          <w:sz w:val="22"/>
          <w:szCs w:val="22"/>
          <w:lang w:eastAsia="zh-CN"/>
        </w:rPr>
        <w:t>8.2.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p>
    <w:p w14:paraId="6E7D72C3" w14:textId="77777777" w:rsidR="00F87807" w:rsidRDefault="00E15AC7">
      <w:pPr>
        <w:spacing w:after="0"/>
        <w:ind w:firstLine="709"/>
        <w:rPr>
          <w:rFonts w:eastAsia="Calibri"/>
          <w:bCs/>
          <w:sz w:val="22"/>
          <w:szCs w:val="22"/>
          <w:lang w:eastAsia="zh-CN"/>
        </w:rPr>
      </w:pPr>
      <w:r>
        <w:rPr>
          <w:rFonts w:eastAsia="Calibri"/>
          <w:bCs/>
          <w:sz w:val="22"/>
          <w:szCs w:val="22"/>
          <w:lang w:eastAsia="zh-CN"/>
        </w:rPr>
        <w:t>8.3. Заказчик, по соглашению с Поставщиком, в течение срока исполнения договора вправе изменить:</w:t>
      </w:r>
    </w:p>
    <w:p w14:paraId="5DA89E52" w14:textId="77777777" w:rsidR="00F87807" w:rsidRDefault="00E15AC7">
      <w:pPr>
        <w:spacing w:after="0"/>
        <w:ind w:firstLine="709"/>
        <w:rPr>
          <w:rFonts w:eastAsia="Calibri"/>
          <w:bCs/>
          <w:sz w:val="22"/>
          <w:szCs w:val="22"/>
          <w:lang w:eastAsia="zh-CN"/>
        </w:rPr>
      </w:pPr>
      <w:r>
        <w:rPr>
          <w:rFonts w:eastAsia="Calibri"/>
          <w:bCs/>
          <w:sz w:val="22"/>
          <w:szCs w:val="22"/>
          <w:lang w:eastAsia="zh-CN"/>
        </w:rPr>
        <w:t>1) предусмотренный договором объем закупаемой продукции в пределах 10% от первоначального объема в сторону увеличения или уменьшения объема в случае изменения потребностей Заказчика в товарах;</w:t>
      </w:r>
    </w:p>
    <w:p w14:paraId="28CE96D1" w14:textId="77777777" w:rsidR="00F87807" w:rsidRDefault="00E15AC7">
      <w:pPr>
        <w:spacing w:after="0"/>
        <w:ind w:firstLine="709"/>
        <w:rPr>
          <w:rFonts w:eastAsia="Calibri"/>
          <w:bCs/>
          <w:sz w:val="22"/>
          <w:szCs w:val="22"/>
          <w:lang w:eastAsia="zh-CN"/>
        </w:rPr>
      </w:pPr>
      <w:r>
        <w:rPr>
          <w:rFonts w:eastAsia="Calibri"/>
          <w:bCs/>
          <w:sz w:val="22"/>
          <w:szCs w:val="22"/>
          <w:lang w:eastAsia="zh-CN"/>
        </w:rPr>
        <w:t>2) сроки исполнения обязательств по договору;</w:t>
      </w:r>
    </w:p>
    <w:p w14:paraId="187CA067" w14:textId="77777777" w:rsidR="00F87807" w:rsidRDefault="00E15AC7">
      <w:pPr>
        <w:spacing w:after="0"/>
        <w:ind w:firstLine="709"/>
        <w:rPr>
          <w:rFonts w:eastAsia="Calibri"/>
          <w:bCs/>
          <w:sz w:val="22"/>
          <w:szCs w:val="22"/>
          <w:lang w:eastAsia="zh-CN"/>
        </w:rPr>
      </w:pPr>
      <w:r>
        <w:rPr>
          <w:rFonts w:eastAsia="Calibri"/>
          <w:bCs/>
          <w:sz w:val="22"/>
          <w:szCs w:val="22"/>
          <w:lang w:eastAsia="zh-CN"/>
        </w:rPr>
        <w:lastRenderedPageBreak/>
        <w:t>3) цену договора в случае:</w:t>
      </w:r>
    </w:p>
    <w:p w14:paraId="0022460B" w14:textId="77777777" w:rsidR="00F87807" w:rsidRDefault="00E15AC7">
      <w:pPr>
        <w:spacing w:after="0"/>
        <w:ind w:firstLine="709"/>
        <w:rPr>
          <w:rFonts w:eastAsia="Calibri"/>
          <w:bCs/>
          <w:sz w:val="22"/>
          <w:szCs w:val="22"/>
          <w:lang w:eastAsia="zh-CN"/>
        </w:rPr>
      </w:pPr>
      <w:r>
        <w:rPr>
          <w:rFonts w:eastAsia="Calibri"/>
          <w:bCs/>
          <w:sz w:val="22"/>
          <w:szCs w:val="22"/>
          <w:lang w:eastAsia="zh-CN"/>
        </w:rPr>
        <w:t>а) изменения предусмотренного договором объема закупаемой продукции в пределах 10%;</w:t>
      </w:r>
    </w:p>
    <w:p w14:paraId="3DE5D76F" w14:textId="77777777" w:rsidR="00F87807" w:rsidRDefault="00E15AC7">
      <w:pPr>
        <w:spacing w:after="0"/>
        <w:ind w:firstLine="709"/>
        <w:rPr>
          <w:rFonts w:eastAsia="Calibri"/>
          <w:bCs/>
          <w:sz w:val="22"/>
          <w:szCs w:val="22"/>
          <w:lang w:eastAsia="zh-CN"/>
        </w:rPr>
      </w:pPr>
      <w:r>
        <w:rPr>
          <w:rFonts w:eastAsia="Calibri"/>
          <w:bCs/>
          <w:sz w:val="22"/>
          <w:szCs w:val="22"/>
          <w:lang w:eastAsia="zh-CN"/>
        </w:rPr>
        <w:t xml:space="preserve">б) изменения регулируемых цен (тарифов) либо цен (тарифов) на товары </w:t>
      </w:r>
      <w:proofErr w:type="gramStart"/>
      <w:r>
        <w:rPr>
          <w:rFonts w:eastAsia="Calibri"/>
          <w:bCs/>
          <w:sz w:val="22"/>
          <w:szCs w:val="22"/>
          <w:lang w:eastAsia="zh-CN"/>
        </w:rPr>
        <w:t>поставляемые  единственным</w:t>
      </w:r>
      <w:proofErr w:type="gramEnd"/>
      <w:r>
        <w:rPr>
          <w:rFonts w:eastAsia="Calibri"/>
          <w:bCs/>
          <w:sz w:val="22"/>
          <w:szCs w:val="22"/>
          <w:lang w:eastAsia="zh-CN"/>
        </w:rPr>
        <w:t xml:space="preserve"> поставщиком;</w:t>
      </w:r>
    </w:p>
    <w:p w14:paraId="35868316" w14:textId="77777777" w:rsidR="00F87807" w:rsidRDefault="00E15AC7">
      <w:pPr>
        <w:spacing w:after="0"/>
        <w:ind w:firstLine="709"/>
        <w:rPr>
          <w:rFonts w:eastAsia="Calibri"/>
          <w:bCs/>
          <w:sz w:val="22"/>
          <w:szCs w:val="22"/>
          <w:lang w:eastAsia="zh-CN"/>
        </w:rPr>
      </w:pPr>
      <w:r>
        <w:rPr>
          <w:rFonts w:eastAsia="Calibri"/>
          <w:bCs/>
          <w:sz w:val="22"/>
          <w:szCs w:val="22"/>
          <w:lang w:eastAsia="zh-CN"/>
        </w:rPr>
        <w:t>в) иных обстоятельств, которые невозможно было предвидеть при формировании документации о закупке и заключении договора либо связь которых с заключаемым договором невозможно было предвидеть при формировании документации о закупке и заключении договора, за исключением случаев неисполнения своих обязательств Поставщиком, когда должны применяться предусмотренные законом и (или) договором меры ответственности, и срок поставки товаров изменяться не может.</w:t>
      </w:r>
    </w:p>
    <w:p w14:paraId="3ED906E3" w14:textId="77777777" w:rsidR="00BA2563" w:rsidRPr="00BA2563" w:rsidRDefault="00BA2563" w:rsidP="00BA2563">
      <w:pPr>
        <w:spacing w:after="0"/>
        <w:ind w:firstLine="709"/>
        <w:rPr>
          <w:bCs/>
          <w:color w:val="000000"/>
          <w:sz w:val="22"/>
          <w:szCs w:val="22"/>
        </w:rPr>
      </w:pPr>
      <w:r w:rsidRPr="00BA2563">
        <w:rPr>
          <w:bCs/>
          <w:color w:val="000000"/>
          <w:sz w:val="22"/>
          <w:szCs w:val="22"/>
        </w:rPr>
        <w:t>г) изменения предельных цен товаров, работ, услуг, установленных органами власти.</w:t>
      </w:r>
    </w:p>
    <w:p w14:paraId="26E9F826" w14:textId="77777777" w:rsidR="00BA2563" w:rsidRPr="00BA2563" w:rsidRDefault="00BA2563" w:rsidP="00BA2563">
      <w:pPr>
        <w:spacing w:after="0"/>
        <w:ind w:firstLine="709"/>
        <w:rPr>
          <w:bCs/>
          <w:color w:val="000000"/>
          <w:sz w:val="22"/>
          <w:szCs w:val="22"/>
        </w:rPr>
      </w:pPr>
      <w:r w:rsidRPr="00BA2563">
        <w:rPr>
          <w:bCs/>
          <w:color w:val="000000"/>
          <w:sz w:val="22"/>
          <w:szCs w:val="22"/>
        </w:rPr>
        <w:t>4) в 2023 году по соглашению сторон допускается изменение существенных условий договора, заключенного до 1 января 2024 года, в том числе срока исполнения договора и (или) сроков и порядка оплаты по договору, в том числе размера аванса, если при исполнении договора в условиях внешнего санкционного давления возникли независящие от сторон договора обстоятельства, влекущие невозможность его исполнения.  Решение об изменении условий договора принимается с предварительного одобрения наблюдательного совета учреждения.</w:t>
      </w:r>
    </w:p>
    <w:p w14:paraId="78E1A0CB" w14:textId="77777777" w:rsidR="00BA2563" w:rsidRPr="00BA2563" w:rsidRDefault="00BA2563" w:rsidP="00BA2563">
      <w:pPr>
        <w:spacing w:after="0"/>
        <w:ind w:firstLine="709"/>
        <w:rPr>
          <w:bCs/>
          <w:color w:val="000000"/>
          <w:sz w:val="22"/>
          <w:szCs w:val="22"/>
        </w:rPr>
      </w:pPr>
      <w:r w:rsidRPr="00BA2563">
        <w:rPr>
          <w:bCs/>
          <w:color w:val="000000"/>
          <w:sz w:val="22"/>
          <w:szCs w:val="22"/>
        </w:rPr>
        <w:t>5) иные условия договора.</w:t>
      </w:r>
    </w:p>
    <w:p w14:paraId="02E28788" w14:textId="77777777" w:rsidR="00BA2563" w:rsidRPr="00BA2563" w:rsidRDefault="00BA2563" w:rsidP="00BA2563">
      <w:pPr>
        <w:spacing w:after="0"/>
        <w:ind w:firstLine="709"/>
        <w:rPr>
          <w:bCs/>
          <w:color w:val="000000"/>
          <w:sz w:val="22"/>
          <w:szCs w:val="22"/>
        </w:rPr>
      </w:pPr>
      <w:r w:rsidRPr="00BA2563">
        <w:rPr>
          <w:bCs/>
          <w:color w:val="000000"/>
          <w:sz w:val="22"/>
          <w:szCs w:val="22"/>
        </w:rPr>
        <w:t>8.4. 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w:t>
      </w:r>
    </w:p>
    <w:p w14:paraId="47762294" w14:textId="77777777" w:rsidR="00BA2563" w:rsidRPr="00BA2563" w:rsidRDefault="00BA2563" w:rsidP="00BA2563">
      <w:pPr>
        <w:spacing w:after="0"/>
        <w:ind w:firstLine="709"/>
        <w:rPr>
          <w:bCs/>
          <w:color w:val="000000"/>
          <w:sz w:val="22"/>
          <w:szCs w:val="22"/>
        </w:rPr>
      </w:pPr>
      <w:r w:rsidRPr="00BA2563">
        <w:rPr>
          <w:bCs/>
          <w:color w:val="000000"/>
          <w:sz w:val="22"/>
          <w:szCs w:val="22"/>
        </w:rPr>
        <w:t>- 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 или решениями судов;</w:t>
      </w:r>
    </w:p>
    <w:p w14:paraId="1A196E1F" w14:textId="77777777" w:rsidR="00BA2563" w:rsidRPr="00BA2563" w:rsidRDefault="00BA2563" w:rsidP="00BA2563">
      <w:pPr>
        <w:spacing w:after="0"/>
        <w:ind w:firstLine="709"/>
        <w:rPr>
          <w:bCs/>
          <w:color w:val="000000"/>
          <w:sz w:val="22"/>
          <w:szCs w:val="22"/>
        </w:rPr>
      </w:pPr>
      <w:r w:rsidRPr="00BA2563">
        <w:rPr>
          <w:bCs/>
          <w:color w:val="000000"/>
          <w:sz w:val="22"/>
          <w:szCs w:val="22"/>
        </w:rPr>
        <w:t>- при изменении в ходе исполнения договора регулируемых государством цен и (или) тарифов на продукцию, поставляемую в ходе исполнения договора.</w:t>
      </w:r>
    </w:p>
    <w:p w14:paraId="5CA26A62" w14:textId="77777777" w:rsidR="00BA2563" w:rsidRPr="00BA2563" w:rsidRDefault="00BA2563" w:rsidP="00BA2563">
      <w:pPr>
        <w:spacing w:after="0"/>
        <w:ind w:firstLine="709"/>
        <w:rPr>
          <w:bCs/>
          <w:color w:val="000000"/>
          <w:sz w:val="22"/>
          <w:szCs w:val="22"/>
        </w:rPr>
      </w:pPr>
      <w:r w:rsidRPr="00BA2563">
        <w:rPr>
          <w:bCs/>
          <w:color w:val="000000"/>
          <w:sz w:val="22"/>
          <w:szCs w:val="22"/>
        </w:rPr>
        <w:t>8.5.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DD82A9C" w14:textId="77777777" w:rsidR="00BA2563" w:rsidRPr="00BA2563" w:rsidRDefault="00BA2563" w:rsidP="00BA2563">
      <w:pPr>
        <w:spacing w:after="0"/>
        <w:ind w:firstLine="709"/>
        <w:rPr>
          <w:bCs/>
          <w:color w:val="000000"/>
          <w:sz w:val="22"/>
          <w:szCs w:val="22"/>
        </w:rPr>
      </w:pPr>
      <w:r w:rsidRPr="00BA2563">
        <w:rPr>
          <w:bCs/>
          <w:color w:val="000000"/>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договора.</w:t>
      </w:r>
    </w:p>
    <w:p w14:paraId="48E789EC" w14:textId="2205586A" w:rsidR="00BA2563" w:rsidRPr="00BA2563" w:rsidRDefault="00BA2563" w:rsidP="00BA2563">
      <w:pPr>
        <w:spacing w:after="0"/>
        <w:ind w:firstLine="709"/>
        <w:rPr>
          <w:bCs/>
          <w:color w:val="000000"/>
          <w:sz w:val="22"/>
          <w:szCs w:val="22"/>
        </w:rPr>
      </w:pPr>
      <w:r w:rsidRPr="00BA2563">
        <w:rPr>
          <w:bCs/>
          <w:color w:val="000000"/>
          <w:sz w:val="22"/>
          <w:szCs w:val="22"/>
        </w:rPr>
        <w:t>8.7.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 в соответствии с пунктом 8.</w:t>
      </w:r>
      <w:r w:rsidR="00885390">
        <w:rPr>
          <w:bCs/>
          <w:color w:val="000000"/>
          <w:sz w:val="22"/>
          <w:szCs w:val="22"/>
        </w:rPr>
        <w:t>8</w:t>
      </w:r>
      <w:r w:rsidRPr="00BA2563">
        <w:rPr>
          <w:bCs/>
          <w:color w:val="000000"/>
          <w:sz w:val="22"/>
          <w:szCs w:val="22"/>
        </w:rPr>
        <w:t>. настоящего договора.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75A3081C" w14:textId="77777777" w:rsidR="00BA2563" w:rsidRPr="00BA2563" w:rsidRDefault="00BA2563" w:rsidP="00BA2563">
      <w:pPr>
        <w:spacing w:after="0"/>
        <w:ind w:firstLine="709"/>
        <w:rPr>
          <w:bCs/>
          <w:color w:val="000000"/>
          <w:sz w:val="22"/>
          <w:szCs w:val="22"/>
        </w:rPr>
      </w:pPr>
      <w:r w:rsidRPr="00BA2563">
        <w:rPr>
          <w:bCs/>
          <w:color w:val="000000"/>
          <w:sz w:val="22"/>
          <w:szCs w:val="22"/>
        </w:rPr>
        <w:t>8.8. Решение Заказчика об одностороннем отказе от исполнения договора полностью или частично не позднее чем в течение пяти рабочих дней с даты принятия указанного решения размещается в ЕИС (на официальном сайте) и направляется Поставщику одним из способов: по почте заказным письмом с уведомлением о вручении по адресу поставщика,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двадцати дней с даты размещения решения Заказчика об одностороннем отказе от исполнения договора в ЕИС.</w:t>
      </w:r>
    </w:p>
    <w:p w14:paraId="0A7B1129" w14:textId="7683D7C8" w:rsidR="00BA2563" w:rsidRDefault="00BA2563" w:rsidP="00BA2563">
      <w:pPr>
        <w:spacing w:after="0"/>
        <w:ind w:firstLine="709"/>
        <w:rPr>
          <w:bCs/>
          <w:color w:val="000000"/>
          <w:sz w:val="22"/>
          <w:szCs w:val="22"/>
        </w:rPr>
      </w:pPr>
      <w:r w:rsidRPr="00BA2563">
        <w:rPr>
          <w:bCs/>
          <w:color w:val="000000"/>
          <w:sz w:val="22"/>
          <w:szCs w:val="22"/>
        </w:rPr>
        <w:t>8.9.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3AFA0134" w14:textId="34A8DD6B" w:rsidR="00885390" w:rsidRPr="00BA2563" w:rsidRDefault="00885390" w:rsidP="00BA2563">
      <w:pPr>
        <w:spacing w:after="0"/>
        <w:ind w:firstLine="709"/>
        <w:rPr>
          <w:bCs/>
          <w:color w:val="000000"/>
          <w:sz w:val="22"/>
          <w:szCs w:val="22"/>
        </w:rPr>
      </w:pPr>
      <w:r w:rsidRPr="00885390">
        <w:rPr>
          <w:bCs/>
          <w:color w:val="000000"/>
          <w:sz w:val="22"/>
          <w:szCs w:val="22"/>
        </w:rPr>
        <w:t xml:space="preserve">Заказчик отменяет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8.7 настоящего договора. Данное правило не применяется в случае </w:t>
      </w:r>
      <w:r w:rsidRPr="00885390">
        <w:rPr>
          <w:bCs/>
          <w:color w:val="000000"/>
          <w:sz w:val="22"/>
          <w:szCs w:val="22"/>
        </w:rPr>
        <w:lastRenderedPageBreak/>
        <w:t>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2E4E1675" w14:textId="77777777" w:rsidR="00BA2563" w:rsidRPr="00BA2563" w:rsidRDefault="00BA2563" w:rsidP="00BA2563">
      <w:pPr>
        <w:spacing w:after="0"/>
        <w:ind w:firstLine="709"/>
        <w:rPr>
          <w:bCs/>
          <w:color w:val="000000"/>
          <w:sz w:val="22"/>
          <w:szCs w:val="22"/>
        </w:rPr>
      </w:pPr>
      <w:r w:rsidRPr="00BA2563">
        <w:rPr>
          <w:bCs/>
          <w:color w:val="000000"/>
          <w:sz w:val="22"/>
          <w:szCs w:val="22"/>
        </w:rPr>
        <w:t>8.10. Заказчик в обязательном порядке принимает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6435062" w14:textId="5EA53689" w:rsidR="00F87807" w:rsidRPr="00BA2563" w:rsidRDefault="00BA2563" w:rsidP="00BA2563">
      <w:pPr>
        <w:spacing w:after="0"/>
        <w:ind w:firstLine="709"/>
        <w:rPr>
          <w:bCs/>
          <w:color w:val="000000"/>
          <w:sz w:val="22"/>
          <w:szCs w:val="22"/>
        </w:rPr>
      </w:pPr>
      <w:r w:rsidRPr="00BA2563">
        <w:rPr>
          <w:bCs/>
          <w:color w:val="000000"/>
          <w:sz w:val="22"/>
          <w:szCs w:val="22"/>
        </w:rPr>
        <w:t>8.11. Любые изменения и дополнения к настоящему договору имеют юридическую силу, если они составлены в письменной форме и подписаны обеими Сторонами.</w:t>
      </w:r>
    </w:p>
    <w:p w14:paraId="0329FCB1" w14:textId="77777777" w:rsidR="00BA2563" w:rsidRDefault="00BA2563" w:rsidP="00BA2563">
      <w:pPr>
        <w:spacing w:after="0"/>
        <w:ind w:firstLine="709"/>
        <w:rPr>
          <w:b/>
          <w:color w:val="000000"/>
          <w:sz w:val="22"/>
          <w:szCs w:val="22"/>
        </w:rPr>
      </w:pPr>
    </w:p>
    <w:p w14:paraId="3F6FB05E" w14:textId="1D9EC639" w:rsidR="00F87807" w:rsidRDefault="00E15AC7">
      <w:pPr>
        <w:widowControl w:val="0"/>
        <w:spacing w:after="0"/>
        <w:jc w:val="center"/>
        <w:rPr>
          <w:b/>
          <w:sz w:val="22"/>
          <w:szCs w:val="22"/>
        </w:rPr>
      </w:pPr>
      <w:r>
        <w:rPr>
          <w:b/>
          <w:sz w:val="22"/>
          <w:szCs w:val="22"/>
        </w:rPr>
        <w:t>9. АНТИКОРРУПЦИОННАЯ ОГОВОРКА</w:t>
      </w:r>
    </w:p>
    <w:p w14:paraId="6F272E34" w14:textId="3B6C4906" w:rsidR="00276D27" w:rsidRPr="00276D27" w:rsidRDefault="00276D27" w:rsidP="00276D27">
      <w:pPr>
        <w:widowControl w:val="0"/>
        <w:spacing w:after="0"/>
        <w:ind w:firstLine="567"/>
        <w:rPr>
          <w:bCs/>
          <w:sz w:val="22"/>
          <w:szCs w:val="22"/>
        </w:rPr>
      </w:pPr>
      <w:r w:rsidRPr="00276D27">
        <w:rPr>
          <w:bCs/>
          <w:sz w:val="22"/>
          <w:szCs w:val="22"/>
        </w:rPr>
        <w:t xml:space="preserve">9.1. </w:t>
      </w:r>
      <w:r>
        <w:rPr>
          <w:bCs/>
          <w:sz w:val="22"/>
          <w:szCs w:val="22"/>
        </w:rPr>
        <w:t>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и иными контрагентами, привлекаемыми ими для исполнения договора. Для целей определения ответственности Сторон по договору нарушение антикоррупционных требований указанными лицами признается их нарушением, совершенным Стороной.</w:t>
      </w:r>
    </w:p>
    <w:p w14:paraId="3ACDEE26" w14:textId="78BFCECD" w:rsidR="00F87807" w:rsidRDefault="00E15AC7">
      <w:pPr>
        <w:spacing w:after="0"/>
        <w:ind w:firstLine="567"/>
        <w:rPr>
          <w:rFonts w:eastAsia="Calibri"/>
          <w:sz w:val="22"/>
          <w:szCs w:val="22"/>
          <w:lang w:eastAsia="en-US"/>
        </w:rPr>
      </w:pPr>
      <w:r>
        <w:rPr>
          <w:rFonts w:eastAsia="Calibri"/>
          <w:sz w:val="22"/>
          <w:szCs w:val="22"/>
          <w:lang w:eastAsia="en-US"/>
        </w:rPr>
        <w:t>9.</w:t>
      </w:r>
      <w:r w:rsidR="00276D27">
        <w:rPr>
          <w:rFonts w:eastAsia="Calibri"/>
          <w:sz w:val="22"/>
          <w:szCs w:val="22"/>
          <w:lang w:eastAsia="en-US"/>
        </w:rPr>
        <w:t>2.</w:t>
      </w:r>
      <w:r>
        <w:rPr>
          <w:rFonts w:eastAsia="Calibri"/>
          <w:sz w:val="22"/>
          <w:szCs w:val="22"/>
          <w:lang w:eastAsia="en-US"/>
        </w:rPr>
        <w:t xml:space="preserve"> </w:t>
      </w:r>
      <w:r w:rsidR="00276D27">
        <w:rPr>
          <w:rFonts w:eastAsia="Calibri"/>
          <w:sz w:val="22"/>
          <w:szCs w:val="22"/>
          <w:lang w:eastAsia="en-US"/>
        </w:rPr>
        <w:t xml:space="preserve">При исполнении обязательств по договору Стороны, их аффилированные лица не коррумпируют другую Сторону и/или третьих лиц, </w:t>
      </w:r>
      <w:bookmarkStart w:id="0" w:name="sub_1"/>
      <w:bookmarkEnd w:id="0"/>
      <w:r w:rsidR="00563C9C">
        <w:rPr>
          <w:rFonts w:eastAsia="Calibri"/>
          <w:sz w:val="22"/>
          <w:szCs w:val="22"/>
          <w:lang w:eastAsia="en-US"/>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89660DA" w14:textId="53E02124" w:rsidR="00F87807" w:rsidRDefault="00E15AC7">
      <w:pPr>
        <w:spacing w:after="0"/>
        <w:ind w:firstLine="567"/>
        <w:rPr>
          <w:rFonts w:eastAsia="Calibri"/>
          <w:sz w:val="22"/>
          <w:szCs w:val="22"/>
          <w:lang w:eastAsia="en-US"/>
        </w:rPr>
      </w:pPr>
      <w:r>
        <w:rPr>
          <w:rFonts w:eastAsia="Calibri"/>
          <w:sz w:val="22"/>
          <w:szCs w:val="22"/>
          <w:lang w:eastAsia="en-US"/>
        </w:rPr>
        <w:t xml:space="preserve">9.3. </w:t>
      </w:r>
      <w:r w:rsidR="00563C9C">
        <w:rPr>
          <w:rFonts w:eastAsia="Calibri"/>
          <w:sz w:val="22"/>
          <w:szCs w:val="22"/>
          <w:lang w:eastAsia="en-US"/>
        </w:rPr>
        <w:t>Сторона, которой стало известно о фактах нарушения антикоррупционных требований в связи с заключением и исполнением договора, обязана письменно уведомить об этом другую Сторону в течение 3 (трех) рабочих дней.</w:t>
      </w:r>
    </w:p>
    <w:p w14:paraId="76F4BF08" w14:textId="2D7EE64D" w:rsidR="00F87807" w:rsidRDefault="00E15AC7" w:rsidP="00563C9C">
      <w:pPr>
        <w:spacing w:after="0"/>
        <w:ind w:firstLine="567"/>
        <w:rPr>
          <w:rFonts w:eastAsia="Calibri"/>
          <w:sz w:val="22"/>
          <w:szCs w:val="22"/>
          <w:lang w:eastAsia="en-US"/>
        </w:rPr>
      </w:pPr>
      <w:r>
        <w:rPr>
          <w:rFonts w:eastAsia="Calibri"/>
          <w:sz w:val="22"/>
          <w:szCs w:val="22"/>
          <w:lang w:eastAsia="en-US"/>
        </w:rPr>
        <w:t>9.4. Сторона</w:t>
      </w:r>
      <w:r w:rsidR="00563C9C">
        <w:rPr>
          <w:rFonts w:eastAsia="Calibri"/>
          <w:sz w:val="22"/>
          <w:szCs w:val="22"/>
          <w:lang w:eastAsia="en-US"/>
        </w:rPr>
        <w:t xml:space="preserve">, у которой появились обоснованные подозрения в получении доходов с нарушением </w:t>
      </w:r>
      <w:proofErr w:type="spellStart"/>
      <w:r w:rsidR="00563C9C">
        <w:rPr>
          <w:rFonts w:eastAsia="Calibri"/>
          <w:sz w:val="22"/>
          <w:szCs w:val="22"/>
          <w:lang w:eastAsia="en-US"/>
        </w:rPr>
        <w:t>антикоррупционых</w:t>
      </w:r>
      <w:proofErr w:type="spellEnd"/>
      <w:r w:rsidR="00563C9C">
        <w:rPr>
          <w:rFonts w:eastAsia="Calibri"/>
          <w:sz w:val="22"/>
          <w:szCs w:val="22"/>
          <w:lang w:eastAsia="en-US"/>
        </w:rPr>
        <w:t xml:space="preserve">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w:t>
      </w:r>
      <w:r w:rsidR="003024E3">
        <w:rPr>
          <w:rFonts w:eastAsia="Calibri"/>
          <w:sz w:val="22"/>
          <w:szCs w:val="22"/>
          <w:lang w:eastAsia="en-US"/>
        </w:rPr>
        <w:t xml:space="preserve">рабочих </w:t>
      </w:r>
      <w:r w:rsidR="00563C9C">
        <w:rPr>
          <w:rFonts w:eastAsia="Calibri"/>
          <w:sz w:val="22"/>
          <w:szCs w:val="22"/>
          <w:lang w:eastAsia="en-US"/>
        </w:rPr>
        <w:t>дней</w:t>
      </w:r>
      <w:r w:rsidR="003024E3">
        <w:rPr>
          <w:rFonts w:eastAsia="Calibri"/>
          <w:sz w:val="22"/>
          <w:szCs w:val="22"/>
          <w:lang w:eastAsia="en-US"/>
        </w:rPr>
        <w:t xml:space="preserve"> после получения запроса, если иной срок не будет установлен по соглашению Сторон.</w:t>
      </w:r>
    </w:p>
    <w:p w14:paraId="26519AE8" w14:textId="7BAF491B" w:rsidR="00F87807" w:rsidRDefault="00E15AC7">
      <w:pPr>
        <w:spacing w:after="0"/>
        <w:ind w:firstLine="567"/>
        <w:rPr>
          <w:rFonts w:eastAsia="Calibri"/>
          <w:sz w:val="22"/>
          <w:szCs w:val="22"/>
          <w:lang w:eastAsia="en-US"/>
        </w:rPr>
      </w:pPr>
      <w:r>
        <w:rPr>
          <w:rFonts w:eastAsia="Calibri"/>
          <w:sz w:val="22"/>
          <w:szCs w:val="22"/>
          <w:lang w:eastAsia="en-US"/>
        </w:rPr>
        <w:t xml:space="preserve">9.5. </w:t>
      </w:r>
      <w:r w:rsidR="003024E3">
        <w:rPr>
          <w:rFonts w:eastAsia="Calibri"/>
          <w:sz w:val="22"/>
          <w:szCs w:val="22"/>
          <w:lang w:eastAsia="en-US"/>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 указанная Сторона вправе в одностороннем порядке расторгнуть Договор.</w:t>
      </w:r>
    </w:p>
    <w:p w14:paraId="34562E6C" w14:textId="22907E25" w:rsidR="003024E3" w:rsidRDefault="00E15AC7">
      <w:pPr>
        <w:spacing w:after="0"/>
        <w:ind w:firstLine="567"/>
        <w:rPr>
          <w:rFonts w:eastAsia="Calibri"/>
          <w:sz w:val="22"/>
          <w:szCs w:val="22"/>
          <w:lang w:eastAsia="en-US"/>
        </w:rPr>
      </w:pPr>
      <w:r>
        <w:rPr>
          <w:rFonts w:eastAsia="Calibri"/>
          <w:sz w:val="22"/>
          <w:szCs w:val="22"/>
          <w:lang w:eastAsia="en-US"/>
        </w:rPr>
        <w:t xml:space="preserve">9.6. </w:t>
      </w:r>
      <w:r w:rsidR="003024E3">
        <w:rPr>
          <w:rFonts w:eastAsia="Calibri"/>
          <w:sz w:val="22"/>
          <w:szCs w:val="22"/>
          <w:lang w:eastAsia="en-US"/>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w:t>
      </w:r>
    </w:p>
    <w:p w14:paraId="44376DBB" w14:textId="5888F6C3" w:rsidR="00F87807" w:rsidRDefault="003024E3">
      <w:pPr>
        <w:spacing w:after="0"/>
        <w:ind w:firstLine="567"/>
        <w:rPr>
          <w:rFonts w:eastAsia="Calibri"/>
          <w:sz w:val="22"/>
          <w:szCs w:val="22"/>
          <w:lang w:eastAsia="en-US"/>
        </w:rPr>
      </w:pPr>
      <w:r>
        <w:rPr>
          <w:rFonts w:eastAsia="Calibri"/>
          <w:sz w:val="22"/>
          <w:szCs w:val="22"/>
          <w:lang w:eastAsia="en-US"/>
        </w:rPr>
        <w:t xml:space="preserve">9.7. </w:t>
      </w:r>
      <w:r w:rsidR="00E15AC7">
        <w:rPr>
          <w:rFonts w:eastAsia="Calibri"/>
          <w:sz w:val="22"/>
          <w:szCs w:val="22"/>
          <w:lang w:eastAsia="en-US"/>
        </w:rPr>
        <w:t xml:space="preserve">В случае если нарушение одной из </w:t>
      </w:r>
      <w:r>
        <w:rPr>
          <w:rFonts w:eastAsia="Calibri"/>
          <w:sz w:val="22"/>
          <w:szCs w:val="22"/>
          <w:lang w:eastAsia="en-US"/>
        </w:rPr>
        <w:t>С</w:t>
      </w:r>
      <w:r w:rsidR="00E15AC7">
        <w:rPr>
          <w:rFonts w:eastAsia="Calibri"/>
          <w:sz w:val="22"/>
          <w:szCs w:val="22"/>
          <w:lang w:eastAsia="en-US"/>
        </w:rPr>
        <w:t xml:space="preserve">торон </w:t>
      </w:r>
      <w:r>
        <w:rPr>
          <w:rFonts w:eastAsia="Calibri"/>
          <w:sz w:val="22"/>
          <w:szCs w:val="22"/>
          <w:lang w:eastAsia="en-US"/>
        </w:rPr>
        <w:t xml:space="preserve">обязательств по настоящей Антикоррупционной </w:t>
      </w:r>
      <w:r w:rsidR="00E15AC7">
        <w:rPr>
          <w:rFonts w:eastAsia="Calibri"/>
          <w:sz w:val="22"/>
          <w:szCs w:val="22"/>
          <w:lang w:eastAsia="en-US"/>
        </w:rPr>
        <w:t>оговорк</w:t>
      </w:r>
      <w:r>
        <w:rPr>
          <w:rFonts w:eastAsia="Calibri"/>
          <w:sz w:val="22"/>
          <w:szCs w:val="22"/>
          <w:lang w:eastAsia="en-US"/>
        </w:rPr>
        <w:t>е</w:t>
      </w:r>
      <w:r w:rsidR="00E15AC7">
        <w:rPr>
          <w:rFonts w:eastAsia="Calibri"/>
          <w:sz w:val="22"/>
          <w:szCs w:val="22"/>
          <w:lang w:eastAsia="en-US"/>
        </w:rPr>
        <w:t xml:space="preserve"> другая </w:t>
      </w:r>
      <w:r>
        <w:rPr>
          <w:rFonts w:eastAsia="Calibri"/>
          <w:sz w:val="22"/>
          <w:szCs w:val="22"/>
          <w:lang w:eastAsia="en-US"/>
        </w:rPr>
        <w:t>С</w:t>
      </w:r>
      <w:r w:rsidR="00E15AC7">
        <w:rPr>
          <w:rFonts w:eastAsia="Calibri"/>
          <w:sz w:val="22"/>
          <w:szCs w:val="22"/>
          <w:lang w:eastAsia="en-US"/>
        </w:rPr>
        <w:t xml:space="preserve">торона </w:t>
      </w:r>
      <w:r>
        <w:rPr>
          <w:rFonts w:eastAsia="Calibri"/>
          <w:sz w:val="22"/>
          <w:szCs w:val="22"/>
          <w:lang w:eastAsia="en-US"/>
        </w:rPr>
        <w:t>направляет обоснованные материалы компетентным органам в соответствии с применимым законодательством Российской Федерации</w:t>
      </w:r>
      <w:r w:rsidR="00E15AC7">
        <w:rPr>
          <w:rFonts w:eastAsia="Calibri"/>
          <w:sz w:val="22"/>
          <w:szCs w:val="22"/>
          <w:lang w:eastAsia="en-US"/>
        </w:rPr>
        <w:t>.</w:t>
      </w:r>
    </w:p>
    <w:p w14:paraId="1D798104" w14:textId="77777777" w:rsidR="00F87807" w:rsidRDefault="00E15AC7">
      <w:pPr>
        <w:widowControl w:val="0"/>
        <w:spacing w:after="0"/>
        <w:jc w:val="center"/>
        <w:rPr>
          <w:b/>
          <w:sz w:val="22"/>
          <w:szCs w:val="22"/>
        </w:rPr>
      </w:pPr>
      <w:r>
        <w:rPr>
          <w:b/>
          <w:sz w:val="22"/>
          <w:szCs w:val="22"/>
        </w:rPr>
        <w:t>10. ЗАКЛЮЧИТЕЛЬНЫЕ ПОЛОЖЕНИЯ</w:t>
      </w:r>
    </w:p>
    <w:p w14:paraId="59574760" w14:textId="77777777" w:rsidR="00F87807" w:rsidRDefault="00E15AC7">
      <w:pPr>
        <w:widowControl w:val="0"/>
        <w:tabs>
          <w:tab w:val="left" w:pos="0"/>
        </w:tabs>
        <w:snapToGrid w:val="0"/>
        <w:spacing w:after="0"/>
        <w:ind w:firstLine="567"/>
        <w:rPr>
          <w:sz w:val="22"/>
          <w:szCs w:val="22"/>
        </w:rPr>
      </w:pPr>
      <w:r>
        <w:rPr>
          <w:sz w:val="22"/>
          <w:szCs w:val="22"/>
        </w:rPr>
        <w:t>10.1.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045A0E50" w14:textId="77777777" w:rsidR="00F87807" w:rsidRDefault="00E15AC7">
      <w:pPr>
        <w:widowControl w:val="0"/>
        <w:spacing w:after="0"/>
        <w:ind w:firstLine="567"/>
        <w:rPr>
          <w:sz w:val="22"/>
          <w:szCs w:val="22"/>
        </w:rPr>
      </w:pPr>
      <w:r>
        <w:rPr>
          <w:sz w:val="22"/>
          <w:szCs w:val="22"/>
        </w:rPr>
        <w:t>10.2. Если какое-либо из положений настоящего договора становится недействительным, это не затрагивает действительности остальных его положений.</w:t>
      </w:r>
    </w:p>
    <w:p w14:paraId="0DE3BDC6" w14:textId="77777777" w:rsidR="00F87807" w:rsidRDefault="00E15AC7">
      <w:pPr>
        <w:widowControl w:val="0"/>
        <w:spacing w:after="0"/>
        <w:ind w:firstLine="567"/>
        <w:rPr>
          <w:sz w:val="22"/>
          <w:szCs w:val="22"/>
        </w:rPr>
      </w:pPr>
      <w:r>
        <w:rPr>
          <w:sz w:val="22"/>
          <w:szCs w:val="22"/>
        </w:rPr>
        <w:t>10.3. Настоящий договор составлен в 2 (двух) экземплярах на русском языке, имеющих равную юридическую силу, по одному экземпляру для каждой из Сторон.</w:t>
      </w:r>
    </w:p>
    <w:p w14:paraId="74F41CEF" w14:textId="2083E2BD" w:rsidR="00F87807" w:rsidRDefault="00E15AC7">
      <w:pPr>
        <w:widowControl w:val="0"/>
        <w:spacing w:after="0"/>
        <w:ind w:firstLine="567"/>
        <w:rPr>
          <w:sz w:val="22"/>
          <w:szCs w:val="22"/>
        </w:rPr>
      </w:pPr>
      <w:r>
        <w:rPr>
          <w:sz w:val="22"/>
          <w:szCs w:val="22"/>
        </w:rPr>
        <w:t>10.5. Приложение к договору являются неотъемлемой частью договора.</w:t>
      </w:r>
    </w:p>
    <w:p w14:paraId="7E9E2454" w14:textId="6FE2B7F1" w:rsidR="00F2673F" w:rsidRDefault="00F2673F">
      <w:pPr>
        <w:widowControl w:val="0"/>
        <w:spacing w:after="0"/>
        <w:ind w:firstLine="567"/>
        <w:rPr>
          <w:sz w:val="22"/>
          <w:szCs w:val="22"/>
        </w:rPr>
      </w:pPr>
      <w:r w:rsidRPr="00F2673F">
        <w:rPr>
          <w:sz w:val="22"/>
          <w:szCs w:val="22"/>
        </w:rPr>
        <w:t xml:space="preserve">10.6. Поставщик обязуется при поступлении запроса от Департамента социального развития Тюменской области, органов государственного финансового контроля, предоставлять им необходимую </w:t>
      </w:r>
      <w:r w:rsidRPr="00F2673F">
        <w:rPr>
          <w:sz w:val="22"/>
          <w:szCs w:val="22"/>
        </w:rPr>
        <w:lastRenderedPageBreak/>
        <w:t>документацию для осуществления проверок соблюдения условий, целей и порядка расходования бюджетных субсидий на исполнение договора в течение 3 рабочих дней со дня получения запроса.</w:t>
      </w:r>
    </w:p>
    <w:p w14:paraId="67B7995A" w14:textId="2A8F22B7" w:rsidR="00F2673F" w:rsidRPr="003B2F65" w:rsidRDefault="003B2F65">
      <w:pPr>
        <w:widowControl w:val="0"/>
        <w:spacing w:after="0"/>
        <w:ind w:firstLine="567"/>
        <w:rPr>
          <w:b/>
          <w:bCs/>
          <w:sz w:val="22"/>
          <w:szCs w:val="22"/>
        </w:rPr>
      </w:pPr>
      <w:r w:rsidRPr="003B2F65">
        <w:rPr>
          <w:b/>
          <w:bCs/>
          <w:sz w:val="22"/>
          <w:szCs w:val="22"/>
        </w:rPr>
        <w:t>10.7. Заключая настоящий договор, Поставщик подтверждает свою принадлежность к субъектам малого и среднего предпринимательства и о включении его в единый реестр субъектов малого и среднего предпринимательства.</w:t>
      </w:r>
    </w:p>
    <w:p w14:paraId="5406EC04" w14:textId="77777777" w:rsidR="00F87807" w:rsidRDefault="00E15AC7">
      <w:pPr>
        <w:widowControl w:val="0"/>
        <w:spacing w:after="0"/>
        <w:rPr>
          <w:sz w:val="22"/>
          <w:szCs w:val="22"/>
        </w:rPr>
      </w:pPr>
      <w:r>
        <w:rPr>
          <w:sz w:val="22"/>
          <w:szCs w:val="22"/>
        </w:rPr>
        <w:t>Приложение № 1: Спецификация.</w:t>
      </w:r>
    </w:p>
    <w:p w14:paraId="28994493" w14:textId="77777777" w:rsidR="00F87807" w:rsidRDefault="00F87807">
      <w:pPr>
        <w:pStyle w:val="-1"/>
        <w:tabs>
          <w:tab w:val="clear" w:pos="0"/>
          <w:tab w:val="left" w:pos="284"/>
        </w:tabs>
        <w:suppressAutoHyphens w:val="0"/>
        <w:spacing w:before="0" w:after="0"/>
        <w:jc w:val="both"/>
        <w:rPr>
          <w:sz w:val="22"/>
          <w:szCs w:val="22"/>
        </w:rPr>
      </w:pPr>
    </w:p>
    <w:p w14:paraId="2ED43CB6" w14:textId="77777777" w:rsidR="00F2673F" w:rsidRDefault="00B4364F" w:rsidP="00F2673F">
      <w:pPr>
        <w:pStyle w:val="-1"/>
        <w:tabs>
          <w:tab w:val="clear" w:pos="0"/>
          <w:tab w:val="left" w:pos="284"/>
        </w:tabs>
        <w:suppressAutoHyphens w:val="0"/>
        <w:spacing w:before="0" w:after="0"/>
        <w:rPr>
          <w:sz w:val="22"/>
          <w:szCs w:val="22"/>
        </w:rPr>
      </w:pPr>
      <w:r>
        <w:rPr>
          <w:sz w:val="22"/>
          <w:szCs w:val="22"/>
        </w:rPr>
        <w:t xml:space="preserve">  </w:t>
      </w:r>
      <w:r w:rsidR="00F2673F">
        <w:rPr>
          <w:sz w:val="22"/>
          <w:szCs w:val="22"/>
        </w:rPr>
        <w:t>11. БАНКОВСКИЕ РЕКВИЗИТЫ И ПОДПИСИ СТОРОН</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677"/>
      </w:tblGrid>
      <w:tr w:rsidR="00F2673F" w:rsidRPr="004661C4" w14:paraId="4CEAAE68" w14:textId="77777777" w:rsidTr="002A7A98">
        <w:trPr>
          <w:trHeight w:val="668"/>
        </w:trPr>
        <w:tc>
          <w:tcPr>
            <w:tcW w:w="5671" w:type="dxa"/>
            <w:tcBorders>
              <w:top w:val="nil"/>
              <w:left w:val="nil"/>
              <w:bottom w:val="nil"/>
              <w:right w:val="nil"/>
            </w:tcBorders>
          </w:tcPr>
          <w:p w14:paraId="1F29E36B" w14:textId="77777777" w:rsidR="00F2673F" w:rsidRPr="004661C4" w:rsidRDefault="00F2673F" w:rsidP="002A7A98">
            <w:pPr>
              <w:widowControl w:val="0"/>
              <w:suppressAutoHyphens w:val="0"/>
              <w:autoSpaceDE w:val="0"/>
              <w:autoSpaceDN w:val="0"/>
              <w:adjustRightInd w:val="0"/>
              <w:spacing w:after="0"/>
              <w:jc w:val="center"/>
              <w:rPr>
                <w:b/>
                <w:bCs/>
                <w:iCs/>
                <w:sz w:val="22"/>
                <w:szCs w:val="22"/>
              </w:rPr>
            </w:pPr>
            <w:r w:rsidRPr="004661C4">
              <w:rPr>
                <w:b/>
                <w:bCs/>
                <w:iCs/>
                <w:sz w:val="22"/>
                <w:szCs w:val="22"/>
              </w:rPr>
              <w:t>«Заказчик»</w:t>
            </w:r>
          </w:p>
          <w:p w14:paraId="7FF72867" w14:textId="77777777" w:rsidR="00F2673F" w:rsidRDefault="00F2673F" w:rsidP="00F2673F">
            <w:pPr>
              <w:widowControl w:val="0"/>
              <w:suppressAutoHyphens w:val="0"/>
              <w:autoSpaceDE w:val="0"/>
              <w:autoSpaceDN w:val="0"/>
              <w:adjustRightInd w:val="0"/>
              <w:spacing w:after="0"/>
              <w:jc w:val="center"/>
              <w:rPr>
                <w:b/>
                <w:bCs/>
                <w:iCs/>
                <w:sz w:val="22"/>
                <w:szCs w:val="22"/>
              </w:rPr>
            </w:pPr>
            <w:r w:rsidRPr="004661C4">
              <w:rPr>
                <w:b/>
                <w:bCs/>
                <w:iCs/>
                <w:sz w:val="22"/>
                <w:szCs w:val="22"/>
              </w:rPr>
              <w:t xml:space="preserve">АУ СОН ТО «Центр медицинской и социальной </w:t>
            </w:r>
          </w:p>
          <w:p w14:paraId="2506366C" w14:textId="0982F4D4" w:rsidR="00F2673F" w:rsidRPr="004661C4" w:rsidRDefault="00F2673F" w:rsidP="00F2673F">
            <w:pPr>
              <w:widowControl w:val="0"/>
              <w:suppressAutoHyphens w:val="0"/>
              <w:autoSpaceDE w:val="0"/>
              <w:autoSpaceDN w:val="0"/>
              <w:adjustRightInd w:val="0"/>
              <w:spacing w:after="0"/>
              <w:jc w:val="center"/>
              <w:rPr>
                <w:b/>
                <w:bCs/>
                <w:iCs/>
                <w:sz w:val="22"/>
                <w:szCs w:val="22"/>
              </w:rPr>
            </w:pPr>
            <w:r w:rsidRPr="004661C4">
              <w:rPr>
                <w:b/>
                <w:bCs/>
                <w:iCs/>
                <w:sz w:val="22"/>
                <w:szCs w:val="22"/>
              </w:rPr>
              <w:t>реабилитации «Пышма»</w:t>
            </w:r>
          </w:p>
          <w:p w14:paraId="31498845" w14:textId="3B736092" w:rsidR="00F2673F" w:rsidRPr="004661C4" w:rsidRDefault="00F2673F" w:rsidP="00BA2563">
            <w:pPr>
              <w:widowControl w:val="0"/>
              <w:suppressAutoHyphens w:val="0"/>
              <w:autoSpaceDE w:val="0"/>
              <w:autoSpaceDN w:val="0"/>
              <w:adjustRightInd w:val="0"/>
              <w:spacing w:after="0"/>
              <w:rPr>
                <w:bCs/>
                <w:iCs/>
                <w:sz w:val="22"/>
                <w:szCs w:val="22"/>
              </w:rPr>
            </w:pPr>
            <w:r w:rsidRPr="004661C4">
              <w:rPr>
                <w:bCs/>
                <w:iCs/>
                <w:sz w:val="22"/>
                <w:szCs w:val="22"/>
              </w:rPr>
              <w:t xml:space="preserve">Юридический адрес: </w:t>
            </w:r>
            <w:r w:rsidR="00BA2563" w:rsidRPr="00BA2563">
              <w:rPr>
                <w:bCs/>
                <w:iCs/>
                <w:sz w:val="22"/>
                <w:szCs w:val="22"/>
              </w:rPr>
              <w:t xml:space="preserve">625530, Тюменская область, </w:t>
            </w:r>
            <w:proofErr w:type="spellStart"/>
            <w:r w:rsidR="00BA2563" w:rsidRPr="00BA2563">
              <w:rPr>
                <w:bCs/>
                <w:iCs/>
                <w:sz w:val="22"/>
                <w:szCs w:val="22"/>
              </w:rPr>
              <w:t>м.р</w:t>
            </w:r>
            <w:proofErr w:type="spellEnd"/>
            <w:r w:rsidR="00BA2563" w:rsidRPr="00BA2563">
              <w:rPr>
                <w:bCs/>
                <w:iCs/>
                <w:sz w:val="22"/>
                <w:szCs w:val="22"/>
              </w:rPr>
              <w:t xml:space="preserve">-н Тюменский, </w:t>
            </w:r>
            <w:proofErr w:type="spellStart"/>
            <w:r w:rsidR="00BA2563" w:rsidRPr="00BA2563">
              <w:rPr>
                <w:bCs/>
                <w:iCs/>
                <w:sz w:val="22"/>
                <w:szCs w:val="22"/>
              </w:rPr>
              <w:t>с.п</w:t>
            </w:r>
            <w:proofErr w:type="spellEnd"/>
            <w:r w:rsidR="00BA2563" w:rsidRPr="00BA2563">
              <w:rPr>
                <w:bCs/>
                <w:iCs/>
                <w:sz w:val="22"/>
                <w:szCs w:val="22"/>
              </w:rPr>
              <w:t xml:space="preserve">. </w:t>
            </w:r>
            <w:proofErr w:type="spellStart"/>
            <w:r w:rsidR="00BA2563" w:rsidRPr="00BA2563">
              <w:rPr>
                <w:bCs/>
                <w:iCs/>
                <w:sz w:val="22"/>
                <w:szCs w:val="22"/>
              </w:rPr>
              <w:t>Винзилинское</w:t>
            </w:r>
            <w:proofErr w:type="spellEnd"/>
            <w:r w:rsidR="00BA2563" w:rsidRPr="00BA2563">
              <w:rPr>
                <w:bCs/>
                <w:iCs/>
                <w:sz w:val="22"/>
                <w:szCs w:val="22"/>
              </w:rPr>
              <w:t xml:space="preserve">, тер. ФАД Тюмень-Ялуторовск-Ишим-Омск, км 28-ой, </w:t>
            </w:r>
            <w:proofErr w:type="spellStart"/>
            <w:r w:rsidR="00BA2563" w:rsidRPr="00BA2563">
              <w:rPr>
                <w:bCs/>
                <w:iCs/>
                <w:sz w:val="22"/>
                <w:szCs w:val="22"/>
              </w:rPr>
              <w:t>зд</w:t>
            </w:r>
            <w:proofErr w:type="spellEnd"/>
            <w:r w:rsidR="00BA2563" w:rsidRPr="00BA2563">
              <w:rPr>
                <w:bCs/>
                <w:iCs/>
                <w:sz w:val="22"/>
                <w:szCs w:val="22"/>
              </w:rPr>
              <w:t>. 8.</w:t>
            </w:r>
          </w:p>
          <w:p w14:paraId="6CFD9CCD" w14:textId="77777777" w:rsidR="00F2673F" w:rsidRPr="004661C4" w:rsidRDefault="00F2673F" w:rsidP="002A7A98">
            <w:pPr>
              <w:widowControl w:val="0"/>
              <w:suppressAutoHyphens w:val="0"/>
              <w:autoSpaceDE w:val="0"/>
              <w:autoSpaceDN w:val="0"/>
              <w:adjustRightInd w:val="0"/>
              <w:spacing w:after="0"/>
              <w:rPr>
                <w:bCs/>
                <w:iCs/>
                <w:sz w:val="22"/>
                <w:szCs w:val="22"/>
              </w:rPr>
            </w:pPr>
            <w:r w:rsidRPr="004661C4">
              <w:rPr>
                <w:bCs/>
                <w:iCs/>
                <w:sz w:val="22"/>
                <w:szCs w:val="22"/>
              </w:rPr>
              <w:t xml:space="preserve">Почтовый адрес: 625 530, Тюменская область, Тюменский район, 28 км </w:t>
            </w:r>
            <w:proofErr w:type="spellStart"/>
            <w:r w:rsidRPr="004661C4">
              <w:rPr>
                <w:bCs/>
                <w:iCs/>
                <w:sz w:val="22"/>
                <w:szCs w:val="22"/>
              </w:rPr>
              <w:t>Ялуторовского</w:t>
            </w:r>
            <w:proofErr w:type="spellEnd"/>
            <w:r w:rsidRPr="004661C4">
              <w:rPr>
                <w:bCs/>
                <w:iCs/>
                <w:sz w:val="22"/>
                <w:szCs w:val="22"/>
              </w:rPr>
              <w:t xml:space="preserve"> тракта № 8, п. Винзили, а/я 25</w:t>
            </w:r>
          </w:p>
          <w:p w14:paraId="5875473A" w14:textId="77777777" w:rsidR="00F2673F" w:rsidRPr="004661C4" w:rsidRDefault="00F2673F" w:rsidP="002A7A98">
            <w:pPr>
              <w:widowControl w:val="0"/>
              <w:suppressAutoHyphens w:val="0"/>
              <w:autoSpaceDE w:val="0"/>
              <w:autoSpaceDN w:val="0"/>
              <w:adjustRightInd w:val="0"/>
              <w:spacing w:after="0"/>
              <w:rPr>
                <w:bCs/>
                <w:iCs/>
                <w:sz w:val="22"/>
                <w:szCs w:val="22"/>
              </w:rPr>
            </w:pPr>
            <w:r w:rsidRPr="004661C4">
              <w:rPr>
                <w:bCs/>
                <w:iCs/>
                <w:sz w:val="22"/>
                <w:szCs w:val="22"/>
              </w:rPr>
              <w:t>Тел. (3452) 68-21-00, 68-21-19 (ф)</w:t>
            </w:r>
          </w:p>
          <w:p w14:paraId="263A657F" w14:textId="77777777" w:rsidR="00F2673F" w:rsidRPr="004661C4" w:rsidRDefault="00F2673F" w:rsidP="002A7A98">
            <w:pPr>
              <w:widowControl w:val="0"/>
              <w:suppressAutoHyphens w:val="0"/>
              <w:autoSpaceDE w:val="0"/>
              <w:autoSpaceDN w:val="0"/>
              <w:adjustRightInd w:val="0"/>
              <w:spacing w:after="0"/>
              <w:rPr>
                <w:bCs/>
                <w:iCs/>
                <w:sz w:val="22"/>
                <w:szCs w:val="22"/>
              </w:rPr>
            </w:pPr>
            <w:r w:rsidRPr="004661C4">
              <w:rPr>
                <w:bCs/>
                <w:iCs/>
                <w:sz w:val="22"/>
                <w:szCs w:val="22"/>
              </w:rPr>
              <w:t>ИНН/КПП 7224037183/722401001</w:t>
            </w:r>
          </w:p>
          <w:p w14:paraId="2954826B" w14:textId="77777777" w:rsidR="00F2673F" w:rsidRPr="004661C4" w:rsidRDefault="00F2673F" w:rsidP="002A7A98">
            <w:pPr>
              <w:widowControl w:val="0"/>
              <w:suppressAutoHyphens w:val="0"/>
              <w:autoSpaceDE w:val="0"/>
              <w:autoSpaceDN w:val="0"/>
              <w:adjustRightInd w:val="0"/>
              <w:spacing w:after="0"/>
              <w:rPr>
                <w:bCs/>
                <w:iCs/>
                <w:sz w:val="22"/>
                <w:szCs w:val="22"/>
              </w:rPr>
            </w:pPr>
            <w:r w:rsidRPr="004661C4">
              <w:rPr>
                <w:bCs/>
                <w:iCs/>
                <w:sz w:val="22"/>
                <w:szCs w:val="22"/>
              </w:rPr>
              <w:t>Департамент финансов ТО (АУ СОН ТО «Центр медицинской и социальной реабилитации «Пышма»</w:t>
            </w:r>
          </w:p>
          <w:p w14:paraId="2A1C0F13" w14:textId="77777777" w:rsidR="00F2673F" w:rsidRPr="004661C4" w:rsidRDefault="00F2673F" w:rsidP="002A7A98">
            <w:pPr>
              <w:widowControl w:val="0"/>
              <w:suppressAutoHyphens w:val="0"/>
              <w:autoSpaceDE w:val="0"/>
              <w:autoSpaceDN w:val="0"/>
              <w:adjustRightInd w:val="0"/>
              <w:spacing w:after="0"/>
              <w:rPr>
                <w:bCs/>
                <w:iCs/>
                <w:sz w:val="22"/>
                <w:szCs w:val="22"/>
              </w:rPr>
            </w:pPr>
            <w:r w:rsidRPr="004661C4">
              <w:rPr>
                <w:bCs/>
                <w:iCs/>
                <w:sz w:val="22"/>
                <w:szCs w:val="22"/>
              </w:rPr>
              <w:t>МС 001050871 ЦВРП, ЛС 001050871 ЦВРП)</w:t>
            </w:r>
          </w:p>
          <w:p w14:paraId="117B1B54" w14:textId="77777777" w:rsidR="00F2673F" w:rsidRPr="004661C4" w:rsidRDefault="00F2673F" w:rsidP="002A7A98">
            <w:pPr>
              <w:widowControl w:val="0"/>
              <w:suppressAutoHyphens w:val="0"/>
              <w:autoSpaceDE w:val="0"/>
              <w:autoSpaceDN w:val="0"/>
              <w:adjustRightInd w:val="0"/>
              <w:spacing w:after="0"/>
              <w:rPr>
                <w:bCs/>
                <w:iCs/>
                <w:sz w:val="22"/>
                <w:szCs w:val="22"/>
              </w:rPr>
            </w:pPr>
            <w:r w:rsidRPr="004661C4">
              <w:rPr>
                <w:bCs/>
                <w:iCs/>
                <w:sz w:val="22"/>
                <w:szCs w:val="22"/>
              </w:rPr>
              <w:t>№счета 03224643710000006700</w:t>
            </w:r>
          </w:p>
          <w:p w14:paraId="3AD42DAC" w14:textId="77777777" w:rsidR="00F2673F" w:rsidRPr="004661C4" w:rsidRDefault="00F2673F" w:rsidP="002A7A98">
            <w:pPr>
              <w:widowControl w:val="0"/>
              <w:suppressAutoHyphens w:val="0"/>
              <w:autoSpaceDE w:val="0"/>
              <w:autoSpaceDN w:val="0"/>
              <w:adjustRightInd w:val="0"/>
              <w:spacing w:after="0"/>
              <w:rPr>
                <w:bCs/>
                <w:iCs/>
                <w:sz w:val="22"/>
                <w:szCs w:val="22"/>
              </w:rPr>
            </w:pPr>
            <w:r w:rsidRPr="004661C4">
              <w:rPr>
                <w:bCs/>
                <w:iCs/>
                <w:sz w:val="22"/>
                <w:szCs w:val="22"/>
              </w:rPr>
              <w:t>№ счета банка 40102810945370000060</w:t>
            </w:r>
          </w:p>
          <w:p w14:paraId="78E8F640" w14:textId="77777777" w:rsidR="00F2673F" w:rsidRPr="004661C4" w:rsidRDefault="00F2673F" w:rsidP="002A7A98">
            <w:pPr>
              <w:widowControl w:val="0"/>
              <w:suppressAutoHyphens w:val="0"/>
              <w:autoSpaceDE w:val="0"/>
              <w:autoSpaceDN w:val="0"/>
              <w:adjustRightInd w:val="0"/>
              <w:spacing w:after="0"/>
              <w:rPr>
                <w:bCs/>
                <w:iCs/>
                <w:sz w:val="22"/>
                <w:szCs w:val="22"/>
              </w:rPr>
            </w:pPr>
            <w:r w:rsidRPr="004661C4">
              <w:rPr>
                <w:bCs/>
                <w:iCs/>
                <w:sz w:val="22"/>
                <w:szCs w:val="22"/>
              </w:rPr>
              <w:t>Отделение Тюмень Банка России/</w:t>
            </w:r>
          </w:p>
          <w:p w14:paraId="1C3BDC21" w14:textId="77777777" w:rsidR="00F2673F" w:rsidRPr="004661C4" w:rsidRDefault="00F2673F" w:rsidP="002A7A98">
            <w:pPr>
              <w:widowControl w:val="0"/>
              <w:suppressAutoHyphens w:val="0"/>
              <w:autoSpaceDE w:val="0"/>
              <w:autoSpaceDN w:val="0"/>
              <w:adjustRightInd w:val="0"/>
              <w:spacing w:after="0"/>
              <w:rPr>
                <w:bCs/>
                <w:iCs/>
                <w:sz w:val="22"/>
                <w:szCs w:val="22"/>
              </w:rPr>
            </w:pPr>
            <w:r w:rsidRPr="004661C4">
              <w:rPr>
                <w:bCs/>
                <w:iCs/>
                <w:sz w:val="22"/>
                <w:szCs w:val="22"/>
              </w:rPr>
              <w:t>УФК по Тюменской области, г. Тюмень БИК 017102101</w:t>
            </w:r>
          </w:p>
          <w:p w14:paraId="3F78A09A" w14:textId="77777777" w:rsidR="00F2673F" w:rsidRPr="004661C4" w:rsidRDefault="00F2673F" w:rsidP="002A7A98">
            <w:pPr>
              <w:widowControl w:val="0"/>
              <w:suppressAutoHyphens w:val="0"/>
              <w:autoSpaceDE w:val="0"/>
              <w:autoSpaceDN w:val="0"/>
              <w:adjustRightInd w:val="0"/>
              <w:spacing w:after="0"/>
              <w:rPr>
                <w:bCs/>
                <w:iCs/>
                <w:sz w:val="22"/>
                <w:szCs w:val="22"/>
              </w:rPr>
            </w:pPr>
          </w:p>
          <w:p w14:paraId="0D3C2C3A" w14:textId="71929C52" w:rsidR="00F2673F" w:rsidRPr="004661C4" w:rsidRDefault="00F2673F" w:rsidP="002A7A98">
            <w:pPr>
              <w:widowControl w:val="0"/>
              <w:suppressAutoHyphens w:val="0"/>
              <w:autoSpaceDE w:val="0"/>
              <w:autoSpaceDN w:val="0"/>
              <w:adjustRightInd w:val="0"/>
              <w:spacing w:after="0"/>
              <w:rPr>
                <w:bCs/>
                <w:iCs/>
                <w:sz w:val="22"/>
                <w:szCs w:val="22"/>
              </w:rPr>
            </w:pPr>
            <w:r w:rsidRPr="004661C4">
              <w:rPr>
                <w:bCs/>
                <w:iCs/>
                <w:sz w:val="22"/>
                <w:szCs w:val="22"/>
              </w:rPr>
              <w:t xml:space="preserve">                     ____________ / /</w:t>
            </w:r>
          </w:p>
          <w:p w14:paraId="587953E2" w14:textId="77777777" w:rsidR="00F2673F" w:rsidRPr="004661C4" w:rsidRDefault="00F2673F" w:rsidP="002A7A98">
            <w:pPr>
              <w:widowControl w:val="0"/>
              <w:suppressAutoHyphens w:val="0"/>
              <w:autoSpaceDE w:val="0"/>
              <w:autoSpaceDN w:val="0"/>
              <w:adjustRightInd w:val="0"/>
              <w:spacing w:after="0"/>
              <w:rPr>
                <w:bCs/>
                <w:iCs/>
                <w:sz w:val="22"/>
                <w:szCs w:val="22"/>
              </w:rPr>
            </w:pPr>
            <w:r w:rsidRPr="004661C4">
              <w:rPr>
                <w:bCs/>
                <w:iCs/>
                <w:sz w:val="22"/>
                <w:szCs w:val="22"/>
              </w:rPr>
              <w:t xml:space="preserve">                         </w:t>
            </w:r>
            <w:proofErr w:type="spellStart"/>
            <w:r w:rsidRPr="004661C4">
              <w:rPr>
                <w:bCs/>
                <w:iCs/>
                <w:sz w:val="22"/>
                <w:szCs w:val="22"/>
              </w:rPr>
              <w:t>м.п</w:t>
            </w:r>
            <w:proofErr w:type="spellEnd"/>
            <w:r w:rsidRPr="004661C4">
              <w:rPr>
                <w:bCs/>
                <w:iCs/>
                <w:sz w:val="22"/>
                <w:szCs w:val="22"/>
              </w:rPr>
              <w:t>.</w:t>
            </w:r>
          </w:p>
        </w:tc>
        <w:tc>
          <w:tcPr>
            <w:tcW w:w="4677" w:type="dxa"/>
            <w:tcBorders>
              <w:top w:val="nil"/>
              <w:left w:val="nil"/>
              <w:bottom w:val="nil"/>
              <w:right w:val="nil"/>
            </w:tcBorders>
          </w:tcPr>
          <w:p w14:paraId="4193E263" w14:textId="77777777" w:rsidR="00F2673F" w:rsidRPr="004661C4" w:rsidRDefault="00F2673F" w:rsidP="002A7A98">
            <w:pPr>
              <w:widowControl w:val="0"/>
              <w:suppressAutoHyphens w:val="0"/>
              <w:autoSpaceDE w:val="0"/>
              <w:autoSpaceDN w:val="0"/>
              <w:adjustRightInd w:val="0"/>
              <w:spacing w:after="0"/>
              <w:jc w:val="center"/>
              <w:rPr>
                <w:b/>
                <w:sz w:val="22"/>
                <w:szCs w:val="22"/>
              </w:rPr>
            </w:pPr>
            <w:r w:rsidRPr="004661C4">
              <w:rPr>
                <w:b/>
                <w:sz w:val="22"/>
                <w:szCs w:val="22"/>
              </w:rPr>
              <w:t>«Поставщик»</w:t>
            </w:r>
          </w:p>
          <w:p w14:paraId="1A43F4B4" w14:textId="77777777" w:rsidR="00F2673F" w:rsidRPr="004661C4" w:rsidRDefault="00F2673F" w:rsidP="002A7A98">
            <w:pPr>
              <w:widowControl w:val="0"/>
              <w:spacing w:after="0"/>
              <w:rPr>
                <w:sz w:val="22"/>
              </w:rPr>
            </w:pPr>
          </w:p>
          <w:p w14:paraId="3C0F5E94" w14:textId="77777777" w:rsidR="00F2673F" w:rsidRDefault="00F2673F" w:rsidP="002A7A98">
            <w:pPr>
              <w:widowControl w:val="0"/>
              <w:spacing w:after="0"/>
              <w:rPr>
                <w:sz w:val="22"/>
              </w:rPr>
            </w:pPr>
          </w:p>
          <w:p w14:paraId="34AC2EA8" w14:textId="097E350C" w:rsidR="00F2673F" w:rsidRDefault="00F2673F" w:rsidP="002A7A98">
            <w:pPr>
              <w:widowControl w:val="0"/>
              <w:spacing w:after="0"/>
              <w:rPr>
                <w:sz w:val="22"/>
              </w:rPr>
            </w:pPr>
          </w:p>
          <w:p w14:paraId="49C5CC13" w14:textId="4432D004" w:rsidR="00F2673F" w:rsidRDefault="00F2673F" w:rsidP="002A7A98">
            <w:pPr>
              <w:widowControl w:val="0"/>
              <w:spacing w:after="0"/>
              <w:rPr>
                <w:sz w:val="22"/>
              </w:rPr>
            </w:pPr>
          </w:p>
          <w:p w14:paraId="6C62FE7F" w14:textId="2CCA2E32" w:rsidR="00F2673F" w:rsidRDefault="00F2673F" w:rsidP="002A7A98">
            <w:pPr>
              <w:widowControl w:val="0"/>
              <w:spacing w:after="0"/>
              <w:rPr>
                <w:sz w:val="22"/>
              </w:rPr>
            </w:pPr>
          </w:p>
          <w:p w14:paraId="635B08E8" w14:textId="367196D5" w:rsidR="00F2673F" w:rsidRDefault="00F2673F" w:rsidP="002A7A98">
            <w:pPr>
              <w:widowControl w:val="0"/>
              <w:spacing w:after="0"/>
              <w:rPr>
                <w:sz w:val="22"/>
              </w:rPr>
            </w:pPr>
          </w:p>
          <w:p w14:paraId="3EB42818" w14:textId="2072FBD5" w:rsidR="00F2673F" w:rsidRDefault="00F2673F" w:rsidP="002A7A98">
            <w:pPr>
              <w:widowControl w:val="0"/>
              <w:spacing w:after="0"/>
              <w:rPr>
                <w:sz w:val="22"/>
              </w:rPr>
            </w:pPr>
          </w:p>
          <w:p w14:paraId="7633EF6B" w14:textId="4174E24B" w:rsidR="00F2673F" w:rsidRDefault="00F2673F" w:rsidP="002A7A98">
            <w:pPr>
              <w:widowControl w:val="0"/>
              <w:spacing w:after="0"/>
              <w:rPr>
                <w:sz w:val="22"/>
              </w:rPr>
            </w:pPr>
          </w:p>
          <w:p w14:paraId="3C1A2BFE" w14:textId="53167375" w:rsidR="00F2673F" w:rsidRDefault="00F2673F" w:rsidP="002A7A98">
            <w:pPr>
              <w:widowControl w:val="0"/>
              <w:spacing w:after="0"/>
              <w:rPr>
                <w:sz w:val="22"/>
              </w:rPr>
            </w:pPr>
          </w:p>
          <w:p w14:paraId="1F583496" w14:textId="15E6133F" w:rsidR="00F2673F" w:rsidRDefault="00F2673F" w:rsidP="002A7A98">
            <w:pPr>
              <w:widowControl w:val="0"/>
              <w:spacing w:after="0"/>
              <w:rPr>
                <w:sz w:val="22"/>
              </w:rPr>
            </w:pPr>
          </w:p>
          <w:p w14:paraId="367D0691" w14:textId="7571C8BB" w:rsidR="00F2673F" w:rsidRDefault="00F2673F" w:rsidP="002A7A98">
            <w:pPr>
              <w:widowControl w:val="0"/>
              <w:spacing w:after="0"/>
              <w:rPr>
                <w:sz w:val="22"/>
              </w:rPr>
            </w:pPr>
          </w:p>
          <w:p w14:paraId="292EA8E5" w14:textId="7E120F83" w:rsidR="00F2673F" w:rsidRDefault="00F2673F" w:rsidP="002A7A98">
            <w:pPr>
              <w:widowControl w:val="0"/>
              <w:spacing w:after="0"/>
              <w:rPr>
                <w:sz w:val="22"/>
              </w:rPr>
            </w:pPr>
          </w:p>
          <w:p w14:paraId="15EA08E2" w14:textId="4E6375FB" w:rsidR="00F2673F" w:rsidRDefault="00F2673F" w:rsidP="002A7A98">
            <w:pPr>
              <w:widowControl w:val="0"/>
              <w:spacing w:after="0"/>
              <w:rPr>
                <w:sz w:val="22"/>
              </w:rPr>
            </w:pPr>
          </w:p>
          <w:p w14:paraId="58B1FAA5" w14:textId="3EE96B53" w:rsidR="00F2673F" w:rsidRDefault="00F2673F" w:rsidP="002A7A98">
            <w:pPr>
              <w:widowControl w:val="0"/>
              <w:spacing w:after="0"/>
              <w:rPr>
                <w:sz w:val="22"/>
              </w:rPr>
            </w:pPr>
          </w:p>
          <w:p w14:paraId="1BC731C3" w14:textId="43CCBAD0" w:rsidR="00F2673F" w:rsidRDefault="00F2673F" w:rsidP="002A7A98">
            <w:pPr>
              <w:widowControl w:val="0"/>
              <w:spacing w:after="0"/>
              <w:rPr>
                <w:sz w:val="22"/>
              </w:rPr>
            </w:pPr>
          </w:p>
          <w:p w14:paraId="65AD663C" w14:textId="77777777" w:rsidR="00F2673F" w:rsidRDefault="00F2673F" w:rsidP="002A7A98">
            <w:pPr>
              <w:widowControl w:val="0"/>
              <w:spacing w:after="0"/>
              <w:rPr>
                <w:sz w:val="22"/>
              </w:rPr>
            </w:pPr>
          </w:p>
          <w:p w14:paraId="1216F43F" w14:textId="77777777" w:rsidR="00F2673F" w:rsidRDefault="00F2673F" w:rsidP="002A7A98">
            <w:pPr>
              <w:widowControl w:val="0"/>
              <w:spacing w:after="0"/>
              <w:rPr>
                <w:sz w:val="22"/>
              </w:rPr>
            </w:pPr>
            <w:r w:rsidRPr="004661C4">
              <w:rPr>
                <w:sz w:val="22"/>
              </w:rPr>
              <w:t xml:space="preserve">                           ____________/</w:t>
            </w:r>
          </w:p>
          <w:p w14:paraId="642E950A" w14:textId="28063B20" w:rsidR="00F2673F" w:rsidRPr="004661C4" w:rsidRDefault="00F2673F" w:rsidP="002A7A98">
            <w:pPr>
              <w:widowControl w:val="0"/>
              <w:spacing w:after="0"/>
              <w:rPr>
                <w:sz w:val="22"/>
              </w:rPr>
            </w:pPr>
            <w:r w:rsidRPr="004661C4">
              <w:rPr>
                <w:sz w:val="22"/>
              </w:rPr>
              <w:t>/</w:t>
            </w:r>
          </w:p>
          <w:p w14:paraId="6A189A77" w14:textId="77777777" w:rsidR="00F2673F" w:rsidRPr="004661C4" w:rsidRDefault="00F2673F" w:rsidP="002A7A98">
            <w:pPr>
              <w:widowControl w:val="0"/>
              <w:suppressAutoHyphens w:val="0"/>
              <w:autoSpaceDE w:val="0"/>
              <w:autoSpaceDN w:val="0"/>
              <w:adjustRightInd w:val="0"/>
              <w:spacing w:after="0"/>
              <w:rPr>
                <w:sz w:val="22"/>
                <w:szCs w:val="22"/>
              </w:rPr>
            </w:pPr>
            <w:proofErr w:type="spellStart"/>
            <w:r w:rsidRPr="004661C4">
              <w:rPr>
                <w:sz w:val="22"/>
              </w:rPr>
              <w:t>М.п</w:t>
            </w:r>
            <w:proofErr w:type="spellEnd"/>
            <w:r w:rsidRPr="004661C4">
              <w:rPr>
                <w:sz w:val="22"/>
              </w:rPr>
              <w:t>.</w:t>
            </w:r>
          </w:p>
        </w:tc>
      </w:tr>
    </w:tbl>
    <w:p w14:paraId="662A296E" w14:textId="7A42BD42" w:rsidR="00F87807" w:rsidRDefault="00F87807" w:rsidP="00F2673F">
      <w:pPr>
        <w:widowControl w:val="0"/>
        <w:shd w:val="clear" w:color="auto" w:fill="FFFFFF"/>
        <w:ind w:left="709" w:hanging="709"/>
        <w:rPr>
          <w:sz w:val="22"/>
          <w:szCs w:val="22"/>
        </w:rPr>
      </w:pPr>
    </w:p>
    <w:p w14:paraId="7A843BFF" w14:textId="77777777" w:rsidR="00F87807" w:rsidRDefault="00F87807">
      <w:pPr>
        <w:rPr>
          <w:sz w:val="22"/>
          <w:szCs w:val="22"/>
        </w:rPr>
      </w:pPr>
    </w:p>
    <w:p w14:paraId="3DFE9A13" w14:textId="77777777" w:rsidR="00F87807" w:rsidRDefault="00F87807">
      <w:pPr>
        <w:rPr>
          <w:sz w:val="22"/>
          <w:szCs w:val="22"/>
        </w:rPr>
      </w:pPr>
    </w:p>
    <w:p w14:paraId="6B69AF3B" w14:textId="77777777" w:rsidR="00F87807" w:rsidRDefault="00F87807">
      <w:pPr>
        <w:rPr>
          <w:sz w:val="22"/>
          <w:szCs w:val="22"/>
        </w:rPr>
      </w:pPr>
    </w:p>
    <w:p w14:paraId="50744C97" w14:textId="77777777" w:rsidR="00F87807" w:rsidRDefault="00F87807">
      <w:pPr>
        <w:rPr>
          <w:sz w:val="22"/>
          <w:szCs w:val="22"/>
        </w:rPr>
      </w:pPr>
    </w:p>
    <w:p w14:paraId="18AB14E6" w14:textId="77777777" w:rsidR="00F87807" w:rsidRDefault="00F87807">
      <w:pPr>
        <w:rPr>
          <w:sz w:val="22"/>
          <w:szCs w:val="22"/>
        </w:rPr>
      </w:pPr>
    </w:p>
    <w:p w14:paraId="764D7F70" w14:textId="77777777" w:rsidR="00F87807" w:rsidRDefault="00F87807">
      <w:pPr>
        <w:rPr>
          <w:sz w:val="22"/>
          <w:szCs w:val="22"/>
        </w:rPr>
      </w:pPr>
    </w:p>
    <w:p w14:paraId="161EDB42" w14:textId="77777777" w:rsidR="00F87807" w:rsidRDefault="00F87807">
      <w:pPr>
        <w:rPr>
          <w:sz w:val="22"/>
          <w:szCs w:val="22"/>
        </w:rPr>
      </w:pPr>
    </w:p>
    <w:p w14:paraId="38CE3849" w14:textId="77777777" w:rsidR="00F87807" w:rsidRDefault="00F87807">
      <w:pPr>
        <w:rPr>
          <w:sz w:val="22"/>
          <w:szCs w:val="22"/>
        </w:rPr>
      </w:pPr>
    </w:p>
    <w:p w14:paraId="5A522308" w14:textId="77777777" w:rsidR="00F87807" w:rsidRDefault="00F87807">
      <w:pPr>
        <w:rPr>
          <w:sz w:val="22"/>
          <w:szCs w:val="22"/>
        </w:rPr>
      </w:pPr>
    </w:p>
    <w:p w14:paraId="1C16D3EF" w14:textId="233172E3" w:rsidR="00F87807" w:rsidRDefault="00F87807">
      <w:pPr>
        <w:rPr>
          <w:sz w:val="22"/>
          <w:szCs w:val="22"/>
        </w:rPr>
      </w:pPr>
    </w:p>
    <w:p w14:paraId="3B1138B8" w14:textId="1EB9C4E9" w:rsidR="00885390" w:rsidRDefault="00885390">
      <w:pPr>
        <w:rPr>
          <w:sz w:val="22"/>
          <w:szCs w:val="22"/>
        </w:rPr>
      </w:pPr>
    </w:p>
    <w:p w14:paraId="57C3DEDB" w14:textId="10496AF4" w:rsidR="00885390" w:rsidRDefault="00885390">
      <w:pPr>
        <w:rPr>
          <w:sz w:val="22"/>
          <w:szCs w:val="22"/>
        </w:rPr>
      </w:pPr>
    </w:p>
    <w:p w14:paraId="6B98BBA0" w14:textId="5D62D0AD" w:rsidR="00885390" w:rsidRDefault="00885390">
      <w:pPr>
        <w:rPr>
          <w:sz w:val="22"/>
          <w:szCs w:val="22"/>
        </w:rPr>
      </w:pPr>
    </w:p>
    <w:p w14:paraId="32EC57E3" w14:textId="2FF46D8B" w:rsidR="00885390" w:rsidRDefault="00885390">
      <w:pPr>
        <w:rPr>
          <w:sz w:val="22"/>
          <w:szCs w:val="22"/>
        </w:rPr>
      </w:pPr>
    </w:p>
    <w:p w14:paraId="4F1B2B50" w14:textId="60597048" w:rsidR="00885390" w:rsidRDefault="00885390">
      <w:pPr>
        <w:rPr>
          <w:sz w:val="22"/>
          <w:szCs w:val="22"/>
        </w:rPr>
      </w:pPr>
    </w:p>
    <w:p w14:paraId="62355A4A" w14:textId="33D5A472" w:rsidR="00885390" w:rsidRDefault="00885390">
      <w:pPr>
        <w:rPr>
          <w:sz w:val="22"/>
          <w:szCs w:val="22"/>
        </w:rPr>
      </w:pPr>
    </w:p>
    <w:p w14:paraId="261281E8" w14:textId="2F0E689D" w:rsidR="00885390" w:rsidRDefault="00885390">
      <w:pPr>
        <w:rPr>
          <w:sz w:val="22"/>
          <w:szCs w:val="22"/>
        </w:rPr>
      </w:pPr>
    </w:p>
    <w:p w14:paraId="56D025E0" w14:textId="0A49F039" w:rsidR="00885390" w:rsidRDefault="00885390">
      <w:pPr>
        <w:rPr>
          <w:sz w:val="22"/>
          <w:szCs w:val="22"/>
        </w:rPr>
      </w:pPr>
    </w:p>
    <w:p w14:paraId="5191791F" w14:textId="54E07FDD" w:rsidR="00885390" w:rsidRDefault="00885390">
      <w:pPr>
        <w:rPr>
          <w:sz w:val="22"/>
          <w:szCs w:val="22"/>
        </w:rPr>
      </w:pPr>
    </w:p>
    <w:p w14:paraId="439626D0" w14:textId="725BD81F" w:rsidR="00885390" w:rsidRDefault="00885390">
      <w:pPr>
        <w:rPr>
          <w:sz w:val="22"/>
          <w:szCs w:val="22"/>
        </w:rPr>
      </w:pPr>
    </w:p>
    <w:p w14:paraId="487EFFF1" w14:textId="4B2DA2EE" w:rsidR="00885390" w:rsidRDefault="00885390">
      <w:pPr>
        <w:rPr>
          <w:sz w:val="22"/>
          <w:szCs w:val="22"/>
        </w:rPr>
      </w:pPr>
    </w:p>
    <w:p w14:paraId="30D07142" w14:textId="4795C0ED" w:rsidR="00885390" w:rsidRDefault="00885390">
      <w:pPr>
        <w:rPr>
          <w:sz w:val="22"/>
          <w:szCs w:val="22"/>
        </w:rPr>
      </w:pPr>
    </w:p>
    <w:p w14:paraId="571716AB" w14:textId="2BCD7E68" w:rsidR="00885390" w:rsidRDefault="00885390">
      <w:pPr>
        <w:rPr>
          <w:sz w:val="22"/>
          <w:szCs w:val="22"/>
        </w:rPr>
      </w:pPr>
    </w:p>
    <w:p w14:paraId="05771EEC" w14:textId="77777777" w:rsidR="00885390" w:rsidRDefault="00885390">
      <w:pPr>
        <w:rPr>
          <w:sz w:val="22"/>
          <w:szCs w:val="22"/>
        </w:rPr>
      </w:pPr>
      <w:bookmarkStart w:id="1" w:name="_GoBack"/>
      <w:bookmarkEnd w:id="1"/>
    </w:p>
    <w:p w14:paraId="3E5CF221" w14:textId="77777777" w:rsidR="00F87807" w:rsidRDefault="00E15AC7">
      <w:pPr>
        <w:jc w:val="right"/>
        <w:rPr>
          <w:sz w:val="22"/>
          <w:szCs w:val="22"/>
        </w:rPr>
      </w:pPr>
      <w:r>
        <w:rPr>
          <w:sz w:val="22"/>
          <w:szCs w:val="22"/>
        </w:rPr>
        <w:lastRenderedPageBreak/>
        <w:t>Приложение №1 к Договору</w:t>
      </w:r>
    </w:p>
    <w:p w14:paraId="0EC1AE56" w14:textId="2B8B8146" w:rsidR="00F87807" w:rsidRDefault="00E15AC7">
      <w:pPr>
        <w:jc w:val="right"/>
        <w:rPr>
          <w:sz w:val="22"/>
          <w:szCs w:val="22"/>
        </w:rPr>
      </w:pPr>
      <w:r>
        <w:rPr>
          <w:sz w:val="22"/>
          <w:szCs w:val="22"/>
        </w:rPr>
        <w:t>№____ от «___» ____________202</w:t>
      </w:r>
      <w:r w:rsidR="003B2F65">
        <w:rPr>
          <w:sz w:val="22"/>
          <w:szCs w:val="22"/>
        </w:rPr>
        <w:t>3</w:t>
      </w:r>
      <w:r>
        <w:rPr>
          <w:sz w:val="22"/>
          <w:szCs w:val="22"/>
        </w:rPr>
        <w:t xml:space="preserve"> г.</w:t>
      </w:r>
    </w:p>
    <w:p w14:paraId="3749E49F" w14:textId="77777777" w:rsidR="00F87807" w:rsidRDefault="00F87807">
      <w:pPr>
        <w:jc w:val="right"/>
        <w:rPr>
          <w:sz w:val="22"/>
          <w:szCs w:val="22"/>
        </w:rPr>
      </w:pPr>
    </w:p>
    <w:p w14:paraId="28D47743" w14:textId="77777777" w:rsidR="00F87807" w:rsidRDefault="00E15AC7">
      <w:pPr>
        <w:jc w:val="center"/>
        <w:rPr>
          <w:b/>
          <w:sz w:val="22"/>
          <w:szCs w:val="22"/>
        </w:rPr>
      </w:pPr>
      <w:r>
        <w:rPr>
          <w:b/>
          <w:sz w:val="22"/>
          <w:szCs w:val="22"/>
        </w:rPr>
        <w:t>Спецификация</w:t>
      </w:r>
    </w:p>
    <w:p w14:paraId="79F01476" w14:textId="77777777" w:rsidR="00F87807" w:rsidRDefault="00F87807">
      <w:pPr>
        <w:rPr>
          <w:color w:val="000000"/>
          <w:sz w:val="22"/>
          <w:szCs w:val="22"/>
        </w:rPr>
      </w:pPr>
    </w:p>
    <w:tbl>
      <w:tblPr>
        <w:tblW w:w="10456" w:type="dxa"/>
        <w:tblLayout w:type="fixed"/>
        <w:tblLook w:val="04A0" w:firstRow="1" w:lastRow="0" w:firstColumn="1" w:lastColumn="0" w:noHBand="0" w:noVBand="1"/>
      </w:tblPr>
      <w:tblGrid>
        <w:gridCol w:w="585"/>
        <w:gridCol w:w="1224"/>
        <w:gridCol w:w="1277"/>
        <w:gridCol w:w="2410"/>
        <w:gridCol w:w="992"/>
        <w:gridCol w:w="710"/>
        <w:gridCol w:w="1418"/>
        <w:gridCol w:w="1840"/>
      </w:tblGrid>
      <w:tr w:rsidR="00F87807" w14:paraId="05A35314" w14:textId="77777777">
        <w:trPr>
          <w:trHeight w:val="391"/>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DEBE1" w14:textId="77777777" w:rsidR="00F87807" w:rsidRDefault="00E15AC7">
            <w:pPr>
              <w:widowControl w:val="0"/>
              <w:jc w:val="center"/>
              <w:rPr>
                <w:b/>
                <w:color w:val="000000"/>
                <w:sz w:val="22"/>
              </w:rPr>
            </w:pPr>
            <w:r>
              <w:rPr>
                <w:b/>
                <w:color w:val="000000"/>
                <w:sz w:val="22"/>
                <w:szCs w:val="22"/>
              </w:rPr>
              <w:t>№ п/п</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ED7B3" w14:textId="77777777" w:rsidR="00F87807" w:rsidRDefault="00E15AC7">
            <w:pPr>
              <w:widowControl w:val="0"/>
              <w:jc w:val="center"/>
              <w:rPr>
                <w:b/>
                <w:color w:val="000000"/>
                <w:sz w:val="22"/>
              </w:rPr>
            </w:pPr>
            <w:r>
              <w:rPr>
                <w:b/>
                <w:color w:val="000000"/>
                <w:sz w:val="22"/>
                <w:szCs w:val="22"/>
              </w:rPr>
              <w:t>Наименование товара</w:t>
            </w:r>
          </w:p>
        </w:tc>
        <w:tc>
          <w:tcPr>
            <w:tcW w:w="1277" w:type="dxa"/>
            <w:tcBorders>
              <w:top w:val="single" w:sz="4" w:space="0" w:color="000000"/>
              <w:left w:val="single" w:sz="4" w:space="0" w:color="000000"/>
              <w:bottom w:val="single" w:sz="4" w:space="0" w:color="000000"/>
              <w:right w:val="single" w:sz="4" w:space="0" w:color="000000"/>
            </w:tcBorders>
          </w:tcPr>
          <w:p w14:paraId="5385DA5F" w14:textId="77777777" w:rsidR="00F87807" w:rsidRDefault="00E15AC7">
            <w:pPr>
              <w:widowControl w:val="0"/>
              <w:jc w:val="center"/>
              <w:rPr>
                <w:b/>
                <w:color w:val="000000"/>
                <w:sz w:val="22"/>
              </w:rPr>
            </w:pPr>
            <w:r>
              <w:rPr>
                <w:b/>
                <w:color w:val="000000"/>
                <w:sz w:val="22"/>
                <w:szCs w:val="22"/>
              </w:rPr>
              <w:t>Наименование страны происхождения товара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76160" w14:textId="77777777" w:rsidR="00F87807" w:rsidRDefault="00E15AC7">
            <w:pPr>
              <w:widowControl w:val="0"/>
              <w:jc w:val="center"/>
              <w:rPr>
                <w:b/>
                <w:color w:val="000000"/>
                <w:sz w:val="22"/>
              </w:rPr>
            </w:pPr>
            <w:r>
              <w:rPr>
                <w:b/>
                <w:color w:val="000000"/>
                <w:sz w:val="22"/>
                <w:szCs w:val="22"/>
              </w:rPr>
              <w:t>Характеристики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F8B2D" w14:textId="77777777" w:rsidR="00F87807" w:rsidRDefault="00E15AC7">
            <w:pPr>
              <w:widowControl w:val="0"/>
              <w:jc w:val="center"/>
              <w:rPr>
                <w:b/>
                <w:color w:val="000000"/>
                <w:sz w:val="22"/>
              </w:rPr>
            </w:pPr>
            <w:r>
              <w:rPr>
                <w:b/>
                <w:color w:val="000000"/>
                <w:sz w:val="22"/>
                <w:szCs w:val="22"/>
              </w:rPr>
              <w:t>Кол-во</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AF505" w14:textId="77777777" w:rsidR="00F87807" w:rsidRDefault="00E15AC7">
            <w:pPr>
              <w:widowControl w:val="0"/>
              <w:jc w:val="center"/>
              <w:rPr>
                <w:b/>
                <w:color w:val="000000"/>
                <w:sz w:val="22"/>
              </w:rPr>
            </w:pPr>
            <w:r>
              <w:rPr>
                <w:b/>
                <w:color w:val="000000"/>
                <w:sz w:val="22"/>
                <w:szCs w:val="22"/>
              </w:rPr>
              <w:t>Ед. изм.</w:t>
            </w:r>
          </w:p>
        </w:tc>
        <w:tc>
          <w:tcPr>
            <w:tcW w:w="1418" w:type="dxa"/>
            <w:tcBorders>
              <w:top w:val="single" w:sz="4" w:space="0" w:color="000000"/>
              <w:left w:val="single" w:sz="4" w:space="0" w:color="000000"/>
              <w:bottom w:val="single" w:sz="4" w:space="0" w:color="000000"/>
              <w:right w:val="single" w:sz="4" w:space="0" w:color="000000"/>
            </w:tcBorders>
            <w:vAlign w:val="center"/>
          </w:tcPr>
          <w:p w14:paraId="43E69915" w14:textId="77777777" w:rsidR="00F87807" w:rsidRDefault="00E15AC7">
            <w:pPr>
              <w:widowControl w:val="0"/>
              <w:jc w:val="center"/>
              <w:rPr>
                <w:b/>
                <w:color w:val="000000"/>
                <w:sz w:val="22"/>
              </w:rPr>
            </w:pPr>
            <w:r>
              <w:rPr>
                <w:b/>
                <w:color w:val="000000"/>
                <w:sz w:val="22"/>
                <w:szCs w:val="22"/>
              </w:rPr>
              <w:t>Цена за ед. товара, руб.</w:t>
            </w:r>
          </w:p>
        </w:tc>
        <w:tc>
          <w:tcPr>
            <w:tcW w:w="1840" w:type="dxa"/>
            <w:tcBorders>
              <w:top w:val="single" w:sz="4" w:space="0" w:color="000000"/>
              <w:left w:val="single" w:sz="4" w:space="0" w:color="000000"/>
              <w:bottom w:val="single" w:sz="4" w:space="0" w:color="000000"/>
              <w:right w:val="single" w:sz="4" w:space="0" w:color="000000"/>
            </w:tcBorders>
            <w:vAlign w:val="center"/>
          </w:tcPr>
          <w:p w14:paraId="008B936C" w14:textId="77777777" w:rsidR="00F87807" w:rsidRDefault="00E15AC7">
            <w:pPr>
              <w:widowControl w:val="0"/>
              <w:jc w:val="center"/>
              <w:rPr>
                <w:b/>
                <w:color w:val="000000"/>
                <w:sz w:val="22"/>
              </w:rPr>
            </w:pPr>
            <w:r>
              <w:rPr>
                <w:b/>
                <w:color w:val="000000"/>
                <w:sz w:val="22"/>
                <w:szCs w:val="22"/>
              </w:rPr>
              <w:t>Сумма, руб.</w:t>
            </w:r>
          </w:p>
        </w:tc>
      </w:tr>
      <w:tr w:rsidR="00F87807" w14:paraId="372F99A5" w14:textId="77777777">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6EC9F" w14:textId="77777777" w:rsidR="00F87807" w:rsidRDefault="00F87807">
            <w:pPr>
              <w:widowControl w:val="0"/>
              <w:jc w:val="center"/>
              <w:rPr>
                <w:color w:val="000000"/>
                <w:sz w:val="22"/>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08A9A" w14:textId="77777777" w:rsidR="00F87807" w:rsidRDefault="00F87807">
            <w:pPr>
              <w:widowControl w:val="0"/>
              <w:rPr>
                <w:color w:val="000000"/>
                <w:sz w:val="22"/>
              </w:rPr>
            </w:pPr>
          </w:p>
        </w:tc>
        <w:tc>
          <w:tcPr>
            <w:tcW w:w="1277" w:type="dxa"/>
            <w:tcBorders>
              <w:top w:val="single" w:sz="4" w:space="0" w:color="000000"/>
              <w:left w:val="single" w:sz="4" w:space="0" w:color="000000"/>
              <w:bottom w:val="single" w:sz="4" w:space="0" w:color="000000"/>
              <w:right w:val="single" w:sz="4" w:space="0" w:color="000000"/>
            </w:tcBorders>
          </w:tcPr>
          <w:p w14:paraId="6AF213AE" w14:textId="77777777" w:rsidR="00F87807" w:rsidRDefault="00F87807">
            <w:pPr>
              <w:widowControl w:val="0"/>
              <w:rPr>
                <w:color w:val="000000"/>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9DCF7" w14:textId="77777777" w:rsidR="00F87807" w:rsidRDefault="00F87807">
            <w:pPr>
              <w:widowControl w:val="0"/>
              <w:rPr>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ED928" w14:textId="77777777" w:rsidR="00F87807" w:rsidRDefault="00F87807">
            <w:pPr>
              <w:widowControl w:val="0"/>
              <w:jc w:val="center"/>
              <w:rPr>
                <w:color w:val="000000"/>
                <w:sz w:val="22"/>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D9CD0" w14:textId="77777777" w:rsidR="00F87807" w:rsidRDefault="00F87807">
            <w:pPr>
              <w:widowControl w:val="0"/>
              <w:jc w:val="center"/>
              <w:rPr>
                <w:color w:val="000000"/>
                <w:sz w:val="22"/>
              </w:rPr>
            </w:pPr>
          </w:p>
        </w:tc>
        <w:tc>
          <w:tcPr>
            <w:tcW w:w="1418" w:type="dxa"/>
            <w:tcBorders>
              <w:top w:val="single" w:sz="4" w:space="0" w:color="000000"/>
              <w:left w:val="single" w:sz="4" w:space="0" w:color="000000"/>
              <w:bottom w:val="single" w:sz="4" w:space="0" w:color="000000"/>
              <w:right w:val="single" w:sz="4" w:space="0" w:color="000000"/>
            </w:tcBorders>
          </w:tcPr>
          <w:p w14:paraId="3F25A3C4" w14:textId="77777777" w:rsidR="00F87807" w:rsidRDefault="00F87807">
            <w:pPr>
              <w:widowControl w:val="0"/>
              <w:jc w:val="center"/>
              <w:rPr>
                <w:color w:val="000000"/>
                <w:sz w:val="22"/>
              </w:rPr>
            </w:pPr>
          </w:p>
        </w:tc>
        <w:tc>
          <w:tcPr>
            <w:tcW w:w="1840" w:type="dxa"/>
            <w:tcBorders>
              <w:top w:val="single" w:sz="4" w:space="0" w:color="000000"/>
              <w:left w:val="single" w:sz="4" w:space="0" w:color="000000"/>
              <w:bottom w:val="single" w:sz="4" w:space="0" w:color="000000"/>
              <w:right w:val="single" w:sz="4" w:space="0" w:color="000000"/>
            </w:tcBorders>
          </w:tcPr>
          <w:p w14:paraId="220865A1" w14:textId="77777777" w:rsidR="00F87807" w:rsidRDefault="00F87807">
            <w:pPr>
              <w:widowControl w:val="0"/>
              <w:jc w:val="center"/>
              <w:rPr>
                <w:color w:val="000000"/>
                <w:sz w:val="22"/>
              </w:rPr>
            </w:pPr>
          </w:p>
        </w:tc>
      </w:tr>
      <w:tr w:rsidR="00F87807" w14:paraId="5D60C663" w14:textId="77777777">
        <w:trPr>
          <w:trHeight w:val="293"/>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625B6" w14:textId="77777777" w:rsidR="00F87807" w:rsidRDefault="00F87807">
            <w:pPr>
              <w:widowControl w:val="0"/>
              <w:jc w:val="center"/>
              <w:rPr>
                <w:color w:val="000000"/>
                <w:sz w:val="22"/>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177A2" w14:textId="77777777" w:rsidR="00F87807" w:rsidRDefault="00F87807">
            <w:pPr>
              <w:widowControl w:val="0"/>
              <w:rPr>
                <w:color w:val="000000"/>
                <w:sz w:val="22"/>
              </w:rPr>
            </w:pPr>
          </w:p>
        </w:tc>
        <w:tc>
          <w:tcPr>
            <w:tcW w:w="1277" w:type="dxa"/>
            <w:tcBorders>
              <w:top w:val="single" w:sz="4" w:space="0" w:color="000000"/>
              <w:left w:val="single" w:sz="4" w:space="0" w:color="000000"/>
              <w:bottom w:val="single" w:sz="4" w:space="0" w:color="000000"/>
              <w:right w:val="single" w:sz="4" w:space="0" w:color="000000"/>
            </w:tcBorders>
          </w:tcPr>
          <w:p w14:paraId="43D74463" w14:textId="77777777" w:rsidR="00F87807" w:rsidRDefault="00F87807">
            <w:pPr>
              <w:widowControl w:val="0"/>
              <w:rPr>
                <w:color w:val="000000"/>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76F32" w14:textId="77777777" w:rsidR="00F87807" w:rsidRDefault="00F87807">
            <w:pPr>
              <w:widowControl w:val="0"/>
              <w:rPr>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193D9" w14:textId="77777777" w:rsidR="00F87807" w:rsidRDefault="00F87807">
            <w:pPr>
              <w:widowControl w:val="0"/>
              <w:jc w:val="center"/>
              <w:rPr>
                <w:color w:val="000000"/>
                <w:sz w:val="22"/>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1DEFF" w14:textId="77777777" w:rsidR="00F87807" w:rsidRDefault="00F87807">
            <w:pPr>
              <w:widowControl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tcPr>
          <w:p w14:paraId="0244BD86" w14:textId="77777777" w:rsidR="00F87807" w:rsidRDefault="00F87807">
            <w:pPr>
              <w:widowControl w:val="0"/>
              <w:jc w:val="center"/>
              <w:rPr>
                <w:sz w:val="22"/>
              </w:rPr>
            </w:pPr>
          </w:p>
        </w:tc>
        <w:tc>
          <w:tcPr>
            <w:tcW w:w="1840" w:type="dxa"/>
            <w:tcBorders>
              <w:top w:val="single" w:sz="4" w:space="0" w:color="000000"/>
              <w:left w:val="single" w:sz="4" w:space="0" w:color="000000"/>
              <w:bottom w:val="single" w:sz="4" w:space="0" w:color="000000"/>
              <w:right w:val="single" w:sz="4" w:space="0" w:color="000000"/>
            </w:tcBorders>
          </w:tcPr>
          <w:p w14:paraId="22276BD6" w14:textId="77777777" w:rsidR="00F87807" w:rsidRDefault="00F87807">
            <w:pPr>
              <w:widowControl w:val="0"/>
              <w:jc w:val="center"/>
              <w:rPr>
                <w:sz w:val="22"/>
              </w:rPr>
            </w:pPr>
          </w:p>
        </w:tc>
      </w:tr>
      <w:tr w:rsidR="00F87807" w14:paraId="6F2390BD" w14:textId="77777777">
        <w:trPr>
          <w:trHeight w:val="293"/>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7A60B" w14:textId="77777777" w:rsidR="00F87807" w:rsidRDefault="00F87807">
            <w:pPr>
              <w:widowControl w:val="0"/>
              <w:jc w:val="center"/>
              <w:rPr>
                <w:color w:val="000000"/>
                <w:sz w:val="22"/>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9EB49" w14:textId="77777777" w:rsidR="00F87807" w:rsidRDefault="00F87807">
            <w:pPr>
              <w:widowControl w:val="0"/>
              <w:rPr>
                <w:color w:val="000000"/>
                <w:sz w:val="22"/>
              </w:rPr>
            </w:pPr>
          </w:p>
        </w:tc>
        <w:tc>
          <w:tcPr>
            <w:tcW w:w="1277" w:type="dxa"/>
            <w:tcBorders>
              <w:top w:val="single" w:sz="4" w:space="0" w:color="000000"/>
              <w:left w:val="single" w:sz="4" w:space="0" w:color="000000"/>
              <w:bottom w:val="single" w:sz="4" w:space="0" w:color="000000"/>
              <w:right w:val="single" w:sz="4" w:space="0" w:color="000000"/>
            </w:tcBorders>
          </w:tcPr>
          <w:p w14:paraId="41E40997" w14:textId="77777777" w:rsidR="00F87807" w:rsidRDefault="00F87807">
            <w:pPr>
              <w:widowControl w:val="0"/>
              <w:rPr>
                <w:color w:val="000000"/>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0B6ED" w14:textId="77777777" w:rsidR="00F87807" w:rsidRDefault="00F87807">
            <w:pPr>
              <w:widowControl w:val="0"/>
              <w:rPr>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69079" w14:textId="77777777" w:rsidR="00F87807" w:rsidRDefault="00F87807">
            <w:pPr>
              <w:widowControl w:val="0"/>
              <w:jc w:val="center"/>
              <w:rPr>
                <w:color w:val="000000"/>
                <w:sz w:val="22"/>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1146C" w14:textId="77777777" w:rsidR="00F87807" w:rsidRDefault="00F87807">
            <w:pPr>
              <w:widowControl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tcPr>
          <w:p w14:paraId="3759625B" w14:textId="77777777" w:rsidR="00F87807" w:rsidRDefault="00F87807">
            <w:pPr>
              <w:widowControl w:val="0"/>
              <w:jc w:val="center"/>
              <w:rPr>
                <w:sz w:val="22"/>
              </w:rPr>
            </w:pPr>
          </w:p>
        </w:tc>
        <w:tc>
          <w:tcPr>
            <w:tcW w:w="1840" w:type="dxa"/>
            <w:tcBorders>
              <w:top w:val="single" w:sz="4" w:space="0" w:color="000000"/>
              <w:left w:val="single" w:sz="4" w:space="0" w:color="000000"/>
              <w:bottom w:val="single" w:sz="4" w:space="0" w:color="000000"/>
              <w:right w:val="single" w:sz="4" w:space="0" w:color="000000"/>
            </w:tcBorders>
          </w:tcPr>
          <w:p w14:paraId="7B1EFED8" w14:textId="77777777" w:rsidR="00F87807" w:rsidRDefault="00F87807">
            <w:pPr>
              <w:widowControl w:val="0"/>
              <w:jc w:val="center"/>
              <w:rPr>
                <w:sz w:val="22"/>
              </w:rPr>
            </w:pPr>
          </w:p>
        </w:tc>
      </w:tr>
      <w:tr w:rsidR="00F87807" w14:paraId="1DB9F8ED" w14:textId="77777777">
        <w:trPr>
          <w:trHeight w:val="293"/>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48EA2" w14:textId="77777777" w:rsidR="00F87807" w:rsidRDefault="00F87807">
            <w:pPr>
              <w:widowControl w:val="0"/>
              <w:jc w:val="center"/>
              <w:rPr>
                <w:color w:val="000000"/>
                <w:sz w:val="22"/>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0ACF4" w14:textId="77777777" w:rsidR="00F87807" w:rsidRDefault="00F87807">
            <w:pPr>
              <w:widowControl w:val="0"/>
              <w:rPr>
                <w:color w:val="000000"/>
                <w:sz w:val="22"/>
              </w:rPr>
            </w:pPr>
          </w:p>
        </w:tc>
        <w:tc>
          <w:tcPr>
            <w:tcW w:w="1277" w:type="dxa"/>
            <w:tcBorders>
              <w:top w:val="single" w:sz="4" w:space="0" w:color="000000"/>
              <w:left w:val="single" w:sz="4" w:space="0" w:color="000000"/>
              <w:bottom w:val="single" w:sz="4" w:space="0" w:color="000000"/>
              <w:right w:val="single" w:sz="4" w:space="0" w:color="000000"/>
            </w:tcBorders>
          </w:tcPr>
          <w:p w14:paraId="2547C6C9" w14:textId="77777777" w:rsidR="00F87807" w:rsidRDefault="00F87807">
            <w:pPr>
              <w:widowControl w:val="0"/>
              <w:rPr>
                <w:color w:val="000000"/>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1E50F" w14:textId="77777777" w:rsidR="00F87807" w:rsidRDefault="00F87807">
            <w:pPr>
              <w:widowControl w:val="0"/>
              <w:rPr>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D5AB2" w14:textId="77777777" w:rsidR="00F87807" w:rsidRDefault="00F87807">
            <w:pPr>
              <w:widowControl w:val="0"/>
              <w:jc w:val="center"/>
              <w:rPr>
                <w:color w:val="000000"/>
                <w:sz w:val="22"/>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D4E3C" w14:textId="77777777" w:rsidR="00F87807" w:rsidRDefault="00F87807">
            <w:pPr>
              <w:widowControl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tcPr>
          <w:p w14:paraId="1EDF1908" w14:textId="77777777" w:rsidR="00F87807" w:rsidRDefault="00F87807">
            <w:pPr>
              <w:widowControl w:val="0"/>
              <w:jc w:val="center"/>
              <w:rPr>
                <w:sz w:val="22"/>
              </w:rPr>
            </w:pPr>
          </w:p>
        </w:tc>
        <w:tc>
          <w:tcPr>
            <w:tcW w:w="1840" w:type="dxa"/>
            <w:tcBorders>
              <w:top w:val="single" w:sz="4" w:space="0" w:color="000000"/>
              <w:left w:val="single" w:sz="4" w:space="0" w:color="000000"/>
              <w:bottom w:val="single" w:sz="4" w:space="0" w:color="000000"/>
              <w:right w:val="single" w:sz="4" w:space="0" w:color="000000"/>
            </w:tcBorders>
          </w:tcPr>
          <w:p w14:paraId="6FD01B73" w14:textId="77777777" w:rsidR="00F87807" w:rsidRDefault="00F87807">
            <w:pPr>
              <w:widowControl w:val="0"/>
              <w:jc w:val="center"/>
              <w:rPr>
                <w:sz w:val="22"/>
              </w:rPr>
            </w:pPr>
          </w:p>
        </w:tc>
      </w:tr>
      <w:tr w:rsidR="00F87807" w14:paraId="088CE2F1" w14:textId="77777777">
        <w:trPr>
          <w:trHeight w:val="293"/>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F502D" w14:textId="77777777" w:rsidR="00F87807" w:rsidRDefault="00F87807">
            <w:pPr>
              <w:widowControl w:val="0"/>
              <w:jc w:val="center"/>
              <w:rPr>
                <w:color w:val="000000"/>
                <w:sz w:val="22"/>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38B0A" w14:textId="77777777" w:rsidR="00F87807" w:rsidRDefault="00F87807">
            <w:pPr>
              <w:widowControl w:val="0"/>
              <w:rPr>
                <w:color w:val="000000"/>
                <w:sz w:val="22"/>
              </w:rPr>
            </w:pPr>
          </w:p>
        </w:tc>
        <w:tc>
          <w:tcPr>
            <w:tcW w:w="1277" w:type="dxa"/>
            <w:tcBorders>
              <w:top w:val="single" w:sz="4" w:space="0" w:color="000000"/>
              <w:left w:val="single" w:sz="4" w:space="0" w:color="000000"/>
              <w:bottom w:val="single" w:sz="4" w:space="0" w:color="000000"/>
              <w:right w:val="single" w:sz="4" w:space="0" w:color="000000"/>
            </w:tcBorders>
          </w:tcPr>
          <w:p w14:paraId="55F9DD6B" w14:textId="77777777" w:rsidR="00F87807" w:rsidRDefault="00F87807">
            <w:pPr>
              <w:widowControl w:val="0"/>
              <w:rPr>
                <w:color w:val="000000"/>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03A18" w14:textId="77777777" w:rsidR="00F87807" w:rsidRDefault="00F87807">
            <w:pPr>
              <w:widowControl w:val="0"/>
              <w:rPr>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19DF6" w14:textId="77777777" w:rsidR="00F87807" w:rsidRDefault="00F87807">
            <w:pPr>
              <w:widowControl w:val="0"/>
              <w:jc w:val="center"/>
              <w:rPr>
                <w:color w:val="000000"/>
                <w:sz w:val="22"/>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5A7ED" w14:textId="77777777" w:rsidR="00F87807" w:rsidRDefault="00F87807">
            <w:pPr>
              <w:widowControl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tcPr>
          <w:p w14:paraId="25082CD4" w14:textId="77777777" w:rsidR="00F87807" w:rsidRDefault="00F87807">
            <w:pPr>
              <w:widowControl w:val="0"/>
              <w:jc w:val="center"/>
              <w:rPr>
                <w:sz w:val="22"/>
              </w:rPr>
            </w:pPr>
          </w:p>
        </w:tc>
        <w:tc>
          <w:tcPr>
            <w:tcW w:w="1840" w:type="dxa"/>
            <w:tcBorders>
              <w:top w:val="single" w:sz="4" w:space="0" w:color="000000"/>
              <w:left w:val="single" w:sz="4" w:space="0" w:color="000000"/>
              <w:bottom w:val="single" w:sz="4" w:space="0" w:color="000000"/>
              <w:right w:val="single" w:sz="4" w:space="0" w:color="000000"/>
            </w:tcBorders>
          </w:tcPr>
          <w:p w14:paraId="45AC92EA" w14:textId="77777777" w:rsidR="00F87807" w:rsidRDefault="00F87807">
            <w:pPr>
              <w:widowControl w:val="0"/>
              <w:jc w:val="center"/>
              <w:rPr>
                <w:sz w:val="22"/>
              </w:rPr>
            </w:pPr>
          </w:p>
        </w:tc>
      </w:tr>
      <w:tr w:rsidR="00F87807" w14:paraId="73471E47" w14:textId="77777777">
        <w:trPr>
          <w:trHeight w:val="293"/>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AF96A" w14:textId="77777777" w:rsidR="00F87807" w:rsidRDefault="00F87807">
            <w:pPr>
              <w:widowControl w:val="0"/>
              <w:jc w:val="center"/>
              <w:rPr>
                <w:color w:val="000000"/>
                <w:sz w:val="22"/>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F2463" w14:textId="77777777" w:rsidR="00F87807" w:rsidRDefault="00F87807">
            <w:pPr>
              <w:widowControl w:val="0"/>
              <w:rPr>
                <w:color w:val="000000"/>
                <w:sz w:val="22"/>
              </w:rPr>
            </w:pPr>
          </w:p>
        </w:tc>
        <w:tc>
          <w:tcPr>
            <w:tcW w:w="1277" w:type="dxa"/>
            <w:tcBorders>
              <w:top w:val="single" w:sz="4" w:space="0" w:color="000000"/>
              <w:left w:val="single" w:sz="4" w:space="0" w:color="000000"/>
              <w:bottom w:val="single" w:sz="4" w:space="0" w:color="000000"/>
              <w:right w:val="single" w:sz="4" w:space="0" w:color="000000"/>
            </w:tcBorders>
          </w:tcPr>
          <w:p w14:paraId="06D3AB62" w14:textId="77777777" w:rsidR="00F87807" w:rsidRDefault="00F87807">
            <w:pPr>
              <w:widowControl w:val="0"/>
              <w:rPr>
                <w:color w:val="000000"/>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271AC" w14:textId="77777777" w:rsidR="00F87807" w:rsidRDefault="00F87807">
            <w:pPr>
              <w:widowControl w:val="0"/>
              <w:rPr>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8743" w14:textId="77777777" w:rsidR="00F87807" w:rsidRDefault="00F87807">
            <w:pPr>
              <w:widowControl w:val="0"/>
              <w:jc w:val="center"/>
              <w:rPr>
                <w:color w:val="000000"/>
                <w:sz w:val="22"/>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4DC86" w14:textId="77777777" w:rsidR="00F87807" w:rsidRDefault="00F87807">
            <w:pPr>
              <w:widowControl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tcPr>
          <w:p w14:paraId="26ECD50D" w14:textId="77777777" w:rsidR="00F87807" w:rsidRDefault="00F87807">
            <w:pPr>
              <w:widowControl w:val="0"/>
              <w:jc w:val="center"/>
              <w:rPr>
                <w:sz w:val="22"/>
              </w:rPr>
            </w:pPr>
          </w:p>
        </w:tc>
        <w:tc>
          <w:tcPr>
            <w:tcW w:w="1840" w:type="dxa"/>
            <w:tcBorders>
              <w:top w:val="single" w:sz="4" w:space="0" w:color="000000"/>
              <w:left w:val="single" w:sz="4" w:space="0" w:color="000000"/>
              <w:bottom w:val="single" w:sz="4" w:space="0" w:color="000000"/>
              <w:right w:val="single" w:sz="4" w:space="0" w:color="000000"/>
            </w:tcBorders>
          </w:tcPr>
          <w:p w14:paraId="66B61B6D" w14:textId="77777777" w:rsidR="00F87807" w:rsidRDefault="00F87807">
            <w:pPr>
              <w:widowControl w:val="0"/>
              <w:jc w:val="center"/>
              <w:rPr>
                <w:sz w:val="22"/>
              </w:rPr>
            </w:pPr>
          </w:p>
        </w:tc>
      </w:tr>
      <w:tr w:rsidR="00F87807" w14:paraId="2B420BB5" w14:textId="77777777">
        <w:trPr>
          <w:trHeight w:val="293"/>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18966" w14:textId="77777777" w:rsidR="00F87807" w:rsidRDefault="00F87807">
            <w:pPr>
              <w:widowControl w:val="0"/>
              <w:jc w:val="center"/>
              <w:rPr>
                <w:color w:val="000000"/>
                <w:sz w:val="22"/>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0CE6B" w14:textId="77777777" w:rsidR="00F87807" w:rsidRDefault="00F87807">
            <w:pPr>
              <w:widowControl w:val="0"/>
              <w:rPr>
                <w:color w:val="000000"/>
                <w:sz w:val="22"/>
              </w:rPr>
            </w:pPr>
          </w:p>
        </w:tc>
        <w:tc>
          <w:tcPr>
            <w:tcW w:w="1277" w:type="dxa"/>
            <w:tcBorders>
              <w:top w:val="single" w:sz="4" w:space="0" w:color="000000"/>
              <w:left w:val="single" w:sz="4" w:space="0" w:color="000000"/>
              <w:bottom w:val="single" w:sz="4" w:space="0" w:color="000000"/>
              <w:right w:val="single" w:sz="4" w:space="0" w:color="000000"/>
            </w:tcBorders>
          </w:tcPr>
          <w:p w14:paraId="7D5BB9D5" w14:textId="77777777" w:rsidR="00F87807" w:rsidRDefault="00F87807">
            <w:pPr>
              <w:widowControl w:val="0"/>
              <w:rPr>
                <w:color w:val="000000"/>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50DD9" w14:textId="77777777" w:rsidR="00F87807" w:rsidRDefault="00F87807">
            <w:pPr>
              <w:widowControl w:val="0"/>
              <w:rPr>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12635" w14:textId="77777777" w:rsidR="00F87807" w:rsidRDefault="00F87807">
            <w:pPr>
              <w:widowControl w:val="0"/>
              <w:jc w:val="center"/>
              <w:rPr>
                <w:color w:val="000000"/>
                <w:sz w:val="22"/>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39A11" w14:textId="77777777" w:rsidR="00F87807" w:rsidRDefault="00F87807">
            <w:pPr>
              <w:widowControl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tcPr>
          <w:p w14:paraId="32FA5DB6" w14:textId="77777777" w:rsidR="00F87807" w:rsidRDefault="00F87807">
            <w:pPr>
              <w:widowControl w:val="0"/>
              <w:jc w:val="center"/>
              <w:rPr>
                <w:sz w:val="22"/>
              </w:rPr>
            </w:pPr>
          </w:p>
        </w:tc>
        <w:tc>
          <w:tcPr>
            <w:tcW w:w="1840" w:type="dxa"/>
            <w:tcBorders>
              <w:top w:val="single" w:sz="4" w:space="0" w:color="000000"/>
              <w:left w:val="single" w:sz="4" w:space="0" w:color="000000"/>
              <w:bottom w:val="single" w:sz="4" w:space="0" w:color="000000"/>
              <w:right w:val="single" w:sz="4" w:space="0" w:color="000000"/>
            </w:tcBorders>
          </w:tcPr>
          <w:p w14:paraId="49E9D94C" w14:textId="77777777" w:rsidR="00F87807" w:rsidRDefault="00F87807">
            <w:pPr>
              <w:widowControl w:val="0"/>
              <w:jc w:val="center"/>
              <w:rPr>
                <w:sz w:val="22"/>
              </w:rPr>
            </w:pPr>
          </w:p>
        </w:tc>
      </w:tr>
      <w:tr w:rsidR="00F87807" w14:paraId="67B1B879" w14:textId="77777777">
        <w:trPr>
          <w:trHeight w:val="293"/>
        </w:trPr>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7E317" w14:textId="77777777" w:rsidR="00F87807" w:rsidRDefault="00F87807">
            <w:pPr>
              <w:widowControl w:val="0"/>
              <w:jc w:val="center"/>
              <w:rPr>
                <w:color w:val="000000"/>
                <w:sz w:val="22"/>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FB602" w14:textId="77777777" w:rsidR="00F87807" w:rsidRDefault="00F87807">
            <w:pPr>
              <w:widowControl w:val="0"/>
              <w:rPr>
                <w:color w:val="000000"/>
                <w:sz w:val="22"/>
              </w:rPr>
            </w:pPr>
          </w:p>
        </w:tc>
        <w:tc>
          <w:tcPr>
            <w:tcW w:w="1277" w:type="dxa"/>
            <w:tcBorders>
              <w:top w:val="single" w:sz="4" w:space="0" w:color="000000"/>
              <w:left w:val="single" w:sz="4" w:space="0" w:color="000000"/>
              <w:bottom w:val="single" w:sz="4" w:space="0" w:color="000000"/>
              <w:right w:val="single" w:sz="4" w:space="0" w:color="000000"/>
            </w:tcBorders>
          </w:tcPr>
          <w:p w14:paraId="3CD63D99" w14:textId="77777777" w:rsidR="00F87807" w:rsidRDefault="00F87807">
            <w:pPr>
              <w:widowControl w:val="0"/>
              <w:rPr>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5EC61" w14:textId="77777777" w:rsidR="00F87807" w:rsidRDefault="00F87807">
            <w:pPr>
              <w:widowControl w:val="0"/>
              <w:rPr>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9F7E4" w14:textId="77777777" w:rsidR="00F87807" w:rsidRDefault="00F87807">
            <w:pPr>
              <w:widowControl w:val="0"/>
              <w:jc w:val="center"/>
              <w:rPr>
                <w:color w:val="000000"/>
                <w:sz w:val="22"/>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7B795" w14:textId="77777777" w:rsidR="00F87807" w:rsidRDefault="00F87807">
            <w:pPr>
              <w:widowControl w:val="0"/>
              <w:jc w:val="center"/>
              <w:rPr>
                <w:color w:val="000000"/>
                <w:sz w:val="22"/>
              </w:rPr>
            </w:pPr>
          </w:p>
        </w:tc>
        <w:tc>
          <w:tcPr>
            <w:tcW w:w="1418" w:type="dxa"/>
            <w:tcBorders>
              <w:top w:val="single" w:sz="4" w:space="0" w:color="000000"/>
              <w:left w:val="single" w:sz="4" w:space="0" w:color="000000"/>
              <w:bottom w:val="single" w:sz="4" w:space="0" w:color="000000"/>
              <w:right w:val="single" w:sz="4" w:space="0" w:color="000000"/>
            </w:tcBorders>
          </w:tcPr>
          <w:p w14:paraId="0B0A79C4" w14:textId="77777777" w:rsidR="00F87807" w:rsidRDefault="00F87807">
            <w:pPr>
              <w:widowControl w:val="0"/>
              <w:jc w:val="center"/>
              <w:rPr>
                <w:color w:val="000000"/>
                <w:sz w:val="22"/>
              </w:rPr>
            </w:pPr>
          </w:p>
        </w:tc>
        <w:tc>
          <w:tcPr>
            <w:tcW w:w="1840" w:type="dxa"/>
            <w:tcBorders>
              <w:top w:val="single" w:sz="4" w:space="0" w:color="000000"/>
              <w:left w:val="single" w:sz="4" w:space="0" w:color="000000"/>
              <w:bottom w:val="single" w:sz="4" w:space="0" w:color="000000"/>
              <w:right w:val="single" w:sz="4" w:space="0" w:color="000000"/>
            </w:tcBorders>
          </w:tcPr>
          <w:p w14:paraId="2BEE153E" w14:textId="77777777" w:rsidR="00F87807" w:rsidRDefault="00F87807">
            <w:pPr>
              <w:widowControl w:val="0"/>
              <w:jc w:val="center"/>
              <w:rPr>
                <w:color w:val="000000"/>
                <w:sz w:val="22"/>
              </w:rPr>
            </w:pPr>
          </w:p>
        </w:tc>
      </w:tr>
    </w:tbl>
    <w:p w14:paraId="27FEE8B4" w14:textId="77777777" w:rsidR="00F87807" w:rsidRDefault="00F87807">
      <w:pPr>
        <w:pStyle w:val="af8"/>
        <w:spacing w:before="280" w:beforeAutospacing="0" w:after="0" w:afterAutospacing="0"/>
        <w:ind w:firstLine="720"/>
        <w:jc w:val="both"/>
        <w:rPr>
          <w:b/>
          <w:bCs/>
          <w:color w:val="000000"/>
          <w:sz w:val="22"/>
          <w:szCs w:val="22"/>
        </w:rPr>
      </w:pPr>
    </w:p>
    <w:p w14:paraId="793206B2" w14:textId="77777777" w:rsidR="00F87807" w:rsidRDefault="00E15AC7">
      <w:pPr>
        <w:widowControl w:val="0"/>
        <w:shd w:val="clear" w:color="auto" w:fill="FFFFFF"/>
        <w:ind w:left="709" w:hanging="709"/>
        <w:jc w:val="center"/>
        <w:rPr>
          <w:b/>
          <w:sz w:val="22"/>
          <w:szCs w:val="22"/>
        </w:rPr>
      </w:pPr>
      <w:r>
        <w:rPr>
          <w:b/>
          <w:sz w:val="22"/>
          <w:szCs w:val="22"/>
        </w:rPr>
        <w:t>Заказчик                        Поставщик</w:t>
      </w:r>
    </w:p>
    <w:p w14:paraId="0F37DB8B" w14:textId="77777777" w:rsidR="00F87807" w:rsidRDefault="00E15AC7">
      <w:pPr>
        <w:widowControl w:val="0"/>
        <w:shd w:val="clear" w:color="auto" w:fill="FFFFFF"/>
        <w:ind w:left="709" w:hanging="709"/>
        <w:jc w:val="center"/>
        <w:rPr>
          <w:sz w:val="22"/>
          <w:szCs w:val="22"/>
        </w:rPr>
      </w:pPr>
      <w:r>
        <w:rPr>
          <w:b/>
          <w:sz w:val="22"/>
          <w:szCs w:val="22"/>
        </w:rPr>
        <w:t>____________________/_____________/</w:t>
      </w:r>
      <w:r>
        <w:rPr>
          <w:b/>
          <w:sz w:val="22"/>
          <w:szCs w:val="22"/>
        </w:rPr>
        <w:tab/>
        <w:t>_______________________/_____________/</w:t>
      </w:r>
    </w:p>
    <w:p w14:paraId="6CEE2727" w14:textId="77777777" w:rsidR="00F87807" w:rsidRDefault="00F87807">
      <w:pPr>
        <w:jc w:val="right"/>
        <w:rPr>
          <w:sz w:val="22"/>
          <w:szCs w:val="22"/>
        </w:rPr>
      </w:pPr>
    </w:p>
    <w:p w14:paraId="07610433" w14:textId="77777777" w:rsidR="00F87807" w:rsidRDefault="00F87807">
      <w:pPr>
        <w:jc w:val="right"/>
        <w:rPr>
          <w:sz w:val="22"/>
          <w:szCs w:val="22"/>
        </w:rPr>
      </w:pPr>
    </w:p>
    <w:p w14:paraId="2FEAC3EA" w14:textId="77777777" w:rsidR="00F87807" w:rsidRDefault="00F87807">
      <w:pPr>
        <w:jc w:val="right"/>
        <w:rPr>
          <w:sz w:val="22"/>
          <w:szCs w:val="22"/>
        </w:rPr>
      </w:pPr>
    </w:p>
    <w:p w14:paraId="5C6AA200" w14:textId="77777777" w:rsidR="00F87807" w:rsidRDefault="00F87807">
      <w:pPr>
        <w:jc w:val="right"/>
        <w:rPr>
          <w:sz w:val="22"/>
          <w:szCs w:val="22"/>
        </w:rPr>
      </w:pPr>
    </w:p>
    <w:p w14:paraId="01D5CA79" w14:textId="77777777" w:rsidR="00F87807" w:rsidRDefault="00F87807">
      <w:pPr>
        <w:jc w:val="right"/>
        <w:rPr>
          <w:sz w:val="22"/>
          <w:szCs w:val="22"/>
        </w:rPr>
      </w:pPr>
    </w:p>
    <w:p w14:paraId="01C529BA" w14:textId="77777777" w:rsidR="00F87807" w:rsidRDefault="00F87807">
      <w:pPr>
        <w:jc w:val="right"/>
        <w:rPr>
          <w:sz w:val="22"/>
          <w:szCs w:val="22"/>
        </w:rPr>
      </w:pPr>
    </w:p>
    <w:p w14:paraId="03DE66AB" w14:textId="77777777" w:rsidR="00F87807" w:rsidRDefault="00F87807">
      <w:pPr>
        <w:jc w:val="right"/>
        <w:rPr>
          <w:sz w:val="22"/>
          <w:szCs w:val="22"/>
        </w:rPr>
      </w:pPr>
    </w:p>
    <w:p w14:paraId="06156B09" w14:textId="77777777" w:rsidR="00F87807" w:rsidRDefault="00F87807">
      <w:pPr>
        <w:jc w:val="right"/>
        <w:rPr>
          <w:sz w:val="22"/>
          <w:szCs w:val="22"/>
        </w:rPr>
      </w:pPr>
    </w:p>
    <w:p w14:paraId="7EB7FDF7" w14:textId="77777777" w:rsidR="00F87807" w:rsidRDefault="00F87807">
      <w:pPr>
        <w:jc w:val="right"/>
        <w:rPr>
          <w:sz w:val="22"/>
          <w:szCs w:val="22"/>
        </w:rPr>
      </w:pPr>
    </w:p>
    <w:p w14:paraId="7396DA9B" w14:textId="77777777" w:rsidR="00F87807" w:rsidRDefault="00F87807">
      <w:pPr>
        <w:jc w:val="right"/>
        <w:rPr>
          <w:sz w:val="22"/>
          <w:szCs w:val="22"/>
        </w:rPr>
      </w:pPr>
    </w:p>
    <w:p w14:paraId="7D4D6038" w14:textId="77777777" w:rsidR="00F87807" w:rsidRDefault="00F87807">
      <w:pPr>
        <w:jc w:val="right"/>
        <w:rPr>
          <w:sz w:val="22"/>
          <w:szCs w:val="22"/>
        </w:rPr>
      </w:pPr>
    </w:p>
    <w:p w14:paraId="1C71448C" w14:textId="77777777" w:rsidR="00F87807" w:rsidRDefault="00F87807">
      <w:pPr>
        <w:jc w:val="right"/>
        <w:rPr>
          <w:sz w:val="22"/>
          <w:szCs w:val="22"/>
        </w:rPr>
      </w:pPr>
    </w:p>
    <w:p w14:paraId="405F809B" w14:textId="77777777" w:rsidR="00F87807" w:rsidRDefault="00F87807">
      <w:pPr>
        <w:jc w:val="right"/>
        <w:rPr>
          <w:sz w:val="22"/>
          <w:szCs w:val="22"/>
        </w:rPr>
      </w:pPr>
    </w:p>
    <w:p w14:paraId="2AD59AAB" w14:textId="77777777" w:rsidR="00F87807" w:rsidRDefault="00F87807">
      <w:pPr>
        <w:jc w:val="right"/>
        <w:rPr>
          <w:sz w:val="22"/>
          <w:szCs w:val="22"/>
        </w:rPr>
      </w:pPr>
    </w:p>
    <w:p w14:paraId="5F9B5C39" w14:textId="77777777" w:rsidR="00F87807" w:rsidRDefault="00F87807">
      <w:pPr>
        <w:jc w:val="right"/>
        <w:rPr>
          <w:sz w:val="22"/>
          <w:szCs w:val="22"/>
        </w:rPr>
      </w:pPr>
    </w:p>
    <w:p w14:paraId="662DE932" w14:textId="77777777" w:rsidR="00F87807" w:rsidRDefault="00F87807">
      <w:pPr>
        <w:jc w:val="right"/>
      </w:pPr>
    </w:p>
    <w:sectPr w:rsidR="00F87807">
      <w:footerReference w:type="default" r:id="rId7"/>
      <w:pgSz w:w="11906" w:h="16838"/>
      <w:pgMar w:top="851" w:right="851" w:bottom="851" w:left="85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1D867" w14:textId="77777777" w:rsidR="00217213" w:rsidRDefault="00217213">
      <w:pPr>
        <w:spacing w:after="0"/>
      </w:pPr>
      <w:r>
        <w:separator/>
      </w:r>
    </w:p>
  </w:endnote>
  <w:endnote w:type="continuationSeparator" w:id="0">
    <w:p w14:paraId="56D80CC1" w14:textId="77777777" w:rsidR="00217213" w:rsidRDefault="002172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BE3F" w14:textId="77777777" w:rsidR="00F87807" w:rsidRDefault="00E15AC7">
    <w:pPr>
      <w:pStyle w:val="af4"/>
      <w:jc w:val="right"/>
    </w:pPr>
    <w:r>
      <w:fldChar w:fldCharType="begin"/>
    </w:r>
    <w:r>
      <w:instrText>PAGE</w:instrText>
    </w:r>
    <w:r>
      <w:fldChar w:fldCharType="separate"/>
    </w:r>
    <w:r w:rsidR="00141BCE">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5F8C1" w14:textId="77777777" w:rsidR="00217213" w:rsidRDefault="00217213">
      <w:pPr>
        <w:spacing w:after="0"/>
      </w:pPr>
      <w:r>
        <w:separator/>
      </w:r>
    </w:p>
  </w:footnote>
  <w:footnote w:type="continuationSeparator" w:id="0">
    <w:p w14:paraId="1C1AC723" w14:textId="77777777" w:rsidR="00217213" w:rsidRDefault="002172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E2307"/>
    <w:multiLevelType w:val="multilevel"/>
    <w:tmpl w:val="13AA9DFA"/>
    <w:lvl w:ilvl="0">
      <w:start w:val="6"/>
      <w:numFmt w:val="decimal"/>
      <w:lvlText w:val="%1."/>
      <w:lvlJc w:val="left"/>
      <w:pPr>
        <w:tabs>
          <w:tab w:val="num" w:pos="0"/>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1116468"/>
    <w:multiLevelType w:val="multilevel"/>
    <w:tmpl w:val="4CB29E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07"/>
    <w:rsid w:val="000212DA"/>
    <w:rsid w:val="00032F33"/>
    <w:rsid w:val="00053395"/>
    <w:rsid w:val="000B387A"/>
    <w:rsid w:val="00141BCE"/>
    <w:rsid w:val="001B0F5D"/>
    <w:rsid w:val="001F26F4"/>
    <w:rsid w:val="00217213"/>
    <w:rsid w:val="00276D27"/>
    <w:rsid w:val="002B01F0"/>
    <w:rsid w:val="003024E3"/>
    <w:rsid w:val="0038070D"/>
    <w:rsid w:val="00394144"/>
    <w:rsid w:val="003B2F65"/>
    <w:rsid w:val="003F40B6"/>
    <w:rsid w:val="004C09BA"/>
    <w:rsid w:val="004F16F6"/>
    <w:rsid w:val="005316B4"/>
    <w:rsid w:val="00563C9C"/>
    <w:rsid w:val="005A090D"/>
    <w:rsid w:val="00690A8A"/>
    <w:rsid w:val="00885390"/>
    <w:rsid w:val="008A0373"/>
    <w:rsid w:val="008B095B"/>
    <w:rsid w:val="009D44C1"/>
    <w:rsid w:val="009F48D8"/>
    <w:rsid w:val="00A75DA6"/>
    <w:rsid w:val="00B4364F"/>
    <w:rsid w:val="00B43CB6"/>
    <w:rsid w:val="00BA2563"/>
    <w:rsid w:val="00BB6885"/>
    <w:rsid w:val="00C130E4"/>
    <w:rsid w:val="00CE3207"/>
    <w:rsid w:val="00D4527E"/>
    <w:rsid w:val="00DB3DDF"/>
    <w:rsid w:val="00E15AC7"/>
    <w:rsid w:val="00E2120F"/>
    <w:rsid w:val="00E36939"/>
    <w:rsid w:val="00EA791F"/>
    <w:rsid w:val="00EE29EC"/>
    <w:rsid w:val="00F02AA6"/>
    <w:rsid w:val="00F13E35"/>
    <w:rsid w:val="00F2673F"/>
    <w:rsid w:val="00F84C71"/>
    <w:rsid w:val="00F87807"/>
    <w:rsid w:val="00FD59A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40ADC"/>
  <w15:docId w15:val="{A69DC2B6-D242-48F2-9980-D4DC6449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B756D"/>
    <w:pPr>
      <w:spacing w:after="60"/>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99"/>
    <w:semiHidden/>
    <w:qFormat/>
    <w:rsid w:val="000B756D"/>
    <w:rPr>
      <w:rFonts w:ascii="Times New Roman" w:eastAsia="Times New Roman" w:hAnsi="Times New Roman" w:cs="Times New Roman"/>
      <w:sz w:val="24"/>
      <w:szCs w:val="24"/>
      <w:lang w:eastAsia="ru-RU"/>
    </w:rPr>
  </w:style>
  <w:style w:type="character" w:customStyle="1" w:styleId="1">
    <w:name w:val="Основной текст Знак1"/>
    <w:link w:val="a4"/>
    <w:qFormat/>
    <w:rsid w:val="000B756D"/>
    <w:rPr>
      <w:rFonts w:ascii="Tahoma" w:eastAsia="Times New Roman" w:hAnsi="Tahoma" w:cs="Tahoma"/>
      <w:sz w:val="16"/>
      <w:szCs w:val="16"/>
      <w:lang w:eastAsia="ru-RU"/>
    </w:rPr>
  </w:style>
  <w:style w:type="character" w:customStyle="1" w:styleId="a5">
    <w:name w:val="Нижний колонтитул Знак"/>
    <w:basedOn w:val="a0"/>
    <w:uiPriority w:val="99"/>
    <w:qFormat/>
    <w:rsid w:val="000B756D"/>
    <w:rPr>
      <w:rFonts w:ascii="Times New Roman" w:eastAsia="Times New Roman" w:hAnsi="Times New Roman" w:cs="Times New Roman"/>
      <w:sz w:val="24"/>
      <w:szCs w:val="24"/>
      <w:lang w:eastAsia="ru-RU"/>
    </w:rPr>
  </w:style>
  <w:style w:type="character" w:customStyle="1" w:styleId="a6">
    <w:name w:val="Абзац списка Знак"/>
    <w:qFormat/>
    <w:locked/>
    <w:rsid w:val="000B756D"/>
    <w:rPr>
      <w:rFonts w:ascii="Calibri" w:hAnsi="Calibri"/>
    </w:rPr>
  </w:style>
  <w:style w:type="character" w:customStyle="1" w:styleId="a7">
    <w:name w:val="Текст сноски Знак"/>
    <w:basedOn w:val="a0"/>
    <w:qFormat/>
    <w:rsid w:val="000B756D"/>
    <w:rPr>
      <w:rFonts w:ascii="Times New Roman" w:eastAsia="Times New Roman" w:hAnsi="Times New Roman" w:cs="Times New Roman"/>
      <w:sz w:val="20"/>
      <w:szCs w:val="20"/>
      <w:lang w:eastAsia="ru-RU"/>
    </w:rPr>
  </w:style>
  <w:style w:type="character" w:customStyle="1" w:styleId="a8">
    <w:name w:val="Привязка сноски"/>
    <w:rsid w:val="000A7BDF"/>
    <w:rPr>
      <w:vertAlign w:val="superscript"/>
    </w:rPr>
  </w:style>
  <w:style w:type="character" w:customStyle="1" w:styleId="FootnoteCharacters">
    <w:name w:val="Footnote Characters"/>
    <w:qFormat/>
    <w:rsid w:val="000B756D"/>
    <w:rPr>
      <w:vertAlign w:val="superscript"/>
    </w:rPr>
  </w:style>
  <w:style w:type="character" w:customStyle="1" w:styleId="a9">
    <w:name w:val="Текст выноски Знак"/>
    <w:basedOn w:val="a0"/>
    <w:uiPriority w:val="99"/>
    <w:semiHidden/>
    <w:qFormat/>
    <w:rsid w:val="002B7B77"/>
    <w:rPr>
      <w:rFonts w:ascii="Segoe UI" w:eastAsia="Times New Roman" w:hAnsi="Segoe UI" w:cs="Segoe UI"/>
      <w:sz w:val="18"/>
      <w:szCs w:val="18"/>
      <w:lang w:eastAsia="ru-RU"/>
    </w:rPr>
  </w:style>
  <w:style w:type="character" w:customStyle="1" w:styleId="-">
    <w:name w:val="Интернет-ссылка"/>
    <w:rsid w:val="000A7BDF"/>
    <w:rPr>
      <w:color w:val="000080"/>
      <w:u w:val="single"/>
    </w:rPr>
  </w:style>
  <w:style w:type="character" w:customStyle="1" w:styleId="aa">
    <w:name w:val="Символ сноски"/>
    <w:qFormat/>
    <w:rsid w:val="000A7BDF"/>
  </w:style>
  <w:style w:type="character" w:customStyle="1" w:styleId="ab">
    <w:name w:val="Привязка концевой сноски"/>
    <w:rsid w:val="000A7BDF"/>
    <w:rPr>
      <w:vertAlign w:val="superscript"/>
    </w:rPr>
  </w:style>
  <w:style w:type="character" w:customStyle="1" w:styleId="ac">
    <w:name w:val="Символ концевой сноски"/>
    <w:qFormat/>
    <w:rsid w:val="000A7BDF"/>
  </w:style>
  <w:style w:type="paragraph" w:customStyle="1" w:styleId="10">
    <w:name w:val="Заголовок1"/>
    <w:basedOn w:val="a"/>
    <w:next w:val="a4"/>
    <w:qFormat/>
    <w:rsid w:val="000A7BDF"/>
    <w:pPr>
      <w:keepNext/>
      <w:spacing w:before="240" w:after="120"/>
    </w:pPr>
    <w:rPr>
      <w:rFonts w:ascii="Liberation Sans" w:eastAsia="Microsoft YaHei" w:hAnsi="Liberation Sans" w:cs="Mangal"/>
      <w:sz w:val="28"/>
      <w:szCs w:val="28"/>
    </w:rPr>
  </w:style>
  <w:style w:type="paragraph" w:styleId="a4">
    <w:name w:val="Body Text"/>
    <w:basedOn w:val="a"/>
    <w:link w:val="1"/>
    <w:rsid w:val="000B756D"/>
    <w:pPr>
      <w:spacing w:after="120"/>
    </w:pPr>
    <w:rPr>
      <w:rFonts w:ascii="Tahoma" w:hAnsi="Tahoma" w:cs="Tahoma"/>
      <w:sz w:val="16"/>
      <w:szCs w:val="16"/>
    </w:rPr>
  </w:style>
  <w:style w:type="paragraph" w:styleId="ad">
    <w:name w:val="List"/>
    <w:basedOn w:val="a4"/>
    <w:rsid w:val="000A7BDF"/>
    <w:rPr>
      <w:rFonts w:cs="Mangal"/>
    </w:rPr>
  </w:style>
  <w:style w:type="paragraph" w:styleId="ae">
    <w:name w:val="caption"/>
    <w:basedOn w:val="a"/>
    <w:qFormat/>
    <w:rsid w:val="000A7BDF"/>
    <w:pPr>
      <w:suppressLineNumbers/>
      <w:spacing w:before="120" w:after="120"/>
    </w:pPr>
    <w:rPr>
      <w:rFonts w:cs="Mangal"/>
      <w:i/>
      <w:iCs/>
    </w:rPr>
  </w:style>
  <w:style w:type="paragraph" w:styleId="af">
    <w:name w:val="index heading"/>
    <w:basedOn w:val="a"/>
    <w:qFormat/>
    <w:rsid w:val="000A7BDF"/>
    <w:pPr>
      <w:suppressLineNumbers/>
    </w:pPr>
    <w:rPr>
      <w:rFonts w:cs="Mangal"/>
    </w:rPr>
  </w:style>
  <w:style w:type="paragraph" w:customStyle="1" w:styleId="-0">
    <w:name w:val="Контракт-пункт"/>
    <w:basedOn w:val="a"/>
    <w:qFormat/>
    <w:rsid w:val="000B756D"/>
    <w:pPr>
      <w:tabs>
        <w:tab w:val="left" w:pos="851"/>
      </w:tabs>
      <w:spacing w:after="0"/>
      <w:ind w:left="851" w:hanging="851"/>
    </w:pPr>
  </w:style>
  <w:style w:type="paragraph" w:customStyle="1" w:styleId="-1">
    <w:name w:val="Контракт-раздел"/>
    <w:basedOn w:val="a"/>
    <w:next w:val="-0"/>
    <w:qFormat/>
    <w:rsid w:val="000B756D"/>
    <w:pPr>
      <w:keepNext/>
      <w:tabs>
        <w:tab w:val="left" w:pos="0"/>
        <w:tab w:val="left" w:pos="540"/>
      </w:tabs>
      <w:spacing w:before="360" w:after="120"/>
      <w:jc w:val="center"/>
      <w:outlineLvl w:val="3"/>
    </w:pPr>
    <w:rPr>
      <w:b/>
      <w:bCs/>
      <w:smallCaps/>
    </w:rPr>
  </w:style>
  <w:style w:type="paragraph" w:customStyle="1" w:styleId="11">
    <w:name w:val="Абзац списка1"/>
    <w:basedOn w:val="a"/>
    <w:qFormat/>
    <w:rsid w:val="000B756D"/>
    <w:pPr>
      <w:spacing w:after="200" w:line="276" w:lineRule="auto"/>
      <w:ind w:left="720"/>
      <w:jc w:val="left"/>
    </w:pPr>
    <w:rPr>
      <w:rFonts w:ascii="Calibri" w:hAnsi="Calibri" w:cs="Calibri"/>
      <w:sz w:val="22"/>
      <w:szCs w:val="22"/>
      <w:lang w:eastAsia="en-US"/>
    </w:rPr>
  </w:style>
  <w:style w:type="paragraph" w:customStyle="1" w:styleId="af0">
    <w:name w:val="А_обычный"/>
    <w:basedOn w:val="a"/>
    <w:qFormat/>
    <w:rsid w:val="000B756D"/>
    <w:pPr>
      <w:spacing w:after="0"/>
      <w:ind w:firstLine="709"/>
    </w:pPr>
    <w:rPr>
      <w:lang w:eastAsia="ar-SA"/>
    </w:rPr>
  </w:style>
  <w:style w:type="paragraph" w:customStyle="1" w:styleId="Web">
    <w:name w:val="Обычный (Web)"/>
    <w:basedOn w:val="a"/>
    <w:qFormat/>
    <w:rsid w:val="000B756D"/>
    <w:pPr>
      <w:spacing w:before="280" w:after="280"/>
      <w:jc w:val="left"/>
    </w:pPr>
    <w:rPr>
      <w:rFonts w:eastAsia="Calibri"/>
      <w:lang w:eastAsia="ar-SA"/>
    </w:rPr>
  </w:style>
  <w:style w:type="paragraph" w:customStyle="1" w:styleId="af1">
    <w:name w:val="Нормальный"/>
    <w:qFormat/>
    <w:rsid w:val="000B756D"/>
    <w:pPr>
      <w:widowControl w:val="0"/>
    </w:pPr>
    <w:rPr>
      <w:rFonts w:ascii="Times New Roman" w:eastAsia="Times New Roman" w:hAnsi="Times New Roman" w:cs="Times New Roman"/>
      <w:szCs w:val="20"/>
      <w:lang w:eastAsia="ar-SA"/>
    </w:rPr>
  </w:style>
  <w:style w:type="paragraph" w:customStyle="1" w:styleId="af2">
    <w:name w:val="Прижатый влево"/>
    <w:basedOn w:val="a"/>
    <w:next w:val="a"/>
    <w:uiPriority w:val="99"/>
    <w:qFormat/>
    <w:rsid w:val="000B756D"/>
    <w:pPr>
      <w:spacing w:after="0"/>
      <w:jc w:val="left"/>
    </w:pPr>
    <w:rPr>
      <w:rFonts w:ascii="Arial" w:hAnsi="Arial" w:cs="Arial"/>
    </w:rPr>
  </w:style>
  <w:style w:type="paragraph" w:customStyle="1" w:styleId="af3">
    <w:name w:val="Верхний и нижний колонтитулы"/>
    <w:basedOn w:val="a"/>
    <w:qFormat/>
  </w:style>
  <w:style w:type="paragraph" w:styleId="af4">
    <w:name w:val="footer"/>
    <w:basedOn w:val="a"/>
    <w:uiPriority w:val="99"/>
    <w:rsid w:val="000B756D"/>
    <w:pPr>
      <w:tabs>
        <w:tab w:val="center" w:pos="4677"/>
        <w:tab w:val="right" w:pos="9355"/>
      </w:tabs>
    </w:pPr>
  </w:style>
  <w:style w:type="paragraph" w:styleId="af5">
    <w:name w:val="List Paragraph"/>
    <w:basedOn w:val="a"/>
    <w:qFormat/>
    <w:rsid w:val="000B756D"/>
    <w:pPr>
      <w:spacing w:after="200" w:line="276" w:lineRule="auto"/>
      <w:ind w:left="720"/>
      <w:contextualSpacing/>
      <w:jc w:val="left"/>
    </w:pPr>
    <w:rPr>
      <w:rFonts w:ascii="Calibri" w:eastAsiaTheme="minorHAnsi" w:hAnsi="Calibri" w:cstheme="minorBidi"/>
      <w:sz w:val="22"/>
      <w:szCs w:val="22"/>
      <w:lang w:eastAsia="en-US"/>
    </w:rPr>
  </w:style>
  <w:style w:type="paragraph" w:styleId="af6">
    <w:name w:val="footnote text"/>
    <w:basedOn w:val="a"/>
    <w:rsid w:val="000B756D"/>
    <w:rPr>
      <w:sz w:val="20"/>
      <w:szCs w:val="20"/>
    </w:rPr>
  </w:style>
  <w:style w:type="paragraph" w:styleId="af7">
    <w:name w:val="Balloon Text"/>
    <w:basedOn w:val="a"/>
    <w:uiPriority w:val="99"/>
    <w:semiHidden/>
    <w:unhideWhenUsed/>
    <w:qFormat/>
    <w:rsid w:val="002B7B77"/>
    <w:pPr>
      <w:spacing w:after="0"/>
    </w:pPr>
    <w:rPr>
      <w:rFonts w:ascii="Segoe UI" w:hAnsi="Segoe UI" w:cs="Segoe UI"/>
      <w:sz w:val="18"/>
      <w:szCs w:val="18"/>
    </w:rPr>
  </w:style>
  <w:style w:type="paragraph" w:styleId="af8">
    <w:name w:val="Normal (Web)"/>
    <w:basedOn w:val="a"/>
    <w:uiPriority w:val="99"/>
    <w:qFormat/>
    <w:rsid w:val="008B226A"/>
    <w:pPr>
      <w:spacing w:beforeAutospacing="1" w:afterAutospacing="1"/>
      <w:jc w:val="left"/>
    </w:pPr>
  </w:style>
  <w:style w:type="paragraph" w:customStyle="1" w:styleId="Standard">
    <w:name w:val="Standard"/>
    <w:qFormat/>
    <w:rsid w:val="00023A3F"/>
    <w:pPr>
      <w:widowControl w:val="0"/>
      <w:textAlignment w:val="baseline"/>
    </w:pPr>
    <w:rPr>
      <w:rFonts w:ascii="Calibri" w:eastAsia="Calibri" w:hAnsi="Calibri" w:cs="Tahoma"/>
      <w:color w:val="00000A"/>
      <w:sz w:val="24"/>
      <w:szCs w:val="24"/>
    </w:rPr>
  </w:style>
  <w:style w:type="table" w:styleId="af9">
    <w:name w:val="Table Grid"/>
    <w:basedOn w:val="a1"/>
    <w:uiPriority w:val="39"/>
    <w:rsid w:val="008B2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1188</TotalTime>
  <Pages>1</Pages>
  <Words>5057</Words>
  <Characters>28831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user</cp:lastModifiedBy>
  <cp:revision>12</cp:revision>
  <cp:lastPrinted>2019-02-01T08:20:00Z</cp:lastPrinted>
  <dcterms:created xsi:type="dcterms:W3CDTF">2022-11-15T03:41:00Z</dcterms:created>
  <dcterms:modified xsi:type="dcterms:W3CDTF">2023-11-09T09:48:00Z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