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F474E8" w:rsidRPr="00F474E8" w14:paraId="5C2C97F9" w14:textId="77777777" w:rsidTr="0095051E">
        <w:trPr>
          <w:jc w:val="center"/>
        </w:trPr>
        <w:tc>
          <w:tcPr>
            <w:tcW w:w="3261" w:type="dxa"/>
            <w:shd w:val="clear" w:color="auto" w:fill="auto"/>
          </w:tcPr>
          <w:p w14:paraId="4C90E186" w14:textId="77777777" w:rsidR="007D5C7D" w:rsidRPr="00F474E8" w:rsidRDefault="007D5C7D" w:rsidP="0095051E">
            <w:pPr>
              <w:rPr>
                <w:color w:val="auto"/>
              </w:rPr>
            </w:pPr>
            <w:bookmarkStart w:id="0" w:name="_Hlk116304346"/>
            <w:r w:rsidRPr="00F474E8">
              <w:rPr>
                <w:noProof/>
                <w:color w:val="auto"/>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F474E8" w:rsidRDefault="007D5C7D" w:rsidP="0095051E">
            <w:pPr>
              <w:jc w:val="center"/>
              <w:rPr>
                <w:color w:val="auto"/>
              </w:rPr>
            </w:pPr>
          </w:p>
        </w:tc>
        <w:tc>
          <w:tcPr>
            <w:tcW w:w="3407" w:type="dxa"/>
            <w:shd w:val="clear" w:color="auto" w:fill="auto"/>
            <w:vAlign w:val="center"/>
          </w:tcPr>
          <w:p w14:paraId="4B74288F" w14:textId="77777777" w:rsidR="007D5C7D" w:rsidRPr="00F474E8" w:rsidRDefault="007D5C7D" w:rsidP="0095051E">
            <w:pPr>
              <w:pStyle w:val="afffffe"/>
              <w:spacing w:before="0" w:beforeAutospacing="0" w:after="0" w:afterAutospacing="0"/>
              <w:jc w:val="right"/>
              <w:rPr>
                <w:rFonts w:eastAsia="Calibri"/>
                <w:sz w:val="16"/>
                <w:szCs w:val="16"/>
              </w:rPr>
            </w:pPr>
          </w:p>
          <w:p w14:paraId="4244CD64" w14:textId="77777777" w:rsidR="007D5C7D" w:rsidRPr="00F474E8" w:rsidRDefault="007D5C7D" w:rsidP="0095051E">
            <w:pPr>
              <w:pStyle w:val="afffffe"/>
              <w:spacing w:before="0" w:beforeAutospacing="0" w:after="0" w:afterAutospacing="0"/>
              <w:jc w:val="right"/>
              <w:rPr>
                <w:rFonts w:eastAsia="Calibri"/>
                <w:sz w:val="16"/>
                <w:szCs w:val="16"/>
              </w:rPr>
            </w:pPr>
            <w:r w:rsidRPr="00F474E8">
              <w:rPr>
                <w:rFonts w:eastAsia="Calibri"/>
                <w:sz w:val="16"/>
                <w:szCs w:val="16"/>
              </w:rPr>
              <w:t>+7 (3452) 215-100 (доб. 201)</w:t>
            </w:r>
          </w:p>
          <w:p w14:paraId="64884E31" w14:textId="77777777" w:rsidR="007D5C7D" w:rsidRPr="00F474E8" w:rsidRDefault="007D5C7D" w:rsidP="0095051E">
            <w:pPr>
              <w:pStyle w:val="afffffe"/>
              <w:spacing w:before="0" w:beforeAutospacing="0" w:after="0" w:afterAutospacing="0"/>
              <w:jc w:val="right"/>
              <w:rPr>
                <w:rFonts w:eastAsia="Calibri"/>
                <w:sz w:val="16"/>
                <w:szCs w:val="16"/>
              </w:rPr>
            </w:pPr>
            <w:r w:rsidRPr="00F474E8">
              <w:rPr>
                <w:rFonts w:eastAsia="Calibri"/>
                <w:noProof/>
              </w:rPr>
              <w:drawing>
                <wp:anchor distT="0" distB="0" distL="114300" distR="114300" simplePos="0" relativeHeight="251661312" behindDoc="0" locked="0" layoutInCell="1" allowOverlap="1" wp14:anchorId="2BD811FD" wp14:editId="4F09EF61">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4E8">
              <w:rPr>
                <w:rFonts w:eastAsia="Calibri"/>
                <w:sz w:val="16"/>
                <w:szCs w:val="16"/>
              </w:rPr>
              <w:t>info@uris72.ru</w:t>
            </w:r>
          </w:p>
        </w:tc>
      </w:tr>
    </w:tbl>
    <w:p w14:paraId="35CF140F" w14:textId="77777777" w:rsidR="007D5C7D" w:rsidRPr="00F474E8" w:rsidRDefault="007D5C7D" w:rsidP="007D5C7D">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F474E8">
        <w:rPr>
          <w:noProof/>
          <w:color w:val="auto"/>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v:textbox>
                <w10:wrap anchorx="page"/>
              </v:shape>
            </w:pict>
          </mc:Fallback>
        </mc:AlternateContent>
      </w:r>
    </w:p>
    <w:p w14:paraId="64414CCD" w14:textId="77777777" w:rsidR="007D5C7D" w:rsidRPr="00F474E8" w:rsidRDefault="007D5C7D" w:rsidP="007D5C7D">
      <w:pPr>
        <w:spacing w:after="0" w:line="240" w:lineRule="auto"/>
        <w:jc w:val="both"/>
        <w:rPr>
          <w:rFonts w:ascii="Times New Roman" w:hAnsi="Times New Roman"/>
          <w:b/>
          <w:bCs/>
          <w:color w:val="auto"/>
          <w:sz w:val="20"/>
          <w:szCs w:val="20"/>
        </w:rPr>
      </w:pPr>
    </w:p>
    <w:p w14:paraId="382C4E02" w14:textId="77777777" w:rsidR="007D5C7D" w:rsidRPr="00F474E8" w:rsidRDefault="007D5C7D" w:rsidP="007D5C7D">
      <w:pPr>
        <w:spacing w:after="0" w:line="240" w:lineRule="auto"/>
        <w:jc w:val="both"/>
        <w:rPr>
          <w:rFonts w:ascii="Times New Roman" w:hAnsi="Times New Roman"/>
          <w:b/>
          <w:bCs/>
          <w:color w:val="auto"/>
          <w:sz w:val="20"/>
          <w:szCs w:val="20"/>
        </w:rPr>
      </w:pPr>
    </w:p>
    <w:p w14:paraId="16B96E08" w14:textId="77777777" w:rsidR="007D5C7D" w:rsidRPr="00F474E8" w:rsidRDefault="007D5C7D" w:rsidP="007D5C7D">
      <w:pPr>
        <w:spacing w:after="0" w:line="240" w:lineRule="auto"/>
        <w:jc w:val="both"/>
        <w:rPr>
          <w:rFonts w:ascii="Times New Roman" w:hAnsi="Times New Roman"/>
          <w:b/>
          <w:bCs/>
          <w:color w:val="auto"/>
          <w:sz w:val="20"/>
          <w:szCs w:val="20"/>
        </w:rPr>
      </w:pPr>
    </w:p>
    <w:p w14:paraId="62BEF16F" w14:textId="77777777" w:rsidR="007D5C7D" w:rsidRPr="00F474E8" w:rsidRDefault="007D5C7D" w:rsidP="007D5C7D">
      <w:pPr>
        <w:spacing w:after="0" w:line="240" w:lineRule="auto"/>
        <w:jc w:val="both"/>
        <w:rPr>
          <w:rFonts w:ascii="Times New Roman" w:hAnsi="Times New Roman"/>
          <w:b/>
          <w:bCs/>
          <w:color w:val="auto"/>
          <w:sz w:val="20"/>
          <w:szCs w:val="20"/>
        </w:rPr>
      </w:pPr>
    </w:p>
    <w:p w14:paraId="524128EF" w14:textId="77777777" w:rsidR="007D5C7D" w:rsidRPr="00F474E8" w:rsidRDefault="007D5C7D" w:rsidP="007D5C7D">
      <w:pPr>
        <w:spacing w:after="0" w:line="240" w:lineRule="auto"/>
        <w:jc w:val="both"/>
        <w:rPr>
          <w:rFonts w:ascii="Times New Roman" w:hAnsi="Times New Roman"/>
          <w:b/>
          <w:bCs/>
          <w:color w:val="auto"/>
          <w:sz w:val="20"/>
          <w:szCs w:val="20"/>
        </w:rPr>
      </w:pPr>
    </w:p>
    <w:p w14:paraId="28CC2B19" w14:textId="77777777" w:rsidR="007D5C7D" w:rsidRPr="00F474E8" w:rsidRDefault="007D5C7D" w:rsidP="007D5C7D">
      <w:pPr>
        <w:spacing w:after="0" w:line="240" w:lineRule="auto"/>
        <w:jc w:val="both"/>
        <w:rPr>
          <w:rFonts w:ascii="Times New Roman" w:hAnsi="Times New Roman"/>
          <w:b/>
          <w:bCs/>
          <w:color w:val="auto"/>
          <w:sz w:val="20"/>
          <w:szCs w:val="20"/>
        </w:rPr>
      </w:pPr>
    </w:p>
    <w:p w14:paraId="3B9E227E" w14:textId="4CE05DD2" w:rsidR="007D5C7D" w:rsidRPr="00F474E8" w:rsidRDefault="007D5C7D" w:rsidP="007D5C7D">
      <w:pPr>
        <w:spacing w:after="0" w:line="240" w:lineRule="auto"/>
        <w:jc w:val="right"/>
        <w:rPr>
          <w:rFonts w:ascii="Times New Roman" w:eastAsia="Arial Unicode MS" w:hAnsi="Times New Roman" w:cs="Times New Roman"/>
          <w:color w:val="auto"/>
          <w:sz w:val="20"/>
          <w:szCs w:val="20"/>
        </w:rPr>
      </w:pPr>
      <w:r w:rsidRPr="00F474E8">
        <w:rPr>
          <w:rStyle w:val="160"/>
          <w:rFonts w:eastAsia="Arial Unicode MS" w:cs="Times New Roman"/>
          <w:color w:val="auto"/>
          <w:sz w:val="20"/>
          <w:szCs w:val="20"/>
          <w:u w:val="none"/>
        </w:rPr>
        <w:t xml:space="preserve">Приложение № 1 </w:t>
      </w:r>
      <w:r w:rsidRPr="00F474E8">
        <w:rPr>
          <w:rFonts w:ascii="Times New Roman" w:eastAsia="Arial Unicode MS" w:hAnsi="Times New Roman" w:cs="Times New Roman"/>
          <w:color w:val="auto"/>
          <w:sz w:val="20"/>
          <w:szCs w:val="20"/>
        </w:rPr>
        <w:t xml:space="preserve">к извещению о закупке </w:t>
      </w:r>
    </w:p>
    <w:p w14:paraId="3C9E0F65" w14:textId="77777777" w:rsidR="007D5C7D" w:rsidRPr="00F474E8" w:rsidRDefault="007D5C7D" w:rsidP="007D5C7D">
      <w:pPr>
        <w:spacing w:after="0" w:line="240" w:lineRule="auto"/>
        <w:jc w:val="right"/>
        <w:rPr>
          <w:rStyle w:val="160"/>
          <w:rFonts w:eastAsia="Arial Unicode MS" w:cs="Times New Roman"/>
          <w:b/>
          <w:color w:val="auto"/>
          <w:sz w:val="20"/>
          <w:szCs w:val="20"/>
        </w:rPr>
      </w:pPr>
    </w:p>
    <w:p w14:paraId="16C16472" w14:textId="77777777" w:rsidR="007D5C7D" w:rsidRPr="00F474E8" w:rsidRDefault="007D5C7D" w:rsidP="007D5C7D">
      <w:pPr>
        <w:tabs>
          <w:tab w:val="left" w:pos="9180"/>
        </w:tabs>
        <w:spacing w:after="0" w:line="240" w:lineRule="auto"/>
        <w:jc w:val="center"/>
        <w:rPr>
          <w:rFonts w:ascii="Times New Roman" w:hAnsi="Times New Roman" w:cs="Times New Roman"/>
          <w:b/>
          <w:color w:val="auto"/>
          <w:sz w:val="20"/>
          <w:szCs w:val="20"/>
        </w:rPr>
      </w:pPr>
    </w:p>
    <w:bookmarkEnd w:id="0"/>
    <w:p w14:paraId="14371939" w14:textId="77777777" w:rsidR="007D5C7D" w:rsidRPr="00F474E8" w:rsidRDefault="007D5C7D" w:rsidP="007D5C7D">
      <w:pPr>
        <w:spacing w:after="0" w:line="240" w:lineRule="auto"/>
        <w:jc w:val="center"/>
        <w:rPr>
          <w:rFonts w:ascii="Times New Roman" w:hAnsi="Times New Roman"/>
          <w:b/>
          <w:bCs/>
          <w:color w:val="auto"/>
          <w:sz w:val="18"/>
          <w:szCs w:val="18"/>
        </w:rPr>
      </w:pPr>
      <w:r w:rsidRPr="00F474E8">
        <w:rPr>
          <w:rFonts w:ascii="Times New Roman" w:hAnsi="Times New Roman"/>
          <w:b/>
          <w:color w:val="auto"/>
          <w:sz w:val="18"/>
          <w:szCs w:val="18"/>
        </w:rPr>
        <w:t>ТЕХНИЧЕСКОЕ ЗАДАНИЕ</w:t>
      </w:r>
    </w:p>
    <w:p w14:paraId="20CF4ED7" w14:textId="77777777" w:rsidR="007D5C7D" w:rsidRPr="00F474E8" w:rsidRDefault="007D5C7D" w:rsidP="007D5C7D">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F474E8" w:rsidRPr="00F474E8" w14:paraId="1C62AEC0" w14:textId="77777777" w:rsidTr="0095051E">
        <w:tc>
          <w:tcPr>
            <w:tcW w:w="568" w:type="dxa"/>
            <w:tcBorders>
              <w:right w:val="single" w:sz="4" w:space="0" w:color="auto"/>
            </w:tcBorders>
            <w:shd w:val="clear" w:color="auto" w:fill="E3F1F1"/>
          </w:tcPr>
          <w:p w14:paraId="4C104B3F"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1</w:t>
            </w:r>
          </w:p>
        </w:tc>
        <w:tc>
          <w:tcPr>
            <w:tcW w:w="2410" w:type="dxa"/>
            <w:shd w:val="clear" w:color="auto" w:fill="E3F1F1"/>
          </w:tcPr>
          <w:p w14:paraId="2823921F"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Предмет договора (закупки):</w:t>
            </w:r>
          </w:p>
          <w:p w14:paraId="77A967C1" w14:textId="77777777" w:rsidR="007D5C7D" w:rsidRPr="00F474E8"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38FE55AB" w14:textId="3DBF843C" w:rsidR="007D5C7D" w:rsidRPr="00F474E8" w:rsidRDefault="007D5C7D" w:rsidP="0095051E">
            <w:pPr>
              <w:tabs>
                <w:tab w:val="left" w:pos="7759"/>
              </w:tabs>
              <w:spacing w:after="0" w:line="240" w:lineRule="auto"/>
              <w:jc w:val="both"/>
              <w:rPr>
                <w:rFonts w:ascii="Times New Roman" w:hAnsi="Times New Roman"/>
                <w:b/>
                <w:color w:val="auto"/>
                <w:sz w:val="18"/>
                <w:szCs w:val="18"/>
              </w:rPr>
            </w:pPr>
            <w:r w:rsidRPr="00F474E8">
              <w:rPr>
                <w:rFonts w:ascii="Times New Roman" w:hAnsi="Times New Roman"/>
                <w:b/>
                <w:color w:val="auto"/>
                <w:sz w:val="18"/>
                <w:szCs w:val="18"/>
              </w:rPr>
              <w:t>Поставка</w:t>
            </w:r>
            <w:r w:rsidR="00475BE4" w:rsidRPr="00F474E8">
              <w:rPr>
                <w:rFonts w:ascii="Times New Roman" w:hAnsi="Times New Roman"/>
                <w:b/>
                <w:color w:val="auto"/>
                <w:sz w:val="18"/>
                <w:szCs w:val="18"/>
              </w:rPr>
              <w:t xml:space="preserve"> и </w:t>
            </w:r>
            <w:r w:rsidRPr="00F474E8">
              <w:rPr>
                <w:rFonts w:ascii="Times New Roman" w:hAnsi="Times New Roman"/>
                <w:b/>
                <w:color w:val="auto"/>
                <w:sz w:val="18"/>
                <w:szCs w:val="18"/>
              </w:rPr>
              <w:t xml:space="preserve">монтаж </w:t>
            </w:r>
            <w:r w:rsidR="00E62D3C" w:rsidRPr="00F474E8">
              <w:rPr>
                <w:rFonts w:ascii="Times New Roman" w:hAnsi="Times New Roman"/>
                <w:b/>
                <w:color w:val="auto"/>
                <w:sz w:val="18"/>
                <w:szCs w:val="18"/>
              </w:rPr>
              <w:t>у</w:t>
            </w:r>
            <w:r w:rsidR="00475BE4" w:rsidRPr="00F474E8">
              <w:rPr>
                <w:rFonts w:ascii="Times New Roman" w:hAnsi="Times New Roman"/>
                <w:b/>
                <w:color w:val="auto"/>
                <w:sz w:val="18"/>
                <w:szCs w:val="18"/>
              </w:rPr>
              <w:t>чебного оборудования</w:t>
            </w:r>
            <w:r w:rsidRPr="00F474E8">
              <w:rPr>
                <w:rFonts w:ascii="Times New Roman" w:hAnsi="Times New Roman"/>
                <w:b/>
                <w:color w:val="auto"/>
                <w:sz w:val="18"/>
                <w:szCs w:val="18"/>
              </w:rPr>
              <w:t xml:space="preserve"> (далее – Товар).</w:t>
            </w:r>
          </w:p>
          <w:p w14:paraId="10295305" w14:textId="77777777" w:rsidR="007D5C7D" w:rsidRPr="00F474E8" w:rsidRDefault="007D5C7D" w:rsidP="0095051E">
            <w:pPr>
              <w:spacing w:after="0" w:line="240" w:lineRule="auto"/>
              <w:contextualSpacing/>
              <w:rPr>
                <w:rFonts w:ascii="Times New Roman" w:hAnsi="Times New Roman"/>
                <w:bCs/>
                <w:color w:val="auto"/>
                <w:sz w:val="18"/>
                <w:szCs w:val="18"/>
              </w:rPr>
            </w:pPr>
          </w:p>
        </w:tc>
      </w:tr>
      <w:tr w:rsidR="00F474E8" w:rsidRPr="00F474E8" w14:paraId="4FDB6E11" w14:textId="77777777" w:rsidTr="0095051E">
        <w:tc>
          <w:tcPr>
            <w:tcW w:w="568" w:type="dxa"/>
            <w:tcBorders>
              <w:right w:val="single" w:sz="4" w:space="0" w:color="auto"/>
            </w:tcBorders>
            <w:shd w:val="clear" w:color="auto" w:fill="E3F1F1"/>
          </w:tcPr>
          <w:p w14:paraId="10D6BD9D"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2</w:t>
            </w:r>
          </w:p>
        </w:tc>
        <w:tc>
          <w:tcPr>
            <w:tcW w:w="2410" w:type="dxa"/>
            <w:shd w:val="clear" w:color="auto" w:fill="E3F1F1"/>
          </w:tcPr>
          <w:p w14:paraId="1934FCEA" w14:textId="03A77574"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 xml:space="preserve">Место поставки, монтажа Товара: </w:t>
            </w:r>
          </w:p>
        </w:tc>
        <w:tc>
          <w:tcPr>
            <w:tcW w:w="7975" w:type="dxa"/>
            <w:tcBorders>
              <w:top w:val="single" w:sz="4" w:space="0" w:color="auto"/>
              <w:left w:val="single" w:sz="4" w:space="0" w:color="auto"/>
              <w:right w:val="single" w:sz="4" w:space="0" w:color="auto"/>
            </w:tcBorders>
          </w:tcPr>
          <w:p w14:paraId="1CD62874" w14:textId="77777777" w:rsidR="00A7668B" w:rsidRPr="00F474E8" w:rsidRDefault="00475BE4" w:rsidP="0095051E">
            <w:pPr>
              <w:spacing w:after="0" w:line="240" w:lineRule="auto"/>
              <w:contextualSpacing/>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Тюменская область, г. Тюмень, ул. Арктическая, д. 3</w:t>
            </w:r>
          </w:p>
          <w:p w14:paraId="3CE8F3BD" w14:textId="6156E0CF" w:rsidR="006175F3" w:rsidRPr="00F474E8" w:rsidRDefault="006175F3" w:rsidP="0095051E">
            <w:pPr>
              <w:spacing w:after="0" w:line="240" w:lineRule="auto"/>
              <w:contextualSpacing/>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625049, Тюменская область, г. Тюмень, ул. Вьюжная, д. 4.</w:t>
            </w:r>
          </w:p>
        </w:tc>
      </w:tr>
      <w:tr w:rsidR="00F474E8" w:rsidRPr="00F474E8" w14:paraId="75B2B226" w14:textId="77777777" w:rsidTr="0095051E">
        <w:tc>
          <w:tcPr>
            <w:tcW w:w="568" w:type="dxa"/>
            <w:tcBorders>
              <w:right w:val="single" w:sz="4" w:space="0" w:color="auto"/>
            </w:tcBorders>
            <w:shd w:val="clear" w:color="auto" w:fill="E3F1F1"/>
          </w:tcPr>
          <w:p w14:paraId="301A6096"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3</w:t>
            </w:r>
          </w:p>
        </w:tc>
        <w:tc>
          <w:tcPr>
            <w:tcW w:w="2410" w:type="dxa"/>
            <w:shd w:val="clear" w:color="auto" w:fill="E3F1F1"/>
          </w:tcPr>
          <w:p w14:paraId="7EF82F3C" w14:textId="4A5186BB"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Срок (период) поставки, монтажа Товара:</w:t>
            </w:r>
          </w:p>
          <w:p w14:paraId="1238FB59" w14:textId="77777777" w:rsidR="007D5C7D" w:rsidRPr="00F474E8" w:rsidRDefault="007D5C7D"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2F0F4433" w14:textId="0F450CF7" w:rsidR="007D5C7D" w:rsidRPr="00F474E8"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F474E8">
              <w:rPr>
                <w:rFonts w:ascii="Times New Roman" w:hAnsi="Times New Roman"/>
                <w:color w:val="auto"/>
                <w:sz w:val="18"/>
                <w:szCs w:val="18"/>
              </w:rPr>
              <w:t xml:space="preserve">Срок поставки </w:t>
            </w:r>
            <w:r w:rsidR="00894C13" w:rsidRPr="00F474E8">
              <w:rPr>
                <w:rFonts w:ascii="Times New Roman" w:hAnsi="Times New Roman"/>
                <w:color w:val="auto"/>
                <w:sz w:val="18"/>
                <w:szCs w:val="18"/>
              </w:rPr>
              <w:t>и монтаж</w:t>
            </w:r>
            <w:r w:rsidRPr="00F474E8">
              <w:rPr>
                <w:rFonts w:ascii="Times New Roman" w:hAnsi="Times New Roman"/>
                <w:color w:val="auto"/>
                <w:sz w:val="18"/>
                <w:szCs w:val="18"/>
              </w:rPr>
              <w:t>а</w:t>
            </w:r>
            <w:r w:rsidR="00475BE4" w:rsidRPr="00F474E8">
              <w:rPr>
                <w:rFonts w:ascii="Times New Roman" w:hAnsi="Times New Roman"/>
                <w:color w:val="auto"/>
                <w:sz w:val="18"/>
                <w:szCs w:val="18"/>
              </w:rPr>
              <w:t xml:space="preserve"> Товара</w:t>
            </w:r>
            <w:r w:rsidRPr="00F474E8">
              <w:rPr>
                <w:rFonts w:ascii="Times New Roman" w:hAnsi="Times New Roman"/>
                <w:color w:val="auto"/>
                <w:sz w:val="18"/>
                <w:szCs w:val="18"/>
              </w:rPr>
              <w:t xml:space="preserve">: </w:t>
            </w:r>
            <w:r w:rsidR="00475BE4" w:rsidRPr="00F474E8">
              <w:rPr>
                <w:rFonts w:ascii="Times New Roman" w:hAnsi="Times New Roman"/>
                <w:color w:val="auto"/>
                <w:sz w:val="18"/>
                <w:szCs w:val="18"/>
              </w:rPr>
              <w:t>в течение 30 рабочих дней с даты заключения договора</w:t>
            </w:r>
          </w:p>
          <w:p w14:paraId="12738B46" w14:textId="77777777" w:rsidR="007D5C7D" w:rsidRPr="00F474E8" w:rsidRDefault="007D5C7D" w:rsidP="00894C13">
            <w:pPr>
              <w:tabs>
                <w:tab w:val="left" w:pos="426"/>
              </w:tabs>
              <w:autoSpaceDE w:val="0"/>
              <w:autoSpaceDN w:val="0"/>
              <w:adjustRightInd w:val="0"/>
              <w:spacing w:after="0" w:line="240" w:lineRule="auto"/>
              <w:jc w:val="both"/>
              <w:rPr>
                <w:rFonts w:ascii="Times New Roman" w:hAnsi="Times New Roman"/>
                <w:bCs/>
                <w:color w:val="auto"/>
                <w:sz w:val="18"/>
                <w:szCs w:val="18"/>
              </w:rPr>
            </w:pPr>
          </w:p>
        </w:tc>
      </w:tr>
      <w:tr w:rsidR="00F474E8" w:rsidRPr="00F474E8" w14:paraId="2C8CE497" w14:textId="77777777" w:rsidTr="0095051E">
        <w:tc>
          <w:tcPr>
            <w:tcW w:w="568" w:type="dxa"/>
            <w:tcBorders>
              <w:right w:val="single" w:sz="4" w:space="0" w:color="auto"/>
            </w:tcBorders>
            <w:shd w:val="clear" w:color="auto" w:fill="E3F1F1"/>
          </w:tcPr>
          <w:p w14:paraId="63696512"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4.</w:t>
            </w:r>
          </w:p>
          <w:p w14:paraId="5D575AC0" w14:textId="77777777" w:rsidR="007D5C7D" w:rsidRPr="00F474E8" w:rsidRDefault="007D5C7D" w:rsidP="0095051E">
            <w:pPr>
              <w:spacing w:after="0" w:line="240" w:lineRule="auto"/>
              <w:contextualSpacing/>
              <w:rPr>
                <w:rFonts w:ascii="Times New Roman" w:hAnsi="Times New Roman"/>
                <w:b/>
                <w:color w:val="auto"/>
                <w:sz w:val="18"/>
                <w:szCs w:val="18"/>
              </w:rPr>
            </w:pPr>
          </w:p>
          <w:p w14:paraId="7B415136" w14:textId="77777777" w:rsidR="007D5C7D" w:rsidRPr="00F474E8" w:rsidRDefault="007D5C7D" w:rsidP="0095051E">
            <w:pPr>
              <w:spacing w:after="0" w:line="240" w:lineRule="auto"/>
              <w:contextualSpacing/>
              <w:rPr>
                <w:rFonts w:ascii="Times New Roman" w:hAnsi="Times New Roman"/>
                <w:b/>
                <w:color w:val="auto"/>
                <w:sz w:val="18"/>
                <w:szCs w:val="18"/>
              </w:rPr>
            </w:pPr>
          </w:p>
          <w:p w14:paraId="13D5802D" w14:textId="77777777" w:rsidR="007D5C7D" w:rsidRPr="00F474E8"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00A3060F" w14:textId="08F9CFF1"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 xml:space="preserve">Условия и </w:t>
            </w:r>
            <w:r w:rsidR="000E2EE9" w:rsidRPr="00F474E8">
              <w:rPr>
                <w:rFonts w:ascii="Times New Roman" w:hAnsi="Times New Roman"/>
                <w:b/>
                <w:color w:val="auto"/>
                <w:sz w:val="18"/>
                <w:szCs w:val="18"/>
              </w:rPr>
              <w:t>порядок</w:t>
            </w:r>
            <w:r w:rsidRPr="00F474E8">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092C1A69"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55AE6EF8"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FE402C7"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94B483D" w14:textId="5D3EE99A"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81F0BA0"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4A0DCD32" w14:textId="15B90D18"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4.4. </w:t>
            </w:r>
            <w:r w:rsidR="00E040F6" w:rsidRPr="00F474E8">
              <w:rPr>
                <w:rFonts w:ascii="Times New Roman" w:hAnsi="Times New Roman" w:cs="Times New Roman"/>
                <w:color w:val="auto"/>
                <w:sz w:val="18"/>
                <w:szCs w:val="18"/>
              </w:rPr>
              <w:t>Поставщик</w:t>
            </w:r>
            <w:r w:rsidRPr="00F474E8">
              <w:rPr>
                <w:rFonts w:ascii="Times New Roman" w:hAnsi="Times New Roman" w:cs="Times New Roman"/>
                <w:color w:val="auto"/>
                <w:sz w:val="18"/>
                <w:szCs w:val="18"/>
              </w:rPr>
              <w:t xml:space="preserve"> производит поставку Товара в полном объеме по указанному в </w:t>
            </w:r>
            <w:r w:rsidRPr="00F474E8">
              <w:rPr>
                <w:rFonts w:ascii="Times New Roman" w:hAnsi="Times New Roman" w:cs="Times New Roman"/>
                <w:b/>
                <w:bCs/>
                <w:color w:val="auto"/>
                <w:sz w:val="18"/>
                <w:szCs w:val="18"/>
              </w:rPr>
              <w:t xml:space="preserve">пункте </w:t>
            </w:r>
            <w:r w:rsidR="00DC4B19" w:rsidRPr="00F474E8">
              <w:rPr>
                <w:rFonts w:ascii="Times New Roman" w:hAnsi="Times New Roman" w:cs="Times New Roman"/>
                <w:b/>
                <w:bCs/>
                <w:color w:val="auto"/>
                <w:sz w:val="18"/>
                <w:szCs w:val="18"/>
              </w:rPr>
              <w:t>2</w:t>
            </w:r>
            <w:r w:rsidRPr="00F474E8">
              <w:rPr>
                <w:rFonts w:ascii="Times New Roman" w:hAnsi="Times New Roman" w:cs="Times New Roman"/>
                <w:b/>
                <w:bCs/>
                <w:color w:val="auto"/>
                <w:sz w:val="18"/>
                <w:szCs w:val="18"/>
              </w:rPr>
              <w:t xml:space="preserve"> настоящего технического задания</w:t>
            </w:r>
            <w:r w:rsidRPr="00F474E8">
              <w:rPr>
                <w:rFonts w:ascii="Times New Roman" w:hAnsi="Times New Roman" w:cs="Times New Roman"/>
                <w:color w:val="auto"/>
                <w:sz w:val="18"/>
                <w:szCs w:val="18"/>
              </w:rPr>
              <w:t xml:space="preserve"> адресу, в срок, указанный в </w:t>
            </w:r>
            <w:r w:rsidRPr="00F474E8">
              <w:rPr>
                <w:rFonts w:ascii="Times New Roman" w:hAnsi="Times New Roman" w:cs="Times New Roman"/>
                <w:b/>
                <w:bCs/>
                <w:color w:val="auto"/>
                <w:sz w:val="18"/>
                <w:szCs w:val="18"/>
              </w:rPr>
              <w:t xml:space="preserve">пункте </w:t>
            </w:r>
            <w:r w:rsidR="00DC4B19" w:rsidRPr="00F474E8">
              <w:rPr>
                <w:rFonts w:ascii="Times New Roman" w:hAnsi="Times New Roman" w:cs="Times New Roman"/>
                <w:b/>
                <w:bCs/>
                <w:color w:val="auto"/>
                <w:sz w:val="18"/>
                <w:szCs w:val="18"/>
              </w:rPr>
              <w:t>3</w:t>
            </w:r>
            <w:r w:rsidRPr="00F474E8">
              <w:rPr>
                <w:rFonts w:ascii="Times New Roman" w:hAnsi="Times New Roman" w:cs="Times New Roman"/>
                <w:b/>
                <w:bCs/>
                <w:color w:val="auto"/>
                <w:sz w:val="18"/>
                <w:szCs w:val="18"/>
              </w:rPr>
              <w:t xml:space="preserve"> настоящего технического задания</w:t>
            </w:r>
            <w:r w:rsidRPr="00F474E8">
              <w:rPr>
                <w:rFonts w:ascii="Times New Roman" w:hAnsi="Times New Roman" w:cs="Times New Roman"/>
                <w:color w:val="auto"/>
                <w:sz w:val="18"/>
                <w:szCs w:val="18"/>
              </w:rPr>
              <w:t>.</w:t>
            </w:r>
          </w:p>
          <w:p w14:paraId="0E85C95D"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3D8AB23A" w14:textId="7CD63AA6"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297E23F0" w14:textId="2BADA46F"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673587E0"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sidRPr="00F474E8">
              <w:rPr>
                <w:rFonts w:ascii="Times New Roman" w:hAnsi="Times New Roman" w:cs="Times New Roman"/>
                <w:color w:val="auto"/>
                <w:sz w:val="18"/>
                <w:szCs w:val="18"/>
              </w:rPr>
              <w:t>т</w:t>
            </w:r>
            <w:r w:rsidRPr="00F474E8">
              <w:rPr>
                <w:rFonts w:ascii="Times New Roman" w:hAnsi="Times New Roman" w:cs="Times New Roman"/>
                <w:color w:val="auto"/>
                <w:sz w:val="18"/>
                <w:szCs w:val="18"/>
              </w:rPr>
              <w:t>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4.8. При передаче Товара поставщик представляет заказчику на каждую партию Товара </w:t>
            </w:r>
            <w:bookmarkStart w:id="1" w:name="_Hlk102058789"/>
            <w:r w:rsidRPr="00F474E8">
              <w:rPr>
                <w:rFonts w:ascii="Times New Roman" w:hAnsi="Times New Roman" w:cs="Times New Roman"/>
                <w:color w:val="auto"/>
                <w:sz w:val="18"/>
                <w:szCs w:val="18"/>
              </w:rPr>
              <w:t>приемо-передаточные документы</w:t>
            </w:r>
            <w:bookmarkEnd w:id="1"/>
            <w:r w:rsidRPr="00F474E8">
              <w:rPr>
                <w:rFonts w:ascii="Times New Roman" w:hAnsi="Times New Roman" w:cs="Times New Roman"/>
                <w:color w:val="auto"/>
                <w:sz w:val="18"/>
                <w:szCs w:val="18"/>
              </w:rPr>
              <w:t xml:space="preserve">: </w:t>
            </w:r>
            <w:r w:rsidR="00E040F6" w:rsidRPr="00F474E8">
              <w:rPr>
                <w:rFonts w:ascii="Times New Roman" w:hAnsi="Times New Roman" w:cs="Times New Roman"/>
                <w:color w:val="auto"/>
                <w:sz w:val="18"/>
                <w:szCs w:val="18"/>
              </w:rPr>
              <w:t>т</w:t>
            </w:r>
            <w:r w:rsidRPr="00F474E8">
              <w:rPr>
                <w:rFonts w:ascii="Times New Roman" w:hAnsi="Times New Roman" w:cs="Times New Roman"/>
                <w:color w:val="auto"/>
                <w:sz w:val="18"/>
                <w:szCs w:val="18"/>
              </w:rPr>
              <w:t>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64C581AC"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sidRPr="00F474E8">
              <w:rPr>
                <w:rFonts w:ascii="Times New Roman" w:hAnsi="Times New Roman" w:cs="Times New Roman"/>
                <w:color w:val="auto"/>
                <w:sz w:val="18"/>
                <w:szCs w:val="18"/>
              </w:rPr>
              <w:t>т</w:t>
            </w:r>
            <w:r w:rsidRPr="00F474E8">
              <w:rPr>
                <w:rFonts w:ascii="Times New Roman" w:hAnsi="Times New Roman" w:cs="Times New Roman"/>
                <w:color w:val="auto"/>
                <w:sz w:val="18"/>
                <w:szCs w:val="18"/>
              </w:rPr>
              <w:t>оварной накладной (форма ТОРГ-12) либо УПД.</w:t>
            </w:r>
          </w:p>
          <w:p w14:paraId="74306D3A"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sidRPr="00F474E8">
              <w:rPr>
                <w:rFonts w:ascii="Times New Roman" w:hAnsi="Times New Roman" w:cs="Times New Roman"/>
                <w:color w:val="auto"/>
                <w:sz w:val="18"/>
                <w:szCs w:val="18"/>
              </w:rPr>
              <w:t>т</w:t>
            </w:r>
            <w:r w:rsidRPr="00F474E8">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0007CE47"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46811F55" w14:textId="763426DD"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4.11. При отсутствии замечаний и претензий к поставленному Товару заказчик подписывает </w:t>
            </w:r>
            <w:proofErr w:type="gramStart"/>
            <w:r w:rsidRPr="00F474E8">
              <w:rPr>
                <w:rFonts w:ascii="Times New Roman" w:hAnsi="Times New Roman" w:cs="Times New Roman"/>
                <w:color w:val="auto"/>
                <w:sz w:val="18"/>
                <w:szCs w:val="18"/>
              </w:rPr>
              <w:t>приемо-передаточные</w:t>
            </w:r>
            <w:proofErr w:type="gramEnd"/>
            <w:r w:rsidRPr="00F474E8">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F474E8">
              <w:rPr>
                <w:rFonts w:ascii="Times New Roman" w:hAnsi="Times New Roman" w:cs="Times New Roman"/>
                <w:color w:val="auto"/>
                <w:sz w:val="18"/>
                <w:szCs w:val="18"/>
              </w:rPr>
              <w:t>приемо-передаточных</w:t>
            </w:r>
            <w:proofErr w:type="gramEnd"/>
            <w:r w:rsidRPr="00F474E8">
              <w:rPr>
                <w:rFonts w:ascii="Times New Roman" w:hAnsi="Times New Roman" w:cs="Times New Roman"/>
                <w:color w:val="auto"/>
                <w:sz w:val="18"/>
                <w:szCs w:val="18"/>
              </w:rPr>
              <w:t xml:space="preserve"> документах о несоответствиях Товара.</w:t>
            </w:r>
          </w:p>
          <w:p w14:paraId="629BD9CB"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FFF2707" w14:textId="17951474"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A88E8B2"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0153D480" w14:textId="6C244595"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80BF231"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4D57046A" w14:textId="5DBE8E8D"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2A7256A6" w14:textId="41C00F13"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4.13. Датой поставки Товара (партии Товара) является дата подписания заказчиком </w:t>
            </w:r>
            <w:proofErr w:type="gramStart"/>
            <w:r w:rsidRPr="00F474E8">
              <w:rPr>
                <w:rFonts w:ascii="Times New Roman" w:hAnsi="Times New Roman" w:cs="Times New Roman"/>
                <w:color w:val="auto"/>
                <w:sz w:val="18"/>
                <w:szCs w:val="18"/>
              </w:rPr>
              <w:t>приемо-передаточного</w:t>
            </w:r>
            <w:proofErr w:type="gramEnd"/>
            <w:r w:rsidRPr="00F474E8">
              <w:rPr>
                <w:rFonts w:ascii="Times New Roman" w:hAnsi="Times New Roman" w:cs="Times New Roman"/>
                <w:color w:val="auto"/>
                <w:sz w:val="18"/>
                <w:szCs w:val="18"/>
              </w:rPr>
              <w:t xml:space="preserve"> документа</w:t>
            </w:r>
            <w:r w:rsidRPr="00F474E8">
              <w:rPr>
                <w:rFonts w:ascii="Times New Roman" w:hAnsi="Times New Roman" w:cs="Times New Roman"/>
                <w:iCs/>
                <w:color w:val="auto"/>
                <w:sz w:val="18"/>
                <w:szCs w:val="18"/>
              </w:rPr>
              <w:t>. Документ о приемке</w:t>
            </w:r>
            <w:r w:rsidRPr="00F474E8">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7F72D539"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736AF160" w14:textId="36534F05"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8BAF1E0"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66DDFDE8"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p w14:paraId="7B4D7ABF" w14:textId="4D16E41A" w:rsidR="007D5C7D" w:rsidRPr="00F474E8" w:rsidRDefault="007D5C7D" w:rsidP="0095051E">
            <w:pPr>
              <w:spacing w:after="0" w:line="240" w:lineRule="auto"/>
              <w:jc w:val="both"/>
              <w:rPr>
                <w:rFonts w:ascii="Times New Roman" w:eastAsia="Times New Roman" w:hAnsi="Times New Roman" w:cs="Times New Roman"/>
                <w:color w:val="auto"/>
                <w:sz w:val="18"/>
                <w:szCs w:val="18"/>
              </w:rPr>
            </w:pPr>
            <w:r w:rsidRPr="00F474E8">
              <w:rPr>
                <w:rFonts w:ascii="Times New Roman" w:hAnsi="Times New Roman" w:cs="Times New Roman"/>
                <w:color w:val="auto"/>
                <w:sz w:val="18"/>
                <w:szCs w:val="18"/>
              </w:rPr>
              <w:t>4.16.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66ADC28"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F474E8" w:rsidRPr="00F474E8" w14:paraId="0461AF4E" w14:textId="77777777" w:rsidTr="0095051E">
        <w:tc>
          <w:tcPr>
            <w:tcW w:w="568" w:type="dxa"/>
            <w:tcBorders>
              <w:right w:val="single" w:sz="4" w:space="0" w:color="auto"/>
            </w:tcBorders>
            <w:shd w:val="clear" w:color="auto" w:fill="E3F1F1"/>
          </w:tcPr>
          <w:p w14:paraId="342A4A93"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lastRenderedPageBreak/>
              <w:t>5</w:t>
            </w:r>
          </w:p>
          <w:p w14:paraId="557BBB73" w14:textId="77777777" w:rsidR="007D5C7D" w:rsidRPr="00F474E8" w:rsidRDefault="007D5C7D" w:rsidP="0095051E">
            <w:pPr>
              <w:spacing w:after="0" w:line="240" w:lineRule="auto"/>
              <w:contextualSpacing/>
              <w:rPr>
                <w:rFonts w:ascii="Times New Roman" w:hAnsi="Times New Roman"/>
                <w:b/>
                <w:color w:val="auto"/>
                <w:sz w:val="18"/>
                <w:szCs w:val="18"/>
              </w:rPr>
            </w:pPr>
          </w:p>
          <w:p w14:paraId="06D300A6" w14:textId="77777777" w:rsidR="007D5C7D" w:rsidRPr="00F474E8"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67CC99EC"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6CEA0F21" w14:textId="187EEA00"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1CF91391" w14:textId="220F9EAC"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lastRenderedPageBreak/>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649ED265" w14:textId="59C2273B"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0F6193B0" w14:textId="5653F3E1"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D6B8548"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10E4D36E" w14:textId="745A5222"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6C80DD12" w14:textId="5557CEC0"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6ADE1BE"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77BA0691" w14:textId="2D8F974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69AF2FF" w14:textId="77777777"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p>
          <w:p w14:paraId="7168E019" w14:textId="610C69AB" w:rsidR="007D5C7D" w:rsidRPr="00F474E8" w:rsidRDefault="007D5C7D" w:rsidP="0095051E">
            <w:pPr>
              <w:spacing w:after="0" w:line="240" w:lineRule="auto"/>
              <w:ind w:right="118"/>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F474E8" w:rsidRDefault="007D5C7D" w:rsidP="0095051E">
            <w:pPr>
              <w:spacing w:after="0" w:line="240" w:lineRule="auto"/>
              <w:ind w:right="118"/>
              <w:jc w:val="both"/>
              <w:rPr>
                <w:rFonts w:ascii="Times New Roman" w:hAnsi="Times New Roman" w:cs="Times New Roman"/>
                <w:color w:val="auto"/>
                <w:sz w:val="18"/>
                <w:szCs w:val="18"/>
              </w:rPr>
            </w:pPr>
          </w:p>
        </w:tc>
      </w:tr>
      <w:tr w:rsidR="00F474E8" w:rsidRPr="00F474E8" w14:paraId="46FB06A4" w14:textId="77777777" w:rsidTr="0095051E">
        <w:tc>
          <w:tcPr>
            <w:tcW w:w="568" w:type="dxa"/>
            <w:shd w:val="clear" w:color="auto" w:fill="E3F1F1"/>
          </w:tcPr>
          <w:p w14:paraId="328EE85A"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lastRenderedPageBreak/>
              <w:t>6</w:t>
            </w:r>
          </w:p>
        </w:tc>
        <w:tc>
          <w:tcPr>
            <w:tcW w:w="2410" w:type="dxa"/>
            <w:shd w:val="clear" w:color="auto" w:fill="E3F1F1"/>
          </w:tcPr>
          <w:p w14:paraId="2F749432"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66114A" w14:textId="77777777" w:rsidR="007D5C7D" w:rsidRPr="00F474E8" w:rsidRDefault="007D5C7D" w:rsidP="0095051E">
            <w:pPr>
              <w:spacing w:after="0" w:line="240" w:lineRule="auto"/>
              <w:contextualSpacing/>
              <w:rPr>
                <w:rFonts w:ascii="Times New Roman" w:hAnsi="Times New Roman"/>
                <w:b/>
                <w:color w:val="auto"/>
                <w:sz w:val="18"/>
                <w:szCs w:val="18"/>
              </w:rPr>
            </w:pPr>
          </w:p>
          <w:p w14:paraId="34B21688" w14:textId="77777777" w:rsidR="007D5C7D" w:rsidRPr="00F474E8" w:rsidRDefault="007D5C7D" w:rsidP="0095051E">
            <w:pPr>
              <w:spacing w:after="0" w:line="240" w:lineRule="auto"/>
              <w:contextualSpacing/>
              <w:rPr>
                <w:rFonts w:ascii="Times New Roman" w:hAnsi="Times New Roman"/>
                <w:b/>
                <w:color w:val="auto"/>
                <w:sz w:val="18"/>
                <w:szCs w:val="18"/>
              </w:rPr>
            </w:pPr>
            <w:r w:rsidRPr="00F474E8">
              <w:rPr>
                <w:rFonts w:ascii="Times New Roman" w:hAnsi="Times New Roman"/>
                <w:b/>
                <w:color w:val="auto"/>
                <w:sz w:val="18"/>
                <w:szCs w:val="18"/>
              </w:rPr>
              <w:t xml:space="preserve"> </w:t>
            </w:r>
          </w:p>
          <w:p w14:paraId="2F17204C" w14:textId="77777777" w:rsidR="007D5C7D" w:rsidRPr="00F474E8"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50EB04DF" w14:textId="77777777" w:rsidR="00475BE4" w:rsidRPr="00F474E8" w:rsidRDefault="00475BE4" w:rsidP="00475BE4">
            <w:pPr>
              <w:spacing w:after="0" w:line="240" w:lineRule="auto"/>
              <w:jc w:val="both"/>
              <w:rPr>
                <w:rFonts w:ascii="Times New Roman" w:hAnsi="Times New Roman"/>
                <w:bCs/>
                <w:color w:val="auto"/>
                <w:sz w:val="18"/>
                <w:szCs w:val="18"/>
              </w:rPr>
            </w:pPr>
            <w:r w:rsidRPr="00F474E8">
              <w:rPr>
                <w:rFonts w:ascii="Times New Roman" w:hAnsi="Times New Roman"/>
                <w:bCs/>
                <w:color w:val="auto"/>
                <w:sz w:val="18"/>
                <w:szCs w:val="18"/>
              </w:rPr>
              <w:t>Поставляемый товар произведен не ранее 12 месяцев до момента поставки.</w:t>
            </w:r>
          </w:p>
          <w:p w14:paraId="3035039C" w14:textId="77777777" w:rsidR="00475BE4" w:rsidRPr="00F474E8" w:rsidRDefault="00475BE4" w:rsidP="00475BE4">
            <w:pPr>
              <w:spacing w:after="0" w:line="240" w:lineRule="auto"/>
              <w:jc w:val="both"/>
              <w:rPr>
                <w:rFonts w:ascii="Times New Roman" w:hAnsi="Times New Roman"/>
                <w:bCs/>
                <w:color w:val="auto"/>
                <w:sz w:val="18"/>
                <w:szCs w:val="18"/>
              </w:rPr>
            </w:pPr>
          </w:p>
          <w:p w14:paraId="6326C49D" w14:textId="77777777" w:rsidR="00475BE4" w:rsidRPr="00F474E8" w:rsidRDefault="00475BE4" w:rsidP="00475BE4">
            <w:pPr>
              <w:spacing w:after="0" w:line="240" w:lineRule="auto"/>
              <w:jc w:val="both"/>
              <w:rPr>
                <w:rFonts w:ascii="Times New Roman" w:hAnsi="Times New Roman"/>
                <w:bCs/>
                <w:color w:val="auto"/>
                <w:sz w:val="18"/>
                <w:szCs w:val="18"/>
              </w:rPr>
            </w:pPr>
            <w:r w:rsidRPr="00F474E8">
              <w:rPr>
                <w:rFonts w:ascii="Times New Roman" w:hAnsi="Times New Roman"/>
                <w:bCs/>
                <w:color w:val="auto"/>
                <w:sz w:val="18"/>
                <w:szCs w:val="18"/>
              </w:rPr>
              <w:t xml:space="preserve">Поставщик обеспечивает на весь поставляемый товар 24 (двадцать четыре) месяца гарантийного обслуживания со дня подписания Сторонами </w:t>
            </w:r>
            <w:proofErr w:type="gramStart"/>
            <w:r w:rsidRPr="00F474E8">
              <w:rPr>
                <w:rFonts w:ascii="Times New Roman" w:hAnsi="Times New Roman"/>
                <w:bCs/>
                <w:color w:val="auto"/>
                <w:sz w:val="18"/>
                <w:szCs w:val="18"/>
              </w:rPr>
              <w:t>приемо-передаточного</w:t>
            </w:r>
            <w:proofErr w:type="gramEnd"/>
            <w:r w:rsidRPr="00F474E8">
              <w:rPr>
                <w:rFonts w:ascii="Times New Roman" w:hAnsi="Times New Roman"/>
                <w:bCs/>
                <w:color w:val="auto"/>
                <w:sz w:val="18"/>
                <w:szCs w:val="18"/>
              </w:rPr>
              <w:t xml:space="preserve"> документа</w:t>
            </w:r>
          </w:p>
          <w:p w14:paraId="0DC80DCA" w14:textId="77777777" w:rsidR="00475BE4" w:rsidRPr="00F474E8" w:rsidRDefault="00475BE4" w:rsidP="00475BE4">
            <w:pPr>
              <w:spacing w:after="0" w:line="240" w:lineRule="auto"/>
              <w:jc w:val="both"/>
              <w:rPr>
                <w:rFonts w:ascii="Times New Roman" w:hAnsi="Times New Roman"/>
                <w:bCs/>
                <w:color w:val="auto"/>
                <w:sz w:val="18"/>
                <w:szCs w:val="18"/>
              </w:rPr>
            </w:pPr>
          </w:p>
          <w:p w14:paraId="6151A090" w14:textId="77777777" w:rsidR="00475BE4" w:rsidRPr="00F474E8" w:rsidRDefault="00475BE4" w:rsidP="00475BE4">
            <w:pPr>
              <w:spacing w:after="0" w:line="240" w:lineRule="auto"/>
              <w:jc w:val="both"/>
              <w:rPr>
                <w:rFonts w:ascii="Times New Roman" w:hAnsi="Times New Roman"/>
                <w:bCs/>
                <w:color w:val="auto"/>
                <w:sz w:val="18"/>
                <w:szCs w:val="18"/>
              </w:rPr>
            </w:pPr>
            <w:r w:rsidRPr="00F474E8">
              <w:rPr>
                <w:rFonts w:ascii="Times New Roman" w:hAnsi="Times New Roman"/>
                <w:bCs/>
                <w:color w:val="auto"/>
                <w:sz w:val="18"/>
                <w:szCs w:val="18"/>
              </w:rPr>
              <w:t>Гарантийное и послегарантийное обслуживание должно производиться на территории города Тюмень. 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1025A388" w14:textId="77777777" w:rsidR="00475BE4" w:rsidRPr="00F474E8" w:rsidRDefault="00475BE4" w:rsidP="00475BE4">
            <w:pPr>
              <w:spacing w:after="0" w:line="240" w:lineRule="auto"/>
              <w:jc w:val="both"/>
              <w:rPr>
                <w:rFonts w:ascii="Times New Roman" w:hAnsi="Times New Roman"/>
                <w:bCs/>
                <w:color w:val="auto"/>
                <w:sz w:val="18"/>
                <w:szCs w:val="18"/>
              </w:rPr>
            </w:pPr>
          </w:p>
          <w:p w14:paraId="58BC32F0" w14:textId="138992E0" w:rsidR="00C72D62" w:rsidRPr="00F474E8" w:rsidRDefault="00475BE4" w:rsidP="00475BE4">
            <w:pPr>
              <w:spacing w:after="0" w:line="240" w:lineRule="auto"/>
              <w:jc w:val="both"/>
              <w:rPr>
                <w:rFonts w:ascii="Times New Roman" w:hAnsi="Times New Roman"/>
                <w:bCs/>
                <w:color w:val="auto"/>
                <w:sz w:val="18"/>
                <w:szCs w:val="18"/>
              </w:rPr>
            </w:pPr>
            <w:r w:rsidRPr="00F474E8">
              <w:rPr>
                <w:rFonts w:ascii="Times New Roman" w:hAnsi="Times New Roman"/>
                <w:bCs/>
                <w:color w:val="auto"/>
                <w:sz w:val="18"/>
                <w:szCs w:val="18"/>
              </w:rPr>
              <w:t>Поставщик должен обеспечить гарантийное обслуживание всего поставляемого товара,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w:t>
            </w:r>
          </w:p>
        </w:tc>
      </w:tr>
    </w:tbl>
    <w:p w14:paraId="273A992C" w14:textId="77777777" w:rsidR="007D5C7D" w:rsidRPr="00F474E8" w:rsidRDefault="007D5C7D" w:rsidP="007D5C7D">
      <w:pPr>
        <w:spacing w:after="0" w:line="240" w:lineRule="auto"/>
        <w:jc w:val="center"/>
        <w:rPr>
          <w:rStyle w:val="160"/>
          <w:rFonts w:eastAsia="Arial Unicode MS"/>
          <w:color w:val="auto"/>
          <w:sz w:val="18"/>
          <w:szCs w:val="18"/>
        </w:rPr>
      </w:pPr>
    </w:p>
    <w:p w14:paraId="2F58DCC9" w14:textId="77777777" w:rsidR="007D5C7D" w:rsidRPr="00F474E8" w:rsidRDefault="007D5C7D" w:rsidP="007D5C7D">
      <w:pPr>
        <w:tabs>
          <w:tab w:val="left" w:pos="4395"/>
        </w:tabs>
        <w:spacing w:after="0" w:line="240" w:lineRule="auto"/>
        <w:rPr>
          <w:rFonts w:ascii="Times New Roman" w:eastAsia="Arial Unicode MS" w:hAnsi="Times New Roman"/>
          <w:color w:val="auto"/>
          <w:sz w:val="18"/>
          <w:szCs w:val="18"/>
        </w:rPr>
      </w:pPr>
      <w:r w:rsidRPr="00F474E8">
        <w:rPr>
          <w:rFonts w:ascii="Times New Roman" w:eastAsia="Arial Unicode MS" w:hAnsi="Times New Roman"/>
          <w:color w:val="auto"/>
          <w:sz w:val="18"/>
          <w:szCs w:val="18"/>
        </w:rPr>
        <w:tab/>
      </w:r>
    </w:p>
    <w:p w14:paraId="7F1AC9A8" w14:textId="77777777" w:rsidR="007D5C7D" w:rsidRPr="00F474E8" w:rsidRDefault="007D5C7D" w:rsidP="007D5C7D">
      <w:pPr>
        <w:tabs>
          <w:tab w:val="left" w:pos="4395"/>
        </w:tabs>
        <w:spacing w:after="0" w:line="240" w:lineRule="auto"/>
        <w:jc w:val="center"/>
        <w:rPr>
          <w:rFonts w:ascii="Times New Roman" w:hAnsi="Times New Roman"/>
          <w:b/>
          <w:color w:val="auto"/>
          <w:sz w:val="18"/>
          <w:szCs w:val="18"/>
        </w:rPr>
      </w:pPr>
      <w:r w:rsidRPr="00F474E8">
        <w:rPr>
          <w:rFonts w:ascii="Times New Roman" w:hAnsi="Times New Roman"/>
          <w:b/>
          <w:color w:val="auto"/>
          <w:sz w:val="18"/>
          <w:szCs w:val="18"/>
        </w:rPr>
        <w:t>СПЕЦИФИКАЦИЯ</w:t>
      </w:r>
    </w:p>
    <w:p w14:paraId="41B72C8A" w14:textId="77777777" w:rsidR="007D5C7D" w:rsidRPr="00F474E8" w:rsidRDefault="007D5C7D" w:rsidP="007D5C7D">
      <w:pPr>
        <w:tabs>
          <w:tab w:val="left" w:pos="4395"/>
        </w:tabs>
        <w:spacing w:after="0" w:line="240" w:lineRule="auto"/>
        <w:rPr>
          <w:rFonts w:ascii="Times New Roman" w:hAnsi="Times New Roman"/>
          <w:b/>
          <w:color w:val="auto"/>
          <w:sz w:val="18"/>
          <w:szCs w:val="18"/>
        </w:rPr>
      </w:pPr>
    </w:p>
    <w:tbl>
      <w:tblPr>
        <w:tblW w:w="10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275"/>
        <w:gridCol w:w="4851"/>
        <w:gridCol w:w="1080"/>
        <w:gridCol w:w="1179"/>
      </w:tblGrid>
      <w:tr w:rsidR="00F474E8" w:rsidRPr="00F474E8" w14:paraId="16F0E747" w14:textId="77777777" w:rsidTr="00777658">
        <w:trPr>
          <w:trHeight w:val="505"/>
        </w:trPr>
        <w:tc>
          <w:tcPr>
            <w:tcW w:w="553" w:type="dxa"/>
            <w:shd w:val="clear" w:color="auto" w:fill="E3F1F1"/>
            <w:vAlign w:val="center"/>
            <w:hideMark/>
          </w:tcPr>
          <w:p w14:paraId="2B348360" w14:textId="77777777" w:rsidR="007D5C7D" w:rsidRPr="00F474E8" w:rsidRDefault="007D5C7D" w:rsidP="0095051E">
            <w:pPr>
              <w:spacing w:after="0" w:line="240" w:lineRule="auto"/>
              <w:jc w:val="center"/>
              <w:rPr>
                <w:rFonts w:ascii="Times New Roman" w:eastAsia="Times New Roman" w:hAnsi="Times New Roman" w:cs="Times New Roman"/>
                <w:b/>
                <w:bCs/>
                <w:color w:val="auto"/>
                <w:sz w:val="18"/>
                <w:szCs w:val="18"/>
              </w:rPr>
            </w:pPr>
            <w:bookmarkStart w:id="2" w:name="_Hlk110354513"/>
            <w:r w:rsidRPr="00F474E8">
              <w:rPr>
                <w:rFonts w:ascii="Times New Roman" w:eastAsia="Times New Roman" w:hAnsi="Times New Roman" w:cs="Times New Roman"/>
                <w:b/>
                <w:bCs/>
                <w:color w:val="auto"/>
                <w:sz w:val="18"/>
                <w:szCs w:val="18"/>
              </w:rPr>
              <w:lastRenderedPageBreak/>
              <w:t>№ п/п</w:t>
            </w:r>
          </w:p>
        </w:tc>
        <w:tc>
          <w:tcPr>
            <w:tcW w:w="3275" w:type="dxa"/>
            <w:shd w:val="clear" w:color="auto" w:fill="E3F1F1"/>
            <w:vAlign w:val="center"/>
            <w:hideMark/>
          </w:tcPr>
          <w:p w14:paraId="18A0BA2B" w14:textId="77777777" w:rsidR="007D5C7D" w:rsidRPr="00F474E8" w:rsidRDefault="007D5C7D" w:rsidP="0095051E">
            <w:pPr>
              <w:spacing w:after="0" w:line="240" w:lineRule="auto"/>
              <w:jc w:val="center"/>
              <w:rPr>
                <w:rFonts w:ascii="Times New Roman" w:eastAsia="Times New Roman" w:hAnsi="Times New Roman" w:cs="Times New Roman"/>
                <w:b/>
                <w:bCs/>
                <w:color w:val="auto"/>
                <w:sz w:val="18"/>
                <w:szCs w:val="18"/>
              </w:rPr>
            </w:pPr>
            <w:r w:rsidRPr="00F474E8">
              <w:rPr>
                <w:rFonts w:ascii="Times New Roman" w:eastAsia="Times New Roman" w:hAnsi="Times New Roman" w:cs="Times New Roman"/>
                <w:b/>
                <w:bCs/>
                <w:color w:val="auto"/>
                <w:sz w:val="18"/>
                <w:szCs w:val="18"/>
              </w:rPr>
              <w:t>Наименование Товара</w:t>
            </w:r>
          </w:p>
        </w:tc>
        <w:tc>
          <w:tcPr>
            <w:tcW w:w="4851" w:type="dxa"/>
            <w:shd w:val="clear" w:color="auto" w:fill="E3F1F1"/>
            <w:vAlign w:val="center"/>
            <w:hideMark/>
          </w:tcPr>
          <w:p w14:paraId="328A425A" w14:textId="77777777" w:rsidR="00C83125" w:rsidRPr="00F474E8" w:rsidRDefault="00C83125" w:rsidP="00C83125">
            <w:pPr>
              <w:spacing w:after="0" w:line="240" w:lineRule="auto"/>
              <w:jc w:val="center"/>
              <w:rPr>
                <w:rFonts w:ascii="Times New Roman" w:hAnsi="Times New Roman"/>
                <w:b/>
                <w:bCs/>
                <w:color w:val="auto"/>
                <w:sz w:val="18"/>
                <w:szCs w:val="18"/>
              </w:rPr>
            </w:pPr>
            <w:r w:rsidRPr="00F474E8">
              <w:rPr>
                <w:rFonts w:ascii="Times New Roman" w:hAnsi="Times New Roman"/>
                <w:b/>
                <w:bCs/>
                <w:color w:val="auto"/>
                <w:sz w:val="18"/>
                <w:szCs w:val="18"/>
              </w:rPr>
              <w:t>Наименование производителя товара (при наличии), функциональные свойства, технические и качественные</w:t>
            </w:r>
          </w:p>
          <w:p w14:paraId="6912B140" w14:textId="7D205314" w:rsidR="007D5C7D" w:rsidRPr="00F474E8" w:rsidRDefault="00C83125" w:rsidP="00C83125">
            <w:pPr>
              <w:spacing w:after="0" w:line="240" w:lineRule="auto"/>
              <w:jc w:val="center"/>
              <w:rPr>
                <w:rFonts w:ascii="Times New Roman" w:eastAsia="Times New Roman" w:hAnsi="Times New Roman" w:cs="Times New Roman"/>
                <w:b/>
                <w:bCs/>
                <w:color w:val="auto"/>
                <w:sz w:val="18"/>
                <w:szCs w:val="18"/>
              </w:rPr>
            </w:pPr>
            <w:r w:rsidRPr="00F474E8">
              <w:rPr>
                <w:rFonts w:ascii="Times New Roman" w:hAnsi="Times New Roman"/>
                <w:b/>
                <w:bCs/>
                <w:color w:val="auto"/>
                <w:sz w:val="18"/>
                <w:szCs w:val="18"/>
              </w:rPr>
              <w:t xml:space="preserve"> характеристики</w:t>
            </w:r>
          </w:p>
        </w:tc>
        <w:tc>
          <w:tcPr>
            <w:tcW w:w="1080" w:type="dxa"/>
            <w:shd w:val="clear" w:color="auto" w:fill="E3F1F1"/>
            <w:hideMark/>
          </w:tcPr>
          <w:p w14:paraId="0D26D5D8" w14:textId="77777777" w:rsidR="007D5C7D" w:rsidRPr="00F474E8" w:rsidRDefault="007D5C7D" w:rsidP="0095051E">
            <w:pPr>
              <w:spacing w:after="0" w:line="240" w:lineRule="auto"/>
              <w:jc w:val="center"/>
              <w:rPr>
                <w:rFonts w:ascii="Times New Roman" w:eastAsia="Times New Roman" w:hAnsi="Times New Roman" w:cs="Times New Roman"/>
                <w:b/>
                <w:bCs/>
                <w:color w:val="auto"/>
                <w:sz w:val="18"/>
                <w:szCs w:val="18"/>
              </w:rPr>
            </w:pPr>
            <w:r w:rsidRPr="00F474E8">
              <w:rPr>
                <w:rFonts w:ascii="Times New Roman" w:hAnsi="Times New Roman"/>
                <w:b/>
                <w:bCs/>
                <w:color w:val="auto"/>
                <w:sz w:val="18"/>
                <w:szCs w:val="18"/>
              </w:rPr>
              <w:t>Единица измерения</w:t>
            </w:r>
          </w:p>
        </w:tc>
        <w:tc>
          <w:tcPr>
            <w:tcW w:w="1179" w:type="dxa"/>
            <w:shd w:val="clear" w:color="auto" w:fill="E3F1F1"/>
            <w:hideMark/>
          </w:tcPr>
          <w:p w14:paraId="25E68108" w14:textId="77777777" w:rsidR="007D5C7D" w:rsidRPr="00F474E8" w:rsidRDefault="007D5C7D" w:rsidP="0095051E">
            <w:pPr>
              <w:spacing w:after="0" w:line="240" w:lineRule="auto"/>
              <w:jc w:val="center"/>
              <w:rPr>
                <w:rFonts w:ascii="Times New Roman" w:eastAsia="Times New Roman" w:hAnsi="Times New Roman" w:cs="Times New Roman"/>
                <w:b/>
                <w:bCs/>
                <w:color w:val="auto"/>
                <w:sz w:val="18"/>
                <w:szCs w:val="18"/>
              </w:rPr>
            </w:pPr>
            <w:r w:rsidRPr="00F474E8">
              <w:rPr>
                <w:rFonts w:ascii="Times New Roman" w:hAnsi="Times New Roman"/>
                <w:b/>
                <w:bCs/>
                <w:color w:val="auto"/>
                <w:sz w:val="18"/>
                <w:szCs w:val="18"/>
              </w:rPr>
              <w:t>Количество</w:t>
            </w:r>
          </w:p>
        </w:tc>
      </w:tr>
      <w:tr w:rsidR="00F474E8" w:rsidRPr="00F474E8" w14:paraId="6DD346E0" w14:textId="77777777" w:rsidTr="00777658">
        <w:trPr>
          <w:trHeight w:val="239"/>
        </w:trPr>
        <w:tc>
          <w:tcPr>
            <w:tcW w:w="553" w:type="dxa"/>
            <w:shd w:val="clear" w:color="auto" w:fill="E3F1F1"/>
          </w:tcPr>
          <w:p w14:paraId="32E53A54" w14:textId="77777777" w:rsidR="007D5C7D" w:rsidRPr="00F474E8" w:rsidRDefault="007D5C7D" w:rsidP="0095051E">
            <w:pPr>
              <w:spacing w:after="0" w:line="240" w:lineRule="auto"/>
              <w:jc w:val="center"/>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c>
          <w:tcPr>
            <w:tcW w:w="3275" w:type="dxa"/>
            <w:shd w:val="clear" w:color="auto" w:fill="E3F1F1"/>
          </w:tcPr>
          <w:p w14:paraId="1EFB7073" w14:textId="77777777" w:rsidR="007D5C7D" w:rsidRPr="00F474E8" w:rsidRDefault="007D5C7D" w:rsidP="0095051E">
            <w:pPr>
              <w:spacing w:after="0" w:line="240" w:lineRule="auto"/>
              <w:jc w:val="center"/>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c>
          <w:tcPr>
            <w:tcW w:w="4851" w:type="dxa"/>
            <w:shd w:val="clear" w:color="auto" w:fill="E3F1F1"/>
          </w:tcPr>
          <w:p w14:paraId="2F15ADA4" w14:textId="77777777" w:rsidR="007D5C7D" w:rsidRPr="00F474E8" w:rsidRDefault="007D5C7D" w:rsidP="0095051E">
            <w:pPr>
              <w:spacing w:after="0" w:line="240" w:lineRule="auto"/>
              <w:jc w:val="center"/>
              <w:rPr>
                <w:rFonts w:ascii="Times New Roman" w:hAnsi="Times New Roman" w:cs="Times New Roman"/>
                <w:color w:val="auto"/>
                <w:sz w:val="18"/>
                <w:szCs w:val="18"/>
              </w:rPr>
            </w:pPr>
            <w:r w:rsidRPr="00F474E8">
              <w:rPr>
                <w:rFonts w:ascii="Times New Roman" w:hAnsi="Times New Roman" w:cs="Times New Roman"/>
                <w:color w:val="auto"/>
                <w:sz w:val="18"/>
                <w:szCs w:val="18"/>
              </w:rPr>
              <w:t>3</w:t>
            </w:r>
          </w:p>
        </w:tc>
        <w:tc>
          <w:tcPr>
            <w:tcW w:w="1080" w:type="dxa"/>
            <w:shd w:val="clear" w:color="auto" w:fill="E3F1F1"/>
          </w:tcPr>
          <w:p w14:paraId="6DB33974" w14:textId="77777777" w:rsidR="007D5C7D" w:rsidRPr="00F474E8" w:rsidRDefault="007D5C7D" w:rsidP="0095051E">
            <w:pPr>
              <w:spacing w:after="0" w:line="240" w:lineRule="auto"/>
              <w:jc w:val="center"/>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c>
          <w:tcPr>
            <w:tcW w:w="1179" w:type="dxa"/>
            <w:shd w:val="clear" w:color="auto" w:fill="E3F1F1"/>
          </w:tcPr>
          <w:p w14:paraId="0FAFFEEB" w14:textId="77777777" w:rsidR="007D5C7D" w:rsidRPr="00F474E8" w:rsidRDefault="007D5C7D" w:rsidP="0095051E">
            <w:pPr>
              <w:spacing w:after="0" w:line="240" w:lineRule="auto"/>
              <w:jc w:val="center"/>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w:t>
            </w:r>
          </w:p>
        </w:tc>
      </w:tr>
      <w:bookmarkEnd w:id="2"/>
      <w:tr w:rsidR="00F474E8" w:rsidRPr="00F474E8" w14:paraId="38AF818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9558379"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0A1A9CD" w14:textId="3015B920"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Берет Юнармия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4FBE61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Материал изготовления - натуральный фетр, формованный, бесшовный, цвет красный, окантовка из кожи, утягивающий шнурок, два вентиляционных отверстия, в комплекте большой значок с эмблемой. Размеры: 53-2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54-2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55-1-шт; 56-6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57-5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58-4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59-6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60-4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EB6677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6ACA7D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30</w:t>
            </w:r>
          </w:p>
        </w:tc>
      </w:tr>
      <w:tr w:rsidR="00F474E8" w:rsidRPr="00F474E8" w14:paraId="3CF3E165"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008E82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0BE8D96" w14:textId="5E55D3AC"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Рубашка-поло Юнармия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94A8B8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Материал изготовления - 100% хлопок, классический воротник, цвет красный, короткий рукав, шеврон на груди и погоны в комплекте. Размеры: 40-42-10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44-46-7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48-50-8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52-54-5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BD7CAA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086583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30</w:t>
            </w:r>
          </w:p>
        </w:tc>
      </w:tr>
      <w:tr w:rsidR="00F474E8" w:rsidRPr="00F474E8" w14:paraId="67A8AB6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31AB33C"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25AFE67" w14:textId="10559DF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Разделочная доска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7DEAE2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Материал изготовления - полипропилен, цвет на выбор заказчика, угловая проушина для подвеса, можно мыть в посудомоечной машине, габариты: 350х250х2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4CAF35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8E72CA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3BEC8BC6"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CC56D9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D0ABA8F" w14:textId="7AD67F89"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Лопатки деревянные </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FA3E55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Материал изготовления - бамбук, без покрытия химическим составом, обработанные грани для комфорта использования, размер: 300х5х60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DA1982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B5661A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1141837C"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CBAF195"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2AD2EC59" w14:textId="0006FF3D"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Ложка поварская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8C1D8B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Предназначена для перемешивания блюд, ручка из нержавеющей стали, рабочая часть из высококачественного термостойкого нейлона, выдерживает нагрев до 210°С. Размер: 350х65х45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FA2C74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2C3EBF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06D0746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95DEA7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2F89678" w14:textId="21AE262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Терка для овощей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5B15F1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Терка из нержавеющей стали с тремя рабочими поверхностями, нескользящая прорезиненная ручка и основание, можно мыть в посудомоечной машине, габариты 100х90х200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09B06D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66188F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777CDDCC"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60E52E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E8E7C2B" w14:textId="1783221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Нож универсальный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B3E762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Цельнометаллическое лезвие и ручка, изготовлен из нержавеющей стали, длина лезвия 125 мм, прямая кромка, двухстороння заточка, общая длина 290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648A69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C2BCDA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6</w:t>
            </w:r>
          </w:p>
        </w:tc>
      </w:tr>
      <w:tr w:rsidR="00F474E8" w:rsidRPr="00F474E8" w14:paraId="0821FE4E"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C55D76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435E489" w14:textId="6B01E80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Венчик для взбивания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28D2C3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Все части изготовлены из нержавеющей стали, предназначен для ручного взбивания. Не рекомендуется мыть в посудомоечной машине. Габариты: 70х70х290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6CE7238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A4A1C0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39AD8D54"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B25AE0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F915AFF" w14:textId="1E1D2B85"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Мерная кружка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65C9B1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Кружка с ручкой и носиком из прозрачного пищевого пластика, мерная шкала для жидких и сыпучих продуктов, объем 500 мл, габариты: 160х100х127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9B5980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695BE2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001982F"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213A635"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6DC1F29" w14:textId="11F30D8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Сито для муки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5A454E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Все части изготовлены из нержавеющей стали, диаметр рабочей части 100 мм, общая длина 240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C5A79D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601D97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64D32795"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837FBA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6BDC81A" w14:textId="024FA08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Дуршлаг</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9B25B4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Все части изготовлены из нержавеющей стали, выполнен в виде круглой чаши с двумя ручками, основание-подставка, диаметр 20 см, габариты: 250х200х80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A6541E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99D5BA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16114F4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3A26542"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8135E8E" w14:textId="38482A6F"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Скалки для теста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A1F55A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Материал изготовления - пластик, рабочая часть покрыта силиконом, крутящиеся ручки, габариты: 430x50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F2619B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3B4B1A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675DAF39"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11A51CC"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9C0C923" w14:textId="21A5B0E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Форма для выпечки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3F12F3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Круглая форма для выпечки из пищевого жаропрочного силикона, габариты: 250х250х60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66AE03B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CD2359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70A09335"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0181CB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8124764" w14:textId="0CFDEC8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Форма для кексов</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0496F9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Набор индивидуальных круглых форм для выпечки кексов в виде корзинки с ребрами, материал изготовления - пищевой жаропрочный силикон, набор из 6 шт., габариты одной формы 65x65x30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C49D5E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7A0030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761D8330"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B3C418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1AAB9D3" w14:textId="156A9FFF"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Утюг</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DA7AF1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Мощность 2400 Вт, подошва - керамика, паровой удар 170 </w:t>
            </w:r>
            <w:proofErr w:type="gramStart"/>
            <w:r w:rsidRPr="00F474E8">
              <w:rPr>
                <w:rFonts w:ascii="Times New Roman" w:eastAsia="Times New Roman" w:hAnsi="Times New Roman" w:cs="Times New Roman"/>
                <w:color w:val="auto"/>
                <w:sz w:val="18"/>
                <w:szCs w:val="18"/>
              </w:rPr>
              <w:t>г/мин</w:t>
            </w:r>
            <w:proofErr w:type="gramEnd"/>
            <w:r w:rsidRPr="00F474E8">
              <w:rPr>
                <w:rFonts w:ascii="Times New Roman" w:eastAsia="Times New Roman" w:hAnsi="Times New Roman" w:cs="Times New Roman"/>
                <w:color w:val="auto"/>
                <w:sz w:val="18"/>
                <w:szCs w:val="18"/>
              </w:rPr>
              <w:t>, система защиты от накипи, функция самоочистки от накипи</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4F3E9B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C5A7A9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7BA32579"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53EB93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253E7F8" w14:textId="33E1C92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Доска гладильная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7F6D40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Габариты рабочей поверхности: ширина 46 см, длина 123 см. Основание - перфорированный моноблок, ножки - металл. Подставка под утюг, рукавная платформа, держатель шнура, встроенная розетка, съемный чехол.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33126E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FAF1AC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3DF42FA"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CE1836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27BB8CD" w14:textId="2147DBD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Линейка металлическая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F6D5FE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Материал изготовления - нержавеющая сталь, двухсторонняя шкала, шаг деления 1 мм, длина 50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204C2B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BAE96E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653C4A3A"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71959C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296AD06" w14:textId="3D613EE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Вафельница электрическая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9785E5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Мощность 700 Вт, сменные панели с антипригарным покрытием, термоизолированный корпус и ручка, индикатор нагрева, в комплекте 3 вида сменных панелей, габариты: 31х15х26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9C86BC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8DA996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1358FB44"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4F8814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19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C84D523" w14:textId="3DD9E1BA"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Медицинская шапочка одноразовая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EF1971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Тип сложения: </w:t>
            </w:r>
            <w:proofErr w:type="spellStart"/>
            <w:r w:rsidRPr="00F474E8">
              <w:rPr>
                <w:rFonts w:ascii="Times New Roman" w:eastAsia="Times New Roman" w:hAnsi="Times New Roman" w:cs="Times New Roman"/>
                <w:color w:val="auto"/>
                <w:sz w:val="18"/>
                <w:szCs w:val="18"/>
              </w:rPr>
              <w:t>шарлотта</w:t>
            </w:r>
            <w:proofErr w:type="spellEnd"/>
            <w:r w:rsidRPr="00F474E8">
              <w:rPr>
                <w:rFonts w:ascii="Times New Roman" w:eastAsia="Times New Roman" w:hAnsi="Times New Roman" w:cs="Times New Roman"/>
                <w:color w:val="auto"/>
                <w:sz w:val="18"/>
                <w:szCs w:val="18"/>
              </w:rPr>
              <w:t>. Цвет: голубой. Материал основы: спанбонд. Плотность материала основы: 10 г/м2. Максимальный диаметр: 300±50 мм. Количество в упаковке: 100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53D9B4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77BCC4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5</w:t>
            </w:r>
          </w:p>
        </w:tc>
      </w:tr>
      <w:tr w:rsidR="00F474E8" w:rsidRPr="00F474E8" w14:paraId="6F8B0A7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7AC250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214BE9B" w14:textId="4FF0DBC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Миска объем 2,5</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0E103F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Миска из пищевого полипропилена, эргономичная ручка, сливной носик, внутренняя мерная шкала, можно мыть в посудомоечной машине. Высота 148 мм. Объем 2,5 л. Цвет однотонный</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3621BC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5CFCA2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13</w:t>
            </w:r>
          </w:p>
        </w:tc>
      </w:tr>
      <w:tr w:rsidR="00F474E8" w:rsidRPr="00F474E8" w14:paraId="05092033"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41E52D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A5C3467" w14:textId="4DBC6CC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Макет АК-74М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E5345C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Полноразмерный массогабаритный макет, полностью повторяет вес и габариты боевого экземпляра с </w:t>
            </w:r>
            <w:r w:rsidRPr="00F474E8">
              <w:rPr>
                <w:rFonts w:ascii="Times New Roman" w:eastAsia="Times New Roman" w:hAnsi="Times New Roman" w:cs="Times New Roman"/>
                <w:color w:val="auto"/>
                <w:sz w:val="18"/>
                <w:szCs w:val="18"/>
              </w:rPr>
              <w:lastRenderedPageBreak/>
              <w:t>возможностью сборки-разборки. Пластиковый приклад, макет магазина без возможности снаряжения патронами. Габариты: 930х180(</w:t>
            </w:r>
            <w:proofErr w:type="gramStart"/>
            <w:r w:rsidRPr="00F474E8">
              <w:rPr>
                <w:rFonts w:ascii="Times New Roman" w:eastAsia="Times New Roman" w:hAnsi="Times New Roman" w:cs="Times New Roman"/>
                <w:color w:val="auto"/>
                <w:sz w:val="18"/>
                <w:szCs w:val="18"/>
              </w:rPr>
              <w:t>260)х</w:t>
            </w:r>
            <w:proofErr w:type="gramEnd"/>
            <w:r w:rsidRPr="00F474E8">
              <w:rPr>
                <w:rFonts w:ascii="Times New Roman" w:eastAsia="Times New Roman" w:hAnsi="Times New Roman" w:cs="Times New Roman"/>
                <w:color w:val="auto"/>
                <w:sz w:val="18"/>
                <w:szCs w:val="18"/>
              </w:rPr>
              <w:t>40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BA8045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lastRenderedPageBreak/>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7BC11F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0B191046"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A24E951"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517A963" w14:textId="2036189D"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Рукав пожарный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7C9F01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Типа Латекс 50 мм РПМ(П)-50-1,6-М-УХЛ1 В сборе с головками ГР-50 Алюминий</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90C73E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DC64A3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62CF2C0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B91F211"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9006F90" w14:textId="7B750D7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Боевая одежда пожарного тип У, вид П</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0C4A4A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Боевая одежда пожарного тип У вид П предназначена для защиты тела человека от опасных и вредных факторов окружающей среды, возникающих при тушении пожара и проведение связанных с ними первоочередных аварийно-спасательных работ, а также от неблагоприятных климатических воздействий. БОП соответствует требованиям ГОСТ Р 53264-2009 «Техника пожарная. Специальная защитная одежда пожарного. Общие технические требования. Методы испытаний».</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2EE77F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17DD13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33EF0BC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0D9D41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FAABA11" w14:textId="2BC188F9"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Шлем-каска ШКПС (белый/черный)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3B1091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Габаритные размеры, мм: 315х250х225. Масса шлема, кг не более: 1,5. Защита от воздействия повышенных температур: 150°С в течение 30 мин, 200°С в течение 3 мин. Защита от воздействия теплового потока мощностью 5 кВт/м2. Защита от поражения электрическим током 400 V</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9B6E5B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8976AF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39612106"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4A4864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6C0EEBE" w14:textId="20B2F8C3"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Краги </w:t>
            </w:r>
            <w:proofErr w:type="spellStart"/>
            <w:r w:rsidRPr="00F474E8">
              <w:rPr>
                <w:rFonts w:ascii="Times New Roman" w:eastAsia="Times New Roman" w:hAnsi="Times New Roman" w:cs="Times New Roman"/>
                <w:color w:val="auto"/>
                <w:sz w:val="18"/>
                <w:szCs w:val="18"/>
              </w:rPr>
              <w:t>спилковые</w:t>
            </w:r>
            <w:proofErr w:type="spellEnd"/>
            <w:r w:rsidRPr="00F474E8">
              <w:rPr>
                <w:rFonts w:ascii="Times New Roman" w:eastAsia="Times New Roman" w:hAnsi="Times New Roman" w:cs="Times New Roman"/>
                <w:color w:val="auto"/>
                <w:sz w:val="18"/>
                <w:szCs w:val="18"/>
              </w:rPr>
              <w:t xml:space="preserve"> </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293E6D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Пятипалые, для защиты от механических повреждений, повышенных температур - искр и брызг расплавленного металла. Всесезонные, утепленные, способ фиксации - свободный край, цвет желтый</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F0B643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310DFA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61B650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E3CB9B9"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AADD72E" w14:textId="08D5BF25"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Ремень пожарного</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A24EBE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Пояс состоит из пряжки, </w:t>
            </w:r>
            <w:proofErr w:type="spellStart"/>
            <w:r w:rsidRPr="00F474E8">
              <w:rPr>
                <w:rFonts w:ascii="Times New Roman" w:eastAsia="Times New Roman" w:hAnsi="Times New Roman" w:cs="Times New Roman"/>
                <w:color w:val="auto"/>
                <w:sz w:val="18"/>
                <w:szCs w:val="18"/>
              </w:rPr>
              <w:t>карабинодержателя</w:t>
            </w:r>
            <w:proofErr w:type="spellEnd"/>
            <w:r w:rsidRPr="00F474E8">
              <w:rPr>
                <w:rFonts w:ascii="Times New Roman" w:eastAsia="Times New Roman" w:hAnsi="Times New Roman" w:cs="Times New Roman"/>
                <w:color w:val="auto"/>
                <w:sz w:val="18"/>
                <w:szCs w:val="18"/>
              </w:rPr>
              <w:t xml:space="preserve">, хомута, шлевки, ленты пояса и накладки. </w:t>
            </w:r>
            <w:proofErr w:type="gramStart"/>
            <w:r w:rsidRPr="00F474E8">
              <w:rPr>
                <w:rFonts w:ascii="Times New Roman" w:eastAsia="Times New Roman" w:hAnsi="Times New Roman" w:cs="Times New Roman"/>
                <w:color w:val="auto"/>
                <w:sz w:val="18"/>
                <w:szCs w:val="18"/>
              </w:rPr>
              <w:t>Состав</w:t>
            </w:r>
            <w:proofErr w:type="gramEnd"/>
            <w:r w:rsidRPr="00F474E8">
              <w:rPr>
                <w:rFonts w:ascii="Times New Roman" w:eastAsia="Times New Roman" w:hAnsi="Times New Roman" w:cs="Times New Roman"/>
                <w:color w:val="auto"/>
                <w:sz w:val="18"/>
                <w:szCs w:val="18"/>
              </w:rPr>
              <w:t xml:space="preserve"> применяемый для изготовления поясной ленты — это цельнокроеный капроновый ремень, который имеет водную полиамидную пропитку и является не горючим и долговечным в использовании срок службы составляет не менее 5 лет, выдерживает нагрузку до 340 кг</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57B083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BF6CCC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1B79114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3FFC34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5F3D090" w14:textId="6339B8C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Комплект инструментов для классной доски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595069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Инструменты крепятся на стенде </w:t>
            </w:r>
            <w:proofErr w:type="spellStart"/>
            <w:r w:rsidRPr="00F474E8">
              <w:rPr>
                <w:rFonts w:ascii="Times New Roman" w:eastAsia="Times New Roman" w:hAnsi="Times New Roman" w:cs="Times New Roman"/>
                <w:color w:val="auto"/>
                <w:sz w:val="18"/>
                <w:szCs w:val="18"/>
              </w:rPr>
              <w:t>ВхД</w:t>
            </w:r>
            <w:proofErr w:type="spellEnd"/>
            <w:r w:rsidRPr="00F474E8">
              <w:rPr>
                <w:rFonts w:ascii="Times New Roman" w:eastAsia="Times New Roman" w:hAnsi="Times New Roman" w:cs="Times New Roman"/>
                <w:color w:val="auto"/>
                <w:sz w:val="18"/>
                <w:szCs w:val="18"/>
              </w:rPr>
              <w:t xml:space="preserve"> 54х104 см, алюминиевая рама, пластик. В наборе чертежных инструментов находятся: линейка "равнобедренный треугольник" (38 х 54 х 38); линейка (54 х 62 х 31); транспортир; указка; циркуль. Материал изготовления пластик</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12BC13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6A0A22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6AB7D770"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E988E3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D956B8B" w14:textId="36818FCA"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Магнитно-маркерная доска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84B5B8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Размер доски, см: </w:t>
            </w:r>
            <w:proofErr w:type="spellStart"/>
            <w:r w:rsidRPr="00F474E8">
              <w:rPr>
                <w:rFonts w:ascii="Times New Roman" w:eastAsia="Times New Roman" w:hAnsi="Times New Roman" w:cs="Times New Roman"/>
                <w:color w:val="auto"/>
                <w:sz w:val="18"/>
                <w:szCs w:val="18"/>
              </w:rPr>
              <w:t>ВхШ</w:t>
            </w:r>
            <w:proofErr w:type="spellEnd"/>
            <w:r w:rsidRPr="00F474E8">
              <w:rPr>
                <w:rFonts w:ascii="Times New Roman" w:eastAsia="Times New Roman" w:hAnsi="Times New Roman" w:cs="Times New Roman"/>
                <w:color w:val="auto"/>
                <w:sz w:val="18"/>
                <w:szCs w:val="18"/>
              </w:rPr>
              <w:t xml:space="preserve"> 100х150. Материал рамы: металлический профиль. Материал поверхности: магнитно-маркерная.</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E0263E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CBFF21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628F826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9D0D79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29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BEC08B6" w14:textId="03528A2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Мобильная поворотная доска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916F8D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Ориентация: горизонтальная. Размер доски, см: 100х150. Доска вращающаяся, фиксируется в горизонтальном положении, имеет 2 магнитные поверхности на выбор заказчика: для письма мелом или маркером. Фиксатор угла наклона: фиксация в 5-ти положениях. Металлическая рамка, полочка для аксессуаров, мобильная стойка на 4 колесах</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1546DC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F051F5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4BEE5745"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68B702E"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E5B73B9" w14:textId="170E08D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Коврик для мыши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5733FF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Материал поверхности - ткань, материал основы - резина, все края прошиты, цвет по согласованию с заказчиком. Размер: 250х200х2мм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169FD0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A1D2A5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70</w:t>
            </w:r>
          </w:p>
        </w:tc>
      </w:tr>
      <w:tr w:rsidR="00F474E8" w:rsidRPr="00F474E8" w14:paraId="19A27718"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196E21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46C2EAC" w14:textId="12A793CA"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Светильник настольный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5475DA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Источник света – светодиоды, мощность 10 Вт, сенсорное управление, 3 режима освещения, питание 220В, корпус белого цвета, габариты 165х400х450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DE1332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374245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70</w:t>
            </w:r>
          </w:p>
        </w:tc>
      </w:tr>
      <w:tr w:rsidR="00F474E8" w:rsidRPr="00F474E8" w14:paraId="662A09C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8BF9FA0"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A5B70AD" w14:textId="637CDA8F"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Термометр комнатный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0FE757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Диапазон измерения, С: 0-50. Цена деления: 1 градус. Материал основания: полистирол. Термометрическая жидкость без содержания ртути. Размер упаковки: 19 см х 4 см х 1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CEE11A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4290EC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100</w:t>
            </w:r>
          </w:p>
        </w:tc>
      </w:tr>
      <w:tr w:rsidR="00F474E8" w:rsidRPr="00F474E8" w14:paraId="3742A16A"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5C68E7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D54E770" w14:textId="00862501"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Плащ-палатка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D3F9D1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Плащ-палатка (армейская) выполнена из брезента, с прорезями для рук и большим капюшоном, универсальная модель, имеющая единый размер. Цвет - защитно-зелёный. Габариты: 180х180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C7B2AD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C26602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w:t>
            </w:r>
          </w:p>
        </w:tc>
      </w:tr>
      <w:tr w:rsidR="00F474E8" w:rsidRPr="00F474E8" w14:paraId="1DD1BA7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23727A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8F97B86" w14:textId="621709C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Микроскоп школьный с подсветкой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604AA8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Технические характеристики: металлический корпус, угол наклона окулярной насадки 45 угловых градуса; диаметр окулярной трубки 23,2 мм; увеличение максимальное: 1280 крат; конденсор с NA 0,65; монокуляр с увеличением 16х; три объектива с увеличением: 4х, 10х, 40х; изменение диафрагмы посредством диска с диафрагмами, с 6 отверстиями; предметный столик, мм: 90x90; верхняя и нижняя светодиодная подсветка с функцией регулировки яркости. В комплекте поставки: адаптер питания от сети, 2 батарейки тип АА, линза Барлоу 2x, набор для опытов (руководство; пинцет; пипетка;  инкубатор для артемии; микротом; флакон с дрожжами; флакон со смолой для изготовления препаратов; флакон с морской солью; флакон </w:t>
            </w:r>
            <w:r w:rsidRPr="00F474E8">
              <w:rPr>
                <w:rFonts w:ascii="Times New Roman" w:eastAsia="Times New Roman" w:hAnsi="Times New Roman" w:cs="Times New Roman"/>
                <w:color w:val="auto"/>
                <w:sz w:val="18"/>
                <w:szCs w:val="18"/>
              </w:rPr>
              <w:lastRenderedPageBreak/>
              <w:t>с артемией (морским рачком); 5 готовых образцов; 5 чистых предметных стекла). Микроскоп и все комплектующие уложены в прочный пластиковый кейс для удобства хранения и транспортировки</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C0FF27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lastRenderedPageBreak/>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AD6644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10</w:t>
            </w:r>
          </w:p>
        </w:tc>
      </w:tr>
      <w:tr w:rsidR="00F474E8" w:rsidRPr="00F474E8" w14:paraId="00C23158"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1EBCD7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E36EEDB" w14:textId="12CA36F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Лупа </w:t>
            </w:r>
            <w:proofErr w:type="spellStart"/>
            <w:r w:rsidRPr="00F474E8">
              <w:rPr>
                <w:rFonts w:ascii="Times New Roman" w:eastAsia="Times New Roman" w:hAnsi="Times New Roman" w:cs="Times New Roman"/>
                <w:color w:val="auto"/>
                <w:sz w:val="18"/>
                <w:szCs w:val="18"/>
              </w:rPr>
              <w:t>препаровальная</w:t>
            </w:r>
            <w:proofErr w:type="spell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C76151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Бифокальная линза (диаметр основной линзы 107 мм с увеличением 2 крат, диаметр </w:t>
            </w:r>
            <w:proofErr w:type="spellStart"/>
            <w:proofErr w:type="gramStart"/>
            <w:r w:rsidRPr="00F474E8">
              <w:rPr>
                <w:rFonts w:ascii="Times New Roman" w:eastAsia="Times New Roman" w:hAnsi="Times New Roman" w:cs="Times New Roman"/>
                <w:color w:val="auto"/>
                <w:sz w:val="18"/>
                <w:szCs w:val="18"/>
              </w:rPr>
              <w:t>доп.линзы</w:t>
            </w:r>
            <w:proofErr w:type="spellEnd"/>
            <w:proofErr w:type="gramEnd"/>
            <w:r w:rsidRPr="00F474E8">
              <w:rPr>
                <w:rFonts w:ascii="Times New Roman" w:eastAsia="Times New Roman" w:hAnsi="Times New Roman" w:cs="Times New Roman"/>
                <w:color w:val="auto"/>
                <w:sz w:val="18"/>
                <w:szCs w:val="18"/>
              </w:rPr>
              <w:t xml:space="preserve"> 24 мм с увеличением 6 крат), светодиодная подсветка на батарейках (в комплекте), гибкий штатив, настольная подставка. Размер </w:t>
            </w:r>
            <w:proofErr w:type="spellStart"/>
            <w:r w:rsidRPr="00F474E8">
              <w:rPr>
                <w:rFonts w:ascii="Times New Roman" w:eastAsia="Times New Roman" w:hAnsi="Times New Roman" w:cs="Times New Roman"/>
                <w:color w:val="auto"/>
                <w:sz w:val="18"/>
                <w:szCs w:val="18"/>
              </w:rPr>
              <w:t>уп</w:t>
            </w:r>
            <w:proofErr w:type="spellEnd"/>
            <w:r w:rsidRPr="00F474E8">
              <w:rPr>
                <w:rFonts w:ascii="Times New Roman" w:eastAsia="Times New Roman" w:hAnsi="Times New Roman" w:cs="Times New Roman"/>
                <w:color w:val="auto"/>
                <w:sz w:val="18"/>
                <w:szCs w:val="18"/>
              </w:rPr>
              <w:t>. (</w:t>
            </w:r>
            <w:proofErr w:type="spellStart"/>
            <w:r w:rsidRPr="00F474E8">
              <w:rPr>
                <w:rFonts w:ascii="Times New Roman" w:eastAsia="Times New Roman" w:hAnsi="Times New Roman" w:cs="Times New Roman"/>
                <w:color w:val="auto"/>
                <w:sz w:val="18"/>
                <w:szCs w:val="18"/>
              </w:rPr>
              <w:t>ДхШхВ</w:t>
            </w:r>
            <w:proofErr w:type="spellEnd"/>
            <w:r w:rsidRPr="00F474E8">
              <w:rPr>
                <w:rFonts w:ascii="Times New Roman" w:eastAsia="Times New Roman" w:hAnsi="Times New Roman" w:cs="Times New Roman"/>
                <w:color w:val="auto"/>
                <w:sz w:val="18"/>
                <w:szCs w:val="18"/>
              </w:rPr>
              <w:t>): 18.5х33.5х3.5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914ACF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93B3DE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02198196"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4EBA475"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F10EBC7" w14:textId="183FCBD3"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Стекло предметное</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7321D6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Стекло предметное со шлифованными краями и полосой для записи предназначено для </w:t>
            </w:r>
            <w:proofErr w:type="spellStart"/>
            <w:r w:rsidRPr="00F474E8">
              <w:rPr>
                <w:rFonts w:ascii="Times New Roman" w:eastAsia="Times New Roman" w:hAnsi="Times New Roman" w:cs="Times New Roman"/>
                <w:color w:val="auto"/>
                <w:sz w:val="18"/>
                <w:szCs w:val="18"/>
              </w:rPr>
              <w:t>микроскопирования</w:t>
            </w:r>
            <w:proofErr w:type="spellEnd"/>
            <w:r w:rsidRPr="00F474E8">
              <w:rPr>
                <w:rFonts w:ascii="Times New Roman" w:eastAsia="Times New Roman" w:hAnsi="Times New Roman" w:cs="Times New Roman"/>
                <w:color w:val="auto"/>
                <w:sz w:val="18"/>
                <w:szCs w:val="18"/>
              </w:rPr>
              <w:t xml:space="preserve"> в видимой области спектра. Края стекла шлифованные, имеется полоса для записи. Изготовлено из прозрачного бесцветного силикатного стекла. Размер 26*76*2 мм. </w:t>
            </w: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 xml:space="preserve">. 50 </w:t>
            </w:r>
            <w:proofErr w:type="spellStart"/>
            <w:r w:rsidRPr="00F474E8">
              <w:rPr>
                <w:rFonts w:ascii="Times New Roman" w:eastAsia="Times New Roman" w:hAnsi="Times New Roman" w:cs="Times New Roman"/>
                <w:color w:val="auto"/>
                <w:sz w:val="18"/>
                <w:szCs w:val="18"/>
              </w:rPr>
              <w:t>шт</w:t>
            </w:r>
            <w:proofErr w:type="spellEnd"/>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89DD99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AB08CE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3A66730F"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78D15E9"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A8E4AE2" w14:textId="2ABF3D73"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Стекло покровное</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FDBBCA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Стекло для микропрепаратов, предназначено для защиты микропрепаратов от пыли и механических повреждений при </w:t>
            </w:r>
            <w:proofErr w:type="spellStart"/>
            <w:r w:rsidRPr="00F474E8">
              <w:rPr>
                <w:rFonts w:ascii="Times New Roman" w:eastAsia="Times New Roman" w:hAnsi="Times New Roman" w:cs="Times New Roman"/>
                <w:color w:val="auto"/>
                <w:sz w:val="18"/>
                <w:szCs w:val="18"/>
              </w:rPr>
              <w:t>микроскопировании</w:t>
            </w:r>
            <w:proofErr w:type="spellEnd"/>
            <w:r w:rsidRPr="00F474E8">
              <w:rPr>
                <w:rFonts w:ascii="Times New Roman" w:eastAsia="Times New Roman" w:hAnsi="Times New Roman" w:cs="Times New Roman"/>
                <w:color w:val="auto"/>
                <w:sz w:val="18"/>
                <w:szCs w:val="18"/>
              </w:rPr>
              <w:t xml:space="preserve"> в видимой области спектра. Изготовлено из прозрачного бесцветного силикатного стекла. Размер: 21*31*0,45. </w:t>
            </w: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 100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BE0685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B0FDB8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EB77E4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758E131"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7C3C700" w14:textId="2C35698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Лоток с крышкой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CB63FA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Прямоугольный лоток, вместимостью 500 мл. из ударопрочного, химически стойкого, нетоксичного полистирола, стойкого к воздействию растворов дезинфицирующих средств. Цвет белый. Выдерживает термическую обработку до 75 </w:t>
            </w:r>
            <w:proofErr w:type="spellStart"/>
            <w:r w:rsidRPr="00F474E8">
              <w:rPr>
                <w:rFonts w:ascii="Times New Roman" w:eastAsia="Times New Roman" w:hAnsi="Times New Roman" w:cs="Times New Roman"/>
                <w:color w:val="auto"/>
                <w:sz w:val="18"/>
                <w:szCs w:val="18"/>
              </w:rPr>
              <w:t>градС</w:t>
            </w:r>
            <w:proofErr w:type="spellEnd"/>
            <w:r w:rsidRPr="00F474E8">
              <w:rPr>
                <w:rFonts w:ascii="Times New Roman" w:eastAsia="Times New Roman" w:hAnsi="Times New Roman" w:cs="Times New Roman"/>
                <w:color w:val="auto"/>
                <w:sz w:val="18"/>
                <w:szCs w:val="18"/>
              </w:rPr>
              <w:t>. Размер: 200х154х40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66B52F8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FEE296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65F6542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074618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39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BCE5C12" w14:textId="6D7C8B81"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Пинцет 150 мм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6AF0B2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Пинцет прямой, с узкими губками, имеющими поперечные насечки на конце. Пинцет изготовлен из нержавеющей стали. Длина 150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644CF29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703C05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6493BDDE"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607E6F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8354AEE" w14:textId="5E1141BC"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Пинцет 250 мм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F88703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Пинцет прямой, с узкими губками, имеющими поперечные насечки на конце. Пинцет изготовлен из нержавеющей стали. Длина 250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044D89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C3551E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11DA6F1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2E7DB4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3D3B5F0" w14:textId="2AD2FFF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Игла </w:t>
            </w:r>
            <w:proofErr w:type="spellStart"/>
            <w:r w:rsidRPr="00F474E8">
              <w:rPr>
                <w:rFonts w:ascii="Times New Roman" w:eastAsia="Times New Roman" w:hAnsi="Times New Roman" w:cs="Times New Roman"/>
                <w:color w:val="auto"/>
                <w:sz w:val="18"/>
                <w:szCs w:val="18"/>
              </w:rPr>
              <w:t>препарировальная</w:t>
            </w:r>
            <w:proofErr w:type="spell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BF7AA2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Игла прямая из нержавеющей стали с пластиковой ручкой. Предназначена для обработки гистологических препаратов. Длина 135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7477E9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CCF902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40</w:t>
            </w:r>
          </w:p>
        </w:tc>
      </w:tr>
      <w:tr w:rsidR="00F474E8" w:rsidRPr="00F474E8" w14:paraId="34CDD256"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3E51C1B"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773DB41" w14:textId="68C75120"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Воронка стеклянная В-36-50</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2AEFCD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Изготовлена из химически стойкого стекла, предназначена для переливания и фильтрования жидкостей, диаметр 36 мм, высота 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E27A99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2A1D0A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2AD31EE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70AEDE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955ADC1" w14:textId="6CFA46BD"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Воронка стеклянная В-56-80</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6F7A21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Изготовлена из химически стойкого стекла, предназначена для переливания и фильтрования жидкостей, диаметр 56 мм, высота 80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51282E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233DDD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51C2D46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054956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7F446F7" w14:textId="2B5DB21A"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Воронка стеклянная В-75-110</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153549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Изготовлена из химически стойкого стекла, предназначена для переливания и фильтрования жидкостей, диаметр 75 мм, высота 110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4DFF09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E1D368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51B37523"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A5B660F"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F6723D7" w14:textId="72DE0E8F"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Зажим пробирочный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2D6D98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Зажим пробирочный предназначен для зажима пробирок во время проведения опытов. Для пробирок диаметром: 5-21 мм. Длина: 190 мм, </w:t>
            </w: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 10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763010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proofErr w:type="spellStart"/>
            <w:r w:rsidRPr="00F474E8">
              <w:rPr>
                <w:rFonts w:ascii="Times New Roman" w:eastAsia="Times New Roman" w:hAnsi="Times New Roman" w:cs="Times New Roman"/>
                <w:color w:val="auto"/>
                <w:sz w:val="18"/>
                <w:szCs w:val="18"/>
              </w:rPr>
              <w:t>упак</w:t>
            </w:r>
            <w:proofErr w:type="spellEnd"/>
            <w:r w:rsidRPr="00F474E8">
              <w:rPr>
                <w:rFonts w:ascii="Times New Roman" w:eastAsia="Times New Roman" w:hAnsi="Times New Roman" w:cs="Times New Roman"/>
                <w:color w:val="auto"/>
                <w:sz w:val="18"/>
                <w:szCs w:val="18"/>
              </w:rPr>
              <w:t>.</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C2A66B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1A3FF81C"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CA1A6D0"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089775F" w14:textId="263B767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Колба коническая Кн-1-500-28</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4B52A1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Колба коническая из химически стойкого стекла, используется при проведении демонстрационных опытов, объем 500 мл.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51C7F2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1461FD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496C000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31E19D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4D16A59" w14:textId="7CF623E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Колба коническая Кн-1-500-29/32</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0E9C91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Колба коническая со шлифом из химически стойкого стекла, используется при проведении демонстрационных опытов, объем 500 мл., конус - 29/32</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3D4AC1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0DA7FF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3E48108"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F4923AE"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3EAAF5D" w14:textId="1276D6C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Колпак лабораторный с ручкой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D5664D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Стеклянный колпак для проведения под ним лабораторных экспериментов. Высота 300 мм, диаметр дня 200 мм, монолитная стеклянная ручка</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668699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3EA6E67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439A6B19"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036D7E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49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2305F4D7" w14:textId="34358E39"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Колпак лабораторный с пробкой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68EA4D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Стеклянный колпак для проведения под ним лабораторных экспериментов. Высота 300 мм, диаметр дня 200 мм, монолитная горловина со шлифом и пробкой</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957741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B0CC2C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46F8BF7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60B672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E808760" w14:textId="17936AB1"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Ложка для сжигания веществ</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3D649A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Ложка для сжигания вещества предназначена для проведения лабораторных работ, связанных с изучением химического состава объектов живой природы. Ложка изготовлена из металла, снабжена удлиненной ручкой, предохраняющей </w:t>
            </w:r>
            <w:proofErr w:type="gramStart"/>
            <w:r w:rsidRPr="00F474E8">
              <w:rPr>
                <w:rFonts w:ascii="Times New Roman" w:eastAsia="Times New Roman" w:hAnsi="Times New Roman" w:cs="Times New Roman"/>
                <w:color w:val="auto"/>
                <w:sz w:val="18"/>
                <w:szCs w:val="18"/>
              </w:rPr>
              <w:t>от ожогов</w:t>
            </w:r>
            <w:proofErr w:type="gramEnd"/>
            <w:r w:rsidRPr="00F474E8">
              <w:rPr>
                <w:rFonts w:ascii="Times New Roman" w:eastAsia="Times New Roman" w:hAnsi="Times New Roman" w:cs="Times New Roman"/>
                <w:color w:val="auto"/>
                <w:sz w:val="18"/>
                <w:szCs w:val="18"/>
              </w:rPr>
              <w:t xml:space="preserve"> и позволяет производить опыты по сжиганию вещества в сосудах.</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ED4C5C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3B4B7B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9C98521"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FD55BB2"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72B88FD" w14:textId="395F0D4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Цилиндр мерный 250 мл (стекло)</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C333D2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Изготовлен из стекла, носик, устойчивая градуировка, основание из пластика, объем 250 мл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4BD186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55E9D6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24630EF"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30547D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CA1B888" w14:textId="5637276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Цилиндр мерный 250 мл (пластик)</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331007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Изготовлен из полипропилена, носик, восьмигранное основание, рельефная градуировка, объем 250 мл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9EAAA0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A8959C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21F5B29C"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9D0348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37B70D1" w14:textId="3275701F"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Чаша выпарительная (стекло)</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1A3B2A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Чаша для выпаривания растворов и высушивания осадков. Изготовлена из стекла. Диаметр 90 мм. Объем 215 мл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008A6E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6F6B7C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515CF0B8"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9D1DF6A"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3374D00F" w14:textId="6753B65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Чаша выпарительная (керамика)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35E8E2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Чаша для выпаривания растворов и высушивания осадков. Внутренняя часть чаши покрыта глазурью. Диаметр 118 мм. Объем 250 мл</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D80BC5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EC75D8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91ADA1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58B9E6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lastRenderedPageBreak/>
              <w:t>55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848D446" w14:textId="0D3C51C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Чаша коническая (тигель) с щипцами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D0448D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Применяется в лабораториях для прокаливания осадков, сжигания органических соединений при определении зольности и т.п. Тигель покрыт глазурью, за исключением верхней кромки и внешней стороны дна. Объем 225 мл, диаметр 76 мм, высота 89 мм. Щипцы из нержавеющей стали и нарезками на рабочей части створок, длина 21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86B178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F7365F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3539AA2E"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62CA04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90CD4E5" w14:textId="136C4613"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Шпатель керамический 120 мм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C505BF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Используется для химических опытов, покрытие из глазури, длина 120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1E5CA0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785707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185BAC1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0426BB9"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F2B56DA" w14:textId="2B030CD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Шпатель керамический 150 мм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CAF96F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Используется для химических опытов, покрытие из глазури, длина 150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73FDC5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7F54B6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372E161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FE6461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01B1E92" w14:textId="209699C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Шпатель керамический 200 мм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B708E7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Используется для химических опытов, покрытие из глазури, длина 200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2815893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D3E396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3</w:t>
            </w:r>
          </w:p>
        </w:tc>
      </w:tr>
      <w:tr w:rsidR="00F474E8" w:rsidRPr="00F474E8" w14:paraId="09D6FD9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E13389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59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26FD652" w14:textId="4049CD9A"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Штатив химический демонстрационный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77DE83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Штатив химический демонстрационный предназначен для сборки разнообразных установок и укрепления различных приборов и приспособлений при проведении лабораторных опытов. Комплект включает: подставка 1 шт., стержень  1 шт., муфта параллельная 1 шт., муфты перпендикулярные 4 шт., лапка в сборе 2 шт., кольца малые 2 шт., кольцо большое 1 шт., винты 10 шт., руководство по эксплуатации - 1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442A3C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B91F7A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A0CCC04"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7CB529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E2D12D2" w14:textId="37602B4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Набор посуды и принадлежностей для работы с малыми количествами веществ</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237EE8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Набор посуды и принадлежностей для работы с малыми количествами веществ предназначен для проведения лабораторных опытов и практических работ по химии.</w:t>
            </w:r>
            <w:r w:rsidRPr="00F474E8">
              <w:rPr>
                <w:rFonts w:ascii="Times New Roman" w:eastAsia="Times New Roman" w:hAnsi="Times New Roman" w:cs="Times New Roman"/>
                <w:color w:val="auto"/>
                <w:sz w:val="18"/>
                <w:szCs w:val="18"/>
              </w:rPr>
              <w:br/>
              <w:t>Состав набора:</w:t>
            </w:r>
            <w:r w:rsidRPr="00F474E8">
              <w:rPr>
                <w:rFonts w:ascii="Times New Roman" w:eastAsia="Times New Roman" w:hAnsi="Times New Roman" w:cs="Times New Roman"/>
                <w:color w:val="auto"/>
                <w:sz w:val="18"/>
                <w:szCs w:val="18"/>
              </w:rPr>
              <w:br/>
              <w:t xml:space="preserve">1. Стекло и фарфор: колба круглодонная 50 мл - 1 шт., колба плоскодонная 50 мл - 1 шт., колба коническая 50 мл - 1 шт., колба коническая 250 мл - 1 </w:t>
            </w:r>
            <w:proofErr w:type="spellStart"/>
            <w:r w:rsidRPr="00F474E8">
              <w:rPr>
                <w:rFonts w:ascii="Times New Roman" w:eastAsia="Times New Roman" w:hAnsi="Times New Roman" w:cs="Times New Roman"/>
                <w:color w:val="auto"/>
                <w:sz w:val="18"/>
                <w:szCs w:val="18"/>
              </w:rPr>
              <w:t>шт</w:t>
            </w:r>
            <w:proofErr w:type="spellEnd"/>
            <w:r w:rsidRPr="00F474E8">
              <w:rPr>
                <w:rFonts w:ascii="Times New Roman" w:eastAsia="Times New Roman" w:hAnsi="Times New Roman" w:cs="Times New Roman"/>
                <w:color w:val="auto"/>
                <w:sz w:val="18"/>
                <w:szCs w:val="18"/>
              </w:rPr>
              <w:t xml:space="preserve">, стакан 50 мл - 1 шт., стакан 250 мл - 1 шт., мензурка 50 мл - 1 шт., цилиндр мерный 25 -100 мл с носиком - 1 шт., стакан фарфоровый №1 на 25 мл - 1 шт., ступка №1 </w:t>
            </w:r>
            <w:proofErr w:type="spellStart"/>
            <w:r w:rsidRPr="00F474E8">
              <w:rPr>
                <w:rFonts w:ascii="Times New Roman" w:eastAsia="Times New Roman" w:hAnsi="Times New Roman" w:cs="Times New Roman"/>
                <w:color w:val="auto"/>
                <w:sz w:val="18"/>
                <w:szCs w:val="18"/>
              </w:rPr>
              <w:t>диам</w:t>
            </w:r>
            <w:proofErr w:type="spellEnd"/>
            <w:r w:rsidRPr="00F474E8">
              <w:rPr>
                <w:rFonts w:ascii="Times New Roman" w:eastAsia="Times New Roman" w:hAnsi="Times New Roman" w:cs="Times New Roman"/>
                <w:color w:val="auto"/>
                <w:sz w:val="18"/>
                <w:szCs w:val="18"/>
              </w:rPr>
              <w:t xml:space="preserve">. 50 мм - 1 шт., пест №1 - 1 шт., тигли №3 - 1 шт., чашка выпарительная №1 </w:t>
            </w:r>
            <w:proofErr w:type="spellStart"/>
            <w:r w:rsidRPr="00F474E8">
              <w:rPr>
                <w:rFonts w:ascii="Times New Roman" w:eastAsia="Times New Roman" w:hAnsi="Times New Roman" w:cs="Times New Roman"/>
                <w:color w:val="auto"/>
                <w:sz w:val="18"/>
                <w:szCs w:val="18"/>
              </w:rPr>
              <w:t>диам</w:t>
            </w:r>
            <w:proofErr w:type="spellEnd"/>
            <w:r w:rsidRPr="00F474E8">
              <w:rPr>
                <w:rFonts w:ascii="Times New Roman" w:eastAsia="Times New Roman" w:hAnsi="Times New Roman" w:cs="Times New Roman"/>
                <w:color w:val="auto"/>
                <w:sz w:val="18"/>
                <w:szCs w:val="18"/>
              </w:rPr>
              <w:t>. 60 мм - 1 шт., воронка 56-80 мм - 1 шт., пробирка 14*120 - 10 шт., пробирка 16*150 химическая - 5 шт.</w:t>
            </w:r>
            <w:r w:rsidRPr="00F474E8">
              <w:rPr>
                <w:rFonts w:ascii="Times New Roman" w:eastAsia="Times New Roman" w:hAnsi="Times New Roman" w:cs="Times New Roman"/>
                <w:color w:val="auto"/>
                <w:sz w:val="18"/>
                <w:szCs w:val="18"/>
              </w:rPr>
              <w:br/>
              <w:t>2. Трубки соединительные с пробками: трубка прямая с оттянутым концом (6-7 см) - 2 шт., трубка под углом 90 град. (мал.) - 1 шт., шланг резиновый - 2 шт., трубка под углом 60 град. (мал.) - 1 шт.,  трубка прямая - 1 шт., пробка резиновая с отверстием 14,5 мм - 1 шт., трубка У-образная - 1 шт.</w:t>
            </w:r>
            <w:r w:rsidRPr="00F474E8">
              <w:rPr>
                <w:rFonts w:ascii="Times New Roman" w:eastAsia="Times New Roman" w:hAnsi="Times New Roman" w:cs="Times New Roman"/>
                <w:color w:val="auto"/>
                <w:sz w:val="18"/>
                <w:szCs w:val="18"/>
              </w:rPr>
              <w:br/>
              <w:t xml:space="preserve">3. Принадлежности: лоток для раздаточного материала - 1 шт., </w:t>
            </w:r>
            <w:proofErr w:type="spellStart"/>
            <w:r w:rsidRPr="00F474E8">
              <w:rPr>
                <w:rFonts w:ascii="Times New Roman" w:eastAsia="Times New Roman" w:hAnsi="Times New Roman" w:cs="Times New Roman"/>
                <w:color w:val="auto"/>
                <w:sz w:val="18"/>
                <w:szCs w:val="18"/>
              </w:rPr>
              <w:t>промывалка</w:t>
            </w:r>
            <w:proofErr w:type="spellEnd"/>
            <w:r w:rsidRPr="00F474E8">
              <w:rPr>
                <w:rFonts w:ascii="Times New Roman" w:eastAsia="Times New Roman" w:hAnsi="Times New Roman" w:cs="Times New Roman"/>
                <w:color w:val="auto"/>
                <w:sz w:val="18"/>
                <w:szCs w:val="18"/>
              </w:rPr>
              <w:t xml:space="preserve"> - 1 шт., штатив для пробирок на 10 гнезд - 1 шт., зажим пробирочный - 1 шт., щипцы тигельные - 1 шт., пластины для капельного анализа - 2 шт., пластины для работ с малым количеством веществ - 2 шт., пробка с держателем - 1 шт., ложка-шпатель - 1 шт., палочка стеклянная - 1 шт., набор пипеток химических с цветовой индикацией (6 шт. ) - 1 набор.</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6C7CFE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A8060C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3B3D0E7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7FB91B1"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1910FDC8" w14:textId="14C343F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Баня комбинированная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BE4AA4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Изготовлены из алюминия, предназначены для проведения лабораторных работ в режиме нагрева около 100°С. В состав комплекта входит: баня водяная (размер 265x205x110 мм); баня песочная (размер 206x40 мм); электроплитка (одноконфорочная с закрытой спиралью и плавной регулировкой мощности, 1 кВт). </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E64A68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65663B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67A2FE6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05FFB8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D40B118" w14:textId="3292ACCC"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Вредители важнейших сельскохозяйственных культур</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5D6E41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предназначена для использования при изучении разнообразия насекомых и их значение в жизни человека (тема "Тип Членистоногие"). В состав коллекции включены распространенные виды насекомых. Биологические объекты представлены взрослой особью, личинкой и поврежденной частью растения. В коллекции демонстрируются следующие насекомые: яблоневая медяница, златогузка, обыкновенный хлебный жук (кузька посевной), мучной хрущак, амбарный долгоносик, зерновка фасолевая, колорадский жук, белянка капустная, хлебный пилильщик, зеленоглазка, вредная черепашка, капустная тля, кольчатый шелкопряд. В коллекции возможна замена некоторых видов близкими по биологии объектами.</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FFA6395"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3CB41A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13EC4F4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305D775"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22785E3" w14:textId="39ED95C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Представители отрядов насекомых</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1481BF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Пособие предназначено для использования при изучении представителей класса насекомых. В коллекции смонтированы представители пяти отрядов насекомых: жесткокрылые, двукрылые, прямокрылые, чешуекрылые, перепончатокрылые.</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665F66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50A98F5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68C33CD4"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BAA0E6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5F6E39F" w14:textId="4AAE31F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Пчела медоносная</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B874E1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Пособие применяется в теме "Тип Членистоногие" и содержит следующие объекты: яйцо, куколку, трутня, матку, рабочую пчелу, соты, маточник, образец искусственной вощины, цветок гречихи.</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0CC720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E40031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5EFA090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501890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lastRenderedPageBreak/>
              <w:t>65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6F3911D" w14:textId="117788D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Развитие насекомых</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0912D3C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Коллекция предназначена для использования в теме "Тип Членистоногие" и состоит из двух частей. В первой части дано развитие насекомого с полным превращением, во втором - с неполным превращением.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252AB9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88DB23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78914C83"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939E5E1"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D34BE61" w14:textId="1683AB2E"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Набор </w:t>
            </w:r>
            <w:proofErr w:type="spellStart"/>
            <w:r w:rsidRPr="00F474E8">
              <w:rPr>
                <w:rFonts w:ascii="Times New Roman" w:eastAsia="Times New Roman" w:hAnsi="Times New Roman" w:cs="Times New Roman"/>
                <w:color w:val="auto"/>
                <w:sz w:val="18"/>
                <w:szCs w:val="18"/>
              </w:rPr>
              <w:t>палеонтолологических</w:t>
            </w:r>
            <w:proofErr w:type="spellEnd"/>
            <w:r w:rsidRPr="00F474E8">
              <w:rPr>
                <w:rFonts w:ascii="Times New Roman" w:eastAsia="Times New Roman" w:hAnsi="Times New Roman" w:cs="Times New Roman"/>
                <w:color w:val="auto"/>
                <w:sz w:val="18"/>
                <w:szCs w:val="18"/>
              </w:rPr>
              <w:t xml:space="preserve"> находок "Происхождение человека"</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B7880A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Состав: Бюст австралопитека – 1 шт. Бюст питекантропа – 1 шт. Бюст неандертальца – 1 шт. Бюст кроманьонца – 1 шт. Нижняя челюсть </w:t>
            </w:r>
            <w:proofErr w:type="spellStart"/>
            <w:r w:rsidRPr="00F474E8">
              <w:rPr>
                <w:rFonts w:ascii="Times New Roman" w:eastAsia="Times New Roman" w:hAnsi="Times New Roman" w:cs="Times New Roman"/>
                <w:color w:val="auto"/>
                <w:sz w:val="18"/>
                <w:szCs w:val="18"/>
              </w:rPr>
              <w:t>гейдельберского</w:t>
            </w:r>
            <w:proofErr w:type="spellEnd"/>
            <w:r w:rsidRPr="00F474E8">
              <w:rPr>
                <w:rFonts w:ascii="Times New Roman" w:eastAsia="Times New Roman" w:hAnsi="Times New Roman" w:cs="Times New Roman"/>
                <w:color w:val="auto"/>
                <w:sz w:val="18"/>
                <w:szCs w:val="18"/>
              </w:rPr>
              <w:t xml:space="preserve"> человека – 1 шт. Череп павиана (с нижней челюстью) – 1 шт. Крестец и 2 тазовые кости  орангутанга – 1 шт. Бюст шимпанзе – 1 шт. Кисть шимпанзе – 1 шт. </w:t>
            </w:r>
            <w:proofErr w:type="spellStart"/>
            <w:r w:rsidRPr="00F474E8">
              <w:rPr>
                <w:rFonts w:ascii="Times New Roman" w:eastAsia="Times New Roman" w:hAnsi="Times New Roman" w:cs="Times New Roman"/>
                <w:color w:val="auto"/>
                <w:sz w:val="18"/>
                <w:szCs w:val="18"/>
              </w:rPr>
              <w:t>Cтопа</w:t>
            </w:r>
            <w:proofErr w:type="spellEnd"/>
            <w:r w:rsidRPr="00F474E8">
              <w:rPr>
                <w:rFonts w:ascii="Times New Roman" w:eastAsia="Times New Roman" w:hAnsi="Times New Roman" w:cs="Times New Roman"/>
                <w:color w:val="auto"/>
                <w:sz w:val="18"/>
                <w:szCs w:val="18"/>
              </w:rPr>
              <w:t xml:space="preserve"> шимпанзе – 1 шт. Бюст представителя европеоидной  расы – 1 шт. Бюст представителя негроидной расы – 1 шт. Бюст представителя монголоидной расы – 1 шт. Модели изготовлены из гипса.</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8ED6D5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788DCF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009B272E"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9312F8D"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EFA3F10" w14:textId="51B8BA3B"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Комплект карт «Материки и океаны»</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115238FC"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Бумага, односторонняя печать, двустороннее ламинирование. Состав:</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"Австралия и Новая Зеландия. Хозяйственная 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"Австралия и Океания.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"Австралия и Океания.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"Азия.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"Азия.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"Антарктида.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"Атлантический океан.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"Атлантический океан.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"Африка.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"Африка.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"Африка. Хозяйственная 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"Важнейшие географические открытия и путешествия"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"Важнейшие культурные растения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"Евразия. Политическая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"Евразия.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"Европа.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"Европа.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"Зарубежная Азия. Хозяйственная 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"Зарубежная Европа. Хозяйственная 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"Зоогеографическая карта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"Индийский океан.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"Индийский океан.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"Климатическая карта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"Климатические пояса и области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"Мировой океан"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"Народы и плотность населения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"Особо охраняемые природные территории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"Почвенная карта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"Природные зоны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"Растительность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"Северная Америка.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"Северная Америка.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"Северная Америка. Хозяйственная 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"Северный Ледовитый океан.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"Северный Ледовитый океан.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"Строение земной коры и полезные ископаемые мира"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"Тихий океан.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"Тихий океан.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"Часовые пояса мира"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"Южная Америка. Политическая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"Южная Америка. Физическая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xml:space="preserve">. карта "Южная Америка. Хозяйственная </w:t>
            </w:r>
            <w:r w:rsidRPr="00F474E8">
              <w:rPr>
                <w:rFonts w:ascii="Times New Roman" w:eastAsia="Times New Roman" w:hAnsi="Times New Roman" w:cs="Times New Roman"/>
                <w:color w:val="auto"/>
                <w:sz w:val="18"/>
                <w:szCs w:val="18"/>
              </w:rPr>
              <w:lastRenderedPageBreak/>
              <w:t>деятельность населения"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"Южный океан. Комплексная карта"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"Южный океан. Физическая карта" 70х100</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A60CBE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lastRenderedPageBreak/>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E7A304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4E54AC9A"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5B3ACE33"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A056719" w14:textId="7A41B59E"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Комплект карт «Природа и хозяйство России» 8-9 </w:t>
            </w:r>
            <w:proofErr w:type="spellStart"/>
            <w:r w:rsidRPr="00F474E8">
              <w:rPr>
                <w:rFonts w:ascii="Times New Roman" w:eastAsia="Times New Roman" w:hAnsi="Times New Roman" w:cs="Times New Roman"/>
                <w:color w:val="auto"/>
                <w:sz w:val="18"/>
                <w:szCs w:val="18"/>
              </w:rPr>
              <w:t>кл</w:t>
            </w:r>
            <w:proofErr w:type="spell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C5116F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Бумага, односторонняя печать, двустороннее ламинирование. Состав: </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"Агроклиматические ресурсы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"Агропромышленный комплекс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"Водные ресурсы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"Восточная Сибирь.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"Восточно-Европейская (Русская) равнина.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"Восточно-Сибирский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"Газовая промышленность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"Географические открытия и исследования территории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"Геологическая карта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"Дальневосточный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"Дальний Восток.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"Западная Сибирь.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"Западно-Сибирский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"Земельные ресурсы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"Климатическая карта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"Климатическое районирование территории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"Легкая и пищевая промышленность"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"Лесная промышленность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"Машиностроение и металлообработка"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"Минеральные ресурсы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"Народы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"Население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"Нефтяная промышленность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"Особо охраняемые природные территории России" 100x140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"Поволжский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"Поволжье.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"Почвенная карта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"Природные зоны и биологические ресурсы России"100х140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"Растительность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"Рекреационные ресурсы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 и Северо-Запад Европейской части России.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xml:space="preserve">. карта "Северный и Северо-Западный экономические </w:t>
            </w:r>
            <w:proofErr w:type="spellStart"/>
            <w:proofErr w:type="gramStart"/>
            <w:r w:rsidRPr="00F474E8">
              <w:rPr>
                <w:rFonts w:ascii="Times New Roman" w:eastAsia="Times New Roman" w:hAnsi="Times New Roman" w:cs="Times New Roman"/>
                <w:color w:val="auto"/>
                <w:sz w:val="18"/>
                <w:szCs w:val="18"/>
              </w:rPr>
              <w:t>районы.Социально</w:t>
            </w:r>
            <w:proofErr w:type="spellEnd"/>
            <w:proofErr w:type="gramEnd"/>
            <w:r w:rsidRPr="00F474E8">
              <w:rPr>
                <w:rFonts w:ascii="Times New Roman" w:eastAsia="Times New Roman" w:hAnsi="Times New Roman" w:cs="Times New Roman"/>
                <w:color w:val="auto"/>
                <w:sz w:val="18"/>
                <w:szCs w:val="18"/>
              </w:rPr>
              <w:t>-экономическая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"Северо-Кавказский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"Социально-экономическая карта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"Тектоническое строение территории России "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"Транспорт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"Угольная и сланцевая промышленность"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"Урал.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"Уральский экономический район. Социально-экономическая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"Физико-географическое районирование территории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"Химическая и нефтехимическая промышленность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"Центральная Россия. Физическая карта"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"Центральный, Центрально-черноземный и Волго-Вятский экономические районы. Соц.-эк"</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"Часовые пояса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"Черная и цветная металлургия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lastRenderedPageBreak/>
              <w:t>Учебн</w:t>
            </w:r>
            <w:proofErr w:type="spellEnd"/>
            <w:r w:rsidRPr="00F474E8">
              <w:rPr>
                <w:rFonts w:ascii="Times New Roman" w:eastAsia="Times New Roman" w:hAnsi="Times New Roman" w:cs="Times New Roman"/>
                <w:color w:val="auto"/>
                <w:sz w:val="18"/>
                <w:szCs w:val="18"/>
              </w:rPr>
              <w:t>. карта "Экологические проблемы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"Экономические районы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"Электроэнергетика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"Юг Европейской части России. Физическая" 100х140</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DEA65A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lastRenderedPageBreak/>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449CD4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58FD685E"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16E7660"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69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25BFFFF7" w14:textId="73AAA3B5"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Комплект </w:t>
            </w:r>
            <w:proofErr w:type="gramStart"/>
            <w:r w:rsidRPr="00F474E8">
              <w:rPr>
                <w:rFonts w:ascii="Times New Roman" w:eastAsia="Times New Roman" w:hAnsi="Times New Roman" w:cs="Times New Roman"/>
                <w:color w:val="auto"/>
                <w:sz w:val="18"/>
                <w:szCs w:val="18"/>
              </w:rPr>
              <w:t>таблиц  «</w:t>
            </w:r>
            <w:proofErr w:type="gramEnd"/>
            <w:r w:rsidRPr="00F474E8">
              <w:rPr>
                <w:rFonts w:ascii="Times New Roman" w:eastAsia="Times New Roman" w:hAnsi="Times New Roman" w:cs="Times New Roman"/>
                <w:color w:val="auto"/>
                <w:sz w:val="18"/>
                <w:szCs w:val="18"/>
              </w:rPr>
              <w:t xml:space="preserve">География. Начальный курс» 6 </w:t>
            </w:r>
            <w:proofErr w:type="spellStart"/>
            <w:r w:rsidRPr="00F474E8">
              <w:rPr>
                <w:rFonts w:ascii="Times New Roman" w:eastAsia="Times New Roman" w:hAnsi="Times New Roman" w:cs="Times New Roman"/>
                <w:color w:val="auto"/>
                <w:sz w:val="18"/>
                <w:szCs w:val="18"/>
              </w:rPr>
              <w:t>кл</w:t>
            </w:r>
            <w:proofErr w:type="spell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51CB7E5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Бумага, односторонняя печать, двустороннее ламинирование. Состав:</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"Великие географические открытия"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"Крупнейшие землетрясения и вулканические извержения"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"Океаны"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"Политическая карта мира" 100х140 (6 класс)</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"Политическая карта полушарий"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"Природные зоны России"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"Топографическая карта и условные знаки"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"Физическая карта Антарктики"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"Физическая карта Арктики" 70х100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"Физическая карта полушарий" 100х140</w:t>
            </w:r>
            <w:r w:rsidRPr="00F474E8">
              <w:rPr>
                <w:rFonts w:ascii="Times New Roman" w:eastAsia="Times New Roman" w:hAnsi="Times New Roman" w:cs="Times New Roman"/>
                <w:color w:val="auto"/>
                <w:sz w:val="18"/>
                <w:szCs w:val="18"/>
              </w:rPr>
              <w:br/>
            </w:r>
            <w:proofErr w:type="spellStart"/>
            <w:r w:rsidRPr="00F474E8">
              <w:rPr>
                <w:rFonts w:ascii="Times New Roman" w:eastAsia="Times New Roman" w:hAnsi="Times New Roman" w:cs="Times New Roman"/>
                <w:color w:val="auto"/>
                <w:sz w:val="18"/>
                <w:szCs w:val="18"/>
              </w:rPr>
              <w:t>Учебн</w:t>
            </w:r>
            <w:proofErr w:type="spellEnd"/>
            <w:r w:rsidRPr="00F474E8">
              <w:rPr>
                <w:rFonts w:ascii="Times New Roman" w:eastAsia="Times New Roman" w:hAnsi="Times New Roman" w:cs="Times New Roman"/>
                <w:color w:val="auto"/>
                <w:sz w:val="18"/>
                <w:szCs w:val="18"/>
              </w:rPr>
              <w:t>. карта "Физическая карта России" 100х140 (6 класс)</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6B9F69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735E0C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38494E00"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0C99C6D4"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026D5CFB" w14:textId="54B5B1ED"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Таблицы демонстрационные "География 7 класс" (Материки и </w:t>
            </w:r>
            <w:proofErr w:type="spellStart"/>
            <w:r w:rsidRPr="00F474E8">
              <w:rPr>
                <w:rFonts w:ascii="Times New Roman" w:eastAsia="Times New Roman" w:hAnsi="Times New Roman" w:cs="Times New Roman"/>
                <w:color w:val="auto"/>
                <w:sz w:val="18"/>
                <w:szCs w:val="18"/>
              </w:rPr>
              <w:t>окены</w:t>
            </w:r>
            <w:proofErr w:type="spellEnd"/>
            <w:r w:rsidRPr="00F474E8">
              <w:rPr>
                <w:rFonts w:ascii="Times New Roman" w:eastAsia="Times New Roman" w:hAnsi="Times New Roman" w:cs="Times New Roman"/>
                <w:color w:val="auto"/>
                <w:sz w:val="18"/>
                <w:szCs w:val="18"/>
              </w:rPr>
              <w:t>)</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894B1D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Учебный альбом из 10 листов. Формат 68х98 см.</w:t>
            </w:r>
            <w:r w:rsidRPr="00F474E8">
              <w:rPr>
                <w:rFonts w:ascii="Times New Roman" w:eastAsia="Times New Roman" w:hAnsi="Times New Roman" w:cs="Times New Roman"/>
                <w:color w:val="auto"/>
                <w:sz w:val="18"/>
                <w:szCs w:val="18"/>
              </w:rPr>
              <w:br/>
              <w:t>Африка. Южная Америка. Австралия и Океания. Антарктида. Северная Америка. Евразия. Атлантический океан. Тихий океан. Индийский океан. Северный Ледовитый океан.</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B7883B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960F95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353B7655"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F422AF7"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877452F" w14:textId="60D3F49D"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Таблицы демонстрационные "География 8 класс" (Природа и население)</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2A5F4D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Учебный альбом из 10 листов. Формат 68х98 см.</w:t>
            </w:r>
            <w:r w:rsidRPr="00F474E8">
              <w:rPr>
                <w:rFonts w:ascii="Times New Roman" w:eastAsia="Times New Roman" w:hAnsi="Times New Roman" w:cs="Times New Roman"/>
                <w:color w:val="auto"/>
                <w:sz w:val="18"/>
                <w:szCs w:val="18"/>
              </w:rPr>
              <w:br/>
              <w:t>Географическое положение, территория и границы. Тектоническое строение территории. Рельеф. Климат. Внутренние воды. Почвы и мелиорация. Природно-хозяйственные зоны России. Административно-территориальное деление России. Природные ресурсы и проблемы рационального природопользования. Население и трудовые ресурсы.</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63AFA57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46C992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45F9932B"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5377192"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72</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B0CCDF2" w14:textId="6E24F529"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Таблицы демонстрационные "География 9 класс" (Хозяйство и географические </w:t>
            </w:r>
            <w:proofErr w:type="gramStart"/>
            <w:r w:rsidRPr="00F474E8">
              <w:rPr>
                <w:rFonts w:ascii="Times New Roman" w:eastAsia="Times New Roman" w:hAnsi="Times New Roman" w:cs="Times New Roman"/>
                <w:color w:val="auto"/>
                <w:sz w:val="18"/>
                <w:szCs w:val="18"/>
              </w:rPr>
              <w:t>районы )</w:t>
            </w:r>
            <w:proofErr w:type="gram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3545A9F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Учебный альбом из 15 листов. Формат 68х98 см.</w:t>
            </w:r>
            <w:r w:rsidRPr="00F474E8">
              <w:rPr>
                <w:rFonts w:ascii="Times New Roman" w:eastAsia="Times New Roman" w:hAnsi="Times New Roman" w:cs="Times New Roman"/>
                <w:color w:val="auto"/>
                <w:sz w:val="18"/>
                <w:szCs w:val="18"/>
              </w:rPr>
              <w:br/>
              <w:t>Топливно-</w:t>
            </w:r>
            <w:proofErr w:type="spellStart"/>
            <w:r w:rsidRPr="00F474E8">
              <w:rPr>
                <w:rFonts w:ascii="Times New Roman" w:eastAsia="Times New Roman" w:hAnsi="Times New Roman" w:cs="Times New Roman"/>
                <w:color w:val="auto"/>
                <w:sz w:val="18"/>
                <w:szCs w:val="18"/>
              </w:rPr>
              <w:t>энергетичский</w:t>
            </w:r>
            <w:proofErr w:type="spellEnd"/>
            <w:r w:rsidRPr="00F474E8">
              <w:rPr>
                <w:rFonts w:ascii="Times New Roman" w:eastAsia="Times New Roman" w:hAnsi="Times New Roman" w:cs="Times New Roman"/>
                <w:color w:val="auto"/>
                <w:sz w:val="18"/>
                <w:szCs w:val="18"/>
              </w:rPr>
              <w:t xml:space="preserve"> комплекс. Межотраслевой комплекс конструкционных материалов. Машиностроительный комплекс. Агропромышленный комплекс. Инфраструктурный комплекс. Центральный экономический район. Волго-Вятский экономический район. Северо-Западный и Центрально-Черноземный экономический район. Северный экономический район. Поволжский экономический район. Уральский экономический район. Северо-Кавказский экономический район. Западно-Сибирский экономический район. Восточно-Сибирский экономический район. Дальневосточный экономический район.</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C951AC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0F302B4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ACFE86A"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28FB7EF"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73</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2E90011A" w14:textId="5682692C"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Таблицы демонстрационные "География 10 класс" (Экономическая и социальная география </w:t>
            </w:r>
            <w:proofErr w:type="gramStart"/>
            <w:r w:rsidRPr="00F474E8">
              <w:rPr>
                <w:rFonts w:ascii="Times New Roman" w:eastAsia="Times New Roman" w:hAnsi="Times New Roman" w:cs="Times New Roman"/>
                <w:color w:val="auto"/>
                <w:sz w:val="18"/>
                <w:szCs w:val="18"/>
              </w:rPr>
              <w:t>мира )</w:t>
            </w:r>
            <w:proofErr w:type="gramEnd"/>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586FB8A"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Учебный альбом из 12 листов. Формат 68х98 см.</w:t>
            </w:r>
            <w:r w:rsidRPr="00F474E8">
              <w:rPr>
                <w:rFonts w:ascii="Times New Roman" w:eastAsia="Times New Roman" w:hAnsi="Times New Roman" w:cs="Times New Roman"/>
                <w:color w:val="auto"/>
                <w:sz w:val="18"/>
                <w:szCs w:val="18"/>
              </w:rPr>
              <w:br/>
              <w:t>Типология стран современного мира. Мировые природные ресурсы. Воспроизводство населения мира. Народы мира. Религии мира. Миграция населения. Научно-техническая революция. Мировое хозяйство. Промышленность мира. Мировое сельское хозяйство. Мировой транспорт. Международные организации.</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66CC6B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60FE4F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1</w:t>
            </w:r>
          </w:p>
        </w:tc>
      </w:tr>
      <w:tr w:rsidR="00F474E8" w:rsidRPr="00F474E8" w14:paraId="7FD31F4D"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514210C"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74</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40448A9F" w14:textId="634FDBC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Живая География 2.0. Цифровые контурные карты (лицензия на 1 рабочее место)</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086D79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В комплекте — 30 цифровых контурных карт, охватывающих мир в целом, материки и их части, Россию и ее регионы.</w:t>
            </w:r>
            <w:r w:rsidRPr="00F474E8">
              <w:rPr>
                <w:rFonts w:ascii="Times New Roman" w:eastAsia="Times New Roman" w:hAnsi="Times New Roman" w:cs="Times New Roman"/>
                <w:color w:val="auto"/>
                <w:sz w:val="18"/>
                <w:szCs w:val="18"/>
              </w:rPr>
              <w:br/>
              <w:t xml:space="preserve">Карты реализованы в двух вариантах. Особенностью контурных карт первого типа, предназначенных для проверки знаний </w:t>
            </w:r>
            <w:proofErr w:type="spellStart"/>
            <w:r w:rsidRPr="00F474E8">
              <w:rPr>
                <w:rFonts w:ascii="Times New Roman" w:eastAsia="Times New Roman" w:hAnsi="Times New Roman" w:cs="Times New Roman"/>
                <w:color w:val="auto"/>
                <w:sz w:val="18"/>
                <w:szCs w:val="18"/>
              </w:rPr>
              <w:t>геономенклатуры</w:t>
            </w:r>
            <w:proofErr w:type="spellEnd"/>
            <w:r w:rsidRPr="00F474E8">
              <w:rPr>
                <w:rFonts w:ascii="Times New Roman" w:eastAsia="Times New Roman" w:hAnsi="Times New Roman" w:cs="Times New Roman"/>
                <w:color w:val="auto"/>
                <w:sz w:val="18"/>
                <w:szCs w:val="18"/>
              </w:rPr>
              <w:t xml:space="preserve">, является отсутствие подписей к объектам и их названий в семантиках. На контурные карты второго типа учащиеся могут наносить дополнительные объекты по заданию учителя. </w:t>
            </w:r>
            <w:r w:rsidRPr="00F474E8">
              <w:rPr>
                <w:rFonts w:ascii="Times New Roman" w:eastAsia="Times New Roman" w:hAnsi="Times New Roman" w:cs="Times New Roman"/>
                <w:color w:val="auto"/>
                <w:sz w:val="18"/>
                <w:szCs w:val="18"/>
              </w:rPr>
              <w:br/>
              <w:t>В методическом пособии к комплекту описаны основные приемы работы с набором учебных цифровых контурных карт и технология создания цифровой контурной карты в школьной геоинформационной среде Живая География 2.0.</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700AAAC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446811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6B001C4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6164C5E8"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75</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720935B6" w14:textId="05A98502"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Живая География 2.0 Школьная геоинформационная система: ГИС-оболочка (лицензия на 1 рабочее место)</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65E7E8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Программная оболочка с инструментарием для работы с географической информацией (ГИС-оболочка) включает в себя средства для создания и редактирования цифровых, векторных и растровых карт, выполнения измерений и расчетов расстояний и площадей, построения 3D-моделей, обработки данных дистанционного зондирования, а также инструментальные средства для работы с базами данных и пространственного анализа статистических данных.</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229D5B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9F9B0C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B3C7FA2"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E48F8DF"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lastRenderedPageBreak/>
              <w:t>76</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0808E9A" w14:textId="2F99BAC4"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Цифровая лаборатория по экологии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EEB9311"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Цифровая лаборатория по физике с беспроводными </w:t>
            </w:r>
            <w:proofErr w:type="spellStart"/>
            <w:r w:rsidRPr="00F474E8">
              <w:rPr>
                <w:rFonts w:ascii="Times New Roman" w:eastAsia="Times New Roman" w:hAnsi="Times New Roman" w:cs="Times New Roman"/>
                <w:color w:val="auto"/>
                <w:sz w:val="18"/>
                <w:szCs w:val="18"/>
              </w:rPr>
              <w:t>мультидатчиками</w:t>
            </w:r>
            <w:proofErr w:type="spellEnd"/>
            <w:r w:rsidRPr="00F474E8">
              <w:rPr>
                <w:rFonts w:ascii="Times New Roman" w:eastAsia="Times New Roman" w:hAnsi="Times New Roman" w:cs="Times New Roman"/>
                <w:color w:val="auto"/>
                <w:sz w:val="18"/>
                <w:szCs w:val="18"/>
              </w:rPr>
              <w:t xml:space="preserve">: экология (pH, влажности почвы, концентрации ионов, температуры воды и почвы), </w:t>
            </w:r>
            <w:proofErr w:type="spellStart"/>
            <w:r w:rsidRPr="00F474E8">
              <w:rPr>
                <w:rFonts w:ascii="Times New Roman" w:eastAsia="Times New Roman" w:hAnsi="Times New Roman" w:cs="Times New Roman"/>
                <w:color w:val="auto"/>
                <w:sz w:val="18"/>
                <w:szCs w:val="18"/>
              </w:rPr>
              <w:t>метео</w:t>
            </w:r>
            <w:proofErr w:type="spellEnd"/>
            <w:r w:rsidRPr="00F474E8">
              <w:rPr>
                <w:rFonts w:ascii="Times New Roman" w:eastAsia="Times New Roman" w:hAnsi="Times New Roman" w:cs="Times New Roman"/>
                <w:color w:val="auto"/>
                <w:sz w:val="18"/>
                <w:szCs w:val="18"/>
              </w:rPr>
              <w:t xml:space="preserve"> (атмосферного давления (барометр), ИК излучения, магнитного поля, направления ветра (электронный компас), освещенности, относительной влажности, скорости потока воздуха, температуры воздуха, УФ излучения), звук и шум, колориметр и </w:t>
            </w:r>
            <w:proofErr w:type="spellStart"/>
            <w:r w:rsidRPr="00F474E8">
              <w:rPr>
                <w:rFonts w:ascii="Times New Roman" w:eastAsia="Times New Roman" w:hAnsi="Times New Roman" w:cs="Times New Roman"/>
                <w:color w:val="auto"/>
                <w:sz w:val="18"/>
                <w:szCs w:val="18"/>
              </w:rPr>
              <w:t>турбидиметр</w:t>
            </w:r>
            <w:proofErr w:type="spellEnd"/>
            <w:r w:rsidRPr="00F474E8">
              <w:rPr>
                <w:rFonts w:ascii="Times New Roman" w:eastAsia="Times New Roman" w:hAnsi="Times New Roman" w:cs="Times New Roman"/>
                <w:color w:val="auto"/>
                <w:sz w:val="18"/>
                <w:szCs w:val="18"/>
              </w:rPr>
              <w:t>. Беспроводные датчики: углекислый газ, кислород. Электроды: ионов кальция и магния (жесткость воды), нитрат ионов, ионов хлора, сравнения. Методические рекомендации (25 работ), кейс для хранения и транспортировки, USB-</w:t>
            </w:r>
            <w:proofErr w:type="spellStart"/>
            <w:r w:rsidRPr="00F474E8">
              <w:rPr>
                <w:rFonts w:ascii="Times New Roman" w:eastAsia="Times New Roman" w:hAnsi="Times New Roman" w:cs="Times New Roman"/>
                <w:color w:val="auto"/>
                <w:sz w:val="18"/>
                <w:szCs w:val="18"/>
              </w:rPr>
              <w:t>флеш</w:t>
            </w:r>
            <w:proofErr w:type="spellEnd"/>
            <w:r w:rsidRPr="00F474E8">
              <w:rPr>
                <w:rFonts w:ascii="Times New Roman" w:eastAsia="Times New Roman" w:hAnsi="Times New Roman" w:cs="Times New Roman"/>
                <w:color w:val="auto"/>
                <w:sz w:val="18"/>
                <w:szCs w:val="18"/>
              </w:rPr>
              <w:t xml:space="preserve"> накопитель, адаптер Bluetooth, зарядное устройство, кабели для зарядного устройства, краткое руководство, </w:t>
            </w:r>
            <w:proofErr w:type="spellStart"/>
            <w:r w:rsidRPr="00F474E8">
              <w:rPr>
                <w:rFonts w:ascii="Times New Roman" w:eastAsia="Times New Roman" w:hAnsi="Times New Roman" w:cs="Times New Roman"/>
                <w:color w:val="auto"/>
                <w:sz w:val="18"/>
                <w:szCs w:val="18"/>
              </w:rPr>
              <w:t>флешпак</w:t>
            </w:r>
            <w:proofErr w:type="spellEnd"/>
            <w:r w:rsidRPr="00F474E8">
              <w:rPr>
                <w:rFonts w:ascii="Times New Roman" w:eastAsia="Times New Roman" w:hAnsi="Times New Roman" w:cs="Times New Roman"/>
                <w:color w:val="auto"/>
                <w:sz w:val="18"/>
                <w:szCs w:val="18"/>
              </w:rPr>
              <w:t xml:space="preserve"> с паспортами, программное обеспечение</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5E75ED4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D1DCC88"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28D2D677"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4AF93800"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77</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5E64325" w14:textId="5DB5C6A5"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Интерактивный глобус</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7DAAD8E6"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Глобус с интерактивной подставкой и ручкой-сканером, без рельефа, подсветка с картой звёздного неба, функция дополненной реальности, 28 обучающих категорий с общими сведениями о государствах и занимательными особенностями национальных культур, русский и английский язык. Материал изготовления - пластик, LED-подсветка, диаметр 23 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E4FF66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7CAD8BA3"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w:t>
            </w:r>
          </w:p>
        </w:tc>
      </w:tr>
      <w:tr w:rsidR="00F474E8" w:rsidRPr="00F474E8" w14:paraId="5226A740"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3B7A5C9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78</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03EB9A9" w14:textId="11608F98"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Компоненты действий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61657A0F"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На плакате представлены четыре вида математических действий (сложение, вычитание, деление, умножение), изучаемые в начальной школе. Плакат соответствует требованиям Государственного образовательного стандарта. Бумага, размер: 60см х 40см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0D08805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1A308337"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29D5550C"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2FEB2D0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79</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6C2B12CC" w14:textId="58C10BE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Части речи</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B7D113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На плакате представлены все части речи, изучаемые в начальной школе. К каждой части речи даны вопросы, грамматическое значение и примеры. Плакат соответствует требованиям Государственного образовательного стандарта и может быть использован с любой из существующих сегодня программ по русскому языку, утвержденных Министерством образования РФ. Бумага, формат: 585*885 мм</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180A8DF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67F47FBD"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770BA760"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782C6999"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80</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5ADC1448" w14:textId="6B679FD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Модель-аппликация "Набор звуковых схем"</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4802F82E"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Комплектность: квадратные карточки – 18 шт., прямоугольные карточки – 12 шт., руководство по эксплуатации – 1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34F7D760"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230E4F79"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r w:rsidR="00F474E8" w:rsidRPr="00F474E8" w14:paraId="1793623F" w14:textId="77777777" w:rsidTr="00475BE4">
        <w:trPr>
          <w:trHeight w:val="287"/>
        </w:trPr>
        <w:tc>
          <w:tcPr>
            <w:tcW w:w="553" w:type="dxa"/>
            <w:tcBorders>
              <w:top w:val="single" w:sz="4" w:space="0" w:color="auto"/>
              <w:left w:val="single" w:sz="4" w:space="0" w:color="auto"/>
              <w:bottom w:val="single" w:sz="4" w:space="0" w:color="auto"/>
              <w:right w:val="single" w:sz="4" w:space="0" w:color="auto"/>
            </w:tcBorders>
            <w:shd w:val="clear" w:color="auto" w:fill="auto"/>
            <w:hideMark/>
          </w:tcPr>
          <w:p w14:paraId="15210696" w14:textId="77777777" w:rsidR="00475BE4" w:rsidRPr="00F474E8" w:rsidRDefault="00475BE4" w:rsidP="00475BE4">
            <w:pPr>
              <w:spacing w:after="0" w:line="240" w:lineRule="auto"/>
              <w:jc w:val="both"/>
              <w:rPr>
                <w:rFonts w:ascii="Times New Roman" w:hAnsi="Times New Roman" w:cs="Times New Roman"/>
                <w:color w:val="auto"/>
                <w:sz w:val="18"/>
                <w:szCs w:val="18"/>
              </w:rPr>
            </w:pPr>
            <w:r w:rsidRPr="00F474E8">
              <w:rPr>
                <w:rFonts w:ascii="Times New Roman" w:hAnsi="Times New Roman" w:cs="Times New Roman"/>
                <w:color w:val="auto"/>
                <w:sz w:val="18"/>
                <w:szCs w:val="18"/>
              </w:rPr>
              <w:t>81</w:t>
            </w:r>
          </w:p>
        </w:tc>
        <w:tc>
          <w:tcPr>
            <w:tcW w:w="3275" w:type="dxa"/>
            <w:tcBorders>
              <w:top w:val="single" w:sz="4" w:space="0" w:color="auto"/>
              <w:left w:val="single" w:sz="4" w:space="0" w:color="auto"/>
              <w:bottom w:val="single" w:sz="4" w:space="0" w:color="auto"/>
              <w:right w:val="single" w:sz="4" w:space="0" w:color="auto"/>
            </w:tcBorders>
            <w:shd w:val="clear" w:color="FFFFCC" w:fill="FFFFFF"/>
          </w:tcPr>
          <w:p w14:paraId="2F0673F2" w14:textId="1C65B836"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 xml:space="preserve">Набор </w:t>
            </w:r>
            <w:proofErr w:type="spellStart"/>
            <w:proofErr w:type="gramStart"/>
            <w:r w:rsidRPr="00F474E8">
              <w:rPr>
                <w:rFonts w:ascii="Times New Roman" w:eastAsia="Times New Roman" w:hAnsi="Times New Roman" w:cs="Times New Roman"/>
                <w:color w:val="auto"/>
                <w:sz w:val="18"/>
                <w:szCs w:val="18"/>
              </w:rPr>
              <w:t>цифр,букв</w:t>
            </w:r>
            <w:proofErr w:type="gramEnd"/>
            <w:r w:rsidRPr="00F474E8">
              <w:rPr>
                <w:rFonts w:ascii="Times New Roman" w:eastAsia="Times New Roman" w:hAnsi="Times New Roman" w:cs="Times New Roman"/>
                <w:color w:val="auto"/>
                <w:sz w:val="18"/>
                <w:szCs w:val="18"/>
              </w:rPr>
              <w:t>,знаков</w:t>
            </w:r>
            <w:proofErr w:type="spellEnd"/>
            <w:r w:rsidRPr="00F474E8">
              <w:rPr>
                <w:rFonts w:ascii="Times New Roman" w:eastAsia="Times New Roman" w:hAnsi="Times New Roman" w:cs="Times New Roman"/>
                <w:color w:val="auto"/>
                <w:sz w:val="18"/>
                <w:szCs w:val="18"/>
              </w:rPr>
              <w:t xml:space="preserve"> с магнитным креплением (ламинированный)</w:t>
            </w:r>
          </w:p>
        </w:tc>
        <w:tc>
          <w:tcPr>
            <w:tcW w:w="4851" w:type="dxa"/>
            <w:tcBorders>
              <w:top w:val="single" w:sz="4" w:space="0" w:color="auto"/>
              <w:left w:val="single" w:sz="4" w:space="0" w:color="auto"/>
              <w:bottom w:val="single" w:sz="4" w:space="0" w:color="auto"/>
              <w:right w:val="single" w:sz="4" w:space="0" w:color="auto"/>
            </w:tcBorders>
            <w:shd w:val="clear" w:color="FFFFCC" w:fill="FFFFFF"/>
          </w:tcPr>
          <w:p w14:paraId="259AE162"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Комплектность: карточки с цифрами, буквами и знаками на белом фоне – 194 шт., пластиковые карманы с магнитами для установки карточек – 8 шт., руководства по эксплуатации со схемами укладки карточек – 2 шт.</w:t>
            </w:r>
          </w:p>
        </w:tc>
        <w:tc>
          <w:tcPr>
            <w:tcW w:w="1080" w:type="dxa"/>
            <w:tcBorders>
              <w:top w:val="single" w:sz="4" w:space="0" w:color="auto"/>
              <w:left w:val="single" w:sz="4" w:space="0" w:color="auto"/>
              <w:bottom w:val="single" w:sz="4" w:space="0" w:color="auto"/>
              <w:right w:val="single" w:sz="4" w:space="0" w:color="auto"/>
            </w:tcBorders>
            <w:shd w:val="clear" w:color="FFFFCC" w:fill="FFFFFF"/>
          </w:tcPr>
          <w:p w14:paraId="41C5379B"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шт.</w:t>
            </w:r>
          </w:p>
        </w:tc>
        <w:tc>
          <w:tcPr>
            <w:tcW w:w="1179" w:type="dxa"/>
            <w:tcBorders>
              <w:top w:val="single" w:sz="4" w:space="0" w:color="auto"/>
              <w:left w:val="single" w:sz="4" w:space="0" w:color="auto"/>
              <w:bottom w:val="single" w:sz="4" w:space="0" w:color="auto"/>
              <w:right w:val="single" w:sz="4" w:space="0" w:color="auto"/>
            </w:tcBorders>
            <w:shd w:val="clear" w:color="FFFFCC" w:fill="FFFFFF"/>
          </w:tcPr>
          <w:p w14:paraId="45F30854" w14:textId="77777777" w:rsidR="00475BE4" w:rsidRPr="00F474E8" w:rsidRDefault="00475BE4" w:rsidP="00475BE4">
            <w:pPr>
              <w:spacing w:after="0" w:line="240" w:lineRule="auto"/>
              <w:jc w:val="both"/>
              <w:rPr>
                <w:rFonts w:ascii="Times New Roman" w:eastAsia="Times New Roman" w:hAnsi="Times New Roman" w:cs="Times New Roman"/>
                <w:color w:val="auto"/>
                <w:sz w:val="18"/>
                <w:szCs w:val="18"/>
              </w:rPr>
            </w:pPr>
            <w:r w:rsidRPr="00F474E8">
              <w:rPr>
                <w:rFonts w:ascii="Times New Roman" w:eastAsia="Times New Roman" w:hAnsi="Times New Roman" w:cs="Times New Roman"/>
                <w:color w:val="auto"/>
                <w:sz w:val="18"/>
                <w:szCs w:val="18"/>
              </w:rPr>
              <w:t>20</w:t>
            </w:r>
          </w:p>
        </w:tc>
      </w:tr>
    </w:tbl>
    <w:p w14:paraId="37104C86" w14:textId="77777777" w:rsidR="007D5C7D" w:rsidRPr="00F474E8" w:rsidRDefault="007D5C7D" w:rsidP="007D5C7D">
      <w:pPr>
        <w:tabs>
          <w:tab w:val="left" w:pos="4395"/>
        </w:tabs>
        <w:spacing w:after="0" w:line="240" w:lineRule="auto"/>
        <w:jc w:val="center"/>
        <w:rPr>
          <w:rFonts w:ascii="Times New Roman" w:hAnsi="Times New Roman"/>
          <w:b/>
          <w:color w:val="auto"/>
          <w:sz w:val="18"/>
          <w:szCs w:val="18"/>
        </w:rPr>
      </w:pPr>
    </w:p>
    <w:p w14:paraId="07548102" w14:textId="77777777" w:rsidR="007D5C7D" w:rsidRPr="00F474E8" w:rsidRDefault="007D5C7D" w:rsidP="007D5C7D">
      <w:pPr>
        <w:tabs>
          <w:tab w:val="left" w:pos="4395"/>
        </w:tabs>
        <w:spacing w:after="0" w:line="240" w:lineRule="auto"/>
        <w:rPr>
          <w:rFonts w:ascii="Times New Roman" w:hAnsi="Times New Roman"/>
          <w:b/>
          <w:color w:val="auto"/>
          <w:sz w:val="18"/>
          <w:szCs w:val="18"/>
        </w:rPr>
      </w:pPr>
    </w:p>
    <w:p w14:paraId="4B7200F3" w14:textId="77777777" w:rsidR="007D5C7D" w:rsidRPr="00F474E8" w:rsidRDefault="007D5C7D" w:rsidP="007D5C7D">
      <w:pPr>
        <w:spacing w:after="0" w:line="240" w:lineRule="auto"/>
        <w:jc w:val="right"/>
        <w:rPr>
          <w:rStyle w:val="160"/>
          <w:rFonts w:eastAsia="Arial Unicode MS" w:cs="Times New Roman"/>
          <w:b/>
          <w:color w:val="auto"/>
          <w:sz w:val="20"/>
          <w:szCs w:val="20"/>
        </w:rPr>
      </w:pPr>
    </w:p>
    <w:p w14:paraId="00000083" w14:textId="77777777" w:rsidR="000A3886" w:rsidRPr="00F474E8" w:rsidRDefault="000A3886" w:rsidP="00F876A3">
      <w:pPr>
        <w:rPr>
          <w:rFonts w:ascii="Times New Roman" w:eastAsia="Times New Roman" w:hAnsi="Times New Roman" w:cs="Times New Roman"/>
          <w:b/>
          <w:color w:val="auto"/>
          <w:sz w:val="28"/>
          <w:szCs w:val="28"/>
        </w:rPr>
      </w:pPr>
    </w:p>
    <w:sectPr w:rsidR="000A3886" w:rsidRPr="00F474E8"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87A3C"/>
    <w:rsid w:val="000A3886"/>
    <w:rsid w:val="000E2EE9"/>
    <w:rsid w:val="004233E4"/>
    <w:rsid w:val="00475BE4"/>
    <w:rsid w:val="00526604"/>
    <w:rsid w:val="006175F3"/>
    <w:rsid w:val="00777658"/>
    <w:rsid w:val="007D5C7D"/>
    <w:rsid w:val="00894C13"/>
    <w:rsid w:val="008A3B65"/>
    <w:rsid w:val="009E233D"/>
    <w:rsid w:val="00A7668B"/>
    <w:rsid w:val="00BB44DC"/>
    <w:rsid w:val="00C44476"/>
    <w:rsid w:val="00C72D62"/>
    <w:rsid w:val="00C83125"/>
    <w:rsid w:val="00DC4B19"/>
    <w:rsid w:val="00E040F6"/>
    <w:rsid w:val="00E62D3C"/>
    <w:rsid w:val="00E75489"/>
    <w:rsid w:val="00F474E8"/>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6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5981</Words>
  <Characters>34092</Characters>
  <Application>Microsoft Office Word</Application>
  <DocSecurity>0</DocSecurity>
  <Lines>284</Lines>
  <Paragraphs>79</Paragraphs>
  <ScaleCrop>false</ScaleCrop>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23</cp:revision>
  <dcterms:created xsi:type="dcterms:W3CDTF">2022-08-30T04:29:00Z</dcterms:created>
  <dcterms:modified xsi:type="dcterms:W3CDTF">2023-12-22T17:38:00Z</dcterms:modified>
</cp:coreProperties>
</file>