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b/>
          <w:snapToGrid w:val="0"/>
          <w:lang w:eastAsia="ru-RU"/>
        </w:rPr>
        <w:t>УТВЕРЖДАЮ:</w:t>
      </w:r>
    </w:p>
    <w:p w:rsidR="00D1343C" w:rsidRPr="006D0095" w:rsidRDefault="003F36C5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lang w:eastAsia="ru-RU"/>
        </w:rPr>
        <w:tab/>
        <w:t>Главный</w:t>
      </w:r>
      <w:r w:rsidR="00D1343C"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 инженер 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ООО «Тюмень Водоканал»</w:t>
      </w:r>
    </w:p>
    <w:p w:rsidR="00D1343C" w:rsidRPr="006D0095" w:rsidRDefault="00D1343C" w:rsidP="00D1343C">
      <w:pPr>
        <w:spacing w:after="0"/>
        <w:ind w:firstLine="567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 xml:space="preserve">_________ </w:t>
      </w:r>
      <w:r w:rsidR="003F36C5">
        <w:rPr>
          <w:rFonts w:ascii="Times New Roman" w:eastAsia="Times New Roman" w:hAnsi="Times New Roman" w:cs="Times New Roman"/>
          <w:snapToGrid w:val="0"/>
          <w:lang w:eastAsia="ru-RU"/>
        </w:rPr>
        <w:t>В.А.Гурский</w:t>
      </w:r>
    </w:p>
    <w:p w:rsidR="00D1343C" w:rsidRPr="006D0095" w:rsidRDefault="00D1343C" w:rsidP="00D1343C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lang w:eastAsia="ru-RU"/>
        </w:rPr>
      </w:pPr>
      <w:r>
        <w:rPr>
          <w:rFonts w:ascii="Times New Roman" w:eastAsia="Times New Roman" w:hAnsi="Times New Roman" w:cs="Times New Roman"/>
          <w:snapToGrid w:val="0"/>
          <w:lang w:eastAsia="ru-RU"/>
        </w:rPr>
        <w:t>«____» ___________ 2023</w:t>
      </w:r>
      <w:r w:rsidRPr="006D0095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1F1E0F" w:rsidRPr="00922A7F" w:rsidRDefault="001F1E0F" w:rsidP="001F1E0F">
      <w:pPr>
        <w:spacing w:after="0" w:line="240" w:lineRule="auto"/>
        <w:rPr>
          <w:rFonts w:ascii="Times New Roman" w:eastAsia="Times New Roman" w:hAnsi="Times New Roman" w:cs="Times New Roman"/>
          <w:b/>
          <w:snapToGrid w:val="0"/>
          <w:lang w:eastAsia="ru-RU"/>
        </w:rPr>
      </w:pP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ОПРОСНЫЙ ЛИСТ </w:t>
      </w:r>
      <w:r w:rsidR="005233E5">
        <w:rPr>
          <w:rFonts w:ascii="Times New Roman" w:eastAsia="Times New Roman" w:hAnsi="Times New Roman" w:cs="Times New Roman"/>
          <w:b/>
          <w:snapToGrid w:val="0"/>
          <w:lang w:eastAsia="ru-RU"/>
        </w:rPr>
        <w:t>№</w:t>
      </w:r>
      <w:r w:rsidR="007E27D2">
        <w:rPr>
          <w:rFonts w:ascii="Times New Roman" w:eastAsia="Times New Roman" w:hAnsi="Times New Roman" w:cs="Times New Roman"/>
          <w:b/>
          <w:snapToGrid w:val="0"/>
          <w:lang w:eastAsia="ru-RU"/>
        </w:rPr>
        <w:t>3</w:t>
      </w:r>
    </w:p>
    <w:p w:rsidR="001F1E0F" w:rsidRPr="00922A7F" w:rsidRDefault="001F1E0F" w:rsidP="001F1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922A7F">
        <w:rPr>
          <w:rFonts w:ascii="Times New Roman" w:eastAsia="Times New Roman" w:hAnsi="Times New Roman" w:cs="Times New Roman"/>
          <w:b/>
          <w:snapToGrid w:val="0"/>
          <w:lang w:eastAsia="ru-RU"/>
        </w:rPr>
        <w:t>на погружной скважинный электронасосный агрегат</w:t>
      </w:r>
    </w:p>
    <w:p w:rsidR="001F1E0F" w:rsidRPr="00922A7F" w:rsidRDefault="00841CAC" w:rsidP="00922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lang w:eastAsia="ru-RU"/>
        </w:rPr>
        <w:t>Скважина №</w:t>
      </w:r>
      <w:r w:rsidR="00FF371D">
        <w:rPr>
          <w:rFonts w:ascii="Times New Roman" w:eastAsia="Times New Roman" w:hAnsi="Times New Roman" w:cs="Times New Roman"/>
          <w:b/>
          <w:snapToGrid w:val="0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napToGrid w:val="0"/>
          <w:lang w:eastAsia="ru-RU"/>
        </w:rPr>
        <w:t>, участок №</w:t>
      </w:r>
      <w:r w:rsidR="0096100D">
        <w:rPr>
          <w:rFonts w:ascii="Times New Roman" w:eastAsia="Times New Roman" w:hAnsi="Times New Roman" w:cs="Times New Roman"/>
          <w:b/>
          <w:snapToGrid w:val="0"/>
          <w:lang w:eastAsia="ru-RU"/>
        </w:rPr>
        <w:t>2</w:t>
      </w:r>
    </w:p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5097"/>
        <w:gridCol w:w="1134"/>
        <w:gridCol w:w="718"/>
        <w:gridCol w:w="983"/>
        <w:gridCol w:w="1701"/>
      </w:tblGrid>
      <w:tr w:rsidR="00EB2776" w:rsidRPr="008F782E" w:rsidTr="009C6C11">
        <w:trPr>
          <w:trHeight w:val="20"/>
        </w:trPr>
        <w:tc>
          <w:tcPr>
            <w:tcW w:w="345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63" w:type="pct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Наименование параметра</w:t>
            </w:r>
          </w:p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(характеристики)</w:t>
            </w:r>
          </w:p>
        </w:tc>
        <w:tc>
          <w:tcPr>
            <w:tcW w:w="548" w:type="pct"/>
          </w:tcPr>
          <w:p w:rsidR="001F1E0F" w:rsidRPr="00700FA9" w:rsidRDefault="008E786A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Размер</w:t>
            </w:r>
            <w:r w:rsidR="001F1E0F"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ность</w:t>
            </w:r>
          </w:p>
        </w:tc>
        <w:tc>
          <w:tcPr>
            <w:tcW w:w="822" w:type="pct"/>
            <w:gridSpan w:val="2"/>
          </w:tcPr>
          <w:p w:rsidR="001F1E0F" w:rsidRPr="00700FA9" w:rsidRDefault="001F1E0F" w:rsidP="00D63612">
            <w:pPr>
              <w:spacing w:after="0" w:line="240" w:lineRule="auto"/>
              <w:ind w:left="24" w:hanging="2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Требования заказчика</w:t>
            </w:r>
          </w:p>
        </w:tc>
        <w:tc>
          <w:tcPr>
            <w:tcW w:w="822" w:type="pct"/>
          </w:tcPr>
          <w:p w:rsidR="001F1E0F" w:rsidRPr="00700FA9" w:rsidRDefault="001F1E0F" w:rsidP="00D63612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Предложение поставщика</w:t>
            </w:r>
          </w:p>
        </w:tc>
      </w:tr>
      <w:tr w:rsidR="00C3555B" w:rsidRPr="003B0051" w:rsidTr="00C3555B">
        <w:trPr>
          <w:trHeight w:val="85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655" w:type="pct"/>
            <w:gridSpan w:val="5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Тип оборудования:  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Погружной скважинный</w:t>
            </w:r>
          </w:p>
        </w:tc>
      </w:tr>
      <w:tr w:rsidR="008E786A" w:rsidRPr="003B0051" w:rsidTr="009C6C11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Необходимый объем поставки</w:t>
            </w:r>
          </w:p>
        </w:tc>
        <w:tc>
          <w:tcPr>
            <w:tcW w:w="548" w:type="pct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644" w:type="pct"/>
            <w:gridSpan w:val="3"/>
          </w:tcPr>
          <w:p w:rsidR="00EB2776" w:rsidRPr="00700FA9" w:rsidRDefault="00D1343C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B2776" w:rsidRPr="003B0051" w:rsidTr="008E786A">
        <w:trPr>
          <w:trHeight w:val="249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Место установки</w:t>
            </w:r>
          </w:p>
        </w:tc>
        <w:tc>
          <w:tcPr>
            <w:tcW w:w="2192" w:type="pct"/>
            <w:gridSpan w:val="4"/>
          </w:tcPr>
          <w:p w:rsidR="00EB2776" w:rsidRPr="00700FA9" w:rsidRDefault="00841CAC" w:rsidP="003B4F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Скважина №</w:t>
            </w:r>
            <w:r w:rsidR="00C615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F37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участок №</w:t>
            </w:r>
            <w:r w:rsidR="009610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B2776" w:rsidRPr="008F782E" w:rsidTr="00C3555B">
        <w:trPr>
          <w:trHeight w:val="269"/>
        </w:trPr>
        <w:tc>
          <w:tcPr>
            <w:tcW w:w="345" w:type="pct"/>
            <w:vAlign w:val="center"/>
          </w:tcPr>
          <w:p w:rsidR="00EB2776" w:rsidRPr="00700FA9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655" w:type="pct"/>
            <w:gridSpan w:val="5"/>
          </w:tcPr>
          <w:p w:rsidR="00EB2776" w:rsidRPr="00922A7F" w:rsidRDefault="00EB2776" w:rsidP="00EB2776">
            <w:pPr>
              <w:spacing w:after="0" w:line="240" w:lineRule="auto"/>
              <w:contextualSpacing/>
              <w:jc w:val="center"/>
              <w:outlineLvl w:val="3"/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</w:pPr>
            <w:r w:rsidRPr="00922A7F">
              <w:rPr>
                <w:rFonts w:ascii="Times New Roman" w:eastAsia="Times New Roman" w:hAnsi="Times New Roman" w:cs="Times New Roman"/>
                <w:b/>
                <w:caps/>
                <w:smallCaps/>
                <w:snapToGrid w:val="0"/>
                <w:lang w:eastAsia="ru-RU"/>
              </w:rPr>
              <w:t>технические ХАРАКТЕРИСТИКИ</w:t>
            </w:r>
          </w:p>
        </w:tc>
      </w:tr>
      <w:tr w:rsidR="00C3555B" w:rsidRPr="003B0051" w:rsidTr="008E786A">
        <w:trPr>
          <w:trHeight w:val="274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Рабочая среда</w:t>
            </w:r>
          </w:p>
        </w:tc>
        <w:tc>
          <w:tcPr>
            <w:tcW w:w="2192" w:type="pct"/>
            <w:gridSpan w:val="4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пластовая вода</w:t>
            </w: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окружающего воздуха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Температура рабочей среды</w:t>
            </w:r>
            <w:r w:rsidR="00641621" w:rsidRPr="00700F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8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sym w:font="Symbol" w:char="F0B0"/>
            </w: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083174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+5</w:t>
            </w:r>
            <w:r w:rsidRPr="00700F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…+</w:t>
            </w:r>
            <w:r w:rsidR="001E6DA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3B0051" w:rsidTr="009C6C11">
        <w:trPr>
          <w:trHeight w:val="96"/>
        </w:trPr>
        <w:tc>
          <w:tcPr>
            <w:tcW w:w="345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463" w:type="pct"/>
            <w:vAlign w:val="center"/>
          </w:tcPr>
          <w:p w:rsidR="00EB2776" w:rsidRPr="00700FA9" w:rsidRDefault="00EB2776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Общая минерализация (сухой остаток)</w:t>
            </w:r>
          </w:p>
        </w:tc>
        <w:tc>
          <w:tcPr>
            <w:tcW w:w="548" w:type="pct"/>
            <w:vAlign w:val="center"/>
          </w:tcPr>
          <w:p w:rsidR="00EB2776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EB2776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22" w:type="pct"/>
          </w:tcPr>
          <w:p w:rsidR="00EB2776" w:rsidRPr="00700FA9" w:rsidRDefault="00EB2776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сульфатов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хлоридов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Содержание сероводорода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мг/л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621" w:rsidRPr="003B0051" w:rsidTr="009C6C11">
        <w:trPr>
          <w:trHeight w:val="96"/>
        </w:trPr>
        <w:tc>
          <w:tcPr>
            <w:tcW w:w="345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463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Массовая доля твердых механических примесей</w:t>
            </w:r>
          </w:p>
        </w:tc>
        <w:tc>
          <w:tcPr>
            <w:tcW w:w="548" w:type="pct"/>
            <w:vAlign w:val="center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vAlign w:val="center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822" w:type="pct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776" w:rsidRPr="00641621" w:rsidTr="008649E2">
        <w:trPr>
          <w:trHeight w:val="249"/>
        </w:trPr>
        <w:tc>
          <w:tcPr>
            <w:tcW w:w="345" w:type="pct"/>
          </w:tcPr>
          <w:p w:rsidR="001F1E0F" w:rsidRPr="00700FA9" w:rsidRDefault="00641621" w:rsidP="00D63612">
            <w:pPr>
              <w:tabs>
                <w:tab w:val="left" w:pos="87"/>
              </w:tabs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Подача в рабочей точке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/час</w:t>
            </w:r>
            <w:r w:rsidRPr="00700FA9" w:rsidDel="002053C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1D237A" w:rsidRDefault="00340EC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D237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.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Напор в рабочей точке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1D237A" w:rsidRDefault="00340EC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1D237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4.11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рабочей точке,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49E2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4.12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подачи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vertAlign w:val="superscript"/>
                <w:lang w:eastAsia="ru-RU"/>
              </w:rPr>
              <w:t>3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/ч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40EC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49E2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40EC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49E2">
        <w:trPr>
          <w:trHeight w:val="233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4.13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Рабочий диапазон напора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м</w:t>
            </w:r>
          </w:p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40EC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49E2">
        <w:trPr>
          <w:trHeight w:val="232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40EC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8</w:t>
            </w:r>
            <w:r w:rsidR="00CF144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302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КПД агрегата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D1343C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841CAC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эксплуатационной</w:t>
            </w:r>
            <w:r w:rsidR="001F1E0F"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колонны скважины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340EC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Диаметр насоса не более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340EC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направляющего лопаточного аппарата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рабочего колеса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4.19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муфты и вала насоса по механическим и эксплуатационным свойствам не ниже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4A4627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метизных изделий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нерж. сталь (20Х13)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759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Материал опорного подшипника по механическим и эксплуатационным свойствам не ниже 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нерж. сталь / нитритный каучук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4.22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соединения насоса 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tabs>
                <w:tab w:val="left" w:pos="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шлицевое через муфту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4.23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присоединения насоса к водоподъемной колонне (фланцевое или резьбовое)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Резьбовое / 4"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встроенного обратного клапана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Наличие защитной сетки-фильтра из нержавеющей стали на входе в насосную часть</w:t>
            </w:r>
          </w:p>
        </w:tc>
        <w:tc>
          <w:tcPr>
            <w:tcW w:w="1370" w:type="pct"/>
            <w:gridSpan w:val="3"/>
            <w:shd w:val="clear" w:color="auto" w:fill="auto"/>
            <w:vAlign w:val="center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49E2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4.26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Номинальная мощность электродвигателя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49E2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733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49E2">
        <w:trPr>
          <w:trHeight w:val="97"/>
        </w:trPr>
        <w:tc>
          <w:tcPr>
            <w:tcW w:w="345" w:type="pct"/>
            <w:vMerge w:val="restart"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4.27</w:t>
            </w:r>
          </w:p>
        </w:tc>
        <w:tc>
          <w:tcPr>
            <w:tcW w:w="2463" w:type="pct"/>
            <w:vMerge w:val="restart"/>
            <w:shd w:val="clear" w:color="auto" w:fill="auto"/>
            <w:vAlign w:val="center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Потребляемая мощность из сети в рабочей точке</w:t>
            </w:r>
          </w:p>
        </w:tc>
        <w:tc>
          <w:tcPr>
            <w:tcW w:w="548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кВт</w:t>
            </w: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min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 w:val="restar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641621" w:rsidRPr="008F782E" w:rsidTr="008649E2">
        <w:trPr>
          <w:trHeight w:val="96"/>
        </w:trPr>
        <w:tc>
          <w:tcPr>
            <w:tcW w:w="345" w:type="pct"/>
            <w:vMerge/>
            <w:vAlign w:val="center"/>
          </w:tcPr>
          <w:p w:rsidR="00641621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463" w:type="pct"/>
            <w:vMerge/>
            <w:shd w:val="clear" w:color="auto" w:fill="auto"/>
          </w:tcPr>
          <w:p w:rsidR="00641621" w:rsidRPr="00700FA9" w:rsidRDefault="00641621" w:rsidP="0064162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max</w:t>
            </w:r>
          </w:p>
        </w:tc>
        <w:tc>
          <w:tcPr>
            <w:tcW w:w="475" w:type="pct"/>
            <w:shd w:val="clear" w:color="auto" w:fill="auto"/>
          </w:tcPr>
          <w:p w:rsidR="00641621" w:rsidRPr="00700FA9" w:rsidRDefault="003733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22" w:type="pct"/>
            <w:vMerge/>
            <w:shd w:val="clear" w:color="auto" w:fill="auto"/>
          </w:tcPr>
          <w:p w:rsidR="00641621" w:rsidRPr="00700FA9" w:rsidRDefault="00641621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641621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4.28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Запас мощности на валу в рабочем диапазоне, не менее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val="en-US" w:eastAsia="ru-RU"/>
              </w:rPr>
              <w:t>4</w:t>
            </w: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.29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Напряжение питающей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Частота сети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Гц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4.31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Сопротивление изоляции при получении с завода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МОм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tabs>
                <w:tab w:val="left" w:pos="10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1F1E0F" w:rsidRPr="00700FA9" w:rsidRDefault="001F1E0F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Способ пуска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ЧРП(FC)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lastRenderedPageBreak/>
              <w:t>4.33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Тип электродвигателя</w:t>
            </w:r>
          </w:p>
        </w:tc>
        <w:tc>
          <w:tcPr>
            <w:tcW w:w="137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Погружной</w:t>
            </w:r>
          </w:p>
        </w:tc>
        <w:tc>
          <w:tcPr>
            <w:tcW w:w="8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4.34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Материал обмотки статора электродвигателя/</w:t>
            </w:r>
            <w:r w:rsidRPr="00700FA9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короткозамкнутой обмотки ротора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7E4DBE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PE</w:t>
            </w:r>
            <w:r w:rsidR="00EF67E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+PA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4.35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Присоединение кабеля к электродвигателю без разъема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4.36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Степень защиты электродвигателя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IP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4.37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Класс изоляции обмотки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4A4627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F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F782E" w:rsidTr="008649E2">
        <w:trPr>
          <w:trHeight w:val="96"/>
        </w:trPr>
        <w:tc>
          <w:tcPr>
            <w:tcW w:w="345" w:type="pct"/>
            <w:vAlign w:val="center"/>
          </w:tcPr>
          <w:p w:rsidR="00C3555B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4.38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C3555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Конструктивное исполнение электродвигателя по способу монтажа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C3555B" w:rsidRPr="00700FA9" w:rsidRDefault="00C3555B" w:rsidP="004A4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герметичный с компенсирующей мембраной заполненный нейтральной жидкостью 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96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4.39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Допускаемое отклонение напряжения питания (в пределах ГОСТ 32144-2013)</w:t>
            </w:r>
          </w:p>
        </w:tc>
        <w:tc>
          <w:tcPr>
            <w:tcW w:w="548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ind w:firstLine="15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22" w:type="pct"/>
            <w:gridSpan w:val="2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+/- 10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4A462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EB2776" w:rsidRPr="008F782E" w:rsidTr="008649E2">
        <w:trPr>
          <w:trHeight w:val="240"/>
        </w:trPr>
        <w:tc>
          <w:tcPr>
            <w:tcW w:w="345" w:type="pct"/>
            <w:vAlign w:val="center"/>
          </w:tcPr>
          <w:p w:rsidR="001F1E0F" w:rsidRPr="00700FA9" w:rsidRDefault="00C3555B" w:rsidP="0064162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bCs/>
                <w:snapToGrid w:val="0"/>
                <w:sz w:val="20"/>
                <w:szCs w:val="20"/>
                <w:lang w:eastAsia="ru-RU"/>
              </w:rPr>
              <w:t>4.40</w:t>
            </w:r>
          </w:p>
        </w:tc>
        <w:tc>
          <w:tcPr>
            <w:tcW w:w="2463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Возможность перемотки электродвигателя</w:t>
            </w:r>
          </w:p>
        </w:tc>
        <w:tc>
          <w:tcPr>
            <w:tcW w:w="1370" w:type="pct"/>
            <w:gridSpan w:val="3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1F1E0F" w:rsidRPr="00700FA9" w:rsidRDefault="001F1E0F" w:rsidP="00D6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C3555B" w:rsidRPr="008B7871" w:rsidTr="008649E2">
        <w:trPr>
          <w:trHeight w:val="20"/>
        </w:trPr>
        <w:tc>
          <w:tcPr>
            <w:tcW w:w="345" w:type="pct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4655" w:type="pct"/>
            <w:gridSpan w:val="5"/>
            <w:shd w:val="clear" w:color="auto" w:fill="auto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A7F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</w:tr>
      <w:tr w:rsidR="001D237A" w:rsidRPr="00B36303" w:rsidTr="00BD5DA8">
        <w:trPr>
          <w:trHeight w:val="20"/>
        </w:trPr>
        <w:tc>
          <w:tcPr>
            <w:tcW w:w="345" w:type="pct"/>
            <w:vAlign w:val="center"/>
          </w:tcPr>
          <w:p w:rsidR="001D237A" w:rsidRPr="001D237A" w:rsidRDefault="001D237A" w:rsidP="001D237A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Cs/>
                <w:sz w:val="20"/>
                <w:szCs w:val="20"/>
              </w:rPr>
              <w:t>5.1</w:t>
            </w:r>
          </w:p>
        </w:tc>
        <w:tc>
          <w:tcPr>
            <w:tcW w:w="2463" w:type="pct"/>
            <w:vAlign w:val="center"/>
          </w:tcPr>
          <w:p w:rsidR="001D237A" w:rsidRPr="001D237A" w:rsidRDefault="001D237A" w:rsidP="001D237A">
            <w:pPr>
              <w:pStyle w:val="Pa16"/>
              <w:spacing w:line="240" w:lineRule="auto"/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1D237A">
              <w:rPr>
                <w:rFonts w:ascii="Times New Roman" w:hAnsi="Times New Roman"/>
                <w:snapToGrid w:val="0"/>
                <w:sz w:val="20"/>
                <w:szCs w:val="20"/>
                <w:lang w:eastAsia="ru-RU"/>
              </w:rPr>
              <w:t>Гарантийный срок с момента ввода в эксплуатацию, с предоставлением бесплатной диагностики насосного агрегата при выходе из строя. (В период гарантийного срока в бесплатную диагностику входит (независимо от того, является ли случай гарантийным или нет) доставка оборудования до сервисного центра и обратно, разборка (при необходимости), диагностика, сборка (при необходимости)).</w:t>
            </w:r>
          </w:p>
        </w:tc>
        <w:tc>
          <w:tcPr>
            <w:tcW w:w="548" w:type="pct"/>
            <w:vAlign w:val="center"/>
          </w:tcPr>
          <w:p w:rsidR="001D237A" w:rsidRPr="00700FA9" w:rsidRDefault="001D237A" w:rsidP="001D2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месяцев</w:t>
            </w:r>
          </w:p>
        </w:tc>
        <w:tc>
          <w:tcPr>
            <w:tcW w:w="822" w:type="pct"/>
            <w:gridSpan w:val="2"/>
          </w:tcPr>
          <w:p w:rsidR="001D237A" w:rsidRPr="00700FA9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 менее 24</w:t>
            </w:r>
          </w:p>
        </w:tc>
        <w:tc>
          <w:tcPr>
            <w:tcW w:w="822" w:type="pct"/>
            <w:shd w:val="clear" w:color="auto" w:fill="auto"/>
          </w:tcPr>
          <w:p w:rsidR="001D237A" w:rsidRPr="00700FA9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B36303" w:rsidTr="00BD5DA8">
        <w:trPr>
          <w:trHeight w:val="20"/>
        </w:trPr>
        <w:tc>
          <w:tcPr>
            <w:tcW w:w="345" w:type="pct"/>
            <w:vAlign w:val="center"/>
          </w:tcPr>
          <w:p w:rsidR="001D237A" w:rsidRPr="001D237A" w:rsidRDefault="001D237A" w:rsidP="001D23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3833" w:type="pct"/>
            <w:gridSpan w:val="4"/>
          </w:tcPr>
          <w:p w:rsidR="001D237A" w:rsidRPr="001D237A" w:rsidRDefault="001D237A" w:rsidP="001D23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Заводской номер: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Оригинальный (идентификационный) номер выполнен (пластик повышенной прочностью, нержавеющая </w:t>
            </w:r>
            <w:proofErr w:type="gramStart"/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сталь  или</w:t>
            </w:r>
            <w:proofErr w:type="gramEnd"/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 устойчивой графикой к среде пребывания)  на корпусе изделия на видном месте.</w:t>
            </w:r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B36303" w:rsidTr="00BD5DA8">
        <w:trPr>
          <w:trHeight w:val="20"/>
        </w:trPr>
        <w:tc>
          <w:tcPr>
            <w:tcW w:w="345" w:type="pct"/>
            <w:vAlign w:val="center"/>
          </w:tcPr>
          <w:p w:rsidR="001D237A" w:rsidRPr="001D237A" w:rsidRDefault="001D237A" w:rsidP="001D23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3833" w:type="pct"/>
            <w:gridSpan w:val="4"/>
          </w:tcPr>
          <w:p w:rsidR="001D237A" w:rsidRPr="001D237A" w:rsidRDefault="001D237A" w:rsidP="001D23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/>
                <w:sz w:val="20"/>
                <w:szCs w:val="20"/>
              </w:rPr>
              <w:t>Заводские испытания: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Обязательное испытание каждой единицы продукции с отметкой в паспорте. </w:t>
            </w:r>
            <w:r w:rsidRPr="001D237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По решению Заказчика проведение испытаний при его присутствии на стенде производителя. </w:t>
            </w:r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E9101B" w:rsidTr="00BD5DA8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7A" w:rsidRPr="001D237A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7A" w:rsidRPr="001D237A" w:rsidRDefault="001D237A" w:rsidP="001D2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новизне: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Поставляемое оборудование должно быть новым и не бывшим в употреблении, не восстановленным, не являться выставочным образцом, свободным от прав третьих лиц.</w:t>
            </w:r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E9101B" w:rsidTr="00BD5DA8">
        <w:trPr>
          <w:trHeight w:val="20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7A" w:rsidRPr="001D237A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Cs/>
                <w:sz w:val="20"/>
                <w:szCs w:val="20"/>
              </w:rPr>
              <w:t>5.5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37A" w:rsidRPr="001D237A" w:rsidRDefault="001D237A" w:rsidP="001D2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выпуска(изготовления):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Не более 6 месяцев с даты </w:t>
            </w:r>
            <w:proofErr w:type="gramStart"/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поставки  с</w:t>
            </w:r>
            <w:proofErr w:type="gramEnd"/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последующим подтверждением в паспорте – штамп ОТК с датой изготовления подписью ответственного лица изготовителя.</w:t>
            </w:r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B36303" w:rsidTr="00BD5DA8">
        <w:trPr>
          <w:trHeight w:val="20"/>
        </w:trPr>
        <w:tc>
          <w:tcPr>
            <w:tcW w:w="345" w:type="pct"/>
            <w:vAlign w:val="center"/>
          </w:tcPr>
          <w:p w:rsidR="001D237A" w:rsidRPr="001D237A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3833" w:type="pct"/>
            <w:gridSpan w:val="4"/>
          </w:tcPr>
          <w:p w:rsidR="001D237A" w:rsidRPr="001D237A" w:rsidRDefault="001D237A" w:rsidP="001D2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Обязательно: 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Поставщик перед началом производства оборудования должен выполнить обследование объекта с целью уточнения технических и конструктивных особенностей мест монтажа оборудования.</w:t>
            </w:r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B36303" w:rsidTr="00BD5DA8">
        <w:trPr>
          <w:trHeight w:val="20"/>
        </w:trPr>
        <w:tc>
          <w:tcPr>
            <w:tcW w:w="345" w:type="pct"/>
            <w:vAlign w:val="center"/>
          </w:tcPr>
          <w:p w:rsidR="001D237A" w:rsidRPr="001D237A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Cs/>
                <w:sz w:val="20"/>
                <w:szCs w:val="20"/>
              </w:rPr>
              <w:t>5.7</w:t>
            </w:r>
          </w:p>
        </w:tc>
        <w:tc>
          <w:tcPr>
            <w:tcW w:w="3833" w:type="pct"/>
            <w:gridSpan w:val="4"/>
          </w:tcPr>
          <w:p w:rsidR="001D237A" w:rsidRPr="001D237A" w:rsidRDefault="001D237A" w:rsidP="001D2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/>
                <w:sz w:val="20"/>
                <w:szCs w:val="20"/>
              </w:rPr>
              <w:t>При подаче заявки: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официальных технических данных производителя на оборудования и комплектующие (решетка, мотор-редуктор, приборы </w:t>
            </w:r>
            <w:proofErr w:type="spellStart"/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КИПиА</w:t>
            </w:r>
            <w:proofErr w:type="spellEnd"/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и т.д.).</w:t>
            </w:r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B36303" w:rsidTr="00BD5DA8">
        <w:trPr>
          <w:trHeight w:val="20"/>
        </w:trPr>
        <w:tc>
          <w:tcPr>
            <w:tcW w:w="345" w:type="pct"/>
            <w:vAlign w:val="center"/>
          </w:tcPr>
          <w:p w:rsidR="001D237A" w:rsidRPr="001D237A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Cs/>
                <w:sz w:val="20"/>
                <w:szCs w:val="20"/>
              </w:rPr>
              <w:t>5.8</w:t>
            </w:r>
          </w:p>
        </w:tc>
        <w:tc>
          <w:tcPr>
            <w:tcW w:w="3833" w:type="pct"/>
            <w:gridSpan w:val="4"/>
          </w:tcPr>
          <w:p w:rsidR="001D237A" w:rsidRPr="001D237A" w:rsidRDefault="001D237A" w:rsidP="001D23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</w:t>
            </w:r>
            <w:r w:rsidRPr="001D237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Российского сертификата соответствия и санитарно-гигиеническое заключение Роспотребнадзора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, подтверждающих происхождение материалов и основных частей. </w:t>
            </w:r>
            <w:r w:rsidRPr="001D237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Предоставление официальных технических данных производителя, в том числе графических характеристик в соответствии со стандартом ISO 9906-</w:t>
            </w:r>
            <w:proofErr w:type="gramStart"/>
            <w:r w:rsidRPr="001D237A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2015 .</w:t>
            </w:r>
            <w:proofErr w:type="gramEnd"/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7266DD" w:rsidTr="00BD5DA8">
        <w:trPr>
          <w:trHeight w:val="20"/>
        </w:trPr>
        <w:tc>
          <w:tcPr>
            <w:tcW w:w="345" w:type="pct"/>
          </w:tcPr>
          <w:p w:rsidR="001D237A" w:rsidRPr="001D237A" w:rsidRDefault="001D237A" w:rsidP="001D23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2463" w:type="pct"/>
          </w:tcPr>
          <w:p w:rsidR="001D237A" w:rsidRPr="001D237A" w:rsidRDefault="001D237A" w:rsidP="001D23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Срок службы не менее</w:t>
            </w:r>
          </w:p>
        </w:tc>
        <w:tc>
          <w:tcPr>
            <w:tcW w:w="1370" w:type="pct"/>
            <w:gridSpan w:val="3"/>
          </w:tcPr>
          <w:p w:rsidR="001D237A" w:rsidRPr="00700FA9" w:rsidRDefault="001D237A" w:rsidP="001D23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20 лет</w:t>
            </w:r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37A" w:rsidRPr="007266DD" w:rsidTr="00BD5DA8">
        <w:trPr>
          <w:trHeight w:val="20"/>
        </w:trPr>
        <w:tc>
          <w:tcPr>
            <w:tcW w:w="345" w:type="pct"/>
          </w:tcPr>
          <w:p w:rsidR="001D237A" w:rsidRPr="001D237A" w:rsidRDefault="001D237A" w:rsidP="001D237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>5.10</w:t>
            </w:r>
          </w:p>
        </w:tc>
        <w:tc>
          <w:tcPr>
            <w:tcW w:w="3833" w:type="pct"/>
            <w:gridSpan w:val="4"/>
          </w:tcPr>
          <w:p w:rsidR="001D237A" w:rsidRPr="001D237A" w:rsidRDefault="001D237A" w:rsidP="001D23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D237A">
              <w:rPr>
                <w:rFonts w:ascii="Times New Roman" w:hAnsi="Times New Roman" w:cs="Times New Roman"/>
                <w:b/>
                <w:sz w:val="20"/>
                <w:szCs w:val="20"/>
              </w:rPr>
              <w:t>Обязательно: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предоставление графических характеристик работы насоса </w:t>
            </w:r>
            <w:r w:rsidRPr="001D2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2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2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1D23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NPSH</w:t>
            </w:r>
            <w:r w:rsidRPr="001D237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R</w:t>
            </w:r>
            <w:r w:rsidRPr="001D237A">
              <w:rPr>
                <w:rFonts w:ascii="Times New Roman" w:hAnsi="Times New Roman" w:cs="Times New Roman"/>
                <w:sz w:val="20"/>
                <w:szCs w:val="20"/>
              </w:rPr>
              <w:t xml:space="preserve"> (при работе с ЧРП в диапазоне изменения частоты), с указанием рабочей зоны.</w:t>
            </w:r>
            <w:bookmarkStart w:id="0" w:name="_GoBack"/>
            <w:bookmarkEnd w:id="0"/>
          </w:p>
        </w:tc>
        <w:tc>
          <w:tcPr>
            <w:tcW w:w="822" w:type="pct"/>
          </w:tcPr>
          <w:p w:rsidR="001D237A" w:rsidRPr="00700FA9" w:rsidRDefault="001D237A" w:rsidP="001D237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55B" w:rsidRPr="008B7871" w:rsidTr="008649E2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6</w:t>
            </w:r>
            <w:r w:rsidR="008E786A" w:rsidRPr="00700FA9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.</w:t>
            </w:r>
          </w:p>
        </w:tc>
        <w:tc>
          <w:tcPr>
            <w:tcW w:w="4655" w:type="pct"/>
            <w:gridSpan w:val="5"/>
            <w:shd w:val="clear" w:color="auto" w:fill="auto"/>
            <w:vAlign w:val="center"/>
          </w:tcPr>
          <w:p w:rsidR="00C3555B" w:rsidRPr="00922A7F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922A7F">
              <w:rPr>
                <w:rFonts w:ascii="Times New Roman" w:hAnsi="Times New Roman" w:cs="Times New Roman"/>
                <w:b/>
                <w:caps/>
              </w:rPr>
              <w:t>Комплект поставки</w:t>
            </w:r>
          </w:p>
        </w:tc>
      </w:tr>
      <w:tr w:rsidR="008E786A" w:rsidRPr="00B36303" w:rsidTr="008649E2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C3555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bCs/>
                <w:sz w:val="20"/>
                <w:szCs w:val="20"/>
              </w:rPr>
              <w:t>6.1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Шкаф управления в соответствии с прилагаемым опросным листом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94B" w:rsidRPr="00B36303" w:rsidTr="008649E2">
        <w:trPr>
          <w:trHeight w:val="950"/>
        </w:trPr>
        <w:tc>
          <w:tcPr>
            <w:tcW w:w="345" w:type="pct"/>
            <w:vAlign w:val="center"/>
          </w:tcPr>
          <w:p w:rsidR="00AB394B" w:rsidRPr="00700FA9" w:rsidRDefault="00AB394B" w:rsidP="00CC4FD8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6.2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силовой для подключения насосного агрегата, в комплекте с соединительной заливной муфтой (МКС 2Б, с блоком, соединительным изолирующим КСМ 6-25)</w:t>
            </w:r>
          </w:p>
          <w:p w:rsidR="00AB394B" w:rsidRPr="00700FA9" w:rsidRDefault="00AB394B" w:rsidP="00AB39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:rsidR="00AB394B" w:rsidRPr="00700FA9" w:rsidRDefault="00AB394B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AB394B" w:rsidRPr="00700FA9" w:rsidRDefault="002D6640" w:rsidP="00AB39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22" w:type="pct"/>
            <w:shd w:val="clear" w:color="auto" w:fill="auto"/>
          </w:tcPr>
          <w:p w:rsidR="00AB394B" w:rsidRPr="00700FA9" w:rsidRDefault="00AB394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649E2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6.3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Кабель для подключения датчиков насоса к шкафу управления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416174">
        <w:trPr>
          <w:trHeight w:val="20"/>
        </w:trPr>
        <w:tc>
          <w:tcPr>
            <w:tcW w:w="345" w:type="pct"/>
            <w:shd w:val="clear" w:color="auto" w:fill="auto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6.4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Переход на резьбовое соединение с водоподъёмной колонной НКТ 114(водоподъёмная колонна НКТ 114*7, ГОСТ 633-80)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649E2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Струенаправляющий экран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5F70C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649E2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6.6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8E786A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ЗИП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DE242D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786A" w:rsidRPr="00B36303" w:rsidTr="008649E2">
        <w:trPr>
          <w:trHeight w:val="20"/>
        </w:trPr>
        <w:tc>
          <w:tcPr>
            <w:tcW w:w="345" w:type="pct"/>
            <w:vAlign w:val="center"/>
          </w:tcPr>
          <w:p w:rsidR="00C3555B" w:rsidRPr="00700FA9" w:rsidRDefault="00AB394B" w:rsidP="00D63612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6.7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C3555B" w:rsidRPr="00700FA9" w:rsidRDefault="00C3555B" w:rsidP="00D636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Документация (инструкция по эксплуатации, паспорт, документация на комплектующие, сертификат ТС) в печатном и электронном виде, в том числе на комплектующие (решетка, мотор-редуктор, приборы КИПиА и т.д.)</w:t>
            </w:r>
          </w:p>
        </w:tc>
        <w:tc>
          <w:tcPr>
            <w:tcW w:w="548" w:type="pct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Да/нет</w:t>
            </w:r>
          </w:p>
        </w:tc>
        <w:tc>
          <w:tcPr>
            <w:tcW w:w="822" w:type="pct"/>
            <w:gridSpan w:val="2"/>
            <w:shd w:val="clear" w:color="auto" w:fill="auto"/>
            <w:vAlign w:val="center"/>
          </w:tcPr>
          <w:p w:rsidR="00C3555B" w:rsidRPr="00700FA9" w:rsidRDefault="00C720D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0FA9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822" w:type="pct"/>
            <w:shd w:val="clear" w:color="auto" w:fill="auto"/>
          </w:tcPr>
          <w:p w:rsidR="00C3555B" w:rsidRPr="00700FA9" w:rsidRDefault="00C3555B" w:rsidP="00D636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00D" w:rsidRDefault="0096100D" w:rsidP="00382360">
      <w:pPr>
        <w:tabs>
          <w:tab w:val="right" w:pos="8647"/>
        </w:tabs>
        <w:rPr>
          <w:rFonts w:ascii="Times New Roman" w:hAnsi="Times New Roman" w:cs="Times New Roman"/>
        </w:rPr>
      </w:pPr>
    </w:p>
    <w:p w:rsidR="008649E2" w:rsidRPr="008649E2" w:rsidRDefault="008649E2" w:rsidP="008649E2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r w:rsidRPr="008649E2">
        <w:rPr>
          <w:rFonts w:ascii="Times New Roman" w:eastAsia="Calibri" w:hAnsi="Times New Roman" w:cs="Times New Roman"/>
        </w:rPr>
        <w:t xml:space="preserve">Начальник ЦСВП    </w:t>
      </w:r>
      <w:r w:rsidRPr="008649E2">
        <w:rPr>
          <w:rFonts w:ascii="Times New Roman" w:eastAsia="Calibri" w:hAnsi="Times New Roman" w:cs="Times New Roman"/>
        </w:rPr>
        <w:tab/>
        <w:t>К.В. Сливченков</w:t>
      </w:r>
    </w:p>
    <w:p w:rsidR="008649E2" w:rsidRPr="008649E2" w:rsidRDefault="008649E2" w:rsidP="008649E2">
      <w:pPr>
        <w:tabs>
          <w:tab w:val="right" w:pos="8647"/>
        </w:tabs>
        <w:spacing w:line="256" w:lineRule="auto"/>
        <w:rPr>
          <w:rFonts w:ascii="Times New Roman" w:eastAsia="Calibri" w:hAnsi="Times New Roman" w:cs="Times New Roman"/>
        </w:rPr>
      </w:pPr>
      <w:proofErr w:type="spellStart"/>
      <w:r w:rsidRPr="008649E2">
        <w:rPr>
          <w:rFonts w:ascii="Times New Roman" w:eastAsia="Calibri" w:hAnsi="Times New Roman" w:cs="Times New Roman"/>
        </w:rPr>
        <w:t>И.о</w:t>
      </w:r>
      <w:proofErr w:type="spellEnd"/>
      <w:r w:rsidRPr="008649E2">
        <w:rPr>
          <w:rFonts w:ascii="Times New Roman" w:eastAsia="Calibri" w:hAnsi="Times New Roman" w:cs="Times New Roman"/>
        </w:rPr>
        <w:t>. главного механика</w:t>
      </w:r>
      <w:r w:rsidRPr="008649E2">
        <w:rPr>
          <w:rFonts w:ascii="Times New Roman" w:eastAsia="Calibri" w:hAnsi="Times New Roman" w:cs="Times New Roman"/>
        </w:rPr>
        <w:tab/>
        <w:t>Д.Д. Черешников</w:t>
      </w:r>
    </w:p>
    <w:p w:rsidR="00472A77" w:rsidRDefault="008649E2" w:rsidP="008649E2">
      <w:pPr>
        <w:tabs>
          <w:tab w:val="right" w:pos="8647"/>
        </w:tabs>
        <w:spacing w:line="256" w:lineRule="auto"/>
      </w:pPr>
      <w:r w:rsidRPr="008649E2">
        <w:rPr>
          <w:rFonts w:ascii="Times New Roman" w:eastAsia="Calibri" w:hAnsi="Times New Roman" w:cs="Times New Roman"/>
        </w:rPr>
        <w:t xml:space="preserve">Главный энергетик                                                                      </w:t>
      </w:r>
      <w:r w:rsidRPr="008649E2">
        <w:rPr>
          <w:rFonts w:ascii="Times New Roman" w:eastAsia="Calibri" w:hAnsi="Times New Roman" w:cs="Times New Roman"/>
        </w:rPr>
        <w:tab/>
        <w:t>С.Ф. Зубак</w:t>
      </w:r>
    </w:p>
    <w:sectPr w:rsidR="00472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eeSet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B2EAE"/>
    <w:multiLevelType w:val="hybridMultilevel"/>
    <w:tmpl w:val="404AB12C"/>
    <w:lvl w:ilvl="0" w:tplc="BDB43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E0F"/>
    <w:rsid w:val="00083174"/>
    <w:rsid w:val="0018192E"/>
    <w:rsid w:val="001C0CF4"/>
    <w:rsid w:val="001D237A"/>
    <w:rsid w:val="001E6DA6"/>
    <w:rsid w:val="001F1E0F"/>
    <w:rsid w:val="002542D6"/>
    <w:rsid w:val="002D6640"/>
    <w:rsid w:val="00340ECF"/>
    <w:rsid w:val="00373327"/>
    <w:rsid w:val="00382360"/>
    <w:rsid w:val="003B4FAB"/>
    <w:rsid w:val="003F36C5"/>
    <w:rsid w:val="00416174"/>
    <w:rsid w:val="00481CDF"/>
    <w:rsid w:val="004A4627"/>
    <w:rsid w:val="005233E5"/>
    <w:rsid w:val="005F70CD"/>
    <w:rsid w:val="00641621"/>
    <w:rsid w:val="006656AE"/>
    <w:rsid w:val="00700FA9"/>
    <w:rsid w:val="0076073C"/>
    <w:rsid w:val="007E27D2"/>
    <w:rsid w:val="007E4DBE"/>
    <w:rsid w:val="008228EE"/>
    <w:rsid w:val="00841CAC"/>
    <w:rsid w:val="008649E2"/>
    <w:rsid w:val="00887150"/>
    <w:rsid w:val="008E786A"/>
    <w:rsid w:val="00907DC0"/>
    <w:rsid w:val="00922A7F"/>
    <w:rsid w:val="0096100D"/>
    <w:rsid w:val="009C6C11"/>
    <w:rsid w:val="00AB394B"/>
    <w:rsid w:val="00C3555B"/>
    <w:rsid w:val="00C6151E"/>
    <w:rsid w:val="00C720DB"/>
    <w:rsid w:val="00CC19FF"/>
    <w:rsid w:val="00CC4FD8"/>
    <w:rsid w:val="00CF034F"/>
    <w:rsid w:val="00CF1448"/>
    <w:rsid w:val="00D1343C"/>
    <w:rsid w:val="00DE242D"/>
    <w:rsid w:val="00E95424"/>
    <w:rsid w:val="00EB2776"/>
    <w:rsid w:val="00EF67E5"/>
    <w:rsid w:val="00F5614B"/>
    <w:rsid w:val="00FF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B7A49-CD37-46ED-AF1D-48D13A13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E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6">
    <w:name w:val="Pa16"/>
    <w:basedOn w:val="a"/>
    <w:next w:val="a"/>
    <w:uiPriority w:val="99"/>
    <w:rsid w:val="00C3555B"/>
    <w:pPr>
      <w:autoSpaceDE w:val="0"/>
      <w:autoSpaceDN w:val="0"/>
      <w:adjustRightInd w:val="0"/>
      <w:spacing w:after="0" w:line="201" w:lineRule="atLeast"/>
    </w:pPr>
    <w:rPr>
      <w:rFonts w:ascii="FreeSetC" w:eastAsia="Times New Roman" w:hAnsi="FreeSet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4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F03AB84294924C9A45E5F5599E7889" ma:contentTypeVersion="0" ma:contentTypeDescription="Создание документа." ma:contentTypeScope="" ma:versionID="520800d7f11233bf20ab5253acaa6a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33250-1687-4566-B704-04C5B06AC8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CBFF68-5D29-40D7-8E9D-0BCAB0B21791}">
  <ds:schemaRefs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4351D3-6FB8-44A7-B95E-0E8880AAE3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Волокитин Александр Николаевич</dc:creator>
  <cp:lastModifiedBy>Переводчикова Екатерина Олеговна</cp:lastModifiedBy>
  <cp:revision>39</cp:revision>
  <cp:lastPrinted>2023-09-11T05:35:00Z</cp:lastPrinted>
  <dcterms:created xsi:type="dcterms:W3CDTF">2020-07-28T06:36:00Z</dcterms:created>
  <dcterms:modified xsi:type="dcterms:W3CDTF">2024-01-11T03:23:00Z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0x010100F8F03AB84294924C9A45E5F5599E7889</vt:lpwstr>
  </property>
</Properties>
</file>