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6A6BD" w14:textId="77777777" w:rsidR="001F784F" w:rsidRPr="00A27C08" w:rsidRDefault="001F784F" w:rsidP="00C433B6">
      <w:pPr>
        <w:pStyle w:val="Default"/>
        <w:jc w:val="right"/>
        <w:rPr>
          <w:color w:val="auto"/>
          <w:sz w:val="20"/>
          <w:szCs w:val="20"/>
        </w:rPr>
      </w:pPr>
    </w:p>
    <w:p w14:paraId="015688B8" w14:textId="1719E66B" w:rsidR="00C433B6" w:rsidRPr="00A27C08" w:rsidRDefault="00C433B6" w:rsidP="00C433B6">
      <w:pPr>
        <w:pStyle w:val="Default"/>
        <w:jc w:val="right"/>
        <w:rPr>
          <w:color w:val="auto"/>
          <w:sz w:val="20"/>
          <w:szCs w:val="20"/>
        </w:rPr>
      </w:pPr>
      <w:r w:rsidRPr="00A27C08">
        <w:rPr>
          <w:color w:val="auto"/>
          <w:sz w:val="20"/>
          <w:szCs w:val="20"/>
        </w:rPr>
        <w:t>Приложение № 1 к документации о закупке</w:t>
      </w:r>
    </w:p>
    <w:p w14:paraId="6FC7B270" w14:textId="77777777" w:rsidR="00C433B6" w:rsidRPr="00A27C08" w:rsidRDefault="00C433B6" w:rsidP="00C433B6">
      <w:pPr>
        <w:pStyle w:val="Default"/>
        <w:jc w:val="right"/>
        <w:rPr>
          <w:color w:val="auto"/>
          <w:sz w:val="20"/>
          <w:szCs w:val="20"/>
        </w:rPr>
      </w:pPr>
    </w:p>
    <w:p w14:paraId="5F9DC0DB" w14:textId="6A7F686A" w:rsidR="00C433B6" w:rsidRPr="00A27C08" w:rsidRDefault="00C433B6" w:rsidP="00C433B6">
      <w:pPr>
        <w:pStyle w:val="Default"/>
        <w:jc w:val="center"/>
        <w:rPr>
          <w:b/>
          <w:color w:val="auto"/>
          <w:sz w:val="20"/>
          <w:szCs w:val="20"/>
        </w:rPr>
      </w:pPr>
      <w:bookmarkStart w:id="0" w:name="OLE_LINK11"/>
      <w:bookmarkStart w:id="1" w:name="OLE_LINK12"/>
      <w:bookmarkStart w:id="2" w:name="OLE_LINK13"/>
      <w:r w:rsidRPr="00A27C08">
        <w:rPr>
          <w:b/>
          <w:color w:val="auto"/>
          <w:sz w:val="20"/>
          <w:szCs w:val="20"/>
        </w:rPr>
        <w:t xml:space="preserve">КРИТЕРИИ И ПОРЯДОК </w:t>
      </w:r>
      <w:r w:rsidR="00C63B24" w:rsidRPr="00A27C08">
        <w:rPr>
          <w:b/>
          <w:color w:val="auto"/>
          <w:sz w:val="20"/>
          <w:szCs w:val="20"/>
        </w:rPr>
        <w:br/>
      </w:r>
      <w:r w:rsidRPr="00A27C08">
        <w:rPr>
          <w:b/>
          <w:color w:val="auto"/>
          <w:sz w:val="20"/>
          <w:szCs w:val="20"/>
        </w:rPr>
        <w:t xml:space="preserve">ОЦЕНКИ ЗАЯВОК НА УЧАСТИЕ В </w:t>
      </w:r>
      <w:bookmarkEnd w:id="0"/>
      <w:bookmarkEnd w:id="1"/>
      <w:bookmarkEnd w:id="2"/>
      <w:r w:rsidR="00C63B24" w:rsidRPr="00A27C08">
        <w:rPr>
          <w:b/>
          <w:color w:val="auto"/>
          <w:sz w:val="20"/>
          <w:szCs w:val="20"/>
        </w:rPr>
        <w:t>ЗАКУПКЕ</w:t>
      </w:r>
    </w:p>
    <w:p w14:paraId="7A0BC5AA" w14:textId="77777777" w:rsidR="001F784F" w:rsidRPr="00A27C08" w:rsidRDefault="001F784F" w:rsidP="00C433B6">
      <w:pPr>
        <w:pStyle w:val="Default"/>
        <w:jc w:val="center"/>
        <w:rPr>
          <w:b/>
          <w:color w:val="auto"/>
          <w:sz w:val="20"/>
          <w:szCs w:val="20"/>
        </w:rPr>
      </w:pP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"/>
        <w:gridCol w:w="7534"/>
        <w:gridCol w:w="2588"/>
      </w:tblGrid>
      <w:tr w:rsidR="00A27C08" w:rsidRPr="00A27C08" w14:paraId="1A7A4988" w14:textId="77777777" w:rsidTr="001F784F">
        <w:trPr>
          <w:trHeight w:val="471"/>
        </w:trPr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3AF39" w14:textId="77777777" w:rsidR="00447A5E" w:rsidRPr="00A27C08" w:rsidRDefault="00447A5E" w:rsidP="00CA4104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7C08">
              <w:rPr>
                <w:rFonts w:ascii="Times New Roman" w:hAnsi="Times New Roman"/>
                <w:sz w:val="20"/>
                <w:szCs w:val="20"/>
              </w:rPr>
              <w:t xml:space="preserve">Оценка и сопоставление заявок на участие в закупке осуществляются </w:t>
            </w:r>
            <w:r w:rsidRPr="00A27C08">
              <w:rPr>
                <w:rFonts w:ascii="Times New Roman" w:hAnsi="Times New Roman"/>
                <w:bCs/>
                <w:sz w:val="20"/>
                <w:szCs w:val="20"/>
              </w:rPr>
              <w:t>комиссией по закупкам</w:t>
            </w:r>
            <w:r w:rsidRPr="00A27C08">
              <w:rPr>
                <w:rFonts w:ascii="Times New Roman" w:hAnsi="Times New Roman"/>
                <w:sz w:val="20"/>
                <w:szCs w:val="20"/>
              </w:rPr>
              <w:t xml:space="preserve"> в соответствии с Федеральным законом от 18.07.2011 № 223-ФЗ «О закупках товаров, работ, услуг отдельными видами юридических лиц» и Положением о закупке товаров, работ, услуг заказчика, в целях выявления лучших условий, предложенных участниками закупки.</w:t>
            </w:r>
          </w:p>
          <w:p w14:paraId="57A61B83" w14:textId="77777777" w:rsidR="00447A5E" w:rsidRPr="00A27C08" w:rsidRDefault="00447A5E" w:rsidP="00CA41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A27C08" w:rsidRPr="00A27C08" w14:paraId="77533C12" w14:textId="77777777" w:rsidTr="001E56C6">
        <w:trPr>
          <w:trHeight w:val="471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1F1"/>
          </w:tcPr>
          <w:p w14:paraId="6063B12F" w14:textId="77777777" w:rsidR="00447A5E" w:rsidRPr="00A27C08" w:rsidRDefault="00447A5E" w:rsidP="00CA41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7C0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1F1"/>
          </w:tcPr>
          <w:p w14:paraId="6B913C8D" w14:textId="77777777" w:rsidR="00447A5E" w:rsidRPr="00A27C08" w:rsidRDefault="00447A5E" w:rsidP="00CA41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7C0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Критерии оценки заявок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1F1"/>
          </w:tcPr>
          <w:p w14:paraId="3DCCDD51" w14:textId="77777777" w:rsidR="00447A5E" w:rsidRPr="00A27C08" w:rsidRDefault="00447A5E" w:rsidP="00CA41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7C0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Значимость критерия в процентах</w:t>
            </w:r>
          </w:p>
        </w:tc>
      </w:tr>
      <w:tr w:rsidR="00A27C08" w:rsidRPr="00A27C08" w14:paraId="2C6AAB49" w14:textId="77777777" w:rsidTr="00C63B24">
        <w:trPr>
          <w:trHeight w:val="337"/>
        </w:trPr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4F3481F6" w14:textId="77777777" w:rsidR="00447A5E" w:rsidRPr="00A27C08" w:rsidRDefault="00447A5E" w:rsidP="00CA41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7C0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СТОИМОСТНЫЕ КРИТЕРИИ ОЦЕНКИ</w:t>
            </w:r>
          </w:p>
        </w:tc>
      </w:tr>
      <w:tr w:rsidR="00A27C08" w:rsidRPr="00A27C08" w14:paraId="579BBE9E" w14:textId="77777777" w:rsidTr="001E56C6">
        <w:trPr>
          <w:trHeight w:val="471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1F1"/>
          </w:tcPr>
          <w:p w14:paraId="1339DF19" w14:textId="77777777" w:rsidR="00447A5E" w:rsidRPr="00A27C08" w:rsidRDefault="00447A5E" w:rsidP="00CA4104">
            <w:pPr>
              <w:widowControl w:val="0"/>
              <w:spacing w:after="0" w:line="240" w:lineRule="auto"/>
              <w:ind w:left="11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7C0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1F1"/>
          </w:tcPr>
          <w:p w14:paraId="2E3071D0" w14:textId="77777777" w:rsidR="00447A5E" w:rsidRPr="00A27C08" w:rsidRDefault="00447A5E" w:rsidP="00CA41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7C0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Цена договора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1F1"/>
          </w:tcPr>
          <w:p w14:paraId="138B0717" w14:textId="03FFC2FC" w:rsidR="00447A5E" w:rsidRPr="00A27C08" w:rsidRDefault="00873064" w:rsidP="00CA4104">
            <w:pPr>
              <w:widowControl w:val="0"/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7C0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  <w:r w:rsidR="007F52AC" w:rsidRPr="00A27C0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A27C08" w:rsidRPr="00A27C08" w14:paraId="779AEFC4" w14:textId="77777777" w:rsidTr="001F784F">
        <w:trPr>
          <w:trHeight w:val="1187"/>
        </w:trPr>
        <w:tc>
          <w:tcPr>
            <w:tcW w:w="10915" w:type="dxa"/>
            <w:gridSpan w:val="3"/>
          </w:tcPr>
          <w:p w14:paraId="0CEC9542" w14:textId="77777777" w:rsidR="00447A5E" w:rsidRPr="00A27C08" w:rsidRDefault="00447A5E" w:rsidP="00CA4104">
            <w:pPr>
              <w:widowControl w:val="0"/>
              <w:spacing w:after="0" w:line="240" w:lineRule="auto"/>
              <w:ind w:right="97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7C08">
              <w:rPr>
                <w:rFonts w:ascii="Times New Roman" w:hAnsi="Times New Roman"/>
                <w:sz w:val="20"/>
                <w:szCs w:val="20"/>
                <w:lang w:eastAsia="ru-RU"/>
              </w:rPr>
              <w:t>Рейтинг присуждаемый i-ой заявке по данному критерию, (</w:t>
            </w:r>
            <w:proofErr w:type="spellStart"/>
            <w:r w:rsidRPr="00A27C0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Rai</w:t>
            </w:r>
            <w:proofErr w:type="spellEnd"/>
            <w:r w:rsidRPr="00A27C0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)</w:t>
            </w:r>
            <w:r w:rsidRPr="00A27C0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определяется по формуле:  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"/>
              <w:gridCol w:w="4900"/>
              <w:gridCol w:w="16"/>
            </w:tblGrid>
            <w:tr w:rsidR="00A27C08" w:rsidRPr="00A27C08" w14:paraId="32599BCC" w14:textId="77777777" w:rsidTr="00447A5E">
              <w:trPr>
                <w:cantSplit/>
                <w:trHeight w:val="357"/>
              </w:trPr>
              <w:tc>
                <w:tcPr>
                  <w:tcW w:w="16" w:type="dxa"/>
                  <w:vMerge w:val="restart"/>
                  <w:shd w:val="clear" w:color="auto" w:fill="FFFFFF"/>
                </w:tcPr>
                <w:p w14:paraId="6B26C0FE" w14:textId="77777777" w:rsidR="00447A5E" w:rsidRPr="00A27C08" w:rsidRDefault="00447A5E" w:rsidP="00CA4104">
                  <w:pPr>
                    <w:widowControl w:val="0"/>
                    <w:spacing w:after="0" w:line="240" w:lineRule="auto"/>
                    <w:ind w:right="971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00" w:type="dxa"/>
                  <w:vMerge w:val="restart"/>
                  <w:shd w:val="clear" w:color="auto" w:fill="FFFFFF"/>
                </w:tcPr>
                <w:tbl>
                  <w:tblPr>
                    <w:tblW w:w="4263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54"/>
                    <w:gridCol w:w="972"/>
                    <w:gridCol w:w="1427"/>
                    <w:gridCol w:w="1010"/>
                  </w:tblGrid>
                  <w:tr w:rsidR="00A27C08" w:rsidRPr="00A27C08" w14:paraId="100BB3BC" w14:textId="77777777" w:rsidTr="00E26380">
                    <w:trPr>
                      <w:cantSplit/>
                      <w:trHeight w:val="407"/>
                    </w:trPr>
                    <w:tc>
                      <w:tcPr>
                        <w:tcW w:w="1125" w:type="dxa"/>
                        <w:vMerge w:val="restart"/>
                        <w:shd w:val="clear" w:color="auto" w:fill="FFFFFF"/>
                      </w:tcPr>
                      <w:p w14:paraId="48C6BD12" w14:textId="77777777" w:rsidR="00447A5E" w:rsidRPr="00A27C08" w:rsidRDefault="00447A5E" w:rsidP="00CA4104">
                        <w:pPr>
                          <w:widowControl w:val="0"/>
                          <w:spacing w:after="0" w:line="240" w:lineRule="auto"/>
                          <w:ind w:right="971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9" w:type="dxa"/>
                        <w:vMerge w:val="restart"/>
                        <w:shd w:val="clear" w:color="auto" w:fill="FFFFFF"/>
                        <w:vAlign w:val="center"/>
                      </w:tcPr>
                      <w:p w14:paraId="174DD6AB" w14:textId="77777777" w:rsidR="00E26380" w:rsidRPr="00A27C08" w:rsidRDefault="00E26380" w:rsidP="00CA4104">
                        <w:pPr>
                          <w:widowControl w:val="0"/>
                          <w:spacing w:after="0" w:line="240" w:lineRule="auto"/>
                          <w:ind w:right="971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14:paraId="0B502B7E" w14:textId="145A9952" w:rsidR="00447A5E" w:rsidRPr="00A27C08" w:rsidRDefault="00E26380" w:rsidP="00CA4104">
                        <w:pPr>
                          <w:widowControl w:val="0"/>
                          <w:spacing w:after="0" w:line="240" w:lineRule="auto"/>
                          <w:ind w:right="349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27C08">
                          <w:rPr>
                            <w:rFonts w:ascii="Times New Roman" w:hAnsi="Times New Roman"/>
                            <w:sz w:val="20"/>
                            <w:szCs w:val="20"/>
                            <w:lang w:val="en-US" w:eastAsia="ru-RU"/>
                          </w:rPr>
                          <w:t>Ra</w:t>
                        </w:r>
                        <w:r w:rsidRPr="00A27C08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i </w:t>
                        </w:r>
                        <w:r w:rsidR="00447A5E" w:rsidRPr="00A27C08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=</w:t>
                        </w:r>
                      </w:p>
                    </w:tc>
                    <w:tc>
                      <w:tcPr>
                        <w:tcW w:w="1427" w:type="dxa"/>
                        <w:shd w:val="clear" w:color="auto" w:fill="FFFFFF"/>
                        <w:vAlign w:val="center"/>
                      </w:tcPr>
                      <w:p w14:paraId="1DA12CFC" w14:textId="07648CDC" w:rsidR="00447A5E" w:rsidRPr="00A27C08" w:rsidRDefault="007F52AC" w:rsidP="007F52AC">
                        <w:pPr>
                          <w:widowControl w:val="0"/>
                          <w:tabs>
                            <w:tab w:val="left" w:pos="874"/>
                          </w:tabs>
                          <w:spacing w:after="0" w:line="240" w:lineRule="auto"/>
                          <w:ind w:right="971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27C08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  </w:t>
                        </w:r>
                        <w:proofErr w:type="spellStart"/>
                        <w:r w:rsidR="00447A5E" w:rsidRPr="00A27C08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Аmin</w:t>
                        </w:r>
                        <w:proofErr w:type="spellEnd"/>
                      </w:p>
                    </w:tc>
                    <w:tc>
                      <w:tcPr>
                        <w:tcW w:w="1122" w:type="dxa"/>
                        <w:vMerge w:val="restart"/>
                        <w:shd w:val="clear" w:color="auto" w:fill="FFFFFF"/>
                        <w:vAlign w:val="center"/>
                      </w:tcPr>
                      <w:p w14:paraId="2CD62DB8" w14:textId="77777777" w:rsidR="00E26380" w:rsidRPr="00A27C08" w:rsidRDefault="00E26380" w:rsidP="00CA4104">
                        <w:pPr>
                          <w:widowControl w:val="0"/>
                          <w:spacing w:after="0" w:line="240" w:lineRule="auto"/>
                          <w:ind w:right="356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14:paraId="4B477977" w14:textId="2FA4C097" w:rsidR="00447A5E" w:rsidRPr="00A27C08" w:rsidRDefault="00E26380" w:rsidP="00CA4104">
                        <w:pPr>
                          <w:widowControl w:val="0"/>
                          <w:spacing w:after="0" w:line="240" w:lineRule="auto"/>
                          <w:ind w:right="356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27C08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r w:rsidR="00447A5E" w:rsidRPr="00A27C08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× 100</w:t>
                        </w:r>
                      </w:p>
                    </w:tc>
                  </w:tr>
                  <w:tr w:rsidR="00A27C08" w:rsidRPr="00A27C08" w14:paraId="7658B11D" w14:textId="77777777" w:rsidTr="00E26380">
                    <w:trPr>
                      <w:cantSplit/>
                      <w:trHeight w:val="63"/>
                    </w:trPr>
                    <w:tc>
                      <w:tcPr>
                        <w:tcW w:w="1125" w:type="dxa"/>
                        <w:vMerge/>
                        <w:vAlign w:val="center"/>
                      </w:tcPr>
                      <w:p w14:paraId="2BFADD2F" w14:textId="77777777" w:rsidR="00447A5E" w:rsidRPr="00A27C08" w:rsidRDefault="00447A5E" w:rsidP="00CA4104">
                        <w:pPr>
                          <w:widowControl w:val="0"/>
                          <w:spacing w:after="0" w:line="240" w:lineRule="auto"/>
                          <w:ind w:right="971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9" w:type="dxa"/>
                        <w:vMerge/>
                        <w:vAlign w:val="center"/>
                      </w:tcPr>
                      <w:p w14:paraId="52041C28" w14:textId="77777777" w:rsidR="00447A5E" w:rsidRPr="00A27C08" w:rsidRDefault="00447A5E" w:rsidP="00CA4104">
                        <w:pPr>
                          <w:widowControl w:val="0"/>
                          <w:spacing w:after="0" w:line="240" w:lineRule="auto"/>
                          <w:ind w:right="971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27" w:type="dxa"/>
                        <w:tcBorders>
                          <w:top w:val="single" w:sz="6" w:space="0" w:color="000001"/>
                        </w:tcBorders>
                        <w:shd w:val="clear" w:color="auto" w:fill="FFFFFF"/>
                      </w:tcPr>
                      <w:p w14:paraId="02B8FA55" w14:textId="77777777" w:rsidR="00447A5E" w:rsidRPr="00A27C08" w:rsidRDefault="00447A5E" w:rsidP="00CA4104">
                        <w:pPr>
                          <w:widowControl w:val="0"/>
                          <w:spacing w:after="0" w:line="240" w:lineRule="auto"/>
                          <w:ind w:right="971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27C08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     </w:t>
                        </w:r>
                        <w:proofErr w:type="spellStart"/>
                        <w:r w:rsidRPr="00A27C08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Аi</w:t>
                        </w:r>
                        <w:proofErr w:type="spellEnd"/>
                      </w:p>
                    </w:tc>
                    <w:tc>
                      <w:tcPr>
                        <w:tcW w:w="1122" w:type="dxa"/>
                        <w:vMerge/>
                        <w:vAlign w:val="center"/>
                      </w:tcPr>
                      <w:p w14:paraId="0D685384" w14:textId="77777777" w:rsidR="00447A5E" w:rsidRPr="00A27C08" w:rsidRDefault="00447A5E" w:rsidP="00CA4104">
                        <w:pPr>
                          <w:widowControl w:val="0"/>
                          <w:spacing w:after="0" w:line="240" w:lineRule="auto"/>
                          <w:ind w:right="971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14:paraId="438FA54A" w14:textId="77777777" w:rsidR="00447A5E" w:rsidRPr="00A27C08" w:rsidRDefault="00447A5E" w:rsidP="00CA4104">
                  <w:pPr>
                    <w:widowControl w:val="0"/>
                    <w:spacing w:after="0" w:line="240" w:lineRule="auto"/>
                    <w:ind w:right="971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" w:type="dxa"/>
                  <w:shd w:val="clear" w:color="auto" w:fill="FFFFFF"/>
                  <w:vAlign w:val="center"/>
                </w:tcPr>
                <w:p w14:paraId="78C4D62E" w14:textId="77777777" w:rsidR="00447A5E" w:rsidRPr="00A27C08" w:rsidRDefault="00447A5E" w:rsidP="00CA4104">
                  <w:pPr>
                    <w:widowControl w:val="0"/>
                    <w:spacing w:after="0" w:line="240" w:lineRule="auto"/>
                    <w:ind w:right="971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27C08" w:rsidRPr="00A27C08" w14:paraId="189E89AF" w14:textId="77777777" w:rsidTr="00447A5E">
              <w:tblPrEx>
                <w:tblCellMar>
                  <w:top w:w="62" w:type="dxa"/>
                </w:tblCellMar>
              </w:tblPrEx>
              <w:trPr>
                <w:cantSplit/>
                <w:trHeight w:val="357"/>
              </w:trPr>
              <w:tc>
                <w:tcPr>
                  <w:tcW w:w="16" w:type="dxa"/>
                  <w:vMerge/>
                  <w:shd w:val="clear" w:color="auto" w:fill="FFFFFF"/>
                </w:tcPr>
                <w:p w14:paraId="32BAA8F7" w14:textId="77777777" w:rsidR="00447A5E" w:rsidRPr="00A27C08" w:rsidRDefault="00447A5E" w:rsidP="00CA4104">
                  <w:pPr>
                    <w:widowControl w:val="0"/>
                    <w:spacing w:after="0" w:line="240" w:lineRule="auto"/>
                    <w:ind w:right="971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00" w:type="dxa"/>
                  <w:vMerge/>
                  <w:shd w:val="clear" w:color="auto" w:fill="FFFFFF"/>
                </w:tcPr>
                <w:p w14:paraId="3DF0ECFD" w14:textId="77777777" w:rsidR="00447A5E" w:rsidRPr="00A27C08" w:rsidRDefault="00447A5E" w:rsidP="00CA4104">
                  <w:pPr>
                    <w:widowControl w:val="0"/>
                    <w:spacing w:after="0" w:line="240" w:lineRule="auto"/>
                    <w:ind w:right="971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" w:type="dxa"/>
                  <w:tcBorders>
                    <w:top w:val="single" w:sz="6" w:space="0" w:color="000001"/>
                  </w:tcBorders>
                  <w:shd w:val="clear" w:color="auto" w:fill="FFFFFF"/>
                </w:tcPr>
                <w:p w14:paraId="5EC076E8" w14:textId="77777777" w:rsidR="00447A5E" w:rsidRPr="00A27C08" w:rsidRDefault="00447A5E" w:rsidP="00CA4104">
                  <w:pPr>
                    <w:widowControl w:val="0"/>
                    <w:spacing w:after="0" w:line="240" w:lineRule="auto"/>
                    <w:ind w:right="971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1514CB87" w14:textId="77777777" w:rsidR="00447A5E" w:rsidRPr="00A27C08" w:rsidRDefault="00447A5E" w:rsidP="00CA4104">
            <w:pPr>
              <w:widowControl w:val="0"/>
              <w:spacing w:after="0" w:line="240" w:lineRule="auto"/>
              <w:ind w:right="97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7C0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где: </w:t>
            </w:r>
          </w:p>
          <w:p w14:paraId="59D0C26C" w14:textId="77777777" w:rsidR="00447A5E" w:rsidRPr="00A27C08" w:rsidRDefault="00447A5E" w:rsidP="00CA4104">
            <w:pPr>
              <w:widowControl w:val="0"/>
              <w:spacing w:after="0" w:line="240" w:lineRule="auto"/>
              <w:ind w:right="97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27C08">
              <w:rPr>
                <w:rFonts w:ascii="Times New Roman" w:hAnsi="Times New Roman"/>
                <w:sz w:val="20"/>
                <w:szCs w:val="20"/>
                <w:lang w:eastAsia="ru-RU"/>
              </w:rPr>
              <w:t>Аi</w:t>
            </w:r>
            <w:proofErr w:type="spellEnd"/>
            <w:r w:rsidRPr="00A27C0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– ценовое предложение участника закупки, заявка (предложение) которого оценивается;</w:t>
            </w:r>
          </w:p>
          <w:p w14:paraId="38BF94E8" w14:textId="77777777" w:rsidR="00447A5E" w:rsidRPr="00A27C08" w:rsidRDefault="00447A5E" w:rsidP="00CA41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27C08">
              <w:rPr>
                <w:rFonts w:ascii="Times New Roman" w:hAnsi="Times New Roman"/>
                <w:sz w:val="20"/>
                <w:szCs w:val="20"/>
              </w:rPr>
              <w:t>Аmin</w:t>
            </w:r>
            <w:proofErr w:type="spellEnd"/>
            <w:r w:rsidRPr="00A27C08">
              <w:rPr>
                <w:rFonts w:ascii="Times New Roman" w:hAnsi="Times New Roman"/>
                <w:sz w:val="20"/>
                <w:szCs w:val="20"/>
              </w:rPr>
              <w:t xml:space="preserve"> - минимальное ценовое предложение из всех ценовых предложений по критерию оценки, сделанных участниками закупки.</w:t>
            </w:r>
          </w:p>
          <w:p w14:paraId="28C062CC" w14:textId="77777777" w:rsidR="00447A5E" w:rsidRPr="00A27C08" w:rsidRDefault="00447A5E" w:rsidP="00CA41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27C08" w:rsidRPr="00A27C08" w14:paraId="5FD3302E" w14:textId="77777777" w:rsidTr="00C63B24">
        <w:trPr>
          <w:trHeight w:val="273"/>
        </w:trPr>
        <w:tc>
          <w:tcPr>
            <w:tcW w:w="10915" w:type="dxa"/>
            <w:gridSpan w:val="3"/>
            <w:shd w:val="clear" w:color="auto" w:fill="BDD6EE" w:themeFill="accent5" w:themeFillTint="66"/>
          </w:tcPr>
          <w:p w14:paraId="0DED333C" w14:textId="77777777" w:rsidR="00447A5E" w:rsidRPr="00A27C08" w:rsidRDefault="00447A5E" w:rsidP="00CA4104">
            <w:pPr>
              <w:widowControl w:val="0"/>
              <w:spacing w:after="0" w:line="240" w:lineRule="auto"/>
              <w:ind w:right="97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7C0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НЕСТОИМОСТНЫЕ КРИТЕРИИ ОЦЕНКИ</w:t>
            </w:r>
          </w:p>
        </w:tc>
      </w:tr>
      <w:tr w:rsidR="00A27C08" w:rsidRPr="00A27C08" w14:paraId="1AC93269" w14:textId="77777777" w:rsidTr="001E56C6">
        <w:trPr>
          <w:trHeight w:val="42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1F1"/>
          </w:tcPr>
          <w:p w14:paraId="7D12F2E1" w14:textId="184CF18A" w:rsidR="00447A5E" w:rsidRPr="00A27C08" w:rsidRDefault="00447A5E" w:rsidP="00CA4104">
            <w:pPr>
              <w:spacing w:after="0" w:line="240" w:lineRule="auto"/>
              <w:ind w:right="3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7C0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1F1"/>
          </w:tcPr>
          <w:p w14:paraId="5AFC934A" w14:textId="5E231F9C" w:rsidR="00447A5E" w:rsidRPr="00A27C08" w:rsidRDefault="00A46E15" w:rsidP="007F52AC">
            <w:pPr>
              <w:spacing w:after="0" w:line="240" w:lineRule="auto"/>
              <w:ind w:left="45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7C08">
              <w:rPr>
                <w:rFonts w:ascii="Times New Roman" w:hAnsi="Times New Roman"/>
                <w:b/>
                <w:bCs/>
                <w:sz w:val="20"/>
                <w:szCs w:val="20"/>
              </w:rPr>
              <w:t>Наличие опыта поставки товаров (выполнения работ, оказания услуг) по предмету закупки</w:t>
            </w:r>
            <w:r w:rsidR="00827324" w:rsidRPr="00A27C0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827324" w:rsidRPr="00A27C08">
              <w:rPr>
                <w:rFonts w:ascii="Times New Roman" w:hAnsi="Times New Roman"/>
                <w:b/>
                <w:sz w:val="20"/>
                <w:szCs w:val="20"/>
              </w:rPr>
              <w:t>(НЦБ1):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1F1"/>
          </w:tcPr>
          <w:p w14:paraId="26AB758C" w14:textId="2F58365E" w:rsidR="00447A5E" w:rsidRPr="00A27C08" w:rsidRDefault="00873064" w:rsidP="00CA4104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7C08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7F52AC" w:rsidRPr="00A27C08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A27C08" w:rsidRPr="00A27C08" w14:paraId="224F66EC" w14:textId="77777777" w:rsidTr="001F784F">
        <w:trPr>
          <w:trHeight w:val="425"/>
        </w:trPr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EDC65D" w14:textId="77777777" w:rsidR="00827324" w:rsidRPr="00A27C08" w:rsidRDefault="00827324" w:rsidP="0082732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7C08">
              <w:rPr>
                <w:rFonts w:ascii="Times New Roman" w:hAnsi="Times New Roman"/>
                <w:b/>
                <w:sz w:val="20"/>
                <w:szCs w:val="20"/>
              </w:rPr>
              <w:t>Баллы по критерию (НЦБ1) определяются следующим образом:</w:t>
            </w:r>
            <w:r w:rsidRPr="00A27C0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E2E2AEB" w14:textId="77777777" w:rsidR="00447A5E" w:rsidRPr="00A27C08" w:rsidRDefault="00447A5E" w:rsidP="00C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ar-SA"/>
              </w:rPr>
            </w:pPr>
          </w:p>
          <w:p w14:paraId="1C313099" w14:textId="79C0FDF8" w:rsidR="00447A5E" w:rsidRPr="00A27C08" w:rsidRDefault="00447A5E" w:rsidP="00C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  <w:r w:rsidRPr="00A27C08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 xml:space="preserve">Комиссия по закупкам оценивает участников закупки по наличию, определенных условиями данного критерия, исполненных обязательств </w:t>
            </w:r>
            <w:r w:rsidR="00A46E15" w:rsidRPr="00A27C08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>по аналогичным договорам (контрактам) по предмету закупки</w:t>
            </w:r>
            <w:r w:rsidRPr="00A27C08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>.</w:t>
            </w:r>
          </w:p>
          <w:p w14:paraId="26220C0A" w14:textId="77777777" w:rsidR="00447A5E" w:rsidRPr="00A27C08" w:rsidRDefault="00447A5E" w:rsidP="00C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</w:p>
          <w:p w14:paraId="0D50D1C9" w14:textId="3801C4BC" w:rsidR="00A46E15" w:rsidRPr="00A27C08" w:rsidRDefault="00A46E15" w:rsidP="00A46E1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27C08">
              <w:rPr>
                <w:rFonts w:ascii="Times New Roman" w:hAnsi="Times New Roman"/>
                <w:iCs/>
                <w:sz w:val="20"/>
                <w:szCs w:val="20"/>
              </w:rPr>
              <w:t xml:space="preserve">Аналогичный договор (контракт) — это договор (контракт) на </w:t>
            </w:r>
            <w:r w:rsidR="00873064" w:rsidRPr="00A27C08">
              <w:rPr>
                <w:rFonts w:ascii="Times New Roman" w:hAnsi="Times New Roman"/>
                <w:iCs/>
                <w:sz w:val="20"/>
                <w:szCs w:val="20"/>
              </w:rPr>
              <w:t>выполнение работ по ремонту полов в помещениях</w:t>
            </w:r>
            <w:r w:rsidR="00385864" w:rsidRPr="00A27C08">
              <w:rPr>
                <w:rFonts w:ascii="Times New Roman" w:hAnsi="Times New Roman"/>
                <w:iCs/>
                <w:sz w:val="20"/>
                <w:szCs w:val="20"/>
              </w:rPr>
              <w:t xml:space="preserve"> объекта капитального строительства (</w:t>
            </w:r>
            <w:r w:rsidR="00873064" w:rsidRPr="00A27C08">
              <w:rPr>
                <w:rFonts w:ascii="Times New Roman" w:hAnsi="Times New Roman"/>
                <w:iCs/>
                <w:sz w:val="20"/>
                <w:szCs w:val="20"/>
              </w:rPr>
              <w:t>игров</w:t>
            </w:r>
            <w:r w:rsidR="00385864" w:rsidRPr="00A27C08">
              <w:rPr>
                <w:rFonts w:ascii="Times New Roman" w:hAnsi="Times New Roman"/>
                <w:iCs/>
                <w:sz w:val="20"/>
                <w:szCs w:val="20"/>
              </w:rPr>
              <w:t>ая комната</w:t>
            </w:r>
            <w:r w:rsidR="00873064" w:rsidRPr="00A27C08"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r w:rsidR="00385864" w:rsidRPr="00A27C08">
              <w:rPr>
                <w:rFonts w:ascii="Times New Roman" w:hAnsi="Times New Roman"/>
                <w:iCs/>
                <w:sz w:val="20"/>
                <w:szCs w:val="20"/>
              </w:rPr>
              <w:t>групповые помещения и т.п.)</w:t>
            </w:r>
            <w:r w:rsidRPr="00A27C08">
              <w:rPr>
                <w:rFonts w:ascii="Times New Roman" w:hAnsi="Times New Roman"/>
                <w:iCs/>
                <w:sz w:val="20"/>
                <w:szCs w:val="20"/>
              </w:rPr>
              <w:t>, исполнения обязательств по которому относится к периоду: с 01.01.202</w:t>
            </w:r>
            <w:r w:rsidR="00564F98" w:rsidRPr="00A27C08">
              <w:rPr>
                <w:rFonts w:ascii="Times New Roman" w:hAnsi="Times New Roman"/>
                <w:iCs/>
                <w:sz w:val="20"/>
                <w:szCs w:val="20"/>
              </w:rPr>
              <w:t>3</w:t>
            </w:r>
            <w:r w:rsidRPr="00A27C08">
              <w:rPr>
                <w:rFonts w:ascii="Times New Roman" w:hAnsi="Times New Roman"/>
                <w:iCs/>
                <w:sz w:val="20"/>
                <w:szCs w:val="20"/>
              </w:rPr>
              <w:t xml:space="preserve"> до даты подачи заявки участником закупки с суммой исполненных обязательств по данному договору (контакту), составляющей не менее </w:t>
            </w:r>
            <w:r w:rsidR="00873064" w:rsidRPr="00A27C08">
              <w:rPr>
                <w:rFonts w:ascii="Times New Roman" w:hAnsi="Times New Roman"/>
                <w:iCs/>
                <w:sz w:val="20"/>
                <w:szCs w:val="20"/>
              </w:rPr>
              <w:t>100</w:t>
            </w:r>
            <w:r w:rsidRPr="00A27C08">
              <w:rPr>
                <w:rFonts w:ascii="Times New Roman" w:hAnsi="Times New Roman"/>
                <w:iCs/>
                <w:sz w:val="20"/>
                <w:szCs w:val="20"/>
              </w:rPr>
              <w:t> (</w:t>
            </w:r>
            <w:r w:rsidR="00873064" w:rsidRPr="00A27C08">
              <w:rPr>
                <w:rFonts w:ascii="Times New Roman" w:hAnsi="Times New Roman"/>
                <w:iCs/>
                <w:sz w:val="20"/>
                <w:szCs w:val="20"/>
              </w:rPr>
              <w:t>сто</w:t>
            </w:r>
            <w:r w:rsidRPr="00A27C08">
              <w:rPr>
                <w:rFonts w:ascii="Times New Roman" w:hAnsi="Times New Roman"/>
                <w:iCs/>
                <w:sz w:val="20"/>
                <w:szCs w:val="20"/>
              </w:rPr>
              <w:t xml:space="preserve">) процентов начальной (максимальной) цены договора </w:t>
            </w:r>
            <w:r w:rsidR="007F52AC" w:rsidRPr="00A27C08">
              <w:rPr>
                <w:rFonts w:ascii="Times New Roman" w:hAnsi="Times New Roman"/>
                <w:iCs/>
                <w:sz w:val="20"/>
                <w:szCs w:val="20"/>
              </w:rPr>
              <w:t>по</w:t>
            </w:r>
            <w:r w:rsidRPr="00A27C08">
              <w:rPr>
                <w:rFonts w:ascii="Times New Roman" w:hAnsi="Times New Roman"/>
                <w:iCs/>
                <w:sz w:val="20"/>
                <w:szCs w:val="20"/>
              </w:rPr>
              <w:t xml:space="preserve"> закупк</w:t>
            </w:r>
            <w:r w:rsidR="007F52AC" w:rsidRPr="00A27C08">
              <w:rPr>
                <w:rFonts w:ascii="Times New Roman" w:hAnsi="Times New Roman"/>
                <w:iCs/>
                <w:sz w:val="20"/>
                <w:szCs w:val="20"/>
              </w:rPr>
              <w:t>е</w:t>
            </w:r>
            <w:r w:rsidRPr="00A27C08">
              <w:rPr>
                <w:rFonts w:ascii="Times New Roman" w:hAnsi="Times New Roman"/>
                <w:iCs/>
                <w:sz w:val="20"/>
                <w:szCs w:val="20"/>
              </w:rPr>
              <w:t>. </w:t>
            </w:r>
          </w:p>
          <w:p w14:paraId="708CD645" w14:textId="77777777" w:rsidR="00A46E15" w:rsidRPr="00A27C08" w:rsidRDefault="00A46E15" w:rsidP="00A46E1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188F4B50" w14:textId="73B0DE8E" w:rsidR="00447A5E" w:rsidRPr="00A27C08" w:rsidRDefault="00447A5E" w:rsidP="00C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  <w:r w:rsidRPr="00A27C08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 xml:space="preserve">Информацию по данному </w:t>
            </w:r>
            <w:r w:rsidR="007F52AC" w:rsidRPr="00A27C08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>критерию</w:t>
            </w:r>
            <w:r w:rsidRPr="00A27C08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 xml:space="preserve"> участник закупки подтверждает путем представления в составе заявки копии </w:t>
            </w:r>
            <w:r w:rsidRPr="00A27C08">
              <w:rPr>
                <w:rFonts w:ascii="Times New Roman" w:hAnsi="Times New Roman" w:cs="Calibri"/>
                <w:b/>
                <w:sz w:val="20"/>
                <w:szCs w:val="20"/>
                <w:lang w:eastAsia="ar-SA"/>
              </w:rPr>
              <w:t>одного аналогичного договора (контракта)</w:t>
            </w:r>
            <w:r w:rsidRPr="00A27C08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 xml:space="preserve"> и копии документов, подтверждающих сумму исполненных обязательств по данному договору (контракту) в соответствии с требованиями данного критерия.</w:t>
            </w:r>
          </w:p>
          <w:p w14:paraId="4C48FE39" w14:textId="77777777" w:rsidR="00447A5E" w:rsidRPr="00A27C08" w:rsidRDefault="00447A5E" w:rsidP="00C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</w:p>
          <w:p w14:paraId="274DB975" w14:textId="609F9542" w:rsidR="00447A5E" w:rsidRPr="00A27C08" w:rsidRDefault="00447A5E" w:rsidP="00C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  <w:r w:rsidRPr="00A27C08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 xml:space="preserve">Комиссия по закупкам, при оценке соответствия/несоответствия договора (контракта) требованиям </w:t>
            </w:r>
            <w:r w:rsidR="007F52AC" w:rsidRPr="00A27C08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>настоящего</w:t>
            </w:r>
            <w:r w:rsidRPr="00A27C08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 xml:space="preserve"> пункта, рассматривает предмет договора (контракта) и сумму исполненных обязательств по данному договору (контракту).</w:t>
            </w:r>
          </w:p>
          <w:p w14:paraId="6BD094CB" w14:textId="77777777" w:rsidR="00447A5E" w:rsidRPr="00A27C08" w:rsidRDefault="00447A5E" w:rsidP="00C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</w:p>
          <w:p w14:paraId="3BE9210A" w14:textId="54028928" w:rsidR="00447A5E" w:rsidRPr="00A27C08" w:rsidRDefault="00447A5E" w:rsidP="00C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  <w:r w:rsidRPr="00A27C08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>В случае отсутствия в составе заявки участника копии аналогичного договора (контракта) и</w:t>
            </w:r>
            <w:r w:rsidR="007F52AC" w:rsidRPr="00A27C08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>/или</w:t>
            </w:r>
            <w:r w:rsidRPr="00A27C08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 xml:space="preserve"> копии документов, подтверждающих исполнение данного договора (контракта), сведения из заявки участника при оценке критерия в отношении данного участника считаются не подтвержденными и не учитываются при оценке. </w:t>
            </w:r>
          </w:p>
          <w:p w14:paraId="4B11A112" w14:textId="77777777" w:rsidR="007F52AC" w:rsidRPr="00A27C08" w:rsidRDefault="007F52AC" w:rsidP="00C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</w:p>
          <w:p w14:paraId="79A548AF" w14:textId="493E1B02" w:rsidR="00447A5E" w:rsidRPr="00A27C08" w:rsidRDefault="00447A5E" w:rsidP="00C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  <w:r w:rsidRPr="00A27C08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 xml:space="preserve">В случае отсутствия в составе заявки участника сведений об опыте исполнения аналогичного договора (контракта) или несоответствия указанных сведений в заявке участника документам, приложенным в составе заявки для подтверждения критерия, оценка по критерию не </w:t>
            </w:r>
            <w:r w:rsidR="00F508AD" w:rsidRPr="00A27C08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>осуществляется</w:t>
            </w:r>
            <w:r w:rsidRPr="00A27C08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>.</w:t>
            </w:r>
          </w:p>
          <w:p w14:paraId="54E2496D" w14:textId="77777777" w:rsidR="00447A5E" w:rsidRPr="00A27C08" w:rsidRDefault="00447A5E" w:rsidP="00C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</w:p>
          <w:p w14:paraId="0827AB26" w14:textId="1ED0478B" w:rsidR="00447A5E" w:rsidRPr="00A27C08" w:rsidRDefault="00447A5E" w:rsidP="00C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  <w:r w:rsidRPr="00A27C08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 xml:space="preserve">В случае непредставления, либо частичного представления в составе заявки копии аналогичного договора (контракта) и копии документов, подтверждающих исполнение обязательств по данному договору (контракту) оценка участника по критерию не </w:t>
            </w:r>
            <w:r w:rsidR="00F508AD" w:rsidRPr="00A27C08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>осуществляется</w:t>
            </w:r>
            <w:r w:rsidRPr="00A27C08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 xml:space="preserve">, участнику присваивается </w:t>
            </w:r>
            <w:r w:rsidRPr="00A27C08">
              <w:rPr>
                <w:rFonts w:ascii="Times New Roman" w:hAnsi="Times New Roman" w:cs="Calibri"/>
                <w:b/>
                <w:sz w:val="20"/>
                <w:szCs w:val="20"/>
                <w:lang w:eastAsia="ar-SA"/>
              </w:rPr>
              <w:t>0 баллов</w:t>
            </w:r>
            <w:r w:rsidRPr="00A27C08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>.</w:t>
            </w:r>
          </w:p>
          <w:p w14:paraId="74DD8E65" w14:textId="77777777" w:rsidR="00447A5E" w:rsidRPr="00A27C08" w:rsidRDefault="00447A5E" w:rsidP="00C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</w:p>
          <w:p w14:paraId="72AC9E5E" w14:textId="3A6D16F6" w:rsidR="00447A5E" w:rsidRPr="00A27C08" w:rsidRDefault="00447A5E" w:rsidP="00C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/>
                <w:sz w:val="20"/>
                <w:szCs w:val="20"/>
                <w:lang w:eastAsia="ar-SA"/>
              </w:rPr>
            </w:pPr>
            <w:r w:rsidRPr="00A27C08">
              <w:rPr>
                <w:rFonts w:ascii="Times New Roman" w:hAnsi="Times New Roman" w:cs="Calibri"/>
                <w:b/>
                <w:sz w:val="20"/>
                <w:szCs w:val="20"/>
                <w:lang w:eastAsia="ar-SA"/>
              </w:rPr>
              <w:t>Предельное необходимое значение характеристик по критерию</w:t>
            </w:r>
            <w:r w:rsidR="00F508AD" w:rsidRPr="00A27C08">
              <w:rPr>
                <w:rFonts w:ascii="Times New Roman" w:hAnsi="Times New Roman" w:cs="Calibri"/>
                <w:b/>
                <w:sz w:val="20"/>
                <w:szCs w:val="20"/>
                <w:lang w:eastAsia="ar-SA"/>
              </w:rPr>
              <w:t xml:space="preserve"> – 1, </w:t>
            </w:r>
            <w:r w:rsidRPr="00A27C08">
              <w:rPr>
                <w:rFonts w:ascii="Times New Roman" w:hAnsi="Times New Roman" w:cs="Calibri"/>
                <w:b/>
                <w:sz w:val="20"/>
                <w:szCs w:val="20"/>
                <w:lang w:eastAsia="ar-SA"/>
              </w:rPr>
              <w:t>рассчитывается по формуле:</w:t>
            </w:r>
          </w:p>
          <w:p w14:paraId="634468B8" w14:textId="77777777" w:rsidR="00447A5E" w:rsidRPr="00A27C08" w:rsidRDefault="00447A5E" w:rsidP="00C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</w:p>
          <w:p w14:paraId="59282343" w14:textId="77777777" w:rsidR="00827324" w:rsidRPr="00A27C08" w:rsidRDefault="00827324" w:rsidP="0082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5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27C08">
              <w:rPr>
                <w:rFonts w:ascii="Times New Roman" w:hAnsi="Times New Roman"/>
                <w:sz w:val="20"/>
                <w:szCs w:val="20"/>
                <w:lang w:eastAsia="ar-SA"/>
              </w:rPr>
              <w:t>НЦБ1 =</w:t>
            </w:r>
            <w:proofErr w:type="spellStart"/>
            <w:r w:rsidRPr="00A27C08">
              <w:rPr>
                <w:rFonts w:ascii="Times New Roman" w:hAnsi="Times New Roman"/>
                <w:sz w:val="20"/>
                <w:szCs w:val="20"/>
                <w:lang w:eastAsia="ar-SA"/>
              </w:rPr>
              <w:t>Ki</w:t>
            </w:r>
            <w:proofErr w:type="spellEnd"/>
            <w:r w:rsidRPr="00A27C08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_____х ПКБ,</w:t>
            </w:r>
          </w:p>
          <w:p w14:paraId="73DDB613" w14:textId="6E111CF0" w:rsidR="00827324" w:rsidRPr="00A27C08" w:rsidRDefault="00827324" w:rsidP="0082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5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27C08">
              <w:rPr>
                <w:rFonts w:ascii="Times New Roman" w:hAnsi="Times New Roman"/>
                <w:sz w:val="20"/>
                <w:szCs w:val="20"/>
                <w:lang w:eastAsia="ar-SA"/>
              </w:rPr>
              <w:tab/>
            </w:r>
            <w:r w:rsidR="00F508AD" w:rsidRPr="00A27C08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         </w:t>
            </w:r>
            <w:proofErr w:type="spellStart"/>
            <w:r w:rsidRPr="00A27C08">
              <w:rPr>
                <w:rFonts w:ascii="Times New Roman" w:hAnsi="Times New Roman"/>
                <w:sz w:val="20"/>
                <w:szCs w:val="20"/>
                <w:lang w:eastAsia="ar-SA"/>
              </w:rPr>
              <w:t>Kпред</w:t>
            </w:r>
            <w:proofErr w:type="spellEnd"/>
          </w:p>
          <w:p w14:paraId="1B9EF6F5" w14:textId="77777777" w:rsidR="00827324" w:rsidRPr="00A27C08" w:rsidRDefault="00827324" w:rsidP="0082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5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A27C08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где:</w:t>
            </w:r>
          </w:p>
          <w:p w14:paraId="3C74D8D1" w14:textId="2D85D4DF" w:rsidR="00827324" w:rsidRPr="00A27C08" w:rsidRDefault="00827324" w:rsidP="0082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5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A27C08">
              <w:rPr>
                <w:rFonts w:ascii="Times New Roman" w:hAnsi="Times New Roman"/>
                <w:sz w:val="20"/>
                <w:szCs w:val="20"/>
                <w:lang w:eastAsia="ar-SA"/>
              </w:rPr>
              <w:t>Ki</w:t>
            </w:r>
            <w:proofErr w:type="spellEnd"/>
            <w:r w:rsidRPr="00A27C08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- предложение участника закупки в части значения характеристик</w:t>
            </w:r>
            <w:r w:rsidR="00F508AD" w:rsidRPr="00A27C08">
              <w:rPr>
                <w:rFonts w:ascii="Times New Roman" w:hAnsi="Times New Roman"/>
                <w:sz w:val="20"/>
                <w:szCs w:val="20"/>
                <w:lang w:eastAsia="ar-SA"/>
              </w:rPr>
              <w:t>и</w:t>
            </w:r>
            <w:r w:rsidRPr="00A27C08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по критерию, заявка (предложение) которого оценивается.</w:t>
            </w:r>
          </w:p>
          <w:p w14:paraId="69AE8C29" w14:textId="77777777" w:rsidR="00827324" w:rsidRPr="00A27C08" w:rsidRDefault="00827324" w:rsidP="0082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5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proofErr w:type="spellStart"/>
            <w:r w:rsidRPr="00A27C08">
              <w:rPr>
                <w:rFonts w:ascii="Times New Roman" w:hAnsi="Times New Roman"/>
                <w:sz w:val="20"/>
                <w:szCs w:val="20"/>
                <w:lang w:eastAsia="ar-SA"/>
              </w:rPr>
              <w:t>Kпред</w:t>
            </w:r>
            <w:proofErr w:type="spellEnd"/>
            <w:r w:rsidRPr="00A27C08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- 1 (один)</w:t>
            </w:r>
          </w:p>
          <w:p w14:paraId="60F7ED17" w14:textId="3080206F" w:rsidR="00447A5E" w:rsidRPr="00A27C08" w:rsidRDefault="00827324" w:rsidP="00827324">
            <w:pPr>
              <w:widowControl w:val="0"/>
              <w:spacing w:after="0" w:line="240" w:lineRule="auto"/>
              <w:ind w:right="41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7C0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     ПКБ – 100</w:t>
            </w:r>
          </w:p>
        </w:tc>
      </w:tr>
      <w:tr w:rsidR="00A27C08" w:rsidRPr="00A27C08" w14:paraId="6AE8E10C" w14:textId="77777777" w:rsidTr="001E56C6">
        <w:trPr>
          <w:trHeight w:val="355"/>
        </w:trPr>
        <w:tc>
          <w:tcPr>
            <w:tcW w:w="8327" w:type="dxa"/>
            <w:gridSpan w:val="2"/>
            <w:shd w:val="clear" w:color="auto" w:fill="E3F1F1"/>
          </w:tcPr>
          <w:p w14:paraId="4F9C0655" w14:textId="77777777" w:rsidR="00447A5E" w:rsidRPr="00A27C08" w:rsidRDefault="00447A5E" w:rsidP="00CA41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27C0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Совокупная значимость критериев</w:t>
            </w:r>
          </w:p>
        </w:tc>
        <w:tc>
          <w:tcPr>
            <w:tcW w:w="2588" w:type="dxa"/>
            <w:shd w:val="clear" w:color="auto" w:fill="E3F1F1"/>
          </w:tcPr>
          <w:p w14:paraId="2FABBFC6" w14:textId="77777777" w:rsidR="00447A5E" w:rsidRPr="00A27C08" w:rsidRDefault="00447A5E" w:rsidP="00CA41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7C08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</w:tr>
      <w:tr w:rsidR="00A27C08" w:rsidRPr="00A27C08" w14:paraId="526D35FE" w14:textId="77777777" w:rsidTr="001F784F">
        <w:trPr>
          <w:trHeight w:val="1812"/>
        </w:trPr>
        <w:tc>
          <w:tcPr>
            <w:tcW w:w="10915" w:type="dxa"/>
            <w:gridSpan w:val="3"/>
          </w:tcPr>
          <w:p w14:paraId="030E8C90" w14:textId="77777777" w:rsidR="00447A5E" w:rsidRPr="00A27C08" w:rsidRDefault="00447A5E" w:rsidP="00CA4104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03325E2" w14:textId="5E725B57" w:rsidR="00447A5E" w:rsidRPr="00A27C08" w:rsidRDefault="00F508AD" w:rsidP="00CA41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7C08">
              <w:rPr>
                <w:rFonts w:ascii="Times New Roman" w:hAnsi="Times New Roman"/>
                <w:sz w:val="20"/>
                <w:szCs w:val="20"/>
              </w:rPr>
              <w:t>О</w:t>
            </w:r>
            <w:r w:rsidR="00447A5E" w:rsidRPr="00A27C08">
              <w:rPr>
                <w:rFonts w:ascii="Times New Roman" w:hAnsi="Times New Roman"/>
                <w:sz w:val="20"/>
                <w:szCs w:val="20"/>
              </w:rPr>
              <w:t>существляется расчет итогового рейтинга по каждой заявке. Итоговый рейтинг заявки рассчитывается путем сложения рейтингов по каждому критерию оценки заявки, умноженных на коэффициент значимости</w:t>
            </w:r>
            <w:r w:rsidR="00DE676F" w:rsidRPr="00A27C08">
              <w:rPr>
                <w:rFonts w:ascii="Times New Roman" w:hAnsi="Times New Roman"/>
                <w:sz w:val="20"/>
                <w:szCs w:val="20"/>
              </w:rPr>
              <w:t>,</w:t>
            </w:r>
            <w:r w:rsidR="00447A5E" w:rsidRPr="00A27C08">
              <w:rPr>
                <w:rFonts w:ascii="Times New Roman" w:hAnsi="Times New Roman"/>
                <w:sz w:val="20"/>
                <w:szCs w:val="20"/>
              </w:rPr>
              <w:t xml:space="preserve"> равный значению данного критерия, в процентах деленному на 100.</w:t>
            </w:r>
          </w:p>
          <w:p w14:paraId="25414A70" w14:textId="77777777" w:rsidR="00447A5E" w:rsidRPr="00A27C08" w:rsidRDefault="00447A5E" w:rsidP="00CA41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4D1746A" w14:textId="23988147" w:rsidR="00447A5E" w:rsidRPr="00A27C08" w:rsidRDefault="00447A5E" w:rsidP="00CA4104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A27C08">
              <w:rPr>
                <w:rFonts w:ascii="Times New Roman" w:hAnsi="Times New Roman"/>
                <w:b/>
                <w:sz w:val="20"/>
                <w:szCs w:val="20"/>
              </w:rPr>
              <w:t>Ri</w:t>
            </w:r>
            <w:proofErr w:type="spellEnd"/>
            <w:r w:rsidRPr="00A27C08">
              <w:rPr>
                <w:rFonts w:ascii="Times New Roman" w:hAnsi="Times New Roman"/>
                <w:b/>
                <w:sz w:val="20"/>
                <w:szCs w:val="20"/>
              </w:rPr>
              <w:t xml:space="preserve"> = </w:t>
            </w:r>
            <w:proofErr w:type="spellStart"/>
            <w:r w:rsidRPr="00A27C08">
              <w:rPr>
                <w:rFonts w:ascii="Times New Roman" w:hAnsi="Times New Roman"/>
                <w:b/>
                <w:sz w:val="20"/>
                <w:szCs w:val="20"/>
              </w:rPr>
              <w:t>Rai</w:t>
            </w:r>
            <w:proofErr w:type="spellEnd"/>
            <w:r w:rsidRPr="00A27C08">
              <w:rPr>
                <w:rFonts w:ascii="Times New Roman" w:hAnsi="Times New Roman"/>
                <w:b/>
                <w:sz w:val="20"/>
                <w:szCs w:val="20"/>
              </w:rPr>
              <w:t xml:space="preserve"> * </w:t>
            </w:r>
            <w:r w:rsidR="00873064" w:rsidRPr="00A27C08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DE676F" w:rsidRPr="00A27C08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A27C08">
              <w:rPr>
                <w:rFonts w:ascii="Times New Roman" w:hAnsi="Times New Roman"/>
                <w:b/>
                <w:sz w:val="20"/>
                <w:szCs w:val="20"/>
              </w:rPr>
              <w:t xml:space="preserve">/100 + </w:t>
            </w:r>
            <w:r w:rsidR="00827324" w:rsidRPr="00A27C08">
              <w:rPr>
                <w:rFonts w:ascii="Times New Roman" w:hAnsi="Times New Roman"/>
                <w:b/>
                <w:sz w:val="20"/>
                <w:szCs w:val="20"/>
              </w:rPr>
              <w:t>НЦБ1</w:t>
            </w:r>
            <w:r w:rsidRPr="00A27C08">
              <w:rPr>
                <w:rFonts w:ascii="Times New Roman" w:hAnsi="Times New Roman"/>
                <w:b/>
                <w:sz w:val="20"/>
                <w:szCs w:val="20"/>
              </w:rPr>
              <w:t xml:space="preserve"> *</w:t>
            </w:r>
            <w:r w:rsidR="00873064" w:rsidRPr="00A27C08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DE676F" w:rsidRPr="00A27C08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A27C08">
              <w:rPr>
                <w:rFonts w:ascii="Times New Roman" w:hAnsi="Times New Roman"/>
                <w:b/>
                <w:sz w:val="20"/>
                <w:szCs w:val="20"/>
              </w:rPr>
              <w:t>/100</w:t>
            </w:r>
          </w:p>
          <w:p w14:paraId="026BFC86" w14:textId="77777777" w:rsidR="00447A5E" w:rsidRPr="00A27C08" w:rsidRDefault="00447A5E" w:rsidP="00CA41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3C35762" w14:textId="77777777" w:rsidR="00447A5E" w:rsidRPr="00A27C08" w:rsidRDefault="00447A5E" w:rsidP="00CA41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7C08">
              <w:rPr>
                <w:rFonts w:ascii="Times New Roman" w:hAnsi="Times New Roman"/>
                <w:sz w:val="20"/>
                <w:szCs w:val="20"/>
              </w:rPr>
              <w:t xml:space="preserve">По результатам расчета итогового рейтинга для каждой заявки им присуждаются порядковые номера. Заявке, набравшей наибольший итоговый рейтинг, присваивается первый номер. Последующие номера присваиваются заявкам по мере уменьшения их итогового рейтинга. </w:t>
            </w:r>
          </w:p>
          <w:p w14:paraId="77FBEEA4" w14:textId="77777777" w:rsidR="00447A5E" w:rsidRPr="00A27C08" w:rsidRDefault="00447A5E" w:rsidP="00CA41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6FF0893" w14:textId="77777777" w:rsidR="00447A5E" w:rsidRPr="00A27C08" w:rsidRDefault="00447A5E" w:rsidP="00CA41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7C08">
              <w:rPr>
                <w:rFonts w:ascii="Times New Roman" w:hAnsi="Times New Roman"/>
                <w:sz w:val="20"/>
                <w:szCs w:val="20"/>
              </w:rPr>
              <w:t xml:space="preserve">Рейтинг заявки по каждому критерию представляет собой оценку в баллах, получаемую по результатам оценки по критериям. Дробное значение рейтинга округляется до двух десятичных знаков после запятой по математическим правилам округления. </w:t>
            </w:r>
          </w:p>
          <w:p w14:paraId="50F8B576" w14:textId="77777777" w:rsidR="00447A5E" w:rsidRPr="00A27C08" w:rsidRDefault="00447A5E" w:rsidP="00CA41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0564356" w14:textId="77777777" w:rsidR="00447A5E" w:rsidRPr="00A27C08" w:rsidRDefault="00447A5E" w:rsidP="00CA41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7C08">
              <w:rPr>
                <w:rFonts w:ascii="Times New Roman" w:hAnsi="Times New Roman"/>
                <w:sz w:val="20"/>
                <w:szCs w:val="20"/>
              </w:rPr>
              <w:t xml:space="preserve">На основании результатов оценки и сопоставления заявок на участие в закупке комиссией по закупкам каждой заявке на участие в закупке относительно других по мере уменьшения степени выгодности содержащихся в них условий исполнения договора присваивается порядковый номер. Заявке на участие в закупке, в которой содержатся лучшие условия исполнения договора, присваивается первый номер. В случае, если в нескольких заявках на участие в закупке содержатся одинаковые условия исполнения договора, меньший порядковый номер присваивается заявке на участие в закупке, которая поступила ранее других заявок на участие в закупке, содержащих такие условия. </w:t>
            </w:r>
          </w:p>
          <w:p w14:paraId="3862216B" w14:textId="77777777" w:rsidR="00447A5E" w:rsidRPr="00A27C08" w:rsidRDefault="00447A5E" w:rsidP="00CA41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7A8E45C" w14:textId="77777777" w:rsidR="00447A5E" w:rsidRPr="00A27C08" w:rsidRDefault="00447A5E" w:rsidP="00CA41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7C08">
              <w:rPr>
                <w:rFonts w:ascii="Times New Roman" w:hAnsi="Times New Roman"/>
                <w:sz w:val="20"/>
                <w:szCs w:val="20"/>
              </w:rPr>
              <w:t>Победителем закупки признается участник, который предложил лучшие условия исполнения договора и заявке на участие, в закупке которого присвоен первый номер.</w:t>
            </w:r>
          </w:p>
          <w:p w14:paraId="154D52C6" w14:textId="77777777" w:rsidR="00447A5E" w:rsidRPr="00A27C08" w:rsidRDefault="00447A5E" w:rsidP="00CA41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C46C7F9" w14:textId="7DFD44C2" w:rsidR="008D493C" w:rsidRPr="00A27C08" w:rsidRDefault="008D493C" w:rsidP="00447A5E">
      <w:pPr>
        <w:spacing w:after="0"/>
        <w:jc w:val="both"/>
      </w:pPr>
    </w:p>
    <w:p w14:paraId="3D3C5FDA" w14:textId="77777777" w:rsidR="00A46E15" w:rsidRPr="00A27C08" w:rsidRDefault="00A46E15" w:rsidP="00447A5E">
      <w:pPr>
        <w:spacing w:after="0"/>
        <w:jc w:val="both"/>
      </w:pPr>
    </w:p>
    <w:sectPr w:rsidR="00A46E15" w:rsidRPr="00A27C08" w:rsidSect="00E2638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7F3"/>
    <w:rsid w:val="001072BB"/>
    <w:rsid w:val="001E56C6"/>
    <w:rsid w:val="001F784F"/>
    <w:rsid w:val="00385864"/>
    <w:rsid w:val="00441B2D"/>
    <w:rsid w:val="00447A5E"/>
    <w:rsid w:val="005366C2"/>
    <w:rsid w:val="00564F98"/>
    <w:rsid w:val="006009C8"/>
    <w:rsid w:val="007167F3"/>
    <w:rsid w:val="007F52AC"/>
    <w:rsid w:val="00827324"/>
    <w:rsid w:val="00873064"/>
    <w:rsid w:val="008D493C"/>
    <w:rsid w:val="009E78F9"/>
    <w:rsid w:val="00A27C08"/>
    <w:rsid w:val="00A46E15"/>
    <w:rsid w:val="00A71AAA"/>
    <w:rsid w:val="00B603ED"/>
    <w:rsid w:val="00BF5478"/>
    <w:rsid w:val="00C433B6"/>
    <w:rsid w:val="00C63B24"/>
    <w:rsid w:val="00C73AFE"/>
    <w:rsid w:val="00D916E3"/>
    <w:rsid w:val="00DE676F"/>
    <w:rsid w:val="00E26380"/>
    <w:rsid w:val="00EF7BF8"/>
    <w:rsid w:val="00F508AD"/>
    <w:rsid w:val="00FD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25E16"/>
  <w15:chartTrackingRefBased/>
  <w15:docId w15:val="{011F21C5-3241-4894-8E0A-0ACFF52DC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3B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6">
    <w:name w:val="Основной текст (16)"/>
    <w:rsid w:val="00C433B6"/>
    <w:rPr>
      <w:rFonts w:ascii="Times New Roman" w:hAnsi="Times New Roman"/>
      <w:spacing w:val="0"/>
      <w:sz w:val="19"/>
      <w:u w:val="single"/>
    </w:rPr>
  </w:style>
  <w:style w:type="paragraph" w:styleId="a3">
    <w:name w:val="No Spacing"/>
    <w:uiPriority w:val="1"/>
    <w:qFormat/>
    <w:rsid w:val="00C433B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C433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447A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annotation text"/>
    <w:basedOn w:val="a"/>
    <w:link w:val="a5"/>
    <w:uiPriority w:val="99"/>
    <w:unhideWhenUsed/>
    <w:rsid w:val="001F784F"/>
    <w:pPr>
      <w:spacing w:line="240" w:lineRule="auto"/>
    </w:pPr>
    <w:rPr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rsid w:val="001F784F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annotation reference"/>
    <w:basedOn w:val="a0"/>
    <w:uiPriority w:val="99"/>
    <w:semiHidden/>
    <w:unhideWhenUsed/>
    <w:rsid w:val="00A46E15"/>
    <w:rPr>
      <w:sz w:val="16"/>
      <w:szCs w:val="16"/>
    </w:rPr>
  </w:style>
  <w:style w:type="paragraph" w:styleId="a7">
    <w:name w:val="annotation subject"/>
    <w:basedOn w:val="a4"/>
    <w:next w:val="a4"/>
    <w:link w:val="a8"/>
    <w:uiPriority w:val="99"/>
    <w:semiHidden/>
    <w:unhideWhenUsed/>
    <w:rsid w:val="00A46E15"/>
    <w:rPr>
      <w:b/>
      <w:bCs/>
      <w:lang w:eastAsia="en-US"/>
    </w:rPr>
  </w:style>
  <w:style w:type="character" w:customStyle="1" w:styleId="a8">
    <w:name w:val="Тема примечания Знак"/>
    <w:basedOn w:val="a5"/>
    <w:link w:val="a7"/>
    <w:uiPriority w:val="99"/>
    <w:semiHidden/>
    <w:rsid w:val="00A46E15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5366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</dc:creator>
  <cp:keywords/>
  <dc:description/>
  <cp:lastModifiedBy>o187@bk.ru</cp:lastModifiedBy>
  <cp:revision>10</cp:revision>
  <dcterms:created xsi:type="dcterms:W3CDTF">2023-06-01T04:47:00Z</dcterms:created>
  <dcterms:modified xsi:type="dcterms:W3CDTF">2024-02-28T04:14:00Z</dcterms:modified>
</cp:coreProperties>
</file>