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0387D" w14:textId="56F37E39" w:rsidR="00C87C3A" w:rsidRPr="00E31C7A" w:rsidRDefault="00C87C3A" w:rsidP="00C87C3A">
      <w:pPr>
        <w:widowControl w:val="0"/>
        <w:spacing w:after="0" w:line="240" w:lineRule="auto"/>
        <w:jc w:val="right"/>
        <w:rPr>
          <w:rFonts w:ascii="Times New Roman" w:eastAsia="Times New Roman" w:hAnsi="Times New Roman" w:cs="Times New Roman"/>
          <w:b/>
          <w:color w:val="000000"/>
          <w:sz w:val="24"/>
          <w:szCs w:val="24"/>
          <w:lang w:eastAsia="ru-RU"/>
        </w:rPr>
      </w:pPr>
      <w:bookmarkStart w:id="0" w:name="_Toc17793818"/>
      <w:r w:rsidRPr="00E31C7A">
        <w:rPr>
          <w:rFonts w:ascii="Times New Roman" w:eastAsia="Times New Roman" w:hAnsi="Times New Roman" w:cs="Times New Roman"/>
          <w:b/>
          <w:color w:val="000000"/>
          <w:sz w:val="24"/>
          <w:szCs w:val="24"/>
          <w:lang w:eastAsia="ru-RU"/>
        </w:rPr>
        <w:t>ПРОЕКТ</w:t>
      </w:r>
    </w:p>
    <w:p w14:paraId="1BA50728" w14:textId="43F79675" w:rsidR="001241C1" w:rsidRPr="00C87C3A" w:rsidRDefault="0052561B" w:rsidP="00721179">
      <w:pPr>
        <w:widowControl w:val="0"/>
        <w:spacing w:after="0" w:line="240" w:lineRule="auto"/>
        <w:jc w:val="center"/>
        <w:rPr>
          <w:rFonts w:ascii="Times New Roman" w:eastAsia="Times New Roman" w:hAnsi="Times New Roman" w:cs="Times New Roman"/>
          <w:b/>
          <w:color w:val="000000"/>
          <w:lang w:eastAsia="ru-RU"/>
        </w:rPr>
      </w:pPr>
      <w:r w:rsidRPr="00C87C3A">
        <w:rPr>
          <w:rFonts w:ascii="Times New Roman" w:eastAsia="Times New Roman" w:hAnsi="Times New Roman" w:cs="Times New Roman"/>
          <w:b/>
          <w:color w:val="000000"/>
          <w:lang w:eastAsia="ru-RU"/>
        </w:rPr>
        <w:t xml:space="preserve">Договор </w:t>
      </w:r>
      <w:bookmarkEnd w:id="0"/>
    </w:p>
    <w:p w14:paraId="25105BE1" w14:textId="77777777" w:rsidR="001241C1" w:rsidRPr="00C87C3A" w:rsidRDefault="0052561B" w:rsidP="00721179">
      <w:pPr>
        <w:snapToGrid w:val="0"/>
        <w:spacing w:after="0" w:line="240" w:lineRule="auto"/>
        <w:jc w:val="center"/>
        <w:rPr>
          <w:rFonts w:ascii="Times New Roman" w:eastAsia="Times New Roman" w:hAnsi="Times New Roman" w:cs="Times New Roman"/>
          <w:color w:val="000000"/>
          <w:lang w:eastAsia="zh-CN"/>
        </w:rPr>
      </w:pPr>
      <w:r w:rsidRPr="00C87C3A">
        <w:rPr>
          <w:rFonts w:ascii="Times New Roman" w:eastAsia="Times New Roman" w:hAnsi="Times New Roman" w:cs="Times New Roman"/>
          <w:b/>
          <w:bCs/>
          <w:lang w:eastAsia="ru-RU"/>
        </w:rPr>
        <w:t xml:space="preserve">на поставку (отпуск) </w:t>
      </w:r>
      <w:r w:rsidRPr="00C87C3A">
        <w:rPr>
          <w:rFonts w:ascii="Times New Roman" w:eastAsia="Times New Roman" w:hAnsi="Times New Roman" w:cs="Times New Roman"/>
          <w:b/>
          <w:bCs/>
          <w:color w:val="000000"/>
          <w:lang w:eastAsia="zh-CN"/>
        </w:rPr>
        <w:t>нефтепродуктов</w:t>
      </w:r>
    </w:p>
    <w:p w14:paraId="7FA1921D" w14:textId="77777777" w:rsidR="001241C1" w:rsidRPr="00C87C3A" w:rsidRDefault="0052561B" w:rsidP="00721179">
      <w:pPr>
        <w:spacing w:after="0" w:line="240" w:lineRule="auto"/>
        <w:jc w:val="center"/>
        <w:rPr>
          <w:rFonts w:ascii="Times New Roman" w:eastAsia="Times New Roman" w:hAnsi="Times New Roman" w:cs="Times New Roman"/>
          <w:b/>
          <w:bCs/>
          <w:lang w:eastAsia="ru-RU"/>
        </w:rPr>
      </w:pPr>
      <w:r w:rsidRPr="00C87C3A">
        <w:rPr>
          <w:rFonts w:ascii="Times New Roman" w:eastAsia="Times New Roman" w:hAnsi="Times New Roman" w:cs="Times New Roman"/>
          <w:b/>
          <w:bCs/>
          <w:lang w:eastAsia="ru-RU"/>
        </w:rPr>
        <w:t>через АЗС по топливным картам</w:t>
      </w:r>
    </w:p>
    <w:p w14:paraId="746F5865" w14:textId="77777777" w:rsidR="00972845" w:rsidRPr="00C87C3A" w:rsidRDefault="00972845">
      <w:pPr>
        <w:spacing w:after="0" w:line="240" w:lineRule="auto"/>
        <w:ind w:firstLine="709"/>
        <w:jc w:val="center"/>
        <w:rPr>
          <w:rFonts w:ascii="Times New Roman" w:eastAsia="Times New Roman" w:hAnsi="Times New Roman" w:cs="Times New Roman"/>
          <w:b/>
          <w:bCs/>
          <w:lang w:eastAsia="ru-RU"/>
        </w:rPr>
      </w:pPr>
    </w:p>
    <w:p w14:paraId="673F674D" w14:textId="77777777" w:rsidR="00972845" w:rsidRPr="00C87C3A" w:rsidRDefault="00972845">
      <w:pPr>
        <w:spacing w:after="0" w:line="240" w:lineRule="auto"/>
        <w:jc w:val="both"/>
        <w:rPr>
          <w:rFonts w:ascii="Times New Roman" w:eastAsia="Times New Roman" w:hAnsi="Times New Roman" w:cs="Times New Roman"/>
          <w:color w:val="000000"/>
          <w:lang w:eastAsia="ru-RU"/>
        </w:rPr>
      </w:pPr>
    </w:p>
    <w:p w14:paraId="066ADF26" w14:textId="38ECA2B1" w:rsidR="001241C1" w:rsidRPr="00C87C3A" w:rsidRDefault="00721179">
      <w:pPr>
        <w:spacing w:after="0" w:line="240" w:lineRule="auto"/>
        <w:ind w:firstLine="709"/>
        <w:jc w:val="both"/>
        <w:rPr>
          <w:rFonts w:ascii="Times New Roman" w:eastAsia="Times New Roman" w:hAnsi="Times New Roman" w:cs="Times New Roman"/>
          <w:color w:val="000000"/>
          <w:lang w:eastAsia="ru-RU"/>
        </w:rPr>
      </w:pPr>
      <w:r w:rsidRPr="00C87C3A">
        <w:rPr>
          <w:rFonts w:ascii="Times New Roman" w:eastAsia="Times New Roman" w:hAnsi="Times New Roman" w:cs="Times New Roman"/>
          <w:b/>
          <w:bCs/>
          <w:iCs/>
          <w:lang w:eastAsia="ru-RU"/>
        </w:rPr>
        <w:t>Акционерное общество «Терминал-Рощино»,</w:t>
      </w:r>
      <w:r w:rsidR="0052561B" w:rsidRPr="00C87C3A">
        <w:rPr>
          <w:rFonts w:ascii="Times New Roman" w:eastAsia="Times New Roman" w:hAnsi="Times New Roman" w:cs="Times New Roman"/>
          <w:lang w:eastAsia="ru-RU"/>
        </w:rPr>
        <w:t xml:space="preserve"> в лице </w:t>
      </w:r>
      <w:r w:rsidRPr="00C87C3A">
        <w:rPr>
          <w:rFonts w:ascii="Times New Roman" w:eastAsia="Times New Roman" w:hAnsi="Times New Roman" w:cs="Times New Roman"/>
          <w:lang w:eastAsia="ru-RU"/>
        </w:rPr>
        <w:t xml:space="preserve">Генерального </w:t>
      </w:r>
      <w:r w:rsidR="00C5434F" w:rsidRPr="00C87C3A">
        <w:rPr>
          <w:rFonts w:ascii="Times New Roman" w:eastAsia="Times New Roman" w:hAnsi="Times New Roman" w:cs="Times New Roman"/>
          <w:lang w:eastAsia="ru-RU"/>
        </w:rPr>
        <w:t xml:space="preserve">директора </w:t>
      </w:r>
      <w:r w:rsidRPr="00C87C3A">
        <w:rPr>
          <w:rFonts w:ascii="Times New Roman" w:eastAsia="Times New Roman" w:hAnsi="Times New Roman" w:cs="Times New Roman"/>
          <w:lang w:eastAsia="ru-RU"/>
        </w:rPr>
        <w:t>Лебедева Сергея Алексеевича</w:t>
      </w:r>
      <w:r w:rsidR="0052561B" w:rsidRPr="00C87C3A">
        <w:rPr>
          <w:rFonts w:ascii="Times New Roman" w:eastAsia="Times New Roman" w:hAnsi="Times New Roman" w:cs="Times New Roman"/>
          <w:lang w:eastAsia="ru-RU"/>
        </w:rPr>
        <w:t>, дейст</w:t>
      </w:r>
      <w:r w:rsidR="00972845" w:rsidRPr="00C87C3A">
        <w:rPr>
          <w:rFonts w:ascii="Times New Roman" w:eastAsia="Times New Roman" w:hAnsi="Times New Roman" w:cs="Times New Roman"/>
          <w:lang w:eastAsia="ru-RU"/>
        </w:rPr>
        <w:t>вующего на основании Устава</w:t>
      </w:r>
      <w:r w:rsidR="0052561B" w:rsidRPr="00C87C3A">
        <w:rPr>
          <w:rFonts w:ascii="Times New Roman" w:eastAsia="Times New Roman" w:hAnsi="Times New Roman" w:cs="Times New Roman"/>
          <w:lang w:eastAsia="ru-RU"/>
        </w:rPr>
        <w:t xml:space="preserve">, именуемое в дальнейшем </w:t>
      </w:r>
      <w:r w:rsidR="0052561B" w:rsidRPr="00C87C3A">
        <w:rPr>
          <w:rFonts w:ascii="Times New Roman" w:eastAsia="Times New Roman" w:hAnsi="Times New Roman" w:cs="Times New Roman"/>
          <w:b/>
          <w:lang w:eastAsia="ru-RU"/>
        </w:rPr>
        <w:t xml:space="preserve">Заказчик, </w:t>
      </w:r>
      <w:r w:rsidR="0052561B" w:rsidRPr="00C87C3A">
        <w:rPr>
          <w:rFonts w:ascii="Times New Roman" w:eastAsia="Times New Roman" w:hAnsi="Times New Roman" w:cs="Times New Roman"/>
          <w:color w:val="000000"/>
          <w:lang w:eastAsia="ru-RU"/>
        </w:rPr>
        <w:t>с одной стороны</w:t>
      </w:r>
      <w:r w:rsidR="001443C4" w:rsidRPr="00C87C3A">
        <w:rPr>
          <w:rFonts w:ascii="Times New Roman" w:eastAsia="Times New Roman" w:hAnsi="Times New Roman" w:cs="Times New Roman"/>
          <w:color w:val="000000"/>
          <w:lang w:eastAsia="ru-RU"/>
        </w:rPr>
        <w:t>,</w:t>
      </w:r>
      <w:r w:rsidR="0052561B" w:rsidRPr="00C87C3A">
        <w:rPr>
          <w:rFonts w:ascii="Times New Roman" w:eastAsia="Times New Roman" w:hAnsi="Times New Roman" w:cs="Times New Roman"/>
          <w:color w:val="000000"/>
          <w:lang w:eastAsia="ru-RU"/>
        </w:rPr>
        <w:t xml:space="preserve"> и </w:t>
      </w:r>
    </w:p>
    <w:p w14:paraId="4EE44140" w14:textId="0A4AF9E9" w:rsidR="00721179" w:rsidRPr="00C87C3A" w:rsidRDefault="0052561B" w:rsidP="00721179">
      <w:pPr>
        <w:spacing w:after="0" w:line="240" w:lineRule="auto"/>
        <w:ind w:firstLine="709"/>
        <w:jc w:val="both"/>
        <w:rPr>
          <w:rFonts w:ascii="Times New Roman" w:eastAsia="Times New Roman" w:hAnsi="Times New Roman" w:cs="Times New Roman"/>
          <w:lang w:eastAsia="ru-RU"/>
        </w:rPr>
      </w:pPr>
      <w:r w:rsidRPr="00C87C3A">
        <w:rPr>
          <w:rFonts w:ascii="Times New Roman" w:eastAsia="Times New Roman" w:hAnsi="Times New Roman" w:cs="Times New Roman"/>
          <w:b/>
          <w:color w:val="000000"/>
          <w:lang w:eastAsia="ru-RU"/>
        </w:rPr>
        <w:t>______________________________</w:t>
      </w:r>
      <w:r w:rsidRPr="00C87C3A">
        <w:rPr>
          <w:rFonts w:ascii="Times New Roman" w:eastAsia="Times New Roman" w:hAnsi="Times New Roman" w:cs="Times New Roman"/>
          <w:b/>
          <w:bCs/>
          <w:color w:val="000000"/>
          <w:lang w:eastAsia="ru-RU"/>
        </w:rPr>
        <w:t>,</w:t>
      </w:r>
      <w:r w:rsidR="00721179" w:rsidRPr="00C87C3A">
        <w:rPr>
          <w:rFonts w:ascii="Times New Roman" w:eastAsia="Times New Roman" w:hAnsi="Times New Roman" w:cs="Times New Roman"/>
          <w:color w:val="000000"/>
          <w:lang w:eastAsia="ru-RU"/>
        </w:rPr>
        <w:t xml:space="preserve"> </w:t>
      </w:r>
      <w:r w:rsidR="00972845" w:rsidRPr="00C87C3A">
        <w:rPr>
          <w:rFonts w:ascii="Times New Roman" w:eastAsia="Times New Roman" w:hAnsi="Times New Roman" w:cs="Times New Roman"/>
          <w:color w:val="000000"/>
          <w:lang w:eastAsia="ru-RU"/>
        </w:rPr>
        <w:t xml:space="preserve">в лице </w:t>
      </w:r>
      <w:r w:rsidRPr="00C87C3A">
        <w:rPr>
          <w:rFonts w:ascii="Times New Roman" w:eastAsia="Times New Roman" w:hAnsi="Times New Roman" w:cs="Times New Roman"/>
          <w:lang w:eastAsia="ru-RU"/>
        </w:rPr>
        <w:t>_______________________________</w:t>
      </w:r>
      <w:r w:rsidRPr="00C87C3A">
        <w:rPr>
          <w:rFonts w:ascii="Times New Roman" w:eastAsia="Times New Roman" w:hAnsi="Times New Roman" w:cs="Times New Roman"/>
          <w:color w:val="000000"/>
          <w:lang w:eastAsia="ru-RU"/>
        </w:rPr>
        <w:t xml:space="preserve">, действующего на основании _________________________, </w:t>
      </w:r>
      <w:r w:rsidR="00721179" w:rsidRPr="00C87C3A">
        <w:rPr>
          <w:rFonts w:ascii="Times New Roman" w:eastAsia="Times New Roman" w:hAnsi="Times New Roman" w:cs="Times New Roman"/>
          <w:color w:val="000000"/>
          <w:lang w:eastAsia="ru-RU"/>
        </w:rPr>
        <w:t xml:space="preserve">именуемое в дальнейшем </w:t>
      </w:r>
      <w:r w:rsidR="00721179" w:rsidRPr="00C87C3A">
        <w:rPr>
          <w:rFonts w:ascii="Times New Roman" w:eastAsia="Times New Roman" w:hAnsi="Times New Roman" w:cs="Times New Roman"/>
          <w:b/>
          <w:bCs/>
          <w:color w:val="000000"/>
          <w:lang w:eastAsia="ru-RU"/>
        </w:rPr>
        <w:t>Поставщик,</w:t>
      </w:r>
      <w:r w:rsidRPr="00C87C3A">
        <w:rPr>
          <w:rFonts w:ascii="Times New Roman" w:eastAsia="Times New Roman" w:hAnsi="Times New Roman" w:cs="Times New Roman"/>
          <w:color w:val="000000"/>
          <w:lang w:eastAsia="ru-RU"/>
        </w:rPr>
        <w:t xml:space="preserve"> </w:t>
      </w:r>
      <w:r w:rsidR="00721179" w:rsidRPr="00C87C3A">
        <w:rPr>
          <w:rFonts w:ascii="Times New Roman" w:eastAsia="Times New Roman" w:hAnsi="Times New Roman" w:cs="Times New Roman"/>
          <w:color w:val="000000"/>
          <w:lang w:eastAsia="ru-RU"/>
        </w:rPr>
        <w:t>с д</w:t>
      </w:r>
      <w:r w:rsidRPr="00C87C3A">
        <w:rPr>
          <w:rFonts w:ascii="Times New Roman" w:eastAsia="Times New Roman" w:hAnsi="Times New Roman" w:cs="Times New Roman"/>
          <w:color w:val="000000"/>
          <w:lang w:eastAsia="ru-RU"/>
        </w:rPr>
        <w:t xml:space="preserve">ругой стороны, совместно именуемые в дальнейшем </w:t>
      </w:r>
      <w:r w:rsidR="00721179" w:rsidRPr="00C87C3A">
        <w:rPr>
          <w:rFonts w:ascii="Times New Roman" w:eastAsia="Times New Roman" w:hAnsi="Times New Roman" w:cs="Times New Roman"/>
          <w:color w:val="000000"/>
          <w:lang w:eastAsia="ru-RU"/>
        </w:rPr>
        <w:t>С</w:t>
      </w:r>
      <w:r w:rsidRPr="00C87C3A">
        <w:rPr>
          <w:rFonts w:ascii="Times New Roman" w:eastAsia="Times New Roman" w:hAnsi="Times New Roman" w:cs="Times New Roman"/>
          <w:color w:val="000000"/>
          <w:lang w:eastAsia="ru-RU"/>
        </w:rPr>
        <w:t>тороны</w:t>
      </w:r>
      <w:r w:rsidR="001443C4" w:rsidRPr="00C87C3A">
        <w:rPr>
          <w:rFonts w:ascii="Times New Roman" w:eastAsia="Times New Roman" w:hAnsi="Times New Roman" w:cs="Times New Roman"/>
          <w:color w:val="000000"/>
          <w:lang w:eastAsia="ru-RU"/>
        </w:rPr>
        <w:t>,</w:t>
      </w:r>
      <w:r w:rsidRPr="00C87C3A">
        <w:rPr>
          <w:rFonts w:ascii="Times New Roman" w:eastAsia="Times New Roman" w:hAnsi="Times New Roman" w:cs="Times New Roman"/>
          <w:lang w:eastAsia="ru-RU"/>
        </w:rPr>
        <w:t xml:space="preserve"> в соответствии с Федеральным </w:t>
      </w:r>
      <w:r w:rsidR="00721179" w:rsidRPr="00C87C3A">
        <w:rPr>
          <w:rFonts w:ascii="Times New Roman" w:eastAsia="Times New Roman" w:hAnsi="Times New Roman" w:cs="Times New Roman"/>
          <w:lang w:eastAsia="ru-RU"/>
        </w:rPr>
        <w:t>з</w:t>
      </w:r>
      <w:r w:rsidRPr="00C87C3A">
        <w:rPr>
          <w:rFonts w:ascii="Times New Roman" w:eastAsia="Times New Roman" w:hAnsi="Times New Roman" w:cs="Times New Roman"/>
          <w:lang w:eastAsia="ru-RU"/>
        </w:rPr>
        <w:t>аконом «О закупках товаров, работ, услуг отдельными видами юридических лиц» от 18.07.</w:t>
      </w:r>
      <w:r w:rsidR="00972845" w:rsidRPr="00C87C3A">
        <w:rPr>
          <w:rFonts w:ascii="Times New Roman" w:eastAsia="Times New Roman" w:hAnsi="Times New Roman" w:cs="Times New Roman"/>
          <w:lang w:eastAsia="ru-RU"/>
        </w:rPr>
        <w:t>2011 г</w:t>
      </w:r>
      <w:r w:rsidR="00721179" w:rsidRPr="00C87C3A">
        <w:rPr>
          <w:rFonts w:ascii="Times New Roman" w:eastAsia="Times New Roman" w:hAnsi="Times New Roman" w:cs="Times New Roman"/>
          <w:lang w:eastAsia="ru-RU"/>
        </w:rPr>
        <w:t>ода</w:t>
      </w:r>
      <w:r w:rsidR="00972845" w:rsidRPr="00C87C3A">
        <w:rPr>
          <w:rFonts w:ascii="Times New Roman" w:eastAsia="Times New Roman" w:hAnsi="Times New Roman" w:cs="Times New Roman"/>
          <w:lang w:eastAsia="ru-RU"/>
        </w:rPr>
        <w:t xml:space="preserve"> № 223-ФЗ, </w:t>
      </w:r>
      <w:r w:rsidR="00911CEE" w:rsidRPr="00C87C3A">
        <w:rPr>
          <w:rFonts w:ascii="Times New Roman" w:eastAsia="Times New Roman" w:hAnsi="Times New Roman" w:cs="Times New Roman"/>
          <w:lang w:eastAsia="ru-RU"/>
        </w:rPr>
        <w:t xml:space="preserve">Положением о закупке товаров, работ, услуг </w:t>
      </w:r>
      <w:r w:rsidR="00721179" w:rsidRPr="00C87C3A">
        <w:rPr>
          <w:rFonts w:ascii="Times New Roman" w:eastAsia="Times New Roman" w:hAnsi="Times New Roman" w:cs="Times New Roman"/>
          <w:lang w:eastAsia="ru-RU"/>
        </w:rPr>
        <w:t>для собственных нужд Заказчика АО «Терминал-Рощино»</w:t>
      </w:r>
      <w:r w:rsidR="00911CEE" w:rsidRPr="00C87C3A">
        <w:rPr>
          <w:rFonts w:ascii="Times New Roman" w:eastAsia="Times New Roman" w:hAnsi="Times New Roman" w:cs="Times New Roman"/>
          <w:lang w:eastAsia="ru-RU"/>
        </w:rPr>
        <w:t>, утвержденн</w:t>
      </w:r>
      <w:r w:rsidR="00E97512">
        <w:rPr>
          <w:rFonts w:ascii="Times New Roman" w:eastAsia="Times New Roman" w:hAnsi="Times New Roman" w:cs="Times New Roman"/>
          <w:lang w:eastAsia="ru-RU"/>
        </w:rPr>
        <w:t>ым</w:t>
      </w:r>
      <w:r w:rsidR="00911CEE" w:rsidRPr="00C87C3A">
        <w:rPr>
          <w:rFonts w:ascii="Times New Roman" w:eastAsia="Times New Roman" w:hAnsi="Times New Roman" w:cs="Times New Roman"/>
          <w:lang w:eastAsia="ru-RU"/>
        </w:rPr>
        <w:t xml:space="preserve"> </w:t>
      </w:r>
      <w:r w:rsidR="00721179" w:rsidRPr="00C87C3A">
        <w:rPr>
          <w:rFonts w:ascii="Times New Roman" w:eastAsia="Times New Roman" w:hAnsi="Times New Roman" w:cs="Times New Roman"/>
          <w:lang w:eastAsia="ru-RU"/>
        </w:rPr>
        <w:t xml:space="preserve">Советом директоров АО «Терминал-Рощино» (протокол № </w:t>
      </w:r>
      <w:r w:rsidR="00544971">
        <w:rPr>
          <w:rFonts w:ascii="Times New Roman" w:eastAsia="Times New Roman" w:hAnsi="Times New Roman" w:cs="Times New Roman"/>
          <w:lang w:eastAsia="ru-RU"/>
        </w:rPr>
        <w:t>12</w:t>
      </w:r>
      <w:r w:rsidR="00721179" w:rsidRPr="00C87C3A">
        <w:rPr>
          <w:rFonts w:ascii="Times New Roman" w:eastAsia="Times New Roman" w:hAnsi="Times New Roman" w:cs="Times New Roman"/>
          <w:lang w:eastAsia="ru-RU"/>
        </w:rPr>
        <w:t xml:space="preserve"> от </w:t>
      </w:r>
      <w:r w:rsidR="00544971">
        <w:rPr>
          <w:rFonts w:ascii="Times New Roman" w:eastAsia="Times New Roman" w:hAnsi="Times New Roman" w:cs="Times New Roman"/>
          <w:lang w:eastAsia="ru-RU"/>
        </w:rPr>
        <w:t>27.09.2022</w:t>
      </w:r>
      <w:r w:rsidR="00721179" w:rsidRPr="00C87C3A">
        <w:rPr>
          <w:rFonts w:ascii="Times New Roman" w:eastAsia="Times New Roman" w:hAnsi="Times New Roman" w:cs="Times New Roman"/>
          <w:lang w:eastAsia="ru-RU"/>
        </w:rPr>
        <w:t xml:space="preserve"> года),</w:t>
      </w:r>
      <w:r w:rsidRPr="00C87C3A">
        <w:rPr>
          <w:rFonts w:ascii="Times New Roman" w:eastAsia="Times New Roman" w:hAnsi="Times New Roman" w:cs="Times New Roman"/>
          <w:lang w:eastAsia="ru-RU"/>
        </w:rPr>
        <w:t xml:space="preserve"> заключили настоящий договор</w:t>
      </w:r>
      <w:r w:rsidR="00721179" w:rsidRPr="00C87C3A">
        <w:rPr>
          <w:rFonts w:ascii="Times New Roman" w:eastAsia="Times New Roman" w:hAnsi="Times New Roman" w:cs="Times New Roman"/>
          <w:lang w:eastAsia="ru-RU"/>
        </w:rPr>
        <w:t xml:space="preserve"> (далее – Договор)</w:t>
      </w:r>
      <w:r w:rsidRPr="00C87C3A">
        <w:rPr>
          <w:rFonts w:ascii="Times New Roman" w:eastAsia="Times New Roman" w:hAnsi="Times New Roman" w:cs="Times New Roman"/>
          <w:lang w:eastAsia="ru-RU"/>
        </w:rPr>
        <w:t xml:space="preserve"> о нижеследующем:</w:t>
      </w:r>
    </w:p>
    <w:p w14:paraId="39C44A74" w14:textId="77777777" w:rsidR="00721179" w:rsidRPr="00C87C3A" w:rsidRDefault="00721179" w:rsidP="00721179">
      <w:pPr>
        <w:spacing w:after="0" w:line="240" w:lineRule="auto"/>
        <w:ind w:firstLine="709"/>
        <w:jc w:val="both"/>
        <w:rPr>
          <w:rFonts w:ascii="Times New Roman" w:eastAsia="Times New Roman" w:hAnsi="Times New Roman" w:cs="Times New Roman"/>
          <w:lang w:eastAsia="ru-RU"/>
        </w:rPr>
      </w:pPr>
    </w:p>
    <w:p w14:paraId="770DB69F" w14:textId="78C08056" w:rsidR="00721179" w:rsidRPr="00C87C3A" w:rsidRDefault="0052561B" w:rsidP="00721179">
      <w:pPr>
        <w:spacing w:after="0" w:line="240" w:lineRule="auto"/>
        <w:jc w:val="center"/>
        <w:rPr>
          <w:rFonts w:ascii="Times New Roman" w:eastAsia="Times New Roman" w:hAnsi="Times New Roman" w:cs="Times New Roman"/>
          <w:lang w:eastAsia="ru-RU"/>
        </w:rPr>
      </w:pPr>
      <w:r w:rsidRPr="00C87C3A">
        <w:rPr>
          <w:rFonts w:ascii="Times New Roman" w:eastAsia="Times New Roman" w:hAnsi="Times New Roman" w:cs="Times New Roman"/>
          <w:b/>
          <w:color w:val="000000"/>
          <w:lang w:eastAsia="ru-RU"/>
        </w:rPr>
        <w:t xml:space="preserve">1. Предмет </w:t>
      </w:r>
      <w:r w:rsidR="00721179" w:rsidRPr="00C87C3A">
        <w:rPr>
          <w:rFonts w:ascii="Times New Roman" w:eastAsia="Times New Roman" w:hAnsi="Times New Roman" w:cs="Times New Roman"/>
          <w:b/>
          <w:color w:val="000000"/>
          <w:lang w:eastAsia="ru-RU"/>
        </w:rPr>
        <w:t>Д</w:t>
      </w:r>
      <w:r w:rsidRPr="00C87C3A">
        <w:rPr>
          <w:rFonts w:ascii="Times New Roman" w:eastAsia="Times New Roman" w:hAnsi="Times New Roman" w:cs="Times New Roman"/>
          <w:b/>
          <w:color w:val="000000"/>
          <w:lang w:eastAsia="ru-RU"/>
        </w:rPr>
        <w:t>оговора</w:t>
      </w:r>
    </w:p>
    <w:p w14:paraId="3DB43D1A" w14:textId="6636C5B0" w:rsidR="001241C1" w:rsidRPr="00C87C3A" w:rsidRDefault="00721179" w:rsidP="00721179">
      <w:pPr>
        <w:spacing w:after="0" w:line="240" w:lineRule="auto"/>
        <w:ind w:firstLine="709"/>
        <w:jc w:val="both"/>
        <w:rPr>
          <w:rFonts w:ascii="Times New Roman" w:eastAsia="Times New Roman" w:hAnsi="Times New Roman" w:cs="Times New Roman"/>
          <w:lang w:eastAsia="ru-RU"/>
        </w:rPr>
      </w:pPr>
      <w:r w:rsidRPr="00C87C3A">
        <w:rPr>
          <w:rFonts w:ascii="Times New Roman" w:eastAsia="Times New Roman" w:hAnsi="Times New Roman" w:cs="Times New Roman"/>
          <w:color w:val="000000"/>
          <w:lang w:eastAsia="ru-RU"/>
        </w:rPr>
        <w:t xml:space="preserve">1.1. </w:t>
      </w:r>
      <w:r w:rsidR="0052561B" w:rsidRPr="00C87C3A">
        <w:rPr>
          <w:rFonts w:ascii="Times New Roman" w:eastAsia="Times New Roman" w:hAnsi="Times New Roman" w:cs="Times New Roman"/>
          <w:color w:val="000000"/>
          <w:lang w:eastAsia="ru-RU"/>
        </w:rPr>
        <w:t xml:space="preserve">В соответствии с настоящим </w:t>
      </w:r>
      <w:r w:rsidR="00C87C3A">
        <w:rPr>
          <w:rFonts w:ascii="Times New Roman" w:eastAsia="Times New Roman" w:hAnsi="Times New Roman" w:cs="Times New Roman"/>
          <w:color w:val="000000"/>
          <w:lang w:eastAsia="ru-RU"/>
        </w:rPr>
        <w:t>Д</w:t>
      </w:r>
      <w:r w:rsidR="0052561B" w:rsidRPr="00C87C3A">
        <w:rPr>
          <w:rFonts w:ascii="Times New Roman" w:eastAsia="Times New Roman" w:hAnsi="Times New Roman" w:cs="Times New Roman"/>
          <w:color w:val="000000"/>
          <w:lang w:eastAsia="ru-RU"/>
        </w:rPr>
        <w:t xml:space="preserve">оговором Поставщик обязуется производить </w:t>
      </w:r>
      <w:r w:rsidR="0052561B" w:rsidRPr="00C87C3A">
        <w:rPr>
          <w:rFonts w:ascii="Times New Roman" w:eastAsia="Times New Roman" w:hAnsi="Times New Roman" w:cs="Times New Roman"/>
          <w:b/>
          <w:bCs/>
          <w:color w:val="000000"/>
          <w:lang w:eastAsia="ru-RU"/>
        </w:rPr>
        <w:t>поставку</w:t>
      </w:r>
      <w:r w:rsidR="0052561B" w:rsidRPr="00C87C3A">
        <w:rPr>
          <w:rFonts w:ascii="Times New Roman" w:eastAsia="Times New Roman" w:hAnsi="Times New Roman" w:cs="Times New Roman"/>
          <w:color w:val="000000"/>
          <w:lang w:eastAsia="ru-RU"/>
        </w:rPr>
        <w:t xml:space="preserve"> </w:t>
      </w:r>
      <w:r w:rsidR="0052561B" w:rsidRPr="00C87C3A">
        <w:rPr>
          <w:rFonts w:ascii="Times New Roman" w:eastAsia="Times New Roman" w:hAnsi="Times New Roman" w:cs="Times New Roman"/>
          <w:b/>
          <w:bCs/>
          <w:iCs/>
          <w:color w:val="22272F"/>
          <w:shd w:val="clear" w:color="auto" w:fill="FFFFFF"/>
          <w:lang w:eastAsia="ru-RU"/>
        </w:rPr>
        <w:t xml:space="preserve">(отпуск) </w:t>
      </w:r>
      <w:r w:rsidR="0052561B" w:rsidRPr="00C87C3A">
        <w:rPr>
          <w:rFonts w:ascii="Times New Roman" w:eastAsia="Times New Roman" w:hAnsi="Times New Roman" w:cs="Times New Roman"/>
          <w:b/>
          <w:bCs/>
          <w:iCs/>
          <w:color w:val="000000"/>
          <w:highlight w:val="white"/>
          <w:lang w:eastAsia="zh-CN"/>
        </w:rPr>
        <w:t xml:space="preserve">нефтепродуктов (далее </w:t>
      </w:r>
      <w:r w:rsidR="00C87C3A">
        <w:rPr>
          <w:rFonts w:ascii="Times New Roman" w:eastAsia="Times New Roman" w:hAnsi="Times New Roman" w:cs="Times New Roman"/>
          <w:b/>
          <w:bCs/>
          <w:iCs/>
          <w:color w:val="000000"/>
          <w:highlight w:val="white"/>
          <w:lang w:eastAsia="zh-CN"/>
        </w:rPr>
        <w:t>–</w:t>
      </w:r>
      <w:r w:rsidR="0052561B" w:rsidRPr="00C87C3A">
        <w:rPr>
          <w:rFonts w:ascii="Times New Roman" w:eastAsia="Times New Roman" w:hAnsi="Times New Roman" w:cs="Times New Roman"/>
          <w:b/>
          <w:bCs/>
          <w:iCs/>
          <w:color w:val="000000"/>
          <w:highlight w:val="white"/>
          <w:lang w:eastAsia="zh-CN"/>
        </w:rPr>
        <w:t xml:space="preserve"> </w:t>
      </w:r>
      <w:r w:rsidR="00C87C3A">
        <w:rPr>
          <w:rFonts w:ascii="Times New Roman" w:eastAsia="Times New Roman" w:hAnsi="Times New Roman" w:cs="Times New Roman"/>
          <w:b/>
          <w:bCs/>
          <w:iCs/>
          <w:color w:val="000000"/>
          <w:highlight w:val="white"/>
          <w:lang w:eastAsia="zh-CN"/>
        </w:rPr>
        <w:t>Товар</w:t>
      </w:r>
      <w:r w:rsidR="0052561B" w:rsidRPr="00C87C3A">
        <w:rPr>
          <w:rFonts w:ascii="Times New Roman" w:eastAsia="Times New Roman" w:hAnsi="Times New Roman" w:cs="Times New Roman"/>
          <w:b/>
          <w:bCs/>
          <w:iCs/>
          <w:color w:val="000000"/>
          <w:highlight w:val="white"/>
          <w:lang w:eastAsia="zh-CN"/>
        </w:rPr>
        <w:t xml:space="preserve">) </w:t>
      </w:r>
      <w:r w:rsidR="0052561B" w:rsidRPr="00C87C3A">
        <w:rPr>
          <w:rFonts w:ascii="Times New Roman" w:eastAsia="Times New Roman" w:hAnsi="Times New Roman" w:cs="Times New Roman"/>
          <w:b/>
          <w:bCs/>
          <w:iCs/>
          <w:color w:val="22272F"/>
          <w:shd w:val="clear" w:color="auto" w:fill="FFFFFF"/>
          <w:lang w:eastAsia="ru-RU"/>
        </w:rPr>
        <w:t>через АЗС по топливным картам</w:t>
      </w:r>
      <w:r w:rsidR="0052561B" w:rsidRPr="00C87C3A">
        <w:rPr>
          <w:rFonts w:ascii="Times New Roman" w:eastAsia="Times New Roman" w:hAnsi="Times New Roman" w:cs="Times New Roman"/>
          <w:b/>
          <w:bCs/>
          <w:color w:val="000000"/>
          <w:lang w:eastAsia="ru-RU"/>
        </w:rPr>
        <w:t>,</w:t>
      </w:r>
      <w:r w:rsidR="0052561B" w:rsidRPr="00C87C3A">
        <w:rPr>
          <w:rFonts w:ascii="Times New Roman" w:hAnsi="Times New Roman" w:cs="Times New Roman"/>
        </w:rPr>
        <w:t xml:space="preserve"> в количестве и в ассортименте, указанном в Спецификации (Приложение №</w:t>
      </w:r>
      <w:r w:rsidR="00C87C3A">
        <w:rPr>
          <w:rFonts w:ascii="Times New Roman" w:hAnsi="Times New Roman" w:cs="Times New Roman"/>
        </w:rPr>
        <w:t xml:space="preserve"> </w:t>
      </w:r>
      <w:r w:rsidR="0052561B" w:rsidRPr="00C87C3A">
        <w:rPr>
          <w:rFonts w:ascii="Times New Roman" w:hAnsi="Times New Roman" w:cs="Times New Roman"/>
        </w:rPr>
        <w:t>1 к настоящему Договору), являющейся неотъемлемой частью настоящего Договора,</w:t>
      </w:r>
      <w:r w:rsidR="0052561B" w:rsidRPr="00C87C3A">
        <w:rPr>
          <w:rFonts w:ascii="Times New Roman" w:eastAsia="Times New Roman" w:hAnsi="Times New Roman" w:cs="Times New Roman"/>
          <w:color w:val="000000"/>
          <w:lang w:eastAsia="ru-RU"/>
        </w:rPr>
        <w:t xml:space="preserve"> а Заказчик обязуется производить выборку </w:t>
      </w:r>
      <w:r w:rsidR="00C87C3A">
        <w:rPr>
          <w:rFonts w:ascii="Times New Roman" w:eastAsia="Times New Roman" w:hAnsi="Times New Roman" w:cs="Times New Roman"/>
          <w:color w:val="000000"/>
          <w:lang w:eastAsia="ru-RU"/>
        </w:rPr>
        <w:t>Т</w:t>
      </w:r>
      <w:r w:rsidR="0052561B" w:rsidRPr="00C87C3A">
        <w:rPr>
          <w:rFonts w:ascii="Times New Roman" w:eastAsia="Times New Roman" w:hAnsi="Times New Roman" w:cs="Times New Roman"/>
          <w:color w:val="000000"/>
          <w:lang w:eastAsia="ru-RU"/>
        </w:rPr>
        <w:t xml:space="preserve">овара с использованием топливных карт и оплачивать полученный Товар, в соответствии с условиями настоящего </w:t>
      </w:r>
      <w:r w:rsidR="00C87C3A">
        <w:rPr>
          <w:rFonts w:ascii="Times New Roman" w:eastAsia="Times New Roman" w:hAnsi="Times New Roman" w:cs="Times New Roman"/>
          <w:color w:val="000000"/>
          <w:lang w:eastAsia="ru-RU"/>
        </w:rPr>
        <w:t>Д</w:t>
      </w:r>
      <w:r w:rsidR="0052561B" w:rsidRPr="00C87C3A">
        <w:rPr>
          <w:rFonts w:ascii="Times New Roman" w:eastAsia="Times New Roman" w:hAnsi="Times New Roman" w:cs="Times New Roman"/>
          <w:color w:val="000000"/>
          <w:lang w:eastAsia="ru-RU"/>
        </w:rPr>
        <w:t>оговора.</w:t>
      </w:r>
    </w:p>
    <w:p w14:paraId="2BAE6B6F" w14:textId="77777777" w:rsidR="00C87C3A" w:rsidRDefault="0052561B" w:rsidP="00C87C3A">
      <w:pPr>
        <w:spacing w:after="0" w:line="240" w:lineRule="auto"/>
        <w:ind w:firstLine="709"/>
        <w:jc w:val="both"/>
        <w:rPr>
          <w:rFonts w:ascii="Times New Roman" w:eastAsia="Times New Roman" w:hAnsi="Times New Roman" w:cs="Times New Roman"/>
          <w:color w:val="000000"/>
          <w:lang w:eastAsia="ru-RU"/>
        </w:rPr>
      </w:pPr>
      <w:r w:rsidRPr="00C87C3A">
        <w:rPr>
          <w:rFonts w:ascii="Times New Roman" w:eastAsia="Times New Roman" w:hAnsi="Times New Roman" w:cs="Times New Roman"/>
          <w:color w:val="000000"/>
          <w:lang w:eastAsia="ru-RU"/>
        </w:rPr>
        <w:t xml:space="preserve">1.2. </w:t>
      </w:r>
      <w:r w:rsidR="00C87C3A">
        <w:rPr>
          <w:rFonts w:ascii="Times New Roman" w:hAnsi="Times New Roman" w:cs="Times New Roman"/>
        </w:rPr>
        <w:t>Топливная к</w:t>
      </w:r>
      <w:r w:rsidRPr="00C87C3A">
        <w:rPr>
          <w:rFonts w:ascii="Times New Roman" w:hAnsi="Times New Roman" w:cs="Times New Roman"/>
        </w:rPr>
        <w:t>арта является техническим средством учета операций получения Товара Заказчиком и не является платежным средством. Право собственности на Товар переходит Заказчику в момент непосредственного получения</w:t>
      </w:r>
      <w:r w:rsidR="00C87C3A">
        <w:rPr>
          <w:rFonts w:ascii="Times New Roman" w:hAnsi="Times New Roman" w:cs="Times New Roman"/>
        </w:rPr>
        <w:t xml:space="preserve"> Товара</w:t>
      </w:r>
      <w:r w:rsidRPr="00C87C3A">
        <w:rPr>
          <w:rFonts w:ascii="Times New Roman" w:hAnsi="Times New Roman" w:cs="Times New Roman"/>
        </w:rPr>
        <w:t xml:space="preserve"> на АЗС (Точки обслуживания Заказчика). </w:t>
      </w:r>
    </w:p>
    <w:p w14:paraId="72958FE1" w14:textId="18008403" w:rsidR="001241C1" w:rsidRPr="00C87C3A" w:rsidRDefault="0052561B" w:rsidP="00C87C3A">
      <w:pPr>
        <w:spacing w:after="0" w:line="240" w:lineRule="auto"/>
        <w:ind w:firstLine="709"/>
        <w:jc w:val="both"/>
        <w:rPr>
          <w:rFonts w:ascii="Times New Roman" w:eastAsia="Times New Roman" w:hAnsi="Times New Roman" w:cs="Times New Roman"/>
          <w:color w:val="000000"/>
          <w:lang w:eastAsia="ru-RU"/>
        </w:rPr>
      </w:pPr>
      <w:r w:rsidRPr="00C87C3A">
        <w:rPr>
          <w:rFonts w:ascii="Times New Roman" w:eastAsia="Times New Roman" w:hAnsi="Times New Roman" w:cs="Times New Roman"/>
          <w:color w:val="000000"/>
          <w:lang w:eastAsia="ru-RU"/>
        </w:rPr>
        <w:t xml:space="preserve">1.3. </w:t>
      </w:r>
      <w:r w:rsidRPr="00C87C3A">
        <w:rPr>
          <w:rFonts w:ascii="Times New Roman" w:hAnsi="Times New Roman" w:cs="Times New Roman"/>
        </w:rPr>
        <w:t xml:space="preserve">Топливные карты предоставляются </w:t>
      </w:r>
      <w:r w:rsidR="00C87C3A">
        <w:rPr>
          <w:rFonts w:ascii="Times New Roman" w:hAnsi="Times New Roman" w:cs="Times New Roman"/>
        </w:rPr>
        <w:t>З</w:t>
      </w:r>
      <w:r w:rsidRPr="00C87C3A">
        <w:rPr>
          <w:rFonts w:ascii="Times New Roman" w:hAnsi="Times New Roman" w:cs="Times New Roman"/>
        </w:rPr>
        <w:t>аказчику на основании письменно оформленной заявки. В Заявке на получение топливн</w:t>
      </w:r>
      <w:r w:rsidR="00C87C3A">
        <w:rPr>
          <w:rFonts w:ascii="Times New Roman" w:hAnsi="Times New Roman" w:cs="Times New Roman"/>
        </w:rPr>
        <w:t>ых</w:t>
      </w:r>
      <w:r w:rsidRPr="00C87C3A">
        <w:rPr>
          <w:rFonts w:ascii="Times New Roman" w:hAnsi="Times New Roman" w:cs="Times New Roman"/>
        </w:rPr>
        <w:t xml:space="preserve"> карт согласуется наименование и количество Товара, отпускаемого по </w:t>
      </w:r>
      <w:r w:rsidR="00C87C3A">
        <w:rPr>
          <w:rFonts w:ascii="Times New Roman" w:hAnsi="Times New Roman" w:cs="Times New Roman"/>
        </w:rPr>
        <w:t>топливным к</w:t>
      </w:r>
      <w:r w:rsidRPr="00C87C3A">
        <w:rPr>
          <w:rFonts w:ascii="Times New Roman" w:hAnsi="Times New Roman" w:cs="Times New Roman"/>
        </w:rPr>
        <w:t>арт</w:t>
      </w:r>
      <w:r w:rsidR="00C87C3A">
        <w:rPr>
          <w:rFonts w:ascii="Times New Roman" w:hAnsi="Times New Roman" w:cs="Times New Roman"/>
        </w:rPr>
        <w:t>ам</w:t>
      </w:r>
      <w:r w:rsidRPr="00C87C3A">
        <w:rPr>
          <w:rFonts w:ascii="Times New Roman" w:hAnsi="Times New Roman" w:cs="Times New Roman"/>
        </w:rPr>
        <w:t xml:space="preserve">. Количество и наименование Товара считается согласованным Сторонами с момента выдачи топливных карт Заказчику по Акту приема-передачи </w:t>
      </w:r>
      <w:r w:rsidR="00C87C3A">
        <w:rPr>
          <w:rFonts w:ascii="Times New Roman" w:hAnsi="Times New Roman" w:cs="Times New Roman"/>
        </w:rPr>
        <w:t>топливных к</w:t>
      </w:r>
      <w:r w:rsidRPr="00C87C3A">
        <w:rPr>
          <w:rFonts w:ascii="Times New Roman" w:hAnsi="Times New Roman" w:cs="Times New Roman"/>
        </w:rPr>
        <w:t>арт.</w:t>
      </w:r>
    </w:p>
    <w:p w14:paraId="6EBDA000" w14:textId="4C0CA447" w:rsidR="001241C1" w:rsidRPr="00C87C3A" w:rsidRDefault="0052561B">
      <w:pPr>
        <w:spacing w:after="0" w:line="240" w:lineRule="auto"/>
        <w:ind w:firstLine="709"/>
        <w:jc w:val="both"/>
        <w:rPr>
          <w:rFonts w:ascii="Times New Roman" w:eastAsia="Times New Roman" w:hAnsi="Times New Roman" w:cs="Times New Roman"/>
          <w:color w:val="000000"/>
          <w:lang w:eastAsia="ru-RU"/>
        </w:rPr>
      </w:pPr>
      <w:r w:rsidRPr="00C87C3A">
        <w:rPr>
          <w:rFonts w:ascii="Times New Roman" w:eastAsia="Times New Roman" w:hAnsi="Times New Roman" w:cs="Times New Roman"/>
          <w:color w:val="000000"/>
          <w:lang w:eastAsia="ru-RU"/>
        </w:rPr>
        <w:t xml:space="preserve">1.4. </w:t>
      </w:r>
      <w:r w:rsidRPr="00C87C3A">
        <w:rPr>
          <w:rFonts w:ascii="Times New Roman" w:hAnsi="Times New Roman" w:cs="Times New Roman"/>
        </w:rPr>
        <w:t>Поставляемый Товар должен быть сертифицирован и соответствовать Постановлению Правительства РФ от 27.02.2008 г</w:t>
      </w:r>
      <w:r w:rsidR="00C87C3A">
        <w:rPr>
          <w:rFonts w:ascii="Times New Roman" w:hAnsi="Times New Roman" w:cs="Times New Roman"/>
        </w:rPr>
        <w:t>ода</w:t>
      </w:r>
      <w:r w:rsidRPr="00C87C3A">
        <w:rPr>
          <w:rFonts w:ascii="Times New Roman" w:hAnsi="Times New Roman" w:cs="Times New Roman"/>
        </w:rPr>
        <w:t xml:space="preserve"> №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(с последующими изменениями)</w:t>
      </w:r>
      <w:r w:rsidR="00C87C3A">
        <w:rPr>
          <w:rFonts w:ascii="Times New Roman" w:hAnsi="Times New Roman" w:cs="Times New Roman"/>
        </w:rPr>
        <w:t>, с</w:t>
      </w:r>
      <w:r w:rsidRPr="00C87C3A">
        <w:rPr>
          <w:rFonts w:ascii="Times New Roman" w:hAnsi="Times New Roman" w:cs="Times New Roman"/>
        </w:rPr>
        <w:t xml:space="preserve">оответствовать </w:t>
      </w:r>
      <w:r w:rsidR="00AB10EF">
        <w:rPr>
          <w:rFonts w:ascii="Times New Roman" w:hAnsi="Times New Roman" w:cs="Times New Roman"/>
        </w:rPr>
        <w:t xml:space="preserve">ГОСТ Р 51866-2002 (ЕН 228-2004); ГОСТ Р 51105-97; ГОСТ Р 55475-2013; </w:t>
      </w:r>
      <w:r w:rsidR="000F119B">
        <w:rPr>
          <w:rFonts w:ascii="Times New Roman" w:hAnsi="Times New Roman" w:cs="Times New Roman"/>
        </w:rPr>
        <w:t>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w:t>
      </w:r>
      <w:r w:rsidR="00AB10EF">
        <w:rPr>
          <w:rFonts w:ascii="Times New Roman" w:hAnsi="Times New Roman" w:cs="Times New Roman"/>
        </w:rPr>
        <w:t xml:space="preserve"> </w:t>
      </w:r>
      <w:r w:rsidR="000F119B">
        <w:rPr>
          <w:rFonts w:ascii="Times New Roman" w:hAnsi="Times New Roman" w:cs="Times New Roman"/>
        </w:rPr>
        <w:t>от 18.10.2011 г. № 826.</w:t>
      </w:r>
    </w:p>
    <w:p w14:paraId="7BB0042D" w14:textId="77777777" w:rsidR="001241C1" w:rsidRPr="00C87C3A" w:rsidRDefault="0052561B">
      <w:pPr>
        <w:spacing w:after="0" w:line="240" w:lineRule="auto"/>
        <w:ind w:firstLine="709"/>
        <w:jc w:val="both"/>
        <w:rPr>
          <w:rFonts w:ascii="Times New Roman" w:hAnsi="Times New Roman" w:cs="Times New Roman"/>
        </w:rPr>
      </w:pPr>
      <w:r w:rsidRPr="00C87C3A">
        <w:rPr>
          <w:rFonts w:ascii="Times New Roman" w:eastAsia="Times New Roman" w:hAnsi="Times New Roman" w:cs="Times New Roman"/>
          <w:color w:val="000000"/>
          <w:lang w:eastAsia="ru-RU"/>
        </w:rPr>
        <w:t xml:space="preserve">1.5. </w:t>
      </w:r>
      <w:r w:rsidRPr="00C87C3A">
        <w:rPr>
          <w:rFonts w:ascii="Times New Roman" w:hAnsi="Times New Roman" w:cs="Times New Roman"/>
        </w:rPr>
        <w:t>Право собственности на Товар и риск его случайной гибели переходят от Поставщика к Заказчику с момента регистрации в учетном терминале операции по передаче (отпуску) Товара Заказчику.</w:t>
      </w:r>
    </w:p>
    <w:p w14:paraId="13A1DF23" w14:textId="77777777" w:rsidR="00C87C3A" w:rsidRDefault="0052561B" w:rsidP="00C87C3A">
      <w:pPr>
        <w:spacing w:after="0" w:line="240" w:lineRule="auto"/>
        <w:ind w:firstLine="709"/>
        <w:jc w:val="both"/>
        <w:rPr>
          <w:rFonts w:ascii="Times New Roman" w:hAnsi="Times New Roman" w:cs="Times New Roman"/>
        </w:rPr>
      </w:pPr>
      <w:r w:rsidRPr="00C87C3A">
        <w:rPr>
          <w:rFonts w:ascii="Times New Roman" w:eastAsia="Times New Roman" w:hAnsi="Times New Roman" w:cs="Times New Roman"/>
          <w:color w:val="000000"/>
          <w:lang w:eastAsia="ru-RU"/>
        </w:rPr>
        <w:t>1.</w:t>
      </w:r>
      <w:r w:rsidR="00C87C3A">
        <w:rPr>
          <w:rFonts w:ascii="Times New Roman" w:eastAsia="Times New Roman" w:hAnsi="Times New Roman" w:cs="Times New Roman"/>
          <w:color w:val="000000"/>
          <w:lang w:eastAsia="ru-RU"/>
        </w:rPr>
        <w:t>6</w:t>
      </w:r>
      <w:r w:rsidRPr="00C87C3A">
        <w:rPr>
          <w:rFonts w:ascii="Times New Roman" w:eastAsia="Times New Roman" w:hAnsi="Times New Roman" w:cs="Times New Roman"/>
          <w:color w:val="000000"/>
          <w:lang w:eastAsia="ru-RU"/>
        </w:rPr>
        <w:t xml:space="preserve">. </w:t>
      </w:r>
      <w:r w:rsidRPr="00C87C3A">
        <w:rPr>
          <w:rFonts w:ascii="Times New Roman" w:hAnsi="Times New Roman" w:cs="Times New Roman"/>
        </w:rPr>
        <w:t xml:space="preserve">При исполнении </w:t>
      </w:r>
      <w:r w:rsidR="00C87C3A">
        <w:rPr>
          <w:rFonts w:ascii="Times New Roman" w:hAnsi="Times New Roman" w:cs="Times New Roman"/>
        </w:rPr>
        <w:t>Д</w:t>
      </w:r>
      <w:r w:rsidRPr="00C87C3A">
        <w:rPr>
          <w:rFonts w:ascii="Times New Roman" w:hAnsi="Times New Roman" w:cs="Times New Roman"/>
        </w:rPr>
        <w:t xml:space="preserve">оговора по согласованию Заказчика с Поставщиком допускается поставка </w:t>
      </w:r>
      <w:r w:rsidR="00C87C3A">
        <w:rPr>
          <w:rFonts w:ascii="Times New Roman" w:hAnsi="Times New Roman" w:cs="Times New Roman"/>
        </w:rPr>
        <w:t>Т</w:t>
      </w:r>
      <w:r w:rsidRPr="00C87C3A">
        <w:rPr>
          <w:rFonts w:ascii="Times New Roman" w:hAnsi="Times New Roman" w:cs="Times New Roman"/>
        </w:rPr>
        <w:t>овара, качество, технические и функциональные характеристики (потребительские свойства) котор</w:t>
      </w:r>
      <w:r w:rsidR="00C87C3A">
        <w:rPr>
          <w:rFonts w:ascii="Times New Roman" w:hAnsi="Times New Roman" w:cs="Times New Roman"/>
        </w:rPr>
        <w:t>ого</w:t>
      </w:r>
      <w:r w:rsidRPr="00C87C3A">
        <w:rPr>
          <w:rFonts w:ascii="Times New Roman" w:hAnsi="Times New Roman" w:cs="Times New Roman"/>
        </w:rPr>
        <w:t xml:space="preserve"> являются улучшенными по сравнению с качеством и соответствующими техническими и функциональными характеристиками, указанными в </w:t>
      </w:r>
      <w:r w:rsidR="00C87C3A">
        <w:rPr>
          <w:rFonts w:ascii="Times New Roman" w:hAnsi="Times New Roman" w:cs="Times New Roman"/>
        </w:rPr>
        <w:t>настоящем Д</w:t>
      </w:r>
      <w:r w:rsidRPr="00C87C3A">
        <w:rPr>
          <w:rFonts w:ascii="Times New Roman" w:hAnsi="Times New Roman" w:cs="Times New Roman"/>
        </w:rPr>
        <w:t>оговоре.</w:t>
      </w:r>
    </w:p>
    <w:p w14:paraId="5EC0C5DF" w14:textId="1C6D7A2D" w:rsidR="00E727E6" w:rsidRDefault="00721179" w:rsidP="00E727E6">
      <w:pPr>
        <w:spacing w:after="0" w:line="240" w:lineRule="auto"/>
        <w:ind w:firstLine="709"/>
        <w:jc w:val="both"/>
        <w:rPr>
          <w:rFonts w:ascii="Times New Roman" w:hAnsi="Times New Roman" w:cs="Times New Roman"/>
        </w:rPr>
      </w:pPr>
      <w:r w:rsidRPr="00C87C3A">
        <w:rPr>
          <w:rFonts w:ascii="Times New Roman" w:hAnsi="Times New Roman" w:cs="Times New Roman"/>
        </w:rPr>
        <w:t>1.</w:t>
      </w:r>
      <w:r w:rsidR="00C87C3A">
        <w:rPr>
          <w:rFonts w:ascii="Times New Roman" w:hAnsi="Times New Roman" w:cs="Times New Roman"/>
        </w:rPr>
        <w:t>7</w:t>
      </w:r>
      <w:r w:rsidRPr="00C87C3A">
        <w:rPr>
          <w:rFonts w:ascii="Times New Roman" w:hAnsi="Times New Roman" w:cs="Times New Roman"/>
        </w:rPr>
        <w:t>. Настоящий Договор заключен по результатам</w:t>
      </w:r>
      <w:r w:rsidR="00C87C3A">
        <w:rPr>
          <w:rFonts w:ascii="Times New Roman" w:hAnsi="Times New Roman" w:cs="Times New Roman"/>
        </w:rPr>
        <w:t xml:space="preserve"> проведения запроса котировок в электронной форме (извещение № ______ от _________) на основании Протокола № _______ от _____________.</w:t>
      </w:r>
    </w:p>
    <w:p w14:paraId="2119AE82" w14:textId="77777777"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1.8. Ответственными лицами со стороны Заказчика и Поставщика являются:</w:t>
      </w:r>
    </w:p>
    <w:p w14:paraId="74D89C2F" w14:textId="273460CC"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 xml:space="preserve">1.8.1. Со стороны Заказчика: </w:t>
      </w:r>
      <w:r w:rsidR="00406601">
        <w:rPr>
          <w:rFonts w:ascii="Times New Roman" w:hAnsi="Times New Roman" w:cs="Times New Roman"/>
        </w:rPr>
        <w:t>Прохорихина Ирина Владимировна</w:t>
      </w:r>
      <w:r>
        <w:rPr>
          <w:rFonts w:ascii="Times New Roman" w:hAnsi="Times New Roman" w:cs="Times New Roman"/>
        </w:rPr>
        <w:t>, тел. (3452) 500-449 доб. 1</w:t>
      </w:r>
      <w:r w:rsidR="00406601">
        <w:rPr>
          <w:rFonts w:ascii="Times New Roman" w:hAnsi="Times New Roman" w:cs="Times New Roman"/>
        </w:rPr>
        <w:t>03</w:t>
      </w:r>
      <w:r>
        <w:rPr>
          <w:rFonts w:ascii="Times New Roman" w:hAnsi="Times New Roman" w:cs="Times New Roman"/>
        </w:rPr>
        <w:t>.</w:t>
      </w:r>
    </w:p>
    <w:p w14:paraId="083261C2" w14:textId="7D3678C5"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1.8.2. Со стороны Поставщика: _______________________, тел. _______________.</w:t>
      </w:r>
      <w:r w:rsidR="00C87C3A">
        <w:rPr>
          <w:rFonts w:ascii="Times New Roman" w:hAnsi="Times New Roman" w:cs="Times New Roman"/>
        </w:rPr>
        <w:t xml:space="preserve"> </w:t>
      </w:r>
    </w:p>
    <w:p w14:paraId="2CCFBBED" w14:textId="77777777" w:rsidR="00E727E6" w:rsidRDefault="00E727E6" w:rsidP="00E727E6">
      <w:pPr>
        <w:spacing w:after="0" w:line="240" w:lineRule="auto"/>
        <w:ind w:firstLine="709"/>
        <w:jc w:val="both"/>
        <w:rPr>
          <w:rFonts w:ascii="Times New Roman" w:hAnsi="Times New Roman" w:cs="Times New Roman"/>
        </w:rPr>
      </w:pPr>
    </w:p>
    <w:p w14:paraId="1403A403" w14:textId="77777777" w:rsidR="00E727E6" w:rsidRDefault="0052561B" w:rsidP="00E727E6">
      <w:pPr>
        <w:spacing w:after="0" w:line="240" w:lineRule="auto"/>
        <w:jc w:val="center"/>
        <w:rPr>
          <w:rFonts w:ascii="Times New Roman" w:hAnsi="Times New Roman" w:cs="Times New Roman"/>
        </w:rPr>
      </w:pPr>
      <w:r w:rsidRPr="00C87C3A">
        <w:rPr>
          <w:rFonts w:ascii="Times New Roman" w:hAnsi="Times New Roman" w:cs="Times New Roman"/>
          <w:b/>
        </w:rPr>
        <w:t>2. Цена Договора и порядок оплаты</w:t>
      </w:r>
    </w:p>
    <w:p w14:paraId="3EABC7DD" w14:textId="6BA2622D"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 xml:space="preserve">2.1. </w:t>
      </w:r>
      <w:r w:rsidR="00B420ED" w:rsidRPr="00E727E6">
        <w:rPr>
          <w:rFonts w:ascii="Times New Roman" w:hAnsi="Times New Roman" w:cs="Times New Roman"/>
        </w:rPr>
        <w:t xml:space="preserve">Цена </w:t>
      </w:r>
      <w:r>
        <w:rPr>
          <w:rFonts w:ascii="Times New Roman" w:hAnsi="Times New Roman" w:cs="Times New Roman"/>
        </w:rPr>
        <w:t xml:space="preserve">настоящего </w:t>
      </w:r>
      <w:r w:rsidR="00B420ED" w:rsidRPr="00E727E6">
        <w:rPr>
          <w:rFonts w:ascii="Times New Roman" w:hAnsi="Times New Roman" w:cs="Times New Roman"/>
        </w:rPr>
        <w:t xml:space="preserve">Договора на весь </w:t>
      </w:r>
      <w:r w:rsidR="001718B8">
        <w:rPr>
          <w:rFonts w:ascii="Times New Roman" w:hAnsi="Times New Roman" w:cs="Times New Roman"/>
        </w:rPr>
        <w:t>период действия Договора</w:t>
      </w:r>
      <w:r w:rsidR="00B420ED" w:rsidRPr="00E727E6">
        <w:rPr>
          <w:rFonts w:ascii="Times New Roman" w:hAnsi="Times New Roman" w:cs="Times New Roman"/>
        </w:rPr>
        <w:t xml:space="preserve"> </w:t>
      </w:r>
      <w:r w:rsidR="002D1FA9" w:rsidRPr="00E727E6">
        <w:rPr>
          <w:rFonts w:ascii="Times New Roman" w:hAnsi="Times New Roman" w:cs="Times New Roman"/>
        </w:rPr>
        <w:t xml:space="preserve">составляет </w:t>
      </w:r>
      <w:r w:rsidR="002D1FA9" w:rsidRPr="00E727E6">
        <w:rPr>
          <w:rFonts w:ascii="Times New Roman" w:hAnsi="Times New Roman" w:cs="Times New Roman"/>
          <w:b/>
          <w:bCs/>
        </w:rPr>
        <w:t>________________</w:t>
      </w:r>
      <w:r w:rsidRPr="00E727E6">
        <w:rPr>
          <w:rFonts w:ascii="Times New Roman" w:hAnsi="Times New Roman" w:cs="Times New Roman"/>
          <w:b/>
          <w:bCs/>
        </w:rPr>
        <w:t xml:space="preserve"> </w:t>
      </w:r>
      <w:r w:rsidR="002D1FA9" w:rsidRPr="00E727E6">
        <w:rPr>
          <w:rFonts w:ascii="Times New Roman" w:hAnsi="Times New Roman" w:cs="Times New Roman"/>
          <w:b/>
          <w:bCs/>
        </w:rPr>
        <w:t>(_______________) руб</w:t>
      </w:r>
      <w:r w:rsidRPr="00E727E6">
        <w:rPr>
          <w:rFonts w:ascii="Times New Roman" w:hAnsi="Times New Roman" w:cs="Times New Roman"/>
          <w:b/>
          <w:bCs/>
        </w:rPr>
        <w:t>лей</w:t>
      </w:r>
      <w:r w:rsidR="002D1FA9" w:rsidRPr="00E727E6">
        <w:rPr>
          <w:rFonts w:ascii="Times New Roman" w:hAnsi="Times New Roman" w:cs="Times New Roman"/>
          <w:b/>
          <w:bCs/>
        </w:rPr>
        <w:t xml:space="preserve"> ______</w:t>
      </w:r>
      <w:r w:rsidR="001443C4" w:rsidRPr="00E727E6">
        <w:rPr>
          <w:rFonts w:ascii="Times New Roman" w:hAnsi="Times New Roman" w:cs="Times New Roman"/>
          <w:b/>
          <w:bCs/>
        </w:rPr>
        <w:t xml:space="preserve"> коп</w:t>
      </w:r>
      <w:r w:rsidRPr="00E727E6">
        <w:rPr>
          <w:rFonts w:ascii="Times New Roman" w:hAnsi="Times New Roman" w:cs="Times New Roman"/>
          <w:b/>
          <w:bCs/>
        </w:rPr>
        <w:t>еек</w:t>
      </w:r>
      <w:r w:rsidR="0052561B" w:rsidRPr="00E727E6">
        <w:rPr>
          <w:rFonts w:ascii="Times New Roman" w:hAnsi="Times New Roman" w:cs="Times New Roman"/>
          <w:b/>
          <w:bCs/>
        </w:rPr>
        <w:t>, в т.ч. НДС</w:t>
      </w:r>
      <w:r w:rsidR="000307C0" w:rsidRPr="00E727E6">
        <w:rPr>
          <w:rStyle w:val="ae"/>
          <w:rFonts w:ascii="Times New Roman" w:hAnsi="Times New Roman" w:cs="Times New Roman"/>
          <w:b/>
          <w:bCs/>
        </w:rPr>
        <w:footnoteReference w:id="1"/>
      </w:r>
      <w:r w:rsidR="0052561B" w:rsidRPr="00E727E6">
        <w:rPr>
          <w:rFonts w:ascii="Times New Roman" w:hAnsi="Times New Roman" w:cs="Times New Roman"/>
          <w:b/>
          <w:bCs/>
        </w:rPr>
        <w:t xml:space="preserve"> ____%</w:t>
      </w:r>
      <w:r>
        <w:rPr>
          <w:rFonts w:ascii="Times New Roman" w:hAnsi="Times New Roman" w:cs="Times New Roman"/>
        </w:rPr>
        <w:t xml:space="preserve"> </w:t>
      </w:r>
      <w:r w:rsidR="000307C0" w:rsidRPr="00E727E6">
        <w:rPr>
          <w:rFonts w:ascii="Times New Roman" w:hAnsi="Times New Roman" w:cs="Times New Roman"/>
        </w:rPr>
        <w:t>(</w:t>
      </w:r>
      <w:r w:rsidR="000307C0" w:rsidRPr="00E727E6">
        <w:rPr>
          <w:rFonts w:ascii="Times New Roman" w:hAnsi="Times New Roman" w:cs="Times New Roman"/>
          <w:i/>
        </w:rPr>
        <w:t>в</w:t>
      </w:r>
      <w:r w:rsidR="00E67D67" w:rsidRPr="00E727E6">
        <w:rPr>
          <w:rFonts w:ascii="Times New Roman" w:hAnsi="Times New Roman" w:cs="Times New Roman"/>
          <w:i/>
        </w:rPr>
        <w:t xml:space="preserve"> случае если </w:t>
      </w:r>
      <w:r>
        <w:rPr>
          <w:rFonts w:ascii="Times New Roman" w:hAnsi="Times New Roman" w:cs="Times New Roman"/>
          <w:i/>
        </w:rPr>
        <w:t>П</w:t>
      </w:r>
      <w:r w:rsidR="00E67D67" w:rsidRPr="00E727E6">
        <w:rPr>
          <w:rFonts w:ascii="Times New Roman" w:hAnsi="Times New Roman" w:cs="Times New Roman"/>
          <w:i/>
        </w:rPr>
        <w:t>оставщик не является плательщиком НДС, указать НДС не облагается</w:t>
      </w:r>
      <w:r w:rsidR="000307C0" w:rsidRPr="00E727E6">
        <w:rPr>
          <w:rFonts w:ascii="Times New Roman" w:hAnsi="Times New Roman" w:cs="Times New Roman"/>
          <w:bCs/>
          <w:iCs/>
        </w:rPr>
        <w:t>)</w:t>
      </w:r>
      <w:r w:rsidR="0052561B" w:rsidRPr="00E727E6">
        <w:rPr>
          <w:rFonts w:ascii="Times New Roman" w:hAnsi="Times New Roman" w:cs="Times New Roman"/>
          <w:bCs/>
          <w:iCs/>
        </w:rPr>
        <w:t>.</w:t>
      </w:r>
      <w:r w:rsidR="00B420ED" w:rsidRPr="00E727E6">
        <w:rPr>
          <w:rFonts w:ascii="Times New Roman" w:hAnsi="Times New Roman" w:cs="Times New Roman"/>
          <w:bCs/>
          <w:iCs/>
        </w:rPr>
        <w:t xml:space="preserve"> Цена за единицу Товара согласовывается Сторонами в Спецификации</w:t>
      </w:r>
      <w:r>
        <w:rPr>
          <w:rFonts w:ascii="Times New Roman" w:hAnsi="Times New Roman" w:cs="Times New Roman"/>
          <w:bCs/>
          <w:iCs/>
        </w:rPr>
        <w:t xml:space="preserve"> (Приложение № 1 к настоящему Договору)</w:t>
      </w:r>
      <w:r w:rsidR="00B420ED" w:rsidRPr="00E727E6">
        <w:rPr>
          <w:rFonts w:ascii="Times New Roman" w:hAnsi="Times New Roman" w:cs="Times New Roman"/>
          <w:bCs/>
          <w:iCs/>
        </w:rPr>
        <w:t>.</w:t>
      </w:r>
      <w:r w:rsidR="009978F8">
        <w:rPr>
          <w:rFonts w:ascii="Times New Roman" w:hAnsi="Times New Roman" w:cs="Times New Roman"/>
          <w:bCs/>
          <w:iCs/>
        </w:rPr>
        <w:t xml:space="preserve"> Цена настоящего Договора на весь период его действия является фиксированной.</w:t>
      </w:r>
      <w:r w:rsidR="00B420ED" w:rsidRPr="00E727E6">
        <w:rPr>
          <w:rFonts w:ascii="Times New Roman" w:hAnsi="Times New Roman" w:cs="Times New Roman"/>
          <w:bCs/>
          <w:iCs/>
        </w:rPr>
        <w:t xml:space="preserve"> </w:t>
      </w:r>
    </w:p>
    <w:p w14:paraId="0CDD6D9B" w14:textId="77777777"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 xml:space="preserve">2.2. </w:t>
      </w:r>
      <w:r w:rsidR="0052561B" w:rsidRPr="00E727E6">
        <w:rPr>
          <w:rFonts w:ascii="Times New Roman" w:hAnsi="Times New Roman" w:cs="Times New Roman"/>
        </w:rPr>
        <w:t xml:space="preserve">Цена </w:t>
      </w:r>
      <w:r>
        <w:rPr>
          <w:rFonts w:ascii="Times New Roman" w:hAnsi="Times New Roman" w:cs="Times New Roman"/>
        </w:rPr>
        <w:t>Д</w:t>
      </w:r>
      <w:r w:rsidR="0052561B" w:rsidRPr="00E727E6">
        <w:rPr>
          <w:rFonts w:ascii="Times New Roman" w:hAnsi="Times New Roman" w:cs="Times New Roman"/>
        </w:rPr>
        <w:t xml:space="preserve">оговора </w:t>
      </w:r>
      <w:r w:rsidR="00B420ED" w:rsidRPr="00E727E6">
        <w:rPr>
          <w:rFonts w:ascii="Times New Roman" w:hAnsi="Times New Roman" w:cs="Times New Roman"/>
        </w:rPr>
        <w:t>и цена за единицу Товара включаю</w:t>
      </w:r>
      <w:r w:rsidR="0052561B" w:rsidRPr="00E727E6">
        <w:rPr>
          <w:rFonts w:ascii="Times New Roman" w:hAnsi="Times New Roman" w:cs="Times New Roman"/>
        </w:rPr>
        <w:t xml:space="preserve">т в себя стоимость </w:t>
      </w:r>
      <w:r>
        <w:rPr>
          <w:rFonts w:ascii="Times New Roman" w:hAnsi="Times New Roman" w:cs="Times New Roman"/>
        </w:rPr>
        <w:t>Т</w:t>
      </w:r>
      <w:r w:rsidR="0052561B" w:rsidRPr="00E727E6">
        <w:rPr>
          <w:rFonts w:ascii="Times New Roman" w:hAnsi="Times New Roman" w:cs="Times New Roman"/>
        </w:rPr>
        <w:t>овара, а также расходы и затраты, связанные с оказанием услуг, налоги и сборы</w:t>
      </w:r>
      <w:r>
        <w:rPr>
          <w:rFonts w:ascii="Times New Roman" w:hAnsi="Times New Roman" w:cs="Times New Roman"/>
        </w:rPr>
        <w:t xml:space="preserve"> (при наличии)</w:t>
      </w:r>
      <w:r w:rsidR="0052561B" w:rsidRPr="00E727E6">
        <w:rPr>
          <w:rFonts w:ascii="Times New Roman" w:hAnsi="Times New Roman" w:cs="Times New Roman"/>
        </w:rPr>
        <w:t>, установленные действующ</w:t>
      </w:r>
      <w:r w:rsidR="000307C0" w:rsidRPr="00E727E6">
        <w:rPr>
          <w:rFonts w:ascii="Times New Roman" w:hAnsi="Times New Roman" w:cs="Times New Roman"/>
        </w:rPr>
        <w:t xml:space="preserve">им законодательством РФ, стоимость </w:t>
      </w:r>
      <w:r>
        <w:rPr>
          <w:rFonts w:ascii="Times New Roman" w:hAnsi="Times New Roman" w:cs="Times New Roman"/>
        </w:rPr>
        <w:t>топливных</w:t>
      </w:r>
      <w:r w:rsidR="000307C0" w:rsidRPr="00E727E6">
        <w:rPr>
          <w:rFonts w:ascii="Times New Roman" w:hAnsi="Times New Roman" w:cs="Times New Roman"/>
        </w:rPr>
        <w:t xml:space="preserve"> карт,</w:t>
      </w:r>
      <w:r>
        <w:rPr>
          <w:rFonts w:ascii="Times New Roman" w:hAnsi="Times New Roman" w:cs="Times New Roman"/>
        </w:rPr>
        <w:t xml:space="preserve"> </w:t>
      </w:r>
      <w:r w:rsidR="000307C0" w:rsidRPr="00E727E6">
        <w:rPr>
          <w:rFonts w:ascii="Times New Roman" w:eastAsia="Times New Roman" w:hAnsi="Times New Roman" w:cs="Times New Roman"/>
          <w:color w:val="auto"/>
        </w:rPr>
        <w:t>стоимость Товара на автозаправочной станции (АЗС) и автозаправочного комплекса (АЗК), расходы по доставке Товара до АЗК (АЗС), стоимость оценки качества Товара, расходы по хранению и отпуску Товара,</w:t>
      </w:r>
      <w:r>
        <w:rPr>
          <w:rFonts w:ascii="Times New Roman" w:eastAsia="Times New Roman" w:hAnsi="Times New Roman" w:cs="Times New Roman"/>
          <w:color w:val="auto"/>
        </w:rPr>
        <w:t xml:space="preserve"> </w:t>
      </w:r>
      <w:r w:rsidR="000307C0" w:rsidRPr="00E727E6">
        <w:rPr>
          <w:rFonts w:ascii="Times New Roman" w:eastAsia="Times New Roman" w:hAnsi="Times New Roman" w:cs="Times New Roman"/>
          <w:color w:val="auto"/>
        </w:rPr>
        <w:t xml:space="preserve">расходы на перевозку, страхование, уплату таможенных пошлин и другие платежи, связанные с исполнением </w:t>
      </w:r>
      <w:r>
        <w:rPr>
          <w:rFonts w:ascii="Times New Roman" w:eastAsia="Times New Roman" w:hAnsi="Times New Roman" w:cs="Times New Roman"/>
          <w:color w:val="auto"/>
        </w:rPr>
        <w:t xml:space="preserve">настоящего </w:t>
      </w:r>
      <w:r w:rsidR="000307C0" w:rsidRPr="00E727E6">
        <w:rPr>
          <w:rFonts w:ascii="Times New Roman" w:eastAsia="Times New Roman" w:hAnsi="Times New Roman" w:cs="Times New Roman"/>
          <w:color w:val="auto"/>
        </w:rPr>
        <w:t>Договора</w:t>
      </w:r>
      <w:r>
        <w:rPr>
          <w:rFonts w:ascii="Times New Roman" w:eastAsia="Times New Roman" w:hAnsi="Times New Roman" w:cs="Times New Roman"/>
          <w:color w:val="auto"/>
        </w:rPr>
        <w:t>.</w:t>
      </w:r>
    </w:p>
    <w:p w14:paraId="470D9746" w14:textId="77777777"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lastRenderedPageBreak/>
        <w:t xml:space="preserve">2.3. </w:t>
      </w:r>
      <w:r w:rsidR="0052561B" w:rsidRPr="00E727E6">
        <w:rPr>
          <w:rFonts w:ascii="Times New Roman" w:hAnsi="Times New Roman" w:cs="Times New Roman"/>
        </w:rPr>
        <w:t>Заказчик оплачивает фактически поставленный</w:t>
      </w:r>
      <w:r>
        <w:rPr>
          <w:rFonts w:ascii="Times New Roman" w:hAnsi="Times New Roman" w:cs="Times New Roman"/>
        </w:rPr>
        <w:t xml:space="preserve"> (отпущенный)</w:t>
      </w:r>
      <w:r w:rsidR="0052561B" w:rsidRPr="00E727E6">
        <w:rPr>
          <w:rFonts w:ascii="Times New Roman" w:hAnsi="Times New Roman" w:cs="Times New Roman"/>
        </w:rPr>
        <w:t xml:space="preserve"> Поставщиком Товар в соответствии с Договором путем перечисления соответствующей суммы на расчетный счет Поставщика.</w:t>
      </w:r>
      <w:r w:rsidR="00582102" w:rsidRPr="00E727E6">
        <w:rPr>
          <w:rFonts w:ascii="Times New Roman" w:eastAsia="Calibri" w:hAnsi="Times New Roman" w:cs="Times New Roman"/>
          <w:color w:val="auto"/>
        </w:rPr>
        <w:t xml:space="preserve"> При отсутствии</w:t>
      </w:r>
      <w:r w:rsidR="002C33E7" w:rsidRPr="00E727E6">
        <w:rPr>
          <w:rFonts w:ascii="Times New Roman" w:eastAsia="Calibri" w:hAnsi="Times New Roman" w:cs="Times New Roman"/>
          <w:color w:val="auto"/>
        </w:rPr>
        <w:t xml:space="preserve"> потребности в Товаре Заказчик</w:t>
      </w:r>
      <w:r w:rsidR="00582102" w:rsidRPr="00E727E6">
        <w:rPr>
          <w:rFonts w:ascii="Times New Roman" w:eastAsia="Calibri" w:hAnsi="Times New Roman" w:cs="Times New Roman"/>
          <w:color w:val="auto"/>
        </w:rPr>
        <w:t xml:space="preserve"> не обязан выбирать общую стоимость настоящего Договора.</w:t>
      </w:r>
    </w:p>
    <w:p w14:paraId="1B2F003D" w14:textId="77777777"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 xml:space="preserve">2.4. </w:t>
      </w:r>
      <w:r w:rsidR="0052561B" w:rsidRPr="00E727E6">
        <w:rPr>
          <w:rFonts w:ascii="Times New Roman" w:hAnsi="Times New Roman" w:cs="Times New Roman"/>
        </w:rPr>
        <w:t>Поставщик до 10</w:t>
      </w:r>
      <w:r>
        <w:rPr>
          <w:rFonts w:ascii="Times New Roman" w:hAnsi="Times New Roman" w:cs="Times New Roman"/>
        </w:rPr>
        <w:t xml:space="preserve"> (десятого)</w:t>
      </w:r>
      <w:r w:rsidR="0052561B" w:rsidRPr="00E727E6">
        <w:rPr>
          <w:rFonts w:ascii="Times New Roman" w:hAnsi="Times New Roman" w:cs="Times New Roman"/>
        </w:rPr>
        <w:t xml:space="preserve"> числа месяца, следующего за отчетным, выставляет Заказчику следующие документы, содержащие данные за отчетный месяц, оформленные надлежащим образом: счет, счет-фактура, </w:t>
      </w:r>
      <w:r w:rsidR="0069558E" w:rsidRPr="00E727E6">
        <w:rPr>
          <w:rFonts w:ascii="Times New Roman" w:hAnsi="Times New Roman" w:cs="Times New Roman"/>
        </w:rPr>
        <w:t>товарная накладная и/или универсальный передаточный документ и/или акт приема</w:t>
      </w:r>
      <w:r>
        <w:rPr>
          <w:rFonts w:ascii="Times New Roman" w:hAnsi="Times New Roman" w:cs="Times New Roman"/>
        </w:rPr>
        <w:t>-</w:t>
      </w:r>
      <w:r w:rsidR="0069558E" w:rsidRPr="00E727E6">
        <w:rPr>
          <w:rFonts w:ascii="Times New Roman" w:hAnsi="Times New Roman" w:cs="Times New Roman"/>
        </w:rPr>
        <w:t>передачи</w:t>
      </w:r>
      <w:r w:rsidR="0052561B" w:rsidRPr="00E727E6">
        <w:rPr>
          <w:rFonts w:ascii="Times New Roman" w:hAnsi="Times New Roman" w:cs="Times New Roman"/>
        </w:rPr>
        <w:t xml:space="preserve"> Товара на количество и стоимость полученного</w:t>
      </w:r>
      <w:r>
        <w:rPr>
          <w:rFonts w:ascii="Times New Roman" w:hAnsi="Times New Roman" w:cs="Times New Roman"/>
        </w:rPr>
        <w:t xml:space="preserve"> Заказчиком</w:t>
      </w:r>
      <w:r w:rsidR="0052561B" w:rsidRPr="00E727E6">
        <w:rPr>
          <w:rFonts w:ascii="Times New Roman" w:hAnsi="Times New Roman" w:cs="Times New Roman"/>
        </w:rPr>
        <w:t xml:space="preserve"> Товара.</w:t>
      </w:r>
    </w:p>
    <w:p w14:paraId="5E90A103" w14:textId="781AEA69"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 xml:space="preserve">2.5. </w:t>
      </w:r>
      <w:r w:rsidR="0052561B" w:rsidRPr="00E727E6">
        <w:rPr>
          <w:rFonts w:ascii="Times New Roman" w:hAnsi="Times New Roman" w:cs="Times New Roman"/>
        </w:rPr>
        <w:t xml:space="preserve">Расчет с </w:t>
      </w:r>
      <w:r>
        <w:rPr>
          <w:rFonts w:ascii="Times New Roman" w:hAnsi="Times New Roman" w:cs="Times New Roman"/>
        </w:rPr>
        <w:t>П</w:t>
      </w:r>
      <w:r w:rsidR="0052561B" w:rsidRPr="00E727E6">
        <w:rPr>
          <w:rFonts w:ascii="Times New Roman" w:hAnsi="Times New Roman" w:cs="Times New Roman"/>
        </w:rPr>
        <w:t xml:space="preserve">оставщиком за поставленный Товар осуществляется </w:t>
      </w:r>
      <w:r>
        <w:rPr>
          <w:rFonts w:ascii="Times New Roman" w:hAnsi="Times New Roman" w:cs="Times New Roman"/>
        </w:rPr>
        <w:t>З</w:t>
      </w:r>
      <w:r w:rsidR="0052561B" w:rsidRPr="00E727E6">
        <w:rPr>
          <w:rFonts w:ascii="Times New Roman" w:hAnsi="Times New Roman" w:cs="Times New Roman"/>
        </w:rPr>
        <w:t>аказчиком в рублях Российской Федерации путем перечисления денежных средств на расчетный счет Поставщика в течени</w:t>
      </w:r>
      <w:r w:rsidR="00EA18D8" w:rsidRPr="00E727E6">
        <w:rPr>
          <w:rFonts w:ascii="Times New Roman" w:hAnsi="Times New Roman" w:cs="Times New Roman"/>
        </w:rPr>
        <w:t>е</w:t>
      </w:r>
      <w:r w:rsidR="0052561B" w:rsidRPr="00E727E6">
        <w:rPr>
          <w:rFonts w:ascii="Times New Roman" w:hAnsi="Times New Roman" w:cs="Times New Roman"/>
        </w:rPr>
        <w:t xml:space="preserve"> </w:t>
      </w:r>
      <w:r w:rsidR="00B46A38" w:rsidRPr="00B46A38">
        <w:rPr>
          <w:rFonts w:ascii="Times New Roman" w:hAnsi="Times New Roman" w:cs="Times New Roman"/>
          <w:b/>
          <w:bCs/>
        </w:rPr>
        <w:t>7 (семи)</w:t>
      </w:r>
      <w:r w:rsidR="0052561B" w:rsidRPr="00B46A38">
        <w:rPr>
          <w:rFonts w:ascii="Times New Roman" w:hAnsi="Times New Roman" w:cs="Times New Roman"/>
          <w:b/>
          <w:bCs/>
        </w:rPr>
        <w:t xml:space="preserve"> </w:t>
      </w:r>
      <w:r w:rsidR="007B7F3F" w:rsidRPr="00B46A38">
        <w:rPr>
          <w:rFonts w:ascii="Times New Roman" w:hAnsi="Times New Roman" w:cs="Times New Roman"/>
          <w:b/>
          <w:bCs/>
        </w:rPr>
        <w:t>рабочих</w:t>
      </w:r>
      <w:r w:rsidR="0052561B" w:rsidRPr="00B46A38">
        <w:rPr>
          <w:rFonts w:ascii="Times New Roman" w:hAnsi="Times New Roman" w:cs="Times New Roman"/>
          <w:b/>
          <w:bCs/>
        </w:rPr>
        <w:t xml:space="preserve"> дней</w:t>
      </w:r>
      <w:r w:rsidR="0052561B" w:rsidRPr="00E727E6">
        <w:rPr>
          <w:rFonts w:ascii="Times New Roman" w:hAnsi="Times New Roman" w:cs="Times New Roman"/>
        </w:rPr>
        <w:t xml:space="preserve"> с момента подписания Заказчиком товарной накладной и/или универсального передаточного документа на основании счета.</w:t>
      </w:r>
      <w:r w:rsidR="002D1FA9" w:rsidRPr="00E727E6">
        <w:rPr>
          <w:rFonts w:ascii="Times New Roman" w:hAnsi="Times New Roman" w:cs="Times New Roman"/>
        </w:rPr>
        <w:t xml:space="preserve"> </w:t>
      </w:r>
    </w:p>
    <w:p w14:paraId="14E5142A" w14:textId="77777777"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 xml:space="preserve">2.6. </w:t>
      </w:r>
      <w:r w:rsidR="0052561B" w:rsidRPr="00E727E6">
        <w:rPr>
          <w:rFonts w:ascii="Times New Roman" w:hAnsi="Times New Roman" w:cs="Times New Roman"/>
        </w:rPr>
        <w:t xml:space="preserve">Поставщик обязан в платежных поручениях на оплату Товара в графе «Назначение платежа» указывать номер настоящего </w:t>
      </w:r>
      <w:r>
        <w:rPr>
          <w:rFonts w:ascii="Times New Roman" w:hAnsi="Times New Roman" w:cs="Times New Roman"/>
        </w:rPr>
        <w:t>Д</w:t>
      </w:r>
      <w:r w:rsidR="0052561B" w:rsidRPr="00E727E6">
        <w:rPr>
          <w:rFonts w:ascii="Times New Roman" w:hAnsi="Times New Roman" w:cs="Times New Roman"/>
        </w:rPr>
        <w:t>оговора.</w:t>
      </w:r>
    </w:p>
    <w:p w14:paraId="61E2BF09" w14:textId="77777777"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 xml:space="preserve">2.7. </w:t>
      </w:r>
      <w:r w:rsidR="0052561B" w:rsidRPr="00E727E6">
        <w:rPr>
          <w:rFonts w:ascii="Times New Roman" w:hAnsi="Times New Roman" w:cs="Times New Roman"/>
        </w:rPr>
        <w:t>Датой оплаты Товара считается дата списания денежных средств с расчетного счета Заказчика.</w:t>
      </w:r>
    </w:p>
    <w:p w14:paraId="448BC1EE" w14:textId="77777777"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 xml:space="preserve">2.8. </w:t>
      </w:r>
      <w:r w:rsidR="0052561B" w:rsidRPr="00E727E6">
        <w:rPr>
          <w:rFonts w:ascii="Times New Roman" w:hAnsi="Times New Roman" w:cs="Times New Roman"/>
        </w:rPr>
        <w:t xml:space="preserve">По окончании срока поставки Товара Поставщик выдает ответственному лицу Заказчика Акт сверки взаиморасчетов. Заказчик обязан в течение </w:t>
      </w:r>
      <w:r>
        <w:rPr>
          <w:rFonts w:ascii="Times New Roman" w:hAnsi="Times New Roman" w:cs="Times New Roman"/>
        </w:rPr>
        <w:t>10 (</w:t>
      </w:r>
      <w:r w:rsidR="0052561B" w:rsidRPr="00E727E6">
        <w:rPr>
          <w:rFonts w:ascii="Times New Roman" w:hAnsi="Times New Roman" w:cs="Times New Roman"/>
        </w:rPr>
        <w:t>десяти</w:t>
      </w:r>
      <w:r>
        <w:rPr>
          <w:rFonts w:ascii="Times New Roman" w:hAnsi="Times New Roman" w:cs="Times New Roman"/>
        </w:rPr>
        <w:t>)</w:t>
      </w:r>
      <w:r w:rsidR="0052561B" w:rsidRPr="00E727E6">
        <w:rPr>
          <w:rFonts w:ascii="Times New Roman" w:hAnsi="Times New Roman" w:cs="Times New Roman"/>
        </w:rPr>
        <w:t xml:space="preserve"> рабочих дней с момента получения акта подписать его и вернуть в адрес Поставщика. В случае разногласий по акту сверки взаиморасчетов Заказчик обязан представить Поставщику мотивированные возражения.</w:t>
      </w:r>
    </w:p>
    <w:p w14:paraId="2D45BB9F" w14:textId="77777777" w:rsidR="00E727E6" w:rsidRDefault="00E727E6" w:rsidP="00E727E6">
      <w:pPr>
        <w:spacing w:after="0" w:line="240" w:lineRule="auto"/>
        <w:ind w:firstLine="709"/>
        <w:jc w:val="both"/>
        <w:rPr>
          <w:rFonts w:ascii="Times New Roman" w:hAnsi="Times New Roman" w:cs="Times New Roman"/>
        </w:rPr>
      </w:pPr>
    </w:p>
    <w:p w14:paraId="6BB50552" w14:textId="20EE2F58" w:rsidR="00E727E6" w:rsidRDefault="00E727E6" w:rsidP="00E727E6">
      <w:pPr>
        <w:spacing w:after="0" w:line="240" w:lineRule="auto"/>
        <w:jc w:val="center"/>
        <w:rPr>
          <w:rFonts w:ascii="Times New Roman" w:hAnsi="Times New Roman" w:cs="Times New Roman"/>
        </w:rPr>
      </w:pPr>
      <w:r w:rsidRPr="00E727E6">
        <w:rPr>
          <w:rFonts w:ascii="Times New Roman" w:hAnsi="Times New Roman" w:cs="Times New Roman"/>
          <w:b/>
          <w:bCs/>
        </w:rPr>
        <w:t xml:space="preserve">3. </w:t>
      </w:r>
      <w:r w:rsidR="0052561B" w:rsidRPr="00E727E6">
        <w:rPr>
          <w:rFonts w:ascii="Times New Roman" w:hAnsi="Times New Roman" w:cs="Times New Roman"/>
          <w:b/>
        </w:rPr>
        <w:t>Порядок и условия получения</w:t>
      </w:r>
      <w:r>
        <w:rPr>
          <w:rFonts w:ascii="Times New Roman" w:hAnsi="Times New Roman" w:cs="Times New Roman"/>
          <w:b/>
        </w:rPr>
        <w:t xml:space="preserve"> (отпуска)</w:t>
      </w:r>
      <w:r w:rsidR="0052561B" w:rsidRPr="00E727E6">
        <w:rPr>
          <w:rFonts w:ascii="Times New Roman" w:hAnsi="Times New Roman" w:cs="Times New Roman"/>
          <w:b/>
        </w:rPr>
        <w:t xml:space="preserve"> Товара</w:t>
      </w:r>
    </w:p>
    <w:p w14:paraId="67E7780A" w14:textId="77777777"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 xml:space="preserve">3.1. </w:t>
      </w:r>
      <w:r w:rsidR="0052561B" w:rsidRPr="00E727E6">
        <w:rPr>
          <w:rFonts w:ascii="Times New Roman" w:hAnsi="Times New Roman" w:cs="Times New Roman"/>
        </w:rPr>
        <w:t>Поставка</w:t>
      </w:r>
      <w:r>
        <w:rPr>
          <w:rFonts w:ascii="Times New Roman" w:hAnsi="Times New Roman" w:cs="Times New Roman"/>
        </w:rPr>
        <w:t xml:space="preserve"> (отпуск)</w:t>
      </w:r>
      <w:r w:rsidR="0052561B" w:rsidRPr="00E727E6">
        <w:rPr>
          <w:rFonts w:ascii="Times New Roman" w:hAnsi="Times New Roman" w:cs="Times New Roman"/>
        </w:rPr>
        <w:t xml:space="preserve"> Товара осуществляется путем заправки автотранспорта</w:t>
      </w:r>
      <w:r>
        <w:rPr>
          <w:rFonts w:ascii="Times New Roman" w:hAnsi="Times New Roman" w:cs="Times New Roman"/>
        </w:rPr>
        <w:t xml:space="preserve"> Заказчика</w:t>
      </w:r>
      <w:r w:rsidR="0052561B" w:rsidRPr="00E727E6">
        <w:rPr>
          <w:rFonts w:ascii="Times New Roman" w:hAnsi="Times New Roman" w:cs="Times New Roman"/>
        </w:rPr>
        <w:t xml:space="preserve"> по топливным картам.</w:t>
      </w:r>
    </w:p>
    <w:p w14:paraId="30B1F5A2" w14:textId="77777777" w:rsidR="00EE19FF" w:rsidRDefault="00E727E6" w:rsidP="00EE19FF">
      <w:pPr>
        <w:spacing w:after="0" w:line="240" w:lineRule="auto"/>
        <w:ind w:firstLine="709"/>
        <w:jc w:val="both"/>
        <w:rPr>
          <w:rFonts w:ascii="Times New Roman" w:hAnsi="Times New Roman" w:cs="Times New Roman"/>
        </w:rPr>
      </w:pPr>
      <w:r>
        <w:rPr>
          <w:rFonts w:ascii="Times New Roman" w:hAnsi="Times New Roman" w:cs="Times New Roman"/>
        </w:rPr>
        <w:t xml:space="preserve">3.2. </w:t>
      </w:r>
      <w:r w:rsidR="00EE19FF">
        <w:rPr>
          <w:rFonts w:ascii="Times New Roman" w:hAnsi="Times New Roman" w:cs="Times New Roman"/>
        </w:rPr>
        <w:t>В течение 1 (одного) рабочего дня с даты заключения настоящего Договора Поставщик направляет ответственному лицу Заказчика «</w:t>
      </w:r>
      <w:r w:rsidR="0052561B" w:rsidRPr="00E727E6">
        <w:rPr>
          <w:rFonts w:ascii="Times New Roman" w:hAnsi="Times New Roman" w:cs="Times New Roman"/>
        </w:rPr>
        <w:t>Порядок и правила использования топливных карт</w:t>
      </w:r>
      <w:r w:rsidR="00EE19FF">
        <w:rPr>
          <w:rFonts w:ascii="Times New Roman" w:hAnsi="Times New Roman" w:cs="Times New Roman"/>
        </w:rPr>
        <w:t>», утвержденные Поставщиком</w:t>
      </w:r>
      <w:r w:rsidR="0052561B" w:rsidRPr="00E727E6">
        <w:rPr>
          <w:rFonts w:ascii="Times New Roman" w:hAnsi="Times New Roman" w:cs="Times New Roman"/>
        </w:rPr>
        <w:t>.</w:t>
      </w:r>
    </w:p>
    <w:p w14:paraId="4B97E1D0" w14:textId="77777777" w:rsidR="00EE19FF" w:rsidRDefault="00EE19FF" w:rsidP="00EE19FF">
      <w:pPr>
        <w:spacing w:after="0" w:line="240" w:lineRule="auto"/>
        <w:ind w:firstLine="709"/>
        <w:jc w:val="both"/>
        <w:rPr>
          <w:rFonts w:ascii="Times New Roman" w:hAnsi="Times New Roman" w:cs="Times New Roman"/>
        </w:rPr>
      </w:pPr>
      <w:r>
        <w:rPr>
          <w:rFonts w:ascii="Times New Roman" w:hAnsi="Times New Roman" w:cs="Times New Roman"/>
        </w:rPr>
        <w:t xml:space="preserve">3.3. </w:t>
      </w:r>
      <w:r w:rsidR="00FB1974" w:rsidRPr="00EE19FF">
        <w:rPr>
          <w:rFonts w:ascii="Times New Roman" w:hAnsi="Times New Roman" w:cs="Times New Roman"/>
        </w:rPr>
        <w:t xml:space="preserve">Заявка на получение топливных карт подается Заказчиком в течение 1 (одного) рабочего дня с начала действия настоящего Договора. Поставщик в этот же день передает топливные карты </w:t>
      </w:r>
      <w:r>
        <w:rPr>
          <w:rFonts w:ascii="Times New Roman" w:hAnsi="Times New Roman" w:cs="Times New Roman"/>
        </w:rPr>
        <w:t xml:space="preserve">ответственному лицу </w:t>
      </w:r>
      <w:r w:rsidR="00FB1974" w:rsidRPr="00EE19FF">
        <w:rPr>
          <w:rFonts w:ascii="Times New Roman" w:hAnsi="Times New Roman" w:cs="Times New Roman"/>
        </w:rPr>
        <w:t>Заказчик</w:t>
      </w:r>
      <w:r>
        <w:rPr>
          <w:rFonts w:ascii="Times New Roman" w:hAnsi="Times New Roman" w:cs="Times New Roman"/>
        </w:rPr>
        <w:t>а</w:t>
      </w:r>
      <w:r w:rsidR="00FB1974" w:rsidRPr="00EE19FF">
        <w:rPr>
          <w:rFonts w:ascii="Times New Roman" w:hAnsi="Times New Roman" w:cs="Times New Roman"/>
        </w:rPr>
        <w:t>.</w:t>
      </w:r>
      <w:r w:rsidR="0052561B" w:rsidRPr="00EE19FF">
        <w:rPr>
          <w:rFonts w:ascii="Times New Roman" w:hAnsi="Times New Roman" w:cs="Times New Roman"/>
        </w:rPr>
        <w:t xml:space="preserve"> Факт передачи </w:t>
      </w:r>
      <w:r>
        <w:rPr>
          <w:rFonts w:ascii="Times New Roman" w:hAnsi="Times New Roman" w:cs="Times New Roman"/>
        </w:rPr>
        <w:t>топливных к</w:t>
      </w:r>
      <w:r w:rsidR="0052561B" w:rsidRPr="00EE19FF">
        <w:rPr>
          <w:rFonts w:ascii="Times New Roman" w:hAnsi="Times New Roman" w:cs="Times New Roman"/>
        </w:rPr>
        <w:t xml:space="preserve">арт оформляется Актом приема-передачи. Заказчик в течение 5 (пяти) рабочих дней от даты расторжения или истечения срока действия настоящего </w:t>
      </w:r>
      <w:r>
        <w:rPr>
          <w:rFonts w:ascii="Times New Roman" w:hAnsi="Times New Roman" w:cs="Times New Roman"/>
        </w:rPr>
        <w:t>Д</w:t>
      </w:r>
      <w:r w:rsidR="0052561B" w:rsidRPr="00EE19FF">
        <w:rPr>
          <w:rFonts w:ascii="Times New Roman" w:hAnsi="Times New Roman" w:cs="Times New Roman"/>
        </w:rPr>
        <w:t xml:space="preserve">оговора обязан вернуть Поставщику все полученные по настоящему договору </w:t>
      </w:r>
      <w:r>
        <w:rPr>
          <w:rFonts w:ascii="Times New Roman" w:hAnsi="Times New Roman" w:cs="Times New Roman"/>
        </w:rPr>
        <w:t>топливные к</w:t>
      </w:r>
      <w:r w:rsidR="0052561B" w:rsidRPr="00EE19FF">
        <w:rPr>
          <w:rFonts w:ascii="Times New Roman" w:hAnsi="Times New Roman" w:cs="Times New Roman"/>
        </w:rPr>
        <w:t xml:space="preserve">арты путем оформления Акта приема-передачи </w:t>
      </w:r>
      <w:r>
        <w:rPr>
          <w:rFonts w:ascii="Times New Roman" w:hAnsi="Times New Roman" w:cs="Times New Roman"/>
        </w:rPr>
        <w:t>к</w:t>
      </w:r>
      <w:r w:rsidR="0052561B" w:rsidRPr="00EE19FF">
        <w:rPr>
          <w:rFonts w:ascii="Times New Roman" w:hAnsi="Times New Roman" w:cs="Times New Roman"/>
        </w:rPr>
        <w:t>арт.</w:t>
      </w:r>
    </w:p>
    <w:p w14:paraId="6512876D" w14:textId="77777777" w:rsidR="00EE19FF" w:rsidRDefault="00EE19FF" w:rsidP="00EE19FF">
      <w:pPr>
        <w:spacing w:after="0" w:line="240" w:lineRule="auto"/>
        <w:ind w:firstLine="709"/>
        <w:jc w:val="both"/>
        <w:rPr>
          <w:rFonts w:ascii="Times New Roman" w:hAnsi="Times New Roman" w:cs="Times New Roman"/>
        </w:rPr>
      </w:pPr>
      <w:r>
        <w:rPr>
          <w:rFonts w:ascii="Times New Roman" w:hAnsi="Times New Roman" w:cs="Times New Roman"/>
        </w:rPr>
        <w:t xml:space="preserve">3.4. </w:t>
      </w:r>
      <w:r w:rsidR="0052561B" w:rsidRPr="00EE19FF">
        <w:rPr>
          <w:rFonts w:ascii="Times New Roman" w:hAnsi="Times New Roman" w:cs="Times New Roman"/>
        </w:rPr>
        <w:t xml:space="preserve">В случае, если </w:t>
      </w:r>
      <w:r>
        <w:rPr>
          <w:rFonts w:ascii="Times New Roman" w:hAnsi="Times New Roman" w:cs="Times New Roman"/>
        </w:rPr>
        <w:t>топливная к</w:t>
      </w:r>
      <w:r w:rsidR="0052561B" w:rsidRPr="00EE19FF">
        <w:rPr>
          <w:rFonts w:ascii="Times New Roman" w:hAnsi="Times New Roman" w:cs="Times New Roman"/>
        </w:rPr>
        <w:t xml:space="preserve">арта была утеряна или повреждена Поставщик обязуется выдать Заказчику новую </w:t>
      </w:r>
      <w:r>
        <w:rPr>
          <w:rFonts w:ascii="Times New Roman" w:hAnsi="Times New Roman" w:cs="Times New Roman"/>
        </w:rPr>
        <w:t>топливную к</w:t>
      </w:r>
      <w:r w:rsidR="0052561B" w:rsidRPr="00EE19FF">
        <w:rPr>
          <w:rFonts w:ascii="Times New Roman" w:hAnsi="Times New Roman" w:cs="Times New Roman"/>
        </w:rPr>
        <w:t>арту в течение 5 (</w:t>
      </w:r>
      <w:r>
        <w:rPr>
          <w:rFonts w:ascii="Times New Roman" w:hAnsi="Times New Roman" w:cs="Times New Roman"/>
        </w:rPr>
        <w:t>п</w:t>
      </w:r>
      <w:r w:rsidR="0052561B" w:rsidRPr="00EE19FF">
        <w:rPr>
          <w:rFonts w:ascii="Times New Roman" w:hAnsi="Times New Roman" w:cs="Times New Roman"/>
        </w:rPr>
        <w:t xml:space="preserve">яти) календарных дней с момента получения письменного заявления </w:t>
      </w:r>
      <w:r>
        <w:rPr>
          <w:rFonts w:ascii="Times New Roman" w:hAnsi="Times New Roman" w:cs="Times New Roman"/>
        </w:rPr>
        <w:t xml:space="preserve">Заказчика </w:t>
      </w:r>
      <w:r w:rsidR="0052561B" w:rsidRPr="00EE19FF">
        <w:rPr>
          <w:rFonts w:ascii="Times New Roman" w:hAnsi="Times New Roman" w:cs="Times New Roman"/>
        </w:rPr>
        <w:t xml:space="preserve">об этом.  </w:t>
      </w:r>
    </w:p>
    <w:p w14:paraId="3BF90E1B" w14:textId="77777777" w:rsidR="007B7F3F" w:rsidRDefault="00EE19FF" w:rsidP="007B7F3F">
      <w:pPr>
        <w:spacing w:after="0" w:line="240" w:lineRule="auto"/>
        <w:ind w:firstLine="709"/>
        <w:jc w:val="both"/>
        <w:rPr>
          <w:rFonts w:ascii="Times New Roman" w:hAnsi="Times New Roman" w:cs="Times New Roman"/>
          <w:shd w:val="clear" w:color="auto" w:fill="FFFFFF"/>
        </w:rPr>
      </w:pPr>
      <w:r>
        <w:rPr>
          <w:rFonts w:ascii="Times New Roman" w:hAnsi="Times New Roman" w:cs="Times New Roman"/>
        </w:rPr>
        <w:t xml:space="preserve">3.5. </w:t>
      </w:r>
      <w:r w:rsidR="0052561B" w:rsidRPr="00EE19FF">
        <w:rPr>
          <w:rFonts w:ascii="Times New Roman" w:hAnsi="Times New Roman" w:cs="Times New Roman"/>
        </w:rPr>
        <w:t>Место поставки</w:t>
      </w:r>
      <w:r>
        <w:rPr>
          <w:rFonts w:ascii="Times New Roman" w:hAnsi="Times New Roman" w:cs="Times New Roman"/>
        </w:rPr>
        <w:t xml:space="preserve"> (отпуска)</w:t>
      </w:r>
      <w:r w:rsidR="0052561B" w:rsidRPr="00EE19FF">
        <w:rPr>
          <w:rFonts w:ascii="Times New Roman" w:hAnsi="Times New Roman" w:cs="Times New Roman"/>
        </w:rPr>
        <w:t xml:space="preserve"> Товара: </w:t>
      </w:r>
      <w:r w:rsidR="00CB5624" w:rsidRPr="00EE19FF">
        <w:rPr>
          <w:rFonts w:ascii="Times New Roman" w:hAnsi="Times New Roman" w:cs="Times New Roman"/>
        </w:rPr>
        <w:t xml:space="preserve">автомобильные заправочные станции (АЗС), расположенные </w:t>
      </w:r>
      <w:r w:rsidR="00582102" w:rsidRPr="00EE19FF">
        <w:rPr>
          <w:rFonts w:ascii="Times New Roman" w:hAnsi="Times New Roman" w:cs="Times New Roman"/>
          <w:shd w:val="clear" w:color="auto" w:fill="FFFFFF"/>
        </w:rPr>
        <w:t>в соответствии со списком АЗС (Приложение № 2 к настоящему Договору).</w:t>
      </w:r>
    </w:p>
    <w:p w14:paraId="6BC59C50" w14:textId="10FF7E1D" w:rsidR="00EE19FF" w:rsidRPr="007B7F3F" w:rsidRDefault="007B7F3F" w:rsidP="007B7F3F">
      <w:pPr>
        <w:spacing w:after="0" w:line="240" w:lineRule="auto"/>
        <w:ind w:firstLine="709"/>
        <w:jc w:val="both"/>
        <w:rPr>
          <w:rFonts w:ascii="Times New Roman" w:hAnsi="Times New Roman" w:cs="Times New Roman"/>
          <w:shd w:val="clear" w:color="auto" w:fill="FFFFFF"/>
        </w:rPr>
      </w:pPr>
      <w:r w:rsidRPr="007B7F3F">
        <w:rPr>
          <w:rFonts w:ascii="Times New Roman" w:hAnsi="Times New Roman" w:cs="Times New Roman"/>
          <w:shd w:val="clear" w:color="auto" w:fill="FFFFFF"/>
        </w:rPr>
        <w:t xml:space="preserve">3.5.1. </w:t>
      </w:r>
      <w:r>
        <w:rPr>
          <w:rFonts w:ascii="Times New Roman" w:hAnsi="Times New Roman" w:cs="Times New Roman"/>
          <w:shd w:val="clear" w:color="auto" w:fill="FFFFFF"/>
        </w:rPr>
        <w:t>Поставщик</w:t>
      </w:r>
      <w:r w:rsidR="00582102" w:rsidRPr="007B7F3F">
        <w:rPr>
          <w:rFonts w:ascii="Times New Roman" w:hAnsi="Times New Roman" w:cs="Times New Roman"/>
          <w:shd w:val="clear" w:color="auto" w:fill="FFFFFF"/>
        </w:rPr>
        <w:t xml:space="preserve"> </w:t>
      </w:r>
      <w:r w:rsidRPr="007B7F3F">
        <w:rPr>
          <w:rFonts w:ascii="Times New Roman" w:hAnsi="Times New Roman" w:cs="Times New Roman"/>
        </w:rPr>
        <w:t xml:space="preserve">подтверждает, что в случае отсутствия либо прекращения работы собственных точек продажи (АЗС) в отдельных местах маршрутов движения автотранспорта Заказчика, </w:t>
      </w:r>
      <w:r w:rsidR="00B46A38">
        <w:rPr>
          <w:rFonts w:ascii="Times New Roman" w:hAnsi="Times New Roman" w:cs="Times New Roman"/>
        </w:rPr>
        <w:t xml:space="preserve">указанных в Приложении № 2 к настоящему Договору, </w:t>
      </w:r>
      <w:r>
        <w:rPr>
          <w:rFonts w:ascii="Times New Roman" w:hAnsi="Times New Roman" w:cs="Times New Roman"/>
        </w:rPr>
        <w:t xml:space="preserve">он </w:t>
      </w:r>
      <w:r w:rsidRPr="007B7F3F">
        <w:rPr>
          <w:rFonts w:ascii="Times New Roman" w:hAnsi="Times New Roman" w:cs="Times New Roman"/>
        </w:rPr>
        <w:t xml:space="preserve">гарантирует отпуск </w:t>
      </w:r>
      <w:r>
        <w:rPr>
          <w:rFonts w:ascii="Times New Roman" w:hAnsi="Times New Roman" w:cs="Times New Roman"/>
        </w:rPr>
        <w:t>Т</w:t>
      </w:r>
      <w:r w:rsidRPr="007B7F3F">
        <w:rPr>
          <w:rFonts w:ascii="Times New Roman" w:hAnsi="Times New Roman" w:cs="Times New Roman"/>
        </w:rPr>
        <w:t xml:space="preserve">овара в местах продажи (АЗС) партнеров </w:t>
      </w:r>
      <w:r>
        <w:rPr>
          <w:rFonts w:ascii="Times New Roman" w:hAnsi="Times New Roman" w:cs="Times New Roman"/>
        </w:rPr>
        <w:t>Поставщика</w:t>
      </w:r>
      <w:r w:rsidRPr="007B7F3F">
        <w:rPr>
          <w:rFonts w:ascii="Times New Roman" w:hAnsi="Times New Roman" w:cs="Times New Roman"/>
        </w:rPr>
        <w:t xml:space="preserve">, путем передачи Заказчику топливных карт партнеров либо иным способом, по ценам не выше </w:t>
      </w:r>
      <w:r>
        <w:rPr>
          <w:rFonts w:ascii="Times New Roman" w:hAnsi="Times New Roman" w:cs="Times New Roman"/>
        </w:rPr>
        <w:t>указанных в настоящем Договоре.</w:t>
      </w:r>
      <w:r w:rsidRPr="007B7F3F">
        <w:rPr>
          <w:rFonts w:ascii="Times New Roman" w:hAnsi="Times New Roman" w:cs="Times New Roman"/>
        </w:rPr>
        <w:t xml:space="preserve">  </w:t>
      </w:r>
    </w:p>
    <w:p w14:paraId="27C0D578" w14:textId="7888B351" w:rsidR="00EE19FF" w:rsidRDefault="00EE19FF" w:rsidP="00EE19FF">
      <w:pPr>
        <w:spacing w:after="0" w:line="240" w:lineRule="auto"/>
        <w:ind w:firstLine="709"/>
        <w:jc w:val="both"/>
        <w:rPr>
          <w:rFonts w:ascii="Times New Roman" w:hAnsi="Times New Roman" w:cs="Times New Roman"/>
        </w:rPr>
      </w:pPr>
      <w:r w:rsidRPr="001718B8">
        <w:rPr>
          <w:rFonts w:ascii="Times New Roman" w:hAnsi="Times New Roman" w:cs="Times New Roman"/>
        </w:rPr>
        <w:t xml:space="preserve">3.6. </w:t>
      </w:r>
      <w:r w:rsidR="0052561B" w:rsidRPr="001718B8">
        <w:rPr>
          <w:rFonts w:ascii="Times New Roman" w:hAnsi="Times New Roman" w:cs="Times New Roman"/>
        </w:rPr>
        <w:t>Срок поставки</w:t>
      </w:r>
      <w:r w:rsidRPr="001718B8">
        <w:rPr>
          <w:rFonts w:ascii="Times New Roman" w:hAnsi="Times New Roman" w:cs="Times New Roman"/>
        </w:rPr>
        <w:t xml:space="preserve"> (отпуска)</w:t>
      </w:r>
      <w:r w:rsidR="0052561B" w:rsidRPr="001718B8">
        <w:rPr>
          <w:rFonts w:ascii="Times New Roman" w:hAnsi="Times New Roman" w:cs="Times New Roman"/>
        </w:rPr>
        <w:t xml:space="preserve"> </w:t>
      </w:r>
      <w:r w:rsidRPr="001718B8">
        <w:rPr>
          <w:rFonts w:ascii="Times New Roman" w:hAnsi="Times New Roman" w:cs="Times New Roman"/>
        </w:rPr>
        <w:t>Т</w:t>
      </w:r>
      <w:r w:rsidR="0052561B" w:rsidRPr="001718B8">
        <w:rPr>
          <w:rFonts w:ascii="Times New Roman" w:hAnsi="Times New Roman" w:cs="Times New Roman"/>
        </w:rPr>
        <w:t xml:space="preserve">овара: </w:t>
      </w:r>
      <w:r w:rsidR="00406601">
        <w:rPr>
          <w:rFonts w:ascii="Times New Roman" w:hAnsi="Times New Roman" w:cs="Times New Roman"/>
          <w:b/>
          <w:bCs/>
        </w:rPr>
        <w:t xml:space="preserve">с </w:t>
      </w:r>
      <w:r w:rsidR="00544971">
        <w:rPr>
          <w:rFonts w:ascii="Times New Roman" w:hAnsi="Times New Roman" w:cs="Times New Roman"/>
          <w:b/>
          <w:bCs/>
        </w:rPr>
        <w:t xml:space="preserve">01 </w:t>
      </w:r>
      <w:r w:rsidR="004A2F6C">
        <w:rPr>
          <w:rFonts w:ascii="Times New Roman" w:hAnsi="Times New Roman" w:cs="Times New Roman"/>
          <w:b/>
          <w:bCs/>
        </w:rPr>
        <w:t>июля</w:t>
      </w:r>
      <w:r w:rsidR="00406601">
        <w:rPr>
          <w:rFonts w:ascii="Times New Roman" w:hAnsi="Times New Roman" w:cs="Times New Roman"/>
          <w:b/>
          <w:bCs/>
        </w:rPr>
        <w:t xml:space="preserve"> по </w:t>
      </w:r>
      <w:r w:rsidR="002622CD">
        <w:rPr>
          <w:rFonts w:ascii="Times New Roman" w:hAnsi="Times New Roman" w:cs="Times New Roman"/>
          <w:b/>
          <w:bCs/>
        </w:rPr>
        <w:t>30</w:t>
      </w:r>
      <w:r w:rsidR="007B7F3F">
        <w:rPr>
          <w:rFonts w:ascii="Times New Roman" w:hAnsi="Times New Roman" w:cs="Times New Roman"/>
          <w:b/>
          <w:bCs/>
        </w:rPr>
        <w:t xml:space="preserve"> </w:t>
      </w:r>
      <w:r w:rsidR="004A2F6C">
        <w:rPr>
          <w:rFonts w:ascii="Times New Roman" w:hAnsi="Times New Roman" w:cs="Times New Roman"/>
          <w:b/>
          <w:bCs/>
        </w:rPr>
        <w:t>сентября</w:t>
      </w:r>
      <w:r w:rsidR="00BA744C">
        <w:rPr>
          <w:rFonts w:ascii="Times New Roman" w:hAnsi="Times New Roman" w:cs="Times New Roman"/>
          <w:b/>
          <w:bCs/>
        </w:rPr>
        <w:t xml:space="preserve"> 2024</w:t>
      </w:r>
      <w:r w:rsidR="00406601">
        <w:rPr>
          <w:rFonts w:ascii="Times New Roman" w:hAnsi="Times New Roman" w:cs="Times New Roman"/>
          <w:b/>
          <w:bCs/>
        </w:rPr>
        <w:t xml:space="preserve"> года</w:t>
      </w:r>
      <w:r w:rsidR="000749EC">
        <w:rPr>
          <w:rFonts w:ascii="Times New Roman" w:hAnsi="Times New Roman" w:cs="Times New Roman"/>
          <w:b/>
          <w:bCs/>
        </w:rPr>
        <w:t xml:space="preserve"> включительно.</w:t>
      </w:r>
    </w:p>
    <w:p w14:paraId="5B2E165A" w14:textId="77777777" w:rsidR="00EE19FF" w:rsidRDefault="00EE19FF" w:rsidP="00EE19FF">
      <w:pPr>
        <w:spacing w:after="0" w:line="240" w:lineRule="auto"/>
        <w:ind w:firstLine="709"/>
        <w:jc w:val="both"/>
        <w:rPr>
          <w:rFonts w:ascii="Times New Roman" w:hAnsi="Times New Roman" w:cs="Times New Roman"/>
        </w:rPr>
      </w:pPr>
      <w:r>
        <w:rPr>
          <w:rFonts w:ascii="Times New Roman" w:hAnsi="Times New Roman" w:cs="Times New Roman"/>
        </w:rPr>
        <w:t xml:space="preserve">3.7. </w:t>
      </w:r>
      <w:r w:rsidR="0052561B" w:rsidRPr="00EE19FF">
        <w:rPr>
          <w:rFonts w:ascii="Times New Roman" w:hAnsi="Times New Roman" w:cs="Times New Roman"/>
        </w:rPr>
        <w:t xml:space="preserve">Условия поставки </w:t>
      </w:r>
      <w:r>
        <w:rPr>
          <w:rFonts w:ascii="Times New Roman" w:hAnsi="Times New Roman" w:cs="Times New Roman"/>
        </w:rPr>
        <w:t xml:space="preserve">(отпуска) </w:t>
      </w:r>
      <w:r w:rsidR="0052561B" w:rsidRPr="00EE19FF">
        <w:rPr>
          <w:rFonts w:ascii="Times New Roman" w:hAnsi="Times New Roman" w:cs="Times New Roman"/>
        </w:rPr>
        <w:t xml:space="preserve">Товара: с использованием топливных </w:t>
      </w:r>
      <w:r>
        <w:rPr>
          <w:rFonts w:ascii="Times New Roman" w:hAnsi="Times New Roman" w:cs="Times New Roman"/>
        </w:rPr>
        <w:t>к</w:t>
      </w:r>
      <w:r w:rsidR="0052561B" w:rsidRPr="00EE19FF">
        <w:rPr>
          <w:rFonts w:ascii="Times New Roman" w:hAnsi="Times New Roman" w:cs="Times New Roman"/>
        </w:rPr>
        <w:t>арт</w:t>
      </w:r>
      <w:r>
        <w:rPr>
          <w:rFonts w:ascii="Times New Roman" w:hAnsi="Times New Roman" w:cs="Times New Roman"/>
        </w:rPr>
        <w:t xml:space="preserve"> </w:t>
      </w:r>
      <w:r w:rsidR="0052561B" w:rsidRPr="00EE19FF">
        <w:rPr>
          <w:rFonts w:ascii="Times New Roman" w:hAnsi="Times New Roman" w:cs="Times New Roman"/>
        </w:rPr>
        <w:t>круглосуточно на АЗС.</w:t>
      </w:r>
    </w:p>
    <w:p w14:paraId="4F171098" w14:textId="77777777" w:rsidR="00EE19FF" w:rsidRDefault="00EE19FF" w:rsidP="00EE19FF">
      <w:pPr>
        <w:spacing w:after="0" w:line="240" w:lineRule="auto"/>
        <w:ind w:firstLine="709"/>
        <w:jc w:val="both"/>
        <w:rPr>
          <w:rFonts w:ascii="Times New Roman" w:hAnsi="Times New Roman" w:cs="Times New Roman"/>
        </w:rPr>
      </w:pPr>
      <w:r>
        <w:rPr>
          <w:rFonts w:ascii="Times New Roman" w:hAnsi="Times New Roman" w:cs="Times New Roman"/>
        </w:rPr>
        <w:t xml:space="preserve">3.8. </w:t>
      </w:r>
      <w:r w:rsidR="0052561B" w:rsidRPr="00EE19FF">
        <w:rPr>
          <w:rFonts w:ascii="Times New Roman" w:hAnsi="Times New Roman" w:cs="Times New Roman"/>
        </w:rPr>
        <w:t>Получение Заказчиком Товара подтверждается терминальным чеком. Терминальный чек выдается при получении Товара на АЗС Заказчику, второй экземпляр чека остается на АЗС.</w:t>
      </w:r>
    </w:p>
    <w:p w14:paraId="30DDAD83" w14:textId="77777777" w:rsidR="00EE19FF" w:rsidRDefault="00EE19FF" w:rsidP="00EE19FF">
      <w:pPr>
        <w:spacing w:after="0" w:line="240" w:lineRule="auto"/>
        <w:ind w:firstLine="709"/>
        <w:jc w:val="both"/>
        <w:rPr>
          <w:rFonts w:ascii="Times New Roman" w:hAnsi="Times New Roman" w:cs="Times New Roman"/>
        </w:rPr>
      </w:pPr>
      <w:r>
        <w:rPr>
          <w:rFonts w:ascii="Times New Roman" w:hAnsi="Times New Roman" w:cs="Times New Roman"/>
        </w:rPr>
        <w:t xml:space="preserve">3.9. </w:t>
      </w:r>
      <w:r w:rsidR="0052561B" w:rsidRPr="00EE19FF">
        <w:rPr>
          <w:rFonts w:ascii="Times New Roman" w:hAnsi="Times New Roman" w:cs="Times New Roman"/>
        </w:rPr>
        <w:t xml:space="preserve">Любое лицо, являющееся фактическим держателем </w:t>
      </w:r>
      <w:r>
        <w:rPr>
          <w:rFonts w:ascii="Times New Roman" w:hAnsi="Times New Roman" w:cs="Times New Roman"/>
        </w:rPr>
        <w:t xml:space="preserve">топливной </w:t>
      </w:r>
      <w:r w:rsidR="0052561B" w:rsidRPr="00EE19FF">
        <w:rPr>
          <w:rFonts w:ascii="Times New Roman" w:hAnsi="Times New Roman" w:cs="Times New Roman"/>
        </w:rPr>
        <w:t xml:space="preserve">карты (далее – Держатель карты), переданной Поставщиком во исполнение настоящего </w:t>
      </w:r>
      <w:r>
        <w:rPr>
          <w:rFonts w:ascii="Times New Roman" w:hAnsi="Times New Roman" w:cs="Times New Roman"/>
        </w:rPr>
        <w:t>Д</w:t>
      </w:r>
      <w:r w:rsidR="0052561B" w:rsidRPr="00EE19FF">
        <w:rPr>
          <w:rFonts w:ascii="Times New Roman" w:hAnsi="Times New Roman" w:cs="Times New Roman"/>
        </w:rPr>
        <w:t>оговора, уполномочен Заказчиком на получение Товара с использованием топливной карты. Поставщик, сотрудники и обслуживающий персонал АЗС не имеют права и не обязаны проводить дальнейшую проверку личности или наличие соответствующих полномочий у Держателя карты.</w:t>
      </w:r>
    </w:p>
    <w:p w14:paraId="5E03BEE5" w14:textId="77777777" w:rsidR="00EE19FF" w:rsidRDefault="00EE19FF" w:rsidP="00EE19FF">
      <w:pPr>
        <w:spacing w:after="0" w:line="240" w:lineRule="auto"/>
        <w:ind w:firstLine="709"/>
        <w:jc w:val="both"/>
        <w:rPr>
          <w:rFonts w:ascii="Times New Roman" w:hAnsi="Times New Roman" w:cs="Times New Roman"/>
        </w:rPr>
      </w:pPr>
    </w:p>
    <w:p w14:paraId="68762CA2" w14:textId="77777777" w:rsidR="00EE19FF" w:rsidRPr="00EE19FF" w:rsidRDefault="00EE19FF" w:rsidP="00EE19FF">
      <w:pPr>
        <w:spacing w:after="0" w:line="240" w:lineRule="auto"/>
        <w:jc w:val="center"/>
        <w:rPr>
          <w:rFonts w:ascii="Times New Roman" w:hAnsi="Times New Roman" w:cs="Times New Roman"/>
          <w:b/>
          <w:bCs/>
        </w:rPr>
      </w:pPr>
      <w:r w:rsidRPr="00EE19FF">
        <w:rPr>
          <w:rFonts w:ascii="Times New Roman" w:hAnsi="Times New Roman" w:cs="Times New Roman"/>
          <w:b/>
          <w:bCs/>
        </w:rPr>
        <w:t xml:space="preserve">4. </w:t>
      </w:r>
      <w:r w:rsidR="0052561B" w:rsidRPr="00EE19FF">
        <w:rPr>
          <w:rFonts w:ascii="Times New Roman" w:hAnsi="Times New Roman" w:cs="Times New Roman"/>
          <w:b/>
          <w:bCs/>
        </w:rPr>
        <w:t>Права и обязанности Сторон</w:t>
      </w:r>
    </w:p>
    <w:p w14:paraId="2985FA24" w14:textId="77777777" w:rsidR="00EE19FF" w:rsidRDefault="00EE19FF" w:rsidP="00EE19FF">
      <w:pPr>
        <w:spacing w:after="0" w:line="240" w:lineRule="auto"/>
        <w:ind w:firstLine="709"/>
        <w:jc w:val="both"/>
        <w:rPr>
          <w:rFonts w:ascii="Times New Roman" w:hAnsi="Times New Roman" w:cs="Times New Roman"/>
          <w:b/>
          <w:bCs/>
        </w:rPr>
      </w:pPr>
      <w:r w:rsidRPr="00EE19FF">
        <w:rPr>
          <w:rFonts w:ascii="Times New Roman" w:hAnsi="Times New Roman" w:cs="Times New Roman"/>
          <w:b/>
          <w:bCs/>
        </w:rPr>
        <w:t xml:space="preserve">4.1. </w:t>
      </w:r>
      <w:r w:rsidR="0052561B" w:rsidRPr="00EE19FF">
        <w:rPr>
          <w:rFonts w:ascii="Times New Roman" w:hAnsi="Times New Roman" w:cs="Times New Roman"/>
          <w:b/>
          <w:bCs/>
        </w:rPr>
        <w:t>Заказчик обязуется:</w:t>
      </w:r>
    </w:p>
    <w:p w14:paraId="534CB445" w14:textId="0D1807BE" w:rsidR="00EE19FF" w:rsidRDefault="00EE19FF" w:rsidP="00EE19FF">
      <w:pPr>
        <w:spacing w:after="0" w:line="240" w:lineRule="auto"/>
        <w:ind w:firstLine="709"/>
        <w:jc w:val="both"/>
        <w:rPr>
          <w:rFonts w:ascii="Times New Roman" w:hAnsi="Times New Roman" w:cs="Times New Roman"/>
        </w:rPr>
      </w:pPr>
      <w:r w:rsidRPr="00EE19FF">
        <w:rPr>
          <w:rFonts w:ascii="Times New Roman" w:hAnsi="Times New Roman" w:cs="Times New Roman"/>
        </w:rPr>
        <w:t xml:space="preserve">4.1.1. </w:t>
      </w:r>
      <w:r>
        <w:rPr>
          <w:rFonts w:ascii="Times New Roman" w:hAnsi="Times New Roman" w:cs="Times New Roman"/>
        </w:rPr>
        <w:t>С</w:t>
      </w:r>
      <w:r w:rsidR="0052561B" w:rsidRPr="00EE19FF">
        <w:rPr>
          <w:rFonts w:ascii="Times New Roman" w:hAnsi="Times New Roman" w:cs="Times New Roman"/>
        </w:rPr>
        <w:t xml:space="preserve">облюдать установленный настоящим </w:t>
      </w:r>
      <w:r>
        <w:rPr>
          <w:rFonts w:ascii="Times New Roman" w:hAnsi="Times New Roman" w:cs="Times New Roman"/>
        </w:rPr>
        <w:t>Д</w:t>
      </w:r>
      <w:r w:rsidR="0052561B" w:rsidRPr="00EE19FF">
        <w:rPr>
          <w:rFonts w:ascii="Times New Roman" w:hAnsi="Times New Roman" w:cs="Times New Roman"/>
        </w:rPr>
        <w:t xml:space="preserve">оговором порядок и условия получения </w:t>
      </w:r>
      <w:r>
        <w:rPr>
          <w:rFonts w:ascii="Times New Roman" w:hAnsi="Times New Roman" w:cs="Times New Roman"/>
        </w:rPr>
        <w:t>Т</w:t>
      </w:r>
      <w:r w:rsidR="0052561B" w:rsidRPr="00EE19FF">
        <w:rPr>
          <w:rFonts w:ascii="Times New Roman" w:hAnsi="Times New Roman" w:cs="Times New Roman"/>
        </w:rPr>
        <w:t>овар</w:t>
      </w:r>
      <w:r>
        <w:rPr>
          <w:rFonts w:ascii="Times New Roman" w:hAnsi="Times New Roman" w:cs="Times New Roman"/>
        </w:rPr>
        <w:t>а</w:t>
      </w:r>
      <w:r w:rsidR="0052561B" w:rsidRPr="00EE19FF">
        <w:rPr>
          <w:rFonts w:ascii="Times New Roman" w:hAnsi="Times New Roman" w:cs="Times New Roman"/>
        </w:rPr>
        <w:t xml:space="preserve"> на АЗС</w:t>
      </w:r>
      <w:r>
        <w:rPr>
          <w:rFonts w:ascii="Times New Roman" w:hAnsi="Times New Roman" w:cs="Times New Roman"/>
        </w:rPr>
        <w:t xml:space="preserve"> по топливным картам</w:t>
      </w:r>
      <w:r w:rsidR="0009557A">
        <w:rPr>
          <w:rFonts w:ascii="Times New Roman" w:hAnsi="Times New Roman" w:cs="Times New Roman"/>
        </w:rPr>
        <w:t>.</w:t>
      </w:r>
    </w:p>
    <w:p w14:paraId="657B5B04" w14:textId="5283283C" w:rsidR="00EE19FF" w:rsidRDefault="00EE19FF" w:rsidP="00EE19FF">
      <w:pPr>
        <w:spacing w:after="0" w:line="240" w:lineRule="auto"/>
        <w:ind w:firstLine="709"/>
        <w:jc w:val="both"/>
        <w:rPr>
          <w:rFonts w:ascii="Times New Roman" w:hAnsi="Times New Roman" w:cs="Times New Roman"/>
        </w:rPr>
      </w:pPr>
      <w:r>
        <w:rPr>
          <w:rFonts w:ascii="Times New Roman" w:hAnsi="Times New Roman" w:cs="Times New Roman"/>
        </w:rPr>
        <w:t>4.1.2. О</w:t>
      </w:r>
      <w:r w:rsidR="0052561B" w:rsidRPr="00C87C3A">
        <w:rPr>
          <w:rFonts w:ascii="Times New Roman" w:hAnsi="Times New Roman" w:cs="Times New Roman"/>
        </w:rPr>
        <w:t>существлять перечисление денежных средств на расчетный счет Поставщика в соответствии с разделом 2 настоящего Договора</w:t>
      </w:r>
      <w:r w:rsidR="0009557A">
        <w:rPr>
          <w:rFonts w:ascii="Times New Roman" w:hAnsi="Times New Roman" w:cs="Times New Roman"/>
        </w:rPr>
        <w:t>.</w:t>
      </w:r>
    </w:p>
    <w:p w14:paraId="11D1ADBC" w14:textId="24950C7E" w:rsidR="00EE19FF" w:rsidRDefault="00EE19FF" w:rsidP="00EE19FF">
      <w:pPr>
        <w:spacing w:after="0" w:line="240" w:lineRule="auto"/>
        <w:ind w:firstLine="709"/>
        <w:jc w:val="both"/>
        <w:rPr>
          <w:rFonts w:ascii="Times New Roman" w:hAnsi="Times New Roman" w:cs="Times New Roman"/>
        </w:rPr>
      </w:pPr>
      <w:r>
        <w:rPr>
          <w:rFonts w:ascii="Times New Roman" w:hAnsi="Times New Roman" w:cs="Times New Roman"/>
        </w:rPr>
        <w:t>4.1.3. В</w:t>
      </w:r>
      <w:r w:rsidR="0052561B" w:rsidRPr="00C87C3A">
        <w:rPr>
          <w:rFonts w:ascii="Times New Roman" w:hAnsi="Times New Roman" w:cs="Times New Roman"/>
        </w:rPr>
        <w:t xml:space="preserve"> случае, если Заказчик лишится возможности владеть и пользоваться </w:t>
      </w:r>
      <w:r>
        <w:rPr>
          <w:rFonts w:ascii="Times New Roman" w:hAnsi="Times New Roman" w:cs="Times New Roman"/>
        </w:rPr>
        <w:t>топливной к</w:t>
      </w:r>
      <w:r w:rsidR="0052561B" w:rsidRPr="00C87C3A">
        <w:rPr>
          <w:rFonts w:ascii="Times New Roman" w:hAnsi="Times New Roman" w:cs="Times New Roman"/>
        </w:rPr>
        <w:t xml:space="preserve">артой, </w:t>
      </w:r>
      <w:r>
        <w:rPr>
          <w:rFonts w:ascii="Times New Roman" w:hAnsi="Times New Roman" w:cs="Times New Roman"/>
        </w:rPr>
        <w:t xml:space="preserve">ответственное лицо Заказчика </w:t>
      </w:r>
      <w:r w:rsidR="0052561B" w:rsidRPr="00C87C3A">
        <w:rPr>
          <w:rFonts w:ascii="Times New Roman" w:hAnsi="Times New Roman" w:cs="Times New Roman"/>
        </w:rPr>
        <w:t xml:space="preserve">незамедлительно </w:t>
      </w:r>
      <w:r>
        <w:rPr>
          <w:rFonts w:ascii="Times New Roman" w:hAnsi="Times New Roman" w:cs="Times New Roman"/>
        </w:rPr>
        <w:t xml:space="preserve">обязано </w:t>
      </w:r>
      <w:r w:rsidR="0052561B" w:rsidRPr="00C87C3A">
        <w:rPr>
          <w:rFonts w:ascii="Times New Roman" w:hAnsi="Times New Roman" w:cs="Times New Roman"/>
        </w:rPr>
        <w:t xml:space="preserve">заявить о случившемся Поставщику по телефону -___________ или явившись лично по адресу Поставщика, указанному в разделе 10 настоящего </w:t>
      </w:r>
      <w:r>
        <w:rPr>
          <w:rFonts w:ascii="Times New Roman" w:hAnsi="Times New Roman" w:cs="Times New Roman"/>
        </w:rPr>
        <w:t>Д</w:t>
      </w:r>
      <w:r w:rsidR="0052561B" w:rsidRPr="00C87C3A">
        <w:rPr>
          <w:rFonts w:ascii="Times New Roman" w:hAnsi="Times New Roman" w:cs="Times New Roman"/>
        </w:rPr>
        <w:t>оговора</w:t>
      </w:r>
      <w:r w:rsidR="0009557A">
        <w:rPr>
          <w:rFonts w:ascii="Times New Roman" w:hAnsi="Times New Roman" w:cs="Times New Roman"/>
        </w:rPr>
        <w:t>.</w:t>
      </w:r>
    </w:p>
    <w:p w14:paraId="7E0DE580" w14:textId="6124C128" w:rsidR="00EE19FF" w:rsidRDefault="00EE19FF" w:rsidP="00EE19FF">
      <w:pPr>
        <w:spacing w:after="0" w:line="240" w:lineRule="auto"/>
        <w:ind w:firstLine="709"/>
        <w:jc w:val="both"/>
        <w:rPr>
          <w:rFonts w:ascii="Times New Roman" w:hAnsi="Times New Roman" w:cs="Times New Roman"/>
        </w:rPr>
      </w:pPr>
      <w:r>
        <w:rPr>
          <w:rFonts w:ascii="Times New Roman" w:hAnsi="Times New Roman" w:cs="Times New Roman"/>
        </w:rPr>
        <w:lastRenderedPageBreak/>
        <w:t>4.1.4. Н</w:t>
      </w:r>
      <w:r w:rsidR="0052561B" w:rsidRPr="00C87C3A">
        <w:rPr>
          <w:rFonts w:ascii="Times New Roman" w:hAnsi="Times New Roman" w:cs="Times New Roman"/>
        </w:rPr>
        <w:t xml:space="preserve">е позднее 10 </w:t>
      </w:r>
      <w:r>
        <w:rPr>
          <w:rFonts w:ascii="Times New Roman" w:hAnsi="Times New Roman" w:cs="Times New Roman"/>
        </w:rPr>
        <w:t xml:space="preserve">(десятого) </w:t>
      </w:r>
      <w:r w:rsidR="0052561B" w:rsidRPr="00C87C3A">
        <w:rPr>
          <w:rFonts w:ascii="Times New Roman" w:hAnsi="Times New Roman" w:cs="Times New Roman"/>
        </w:rPr>
        <w:t>числа месяца, следующего за отчетным</w:t>
      </w:r>
      <w:r w:rsidR="002D1FA9" w:rsidRPr="00C87C3A">
        <w:rPr>
          <w:rFonts w:ascii="Times New Roman" w:hAnsi="Times New Roman" w:cs="Times New Roman"/>
        </w:rPr>
        <w:t>,</w:t>
      </w:r>
      <w:r>
        <w:rPr>
          <w:rFonts w:ascii="Times New Roman" w:hAnsi="Times New Roman" w:cs="Times New Roman"/>
        </w:rPr>
        <w:t xml:space="preserve"> </w:t>
      </w:r>
      <w:r w:rsidR="0052561B" w:rsidRPr="00C87C3A">
        <w:rPr>
          <w:rFonts w:ascii="Times New Roman" w:hAnsi="Times New Roman" w:cs="Times New Roman"/>
        </w:rPr>
        <w:t xml:space="preserve">получить у Поставщика надлежащим образом оформленные счет-фактуру, товарную накладную и/или универсальный передаточный документ, счет. В случае неполучения Заказчиком по своей вине документов, указанных в настоящем пункте </w:t>
      </w:r>
      <w:r>
        <w:rPr>
          <w:rFonts w:ascii="Times New Roman" w:hAnsi="Times New Roman" w:cs="Times New Roman"/>
        </w:rPr>
        <w:t>Д</w:t>
      </w:r>
      <w:r w:rsidR="0052561B" w:rsidRPr="00C87C3A">
        <w:rPr>
          <w:rFonts w:ascii="Times New Roman" w:hAnsi="Times New Roman" w:cs="Times New Roman"/>
        </w:rPr>
        <w:t>оговора до 10</w:t>
      </w:r>
      <w:r>
        <w:rPr>
          <w:rFonts w:ascii="Times New Roman" w:hAnsi="Times New Roman" w:cs="Times New Roman"/>
        </w:rPr>
        <w:t xml:space="preserve"> (десятого)</w:t>
      </w:r>
      <w:r w:rsidR="0052561B" w:rsidRPr="00C87C3A">
        <w:rPr>
          <w:rFonts w:ascii="Times New Roman" w:hAnsi="Times New Roman" w:cs="Times New Roman"/>
        </w:rPr>
        <w:t xml:space="preserve"> числа месяца, следующего за отчетным</w:t>
      </w:r>
      <w:r w:rsidR="002D1FA9" w:rsidRPr="00C87C3A">
        <w:rPr>
          <w:rFonts w:ascii="Times New Roman" w:hAnsi="Times New Roman" w:cs="Times New Roman"/>
        </w:rPr>
        <w:t>,</w:t>
      </w:r>
      <w:r w:rsidR="0052561B" w:rsidRPr="00C87C3A">
        <w:rPr>
          <w:rFonts w:ascii="Times New Roman" w:hAnsi="Times New Roman" w:cs="Times New Roman"/>
        </w:rPr>
        <w:t xml:space="preserve"> Товар считается переданным Поставщиком надлежащим образом в соответствующем количестве и принятым Заказчиком</w:t>
      </w:r>
      <w:r w:rsidR="0009557A">
        <w:rPr>
          <w:rFonts w:ascii="Times New Roman" w:hAnsi="Times New Roman" w:cs="Times New Roman"/>
        </w:rPr>
        <w:t>.</w:t>
      </w:r>
    </w:p>
    <w:p w14:paraId="772E4DDF" w14:textId="77777777" w:rsidR="0009557A" w:rsidRDefault="00EE19FF" w:rsidP="0009557A">
      <w:pPr>
        <w:spacing w:after="0" w:line="240" w:lineRule="auto"/>
        <w:ind w:firstLine="709"/>
        <w:jc w:val="both"/>
        <w:rPr>
          <w:rFonts w:ascii="Times New Roman" w:hAnsi="Times New Roman" w:cs="Times New Roman"/>
          <w:b/>
          <w:bCs/>
        </w:rPr>
      </w:pPr>
      <w:r>
        <w:rPr>
          <w:rFonts w:ascii="Times New Roman" w:hAnsi="Times New Roman" w:cs="Times New Roman"/>
        </w:rPr>
        <w:t xml:space="preserve">4.1.5. Ответственное лицо Заказчика обязано </w:t>
      </w:r>
      <w:r w:rsidR="0052561B" w:rsidRPr="00C87C3A">
        <w:rPr>
          <w:rFonts w:ascii="Times New Roman" w:hAnsi="Times New Roman" w:cs="Times New Roman"/>
        </w:rPr>
        <w:t xml:space="preserve">ознакомить </w:t>
      </w:r>
      <w:r w:rsidR="0009557A">
        <w:rPr>
          <w:rFonts w:ascii="Times New Roman" w:hAnsi="Times New Roman" w:cs="Times New Roman"/>
        </w:rPr>
        <w:t>Д</w:t>
      </w:r>
      <w:r w:rsidR="0052561B" w:rsidRPr="00C87C3A">
        <w:rPr>
          <w:rFonts w:ascii="Times New Roman" w:hAnsi="Times New Roman" w:cs="Times New Roman"/>
        </w:rPr>
        <w:t xml:space="preserve">ержателей </w:t>
      </w:r>
      <w:r w:rsidR="0009557A">
        <w:rPr>
          <w:rFonts w:ascii="Times New Roman" w:hAnsi="Times New Roman" w:cs="Times New Roman"/>
        </w:rPr>
        <w:t>к</w:t>
      </w:r>
      <w:r w:rsidR="0052561B" w:rsidRPr="00C87C3A">
        <w:rPr>
          <w:rFonts w:ascii="Times New Roman" w:hAnsi="Times New Roman" w:cs="Times New Roman"/>
        </w:rPr>
        <w:t xml:space="preserve">арт </w:t>
      </w:r>
      <w:r w:rsidR="002D1FA9" w:rsidRPr="00C87C3A">
        <w:rPr>
          <w:rFonts w:ascii="Times New Roman" w:hAnsi="Times New Roman" w:cs="Times New Roman"/>
        </w:rPr>
        <w:t xml:space="preserve">с </w:t>
      </w:r>
      <w:r w:rsidR="0009557A">
        <w:rPr>
          <w:rFonts w:ascii="Times New Roman" w:hAnsi="Times New Roman" w:cs="Times New Roman"/>
        </w:rPr>
        <w:t xml:space="preserve">«Порядком и </w:t>
      </w:r>
      <w:r w:rsidR="002D1FA9" w:rsidRPr="00C87C3A">
        <w:rPr>
          <w:rFonts w:ascii="Times New Roman" w:hAnsi="Times New Roman" w:cs="Times New Roman"/>
        </w:rPr>
        <w:t>правилами</w:t>
      </w:r>
      <w:r w:rsidR="0052561B" w:rsidRPr="00C87C3A">
        <w:rPr>
          <w:rFonts w:ascii="Times New Roman" w:hAnsi="Times New Roman" w:cs="Times New Roman"/>
        </w:rPr>
        <w:t xml:space="preserve"> использования топливных карт</w:t>
      </w:r>
      <w:r w:rsidR="0009557A">
        <w:rPr>
          <w:rFonts w:ascii="Times New Roman" w:hAnsi="Times New Roman" w:cs="Times New Roman"/>
        </w:rPr>
        <w:t>»,</w:t>
      </w:r>
      <w:r w:rsidR="0052561B" w:rsidRPr="00C87C3A">
        <w:rPr>
          <w:rFonts w:ascii="Times New Roman" w:hAnsi="Times New Roman" w:cs="Times New Roman"/>
        </w:rPr>
        <w:t xml:space="preserve"> </w:t>
      </w:r>
      <w:r w:rsidR="0009557A">
        <w:rPr>
          <w:rFonts w:ascii="Times New Roman" w:hAnsi="Times New Roman" w:cs="Times New Roman"/>
        </w:rPr>
        <w:t>утвержденных Поставщиком</w:t>
      </w:r>
      <w:r w:rsidR="0052561B" w:rsidRPr="00C87C3A">
        <w:rPr>
          <w:rFonts w:ascii="Times New Roman" w:hAnsi="Times New Roman" w:cs="Times New Roman"/>
        </w:rPr>
        <w:t>.</w:t>
      </w:r>
    </w:p>
    <w:p w14:paraId="0E310DD6" w14:textId="77777777" w:rsidR="0009557A" w:rsidRDefault="0052561B" w:rsidP="0009557A">
      <w:pPr>
        <w:spacing w:after="0" w:line="240" w:lineRule="auto"/>
        <w:ind w:firstLine="709"/>
        <w:jc w:val="both"/>
        <w:rPr>
          <w:rFonts w:ascii="Times New Roman" w:hAnsi="Times New Roman" w:cs="Times New Roman"/>
          <w:b/>
          <w:bCs/>
        </w:rPr>
      </w:pPr>
      <w:r w:rsidRPr="00C87C3A">
        <w:rPr>
          <w:rFonts w:ascii="Times New Roman" w:hAnsi="Times New Roman" w:cs="Times New Roman"/>
          <w:b/>
        </w:rPr>
        <w:t>4.2. Заказчик вправе:</w:t>
      </w:r>
    </w:p>
    <w:p w14:paraId="7C9A7A57" w14:textId="2547C495" w:rsidR="0009557A" w:rsidRDefault="0009557A" w:rsidP="0009557A">
      <w:pPr>
        <w:spacing w:after="0" w:line="240" w:lineRule="auto"/>
        <w:ind w:firstLine="709"/>
        <w:jc w:val="both"/>
        <w:rPr>
          <w:rFonts w:ascii="Times New Roman" w:hAnsi="Times New Roman" w:cs="Times New Roman"/>
          <w:b/>
          <w:bCs/>
        </w:rPr>
      </w:pPr>
      <w:r w:rsidRPr="0009557A">
        <w:rPr>
          <w:rFonts w:ascii="Times New Roman" w:hAnsi="Times New Roman" w:cs="Times New Roman"/>
        </w:rPr>
        <w:t>4.2.1. Т</w:t>
      </w:r>
      <w:r w:rsidR="0052561B" w:rsidRPr="00C87C3A">
        <w:rPr>
          <w:rFonts w:ascii="Times New Roman" w:hAnsi="Times New Roman" w:cs="Times New Roman"/>
        </w:rPr>
        <w:t>ребовать от Поставщика надлежащего исполнения обязательств в соответствии с настоящим Договором, а также требовать своевременного устранения выявленных недостатков</w:t>
      </w:r>
      <w:r>
        <w:rPr>
          <w:rFonts w:ascii="Times New Roman" w:hAnsi="Times New Roman" w:cs="Times New Roman"/>
        </w:rPr>
        <w:t>.</w:t>
      </w:r>
    </w:p>
    <w:p w14:paraId="3CDE02D7" w14:textId="77777777" w:rsidR="0009557A" w:rsidRDefault="0009557A" w:rsidP="0009557A">
      <w:pPr>
        <w:spacing w:after="0" w:line="240" w:lineRule="auto"/>
        <w:ind w:firstLine="709"/>
        <w:jc w:val="both"/>
        <w:rPr>
          <w:rFonts w:ascii="Times New Roman" w:hAnsi="Times New Roman" w:cs="Times New Roman"/>
          <w:b/>
          <w:bCs/>
        </w:rPr>
      </w:pPr>
      <w:r w:rsidRPr="0009557A">
        <w:rPr>
          <w:rFonts w:ascii="Times New Roman" w:hAnsi="Times New Roman" w:cs="Times New Roman"/>
        </w:rPr>
        <w:t xml:space="preserve">4.2.2. </w:t>
      </w:r>
      <w:r>
        <w:rPr>
          <w:rFonts w:ascii="Times New Roman" w:hAnsi="Times New Roman" w:cs="Times New Roman"/>
        </w:rPr>
        <w:t>В</w:t>
      </w:r>
      <w:r w:rsidR="0052561B" w:rsidRPr="00C87C3A">
        <w:rPr>
          <w:rFonts w:ascii="Times New Roman" w:hAnsi="Times New Roman" w:cs="Times New Roman"/>
        </w:rPr>
        <w:t xml:space="preserve"> период действия </w:t>
      </w:r>
      <w:r>
        <w:rPr>
          <w:rFonts w:ascii="Times New Roman" w:hAnsi="Times New Roman" w:cs="Times New Roman"/>
        </w:rPr>
        <w:t>Д</w:t>
      </w:r>
      <w:r w:rsidR="0052561B" w:rsidRPr="00C87C3A">
        <w:rPr>
          <w:rFonts w:ascii="Times New Roman" w:hAnsi="Times New Roman" w:cs="Times New Roman"/>
        </w:rPr>
        <w:t xml:space="preserve">оговора по письменному заявлению на имя Поставщика заказать дополнительные </w:t>
      </w:r>
      <w:r>
        <w:rPr>
          <w:rFonts w:ascii="Times New Roman" w:hAnsi="Times New Roman" w:cs="Times New Roman"/>
        </w:rPr>
        <w:t>топливные к</w:t>
      </w:r>
      <w:r w:rsidR="0052561B" w:rsidRPr="00C87C3A">
        <w:rPr>
          <w:rFonts w:ascii="Times New Roman" w:hAnsi="Times New Roman" w:cs="Times New Roman"/>
        </w:rPr>
        <w:t xml:space="preserve">арты, отказаться от использования конкретной </w:t>
      </w:r>
      <w:r>
        <w:rPr>
          <w:rFonts w:ascii="Times New Roman" w:hAnsi="Times New Roman" w:cs="Times New Roman"/>
        </w:rPr>
        <w:t>топливной к</w:t>
      </w:r>
      <w:r w:rsidR="0052561B" w:rsidRPr="00C87C3A">
        <w:rPr>
          <w:rFonts w:ascii="Times New Roman" w:hAnsi="Times New Roman" w:cs="Times New Roman"/>
        </w:rPr>
        <w:t xml:space="preserve">арты, приостановить/заблокировать операции с использованием </w:t>
      </w:r>
      <w:r>
        <w:rPr>
          <w:rFonts w:ascii="Times New Roman" w:hAnsi="Times New Roman" w:cs="Times New Roman"/>
        </w:rPr>
        <w:t>топливной к</w:t>
      </w:r>
      <w:r w:rsidR="0052561B" w:rsidRPr="00C87C3A">
        <w:rPr>
          <w:rFonts w:ascii="Times New Roman" w:hAnsi="Times New Roman" w:cs="Times New Roman"/>
        </w:rPr>
        <w:t xml:space="preserve">арты. </w:t>
      </w:r>
    </w:p>
    <w:p w14:paraId="6F8A7666" w14:textId="77777777" w:rsidR="0009557A" w:rsidRDefault="0009557A" w:rsidP="0009557A">
      <w:pPr>
        <w:spacing w:after="0" w:line="240" w:lineRule="auto"/>
        <w:ind w:firstLine="709"/>
        <w:jc w:val="both"/>
        <w:rPr>
          <w:rFonts w:ascii="Times New Roman" w:hAnsi="Times New Roman" w:cs="Times New Roman"/>
          <w:b/>
          <w:bCs/>
        </w:rPr>
      </w:pPr>
      <w:r w:rsidRPr="0009557A">
        <w:rPr>
          <w:rFonts w:ascii="Times New Roman" w:hAnsi="Times New Roman" w:cs="Times New Roman"/>
        </w:rPr>
        <w:t>4.2.3. П</w:t>
      </w:r>
      <w:r w:rsidR="0052561B" w:rsidRPr="0009557A">
        <w:rPr>
          <w:rFonts w:ascii="Times New Roman" w:hAnsi="Times New Roman" w:cs="Times New Roman"/>
        </w:rPr>
        <w:t>олучать информацию о качестве Товара и соответствии его ГОСТам, ТУ, а также иные</w:t>
      </w:r>
      <w:r w:rsidR="0052561B" w:rsidRPr="00C87C3A">
        <w:rPr>
          <w:rFonts w:ascii="Times New Roman" w:hAnsi="Times New Roman" w:cs="Times New Roman"/>
        </w:rPr>
        <w:t xml:space="preserve"> сведения, касающиеся исполнения Договора</w:t>
      </w:r>
      <w:r>
        <w:rPr>
          <w:rFonts w:ascii="Times New Roman" w:hAnsi="Times New Roman" w:cs="Times New Roman"/>
        </w:rPr>
        <w:t>.</w:t>
      </w:r>
    </w:p>
    <w:p w14:paraId="4C6AA378" w14:textId="77777777" w:rsidR="0009557A" w:rsidRDefault="0052561B" w:rsidP="0009557A">
      <w:pPr>
        <w:spacing w:after="0" w:line="240" w:lineRule="auto"/>
        <w:ind w:firstLine="709"/>
        <w:jc w:val="both"/>
        <w:rPr>
          <w:rFonts w:ascii="Times New Roman" w:hAnsi="Times New Roman" w:cs="Times New Roman"/>
          <w:b/>
          <w:bCs/>
        </w:rPr>
      </w:pPr>
      <w:r w:rsidRPr="00C87C3A">
        <w:rPr>
          <w:rFonts w:ascii="Times New Roman" w:hAnsi="Times New Roman" w:cs="Times New Roman"/>
          <w:b/>
        </w:rPr>
        <w:t>4.</w:t>
      </w:r>
      <w:r w:rsidR="0009557A">
        <w:rPr>
          <w:rFonts w:ascii="Times New Roman" w:hAnsi="Times New Roman" w:cs="Times New Roman"/>
          <w:b/>
        </w:rPr>
        <w:t>3</w:t>
      </w:r>
      <w:r w:rsidRPr="00C87C3A">
        <w:rPr>
          <w:rFonts w:ascii="Times New Roman" w:hAnsi="Times New Roman" w:cs="Times New Roman"/>
          <w:b/>
        </w:rPr>
        <w:t>.</w:t>
      </w:r>
      <w:r w:rsidR="0009557A">
        <w:rPr>
          <w:rFonts w:ascii="Times New Roman" w:hAnsi="Times New Roman" w:cs="Times New Roman"/>
          <w:b/>
        </w:rPr>
        <w:t xml:space="preserve"> </w:t>
      </w:r>
      <w:r w:rsidRPr="00C87C3A">
        <w:rPr>
          <w:rFonts w:ascii="Times New Roman" w:hAnsi="Times New Roman" w:cs="Times New Roman"/>
          <w:b/>
        </w:rPr>
        <w:t>Поставщик обязуется:</w:t>
      </w:r>
    </w:p>
    <w:p w14:paraId="7A0ABB2F" w14:textId="77777777" w:rsidR="0009557A" w:rsidRDefault="0009557A" w:rsidP="0009557A">
      <w:pPr>
        <w:spacing w:after="0" w:line="240" w:lineRule="auto"/>
        <w:ind w:firstLine="709"/>
        <w:jc w:val="both"/>
        <w:rPr>
          <w:rFonts w:ascii="Times New Roman" w:hAnsi="Times New Roman" w:cs="Times New Roman"/>
          <w:b/>
          <w:bCs/>
        </w:rPr>
      </w:pPr>
      <w:r>
        <w:rPr>
          <w:rFonts w:ascii="Times New Roman" w:hAnsi="Times New Roman" w:cs="Times New Roman"/>
        </w:rPr>
        <w:t>4.3.1.</w:t>
      </w:r>
      <w:r w:rsidR="0052561B" w:rsidRPr="00C87C3A">
        <w:rPr>
          <w:rFonts w:ascii="Times New Roman" w:hAnsi="Times New Roman" w:cs="Times New Roman"/>
        </w:rPr>
        <w:t xml:space="preserve"> </w:t>
      </w:r>
      <w:r>
        <w:rPr>
          <w:rFonts w:ascii="Times New Roman" w:hAnsi="Times New Roman" w:cs="Times New Roman"/>
        </w:rPr>
        <w:t>В</w:t>
      </w:r>
      <w:r w:rsidR="0052561B" w:rsidRPr="00C87C3A">
        <w:rPr>
          <w:rFonts w:ascii="Times New Roman" w:hAnsi="Times New Roman" w:cs="Times New Roman"/>
        </w:rPr>
        <w:t xml:space="preserve"> течение 1 (одного) рабочего дня после выдачи</w:t>
      </w:r>
      <w:r>
        <w:rPr>
          <w:rFonts w:ascii="Times New Roman" w:hAnsi="Times New Roman" w:cs="Times New Roman"/>
        </w:rPr>
        <w:t xml:space="preserve"> топливных к</w:t>
      </w:r>
      <w:r w:rsidR="0052561B" w:rsidRPr="00C87C3A">
        <w:rPr>
          <w:rFonts w:ascii="Times New Roman" w:hAnsi="Times New Roman" w:cs="Times New Roman"/>
        </w:rPr>
        <w:t xml:space="preserve">арт предоставить Заказчику возможность получения с использованием </w:t>
      </w:r>
      <w:r>
        <w:rPr>
          <w:rFonts w:ascii="Times New Roman" w:hAnsi="Times New Roman" w:cs="Times New Roman"/>
        </w:rPr>
        <w:t>топливных к</w:t>
      </w:r>
      <w:r w:rsidR="0052561B" w:rsidRPr="00C87C3A">
        <w:rPr>
          <w:rFonts w:ascii="Times New Roman" w:hAnsi="Times New Roman" w:cs="Times New Roman"/>
        </w:rPr>
        <w:t xml:space="preserve">арт Товара на АЗС в соответствии с условиями настоящего </w:t>
      </w:r>
      <w:r>
        <w:rPr>
          <w:rFonts w:ascii="Times New Roman" w:hAnsi="Times New Roman" w:cs="Times New Roman"/>
        </w:rPr>
        <w:t>Д</w:t>
      </w:r>
      <w:r w:rsidR="0052561B" w:rsidRPr="00C87C3A">
        <w:rPr>
          <w:rFonts w:ascii="Times New Roman" w:hAnsi="Times New Roman" w:cs="Times New Roman"/>
        </w:rPr>
        <w:t>оговора</w:t>
      </w:r>
      <w:r>
        <w:rPr>
          <w:rFonts w:ascii="Times New Roman" w:hAnsi="Times New Roman" w:cs="Times New Roman"/>
        </w:rPr>
        <w:t>.</w:t>
      </w:r>
    </w:p>
    <w:p w14:paraId="6310B928" w14:textId="77777777" w:rsidR="0009557A" w:rsidRDefault="0009557A" w:rsidP="0009557A">
      <w:pPr>
        <w:spacing w:after="0" w:line="240" w:lineRule="auto"/>
        <w:ind w:firstLine="709"/>
        <w:jc w:val="both"/>
        <w:rPr>
          <w:rFonts w:ascii="Times New Roman" w:hAnsi="Times New Roman" w:cs="Times New Roman"/>
        </w:rPr>
      </w:pPr>
      <w:r w:rsidRPr="0009557A">
        <w:rPr>
          <w:rFonts w:ascii="Times New Roman" w:hAnsi="Times New Roman" w:cs="Times New Roman"/>
        </w:rPr>
        <w:t xml:space="preserve">4.3.2. </w:t>
      </w:r>
      <w:r>
        <w:rPr>
          <w:rFonts w:ascii="Times New Roman" w:hAnsi="Times New Roman" w:cs="Times New Roman"/>
        </w:rPr>
        <w:t>С</w:t>
      </w:r>
      <w:r w:rsidR="0052561B" w:rsidRPr="0009557A">
        <w:rPr>
          <w:rFonts w:ascii="Times New Roman" w:hAnsi="Times New Roman" w:cs="Times New Roman"/>
        </w:rPr>
        <w:t>воевременно информировать Заказчика обо всех изменениях в сети расположения АЗС</w:t>
      </w:r>
      <w:r>
        <w:rPr>
          <w:rFonts w:ascii="Times New Roman" w:hAnsi="Times New Roman" w:cs="Times New Roman"/>
        </w:rPr>
        <w:t>.</w:t>
      </w:r>
    </w:p>
    <w:p w14:paraId="67C95592" w14:textId="77777777" w:rsidR="0009557A" w:rsidRDefault="0009557A" w:rsidP="0009557A">
      <w:pPr>
        <w:spacing w:after="0" w:line="240" w:lineRule="auto"/>
        <w:ind w:firstLine="709"/>
        <w:jc w:val="both"/>
        <w:rPr>
          <w:rFonts w:ascii="Times New Roman" w:hAnsi="Times New Roman" w:cs="Times New Roman"/>
        </w:rPr>
      </w:pPr>
      <w:r>
        <w:rPr>
          <w:rFonts w:ascii="Times New Roman" w:hAnsi="Times New Roman" w:cs="Times New Roman"/>
        </w:rPr>
        <w:t>4.3.3. В</w:t>
      </w:r>
      <w:r w:rsidR="0052561B" w:rsidRPr="00C87C3A">
        <w:rPr>
          <w:rFonts w:ascii="Times New Roman" w:hAnsi="Times New Roman" w:cs="Times New Roman"/>
        </w:rPr>
        <w:t xml:space="preserve"> течение 24</w:t>
      </w:r>
      <w:r>
        <w:rPr>
          <w:rFonts w:ascii="Times New Roman" w:hAnsi="Times New Roman" w:cs="Times New Roman"/>
        </w:rPr>
        <w:t xml:space="preserve"> (двадцати четырех)</w:t>
      </w:r>
      <w:r w:rsidR="0052561B" w:rsidRPr="00C87C3A">
        <w:rPr>
          <w:rFonts w:ascii="Times New Roman" w:hAnsi="Times New Roman" w:cs="Times New Roman"/>
        </w:rPr>
        <w:t xml:space="preserve"> часов на АЗС, указанных в </w:t>
      </w:r>
      <w:r>
        <w:rPr>
          <w:rFonts w:ascii="Times New Roman" w:hAnsi="Times New Roman" w:cs="Times New Roman"/>
        </w:rPr>
        <w:t>П</w:t>
      </w:r>
      <w:r w:rsidR="0052561B" w:rsidRPr="00C87C3A">
        <w:rPr>
          <w:rFonts w:ascii="Times New Roman" w:hAnsi="Times New Roman" w:cs="Times New Roman"/>
        </w:rPr>
        <w:t>риложении</w:t>
      </w:r>
      <w:r>
        <w:rPr>
          <w:rFonts w:ascii="Times New Roman" w:hAnsi="Times New Roman" w:cs="Times New Roman"/>
        </w:rPr>
        <w:t xml:space="preserve"> № 2</w:t>
      </w:r>
      <w:r w:rsidR="0052561B" w:rsidRPr="00C87C3A">
        <w:rPr>
          <w:rFonts w:ascii="Times New Roman" w:hAnsi="Times New Roman" w:cs="Times New Roman"/>
        </w:rPr>
        <w:t xml:space="preserve"> к настоящему </w:t>
      </w:r>
      <w:r>
        <w:rPr>
          <w:rFonts w:ascii="Times New Roman" w:hAnsi="Times New Roman" w:cs="Times New Roman"/>
        </w:rPr>
        <w:t>Д</w:t>
      </w:r>
      <w:r w:rsidR="0052561B" w:rsidRPr="00C87C3A">
        <w:rPr>
          <w:rFonts w:ascii="Times New Roman" w:hAnsi="Times New Roman" w:cs="Times New Roman"/>
        </w:rPr>
        <w:t xml:space="preserve">оговору, после получения заявления от Заказчика о потере (порче) </w:t>
      </w:r>
      <w:r>
        <w:rPr>
          <w:rFonts w:ascii="Times New Roman" w:hAnsi="Times New Roman" w:cs="Times New Roman"/>
        </w:rPr>
        <w:t>топливной к</w:t>
      </w:r>
      <w:r w:rsidR="0052561B" w:rsidRPr="00C87C3A">
        <w:rPr>
          <w:rFonts w:ascii="Times New Roman" w:hAnsi="Times New Roman" w:cs="Times New Roman"/>
        </w:rPr>
        <w:t xml:space="preserve">арты приостановить (прекратить) отпуск Товаров по </w:t>
      </w:r>
      <w:r>
        <w:rPr>
          <w:rFonts w:ascii="Times New Roman" w:hAnsi="Times New Roman" w:cs="Times New Roman"/>
        </w:rPr>
        <w:t>данной топливной к</w:t>
      </w:r>
      <w:r w:rsidR="0052561B" w:rsidRPr="00C87C3A">
        <w:rPr>
          <w:rFonts w:ascii="Times New Roman" w:hAnsi="Times New Roman" w:cs="Times New Roman"/>
        </w:rPr>
        <w:t xml:space="preserve">арте, выданной Заказчику. При этом Товары, отпущенные по </w:t>
      </w:r>
      <w:r>
        <w:rPr>
          <w:rFonts w:ascii="Times New Roman" w:hAnsi="Times New Roman" w:cs="Times New Roman"/>
        </w:rPr>
        <w:t>данной топливной к</w:t>
      </w:r>
      <w:r w:rsidR="0052561B" w:rsidRPr="00C87C3A">
        <w:rPr>
          <w:rFonts w:ascii="Times New Roman" w:hAnsi="Times New Roman" w:cs="Times New Roman"/>
        </w:rPr>
        <w:t xml:space="preserve">арте, согласно требованиям настоящего пункта </w:t>
      </w:r>
      <w:r>
        <w:rPr>
          <w:rFonts w:ascii="Times New Roman" w:hAnsi="Times New Roman" w:cs="Times New Roman"/>
        </w:rPr>
        <w:t>Д</w:t>
      </w:r>
      <w:r w:rsidR="0052561B" w:rsidRPr="00C87C3A">
        <w:rPr>
          <w:rFonts w:ascii="Times New Roman" w:hAnsi="Times New Roman" w:cs="Times New Roman"/>
        </w:rPr>
        <w:t xml:space="preserve">оговора, подлежат оплате Заказчиком на условиях </w:t>
      </w:r>
      <w:r>
        <w:rPr>
          <w:rFonts w:ascii="Times New Roman" w:hAnsi="Times New Roman" w:cs="Times New Roman"/>
        </w:rPr>
        <w:t>Д</w:t>
      </w:r>
      <w:r w:rsidR="0052561B" w:rsidRPr="00C87C3A">
        <w:rPr>
          <w:rFonts w:ascii="Times New Roman" w:hAnsi="Times New Roman" w:cs="Times New Roman"/>
        </w:rPr>
        <w:t>оговора</w:t>
      </w:r>
      <w:r>
        <w:rPr>
          <w:rFonts w:ascii="Times New Roman" w:hAnsi="Times New Roman" w:cs="Times New Roman"/>
        </w:rPr>
        <w:t>.</w:t>
      </w:r>
    </w:p>
    <w:p w14:paraId="12DA7A81" w14:textId="193A4480" w:rsidR="0009557A" w:rsidRDefault="0009557A" w:rsidP="0009557A">
      <w:pPr>
        <w:spacing w:after="0" w:line="240" w:lineRule="auto"/>
        <w:ind w:firstLine="709"/>
        <w:jc w:val="both"/>
        <w:rPr>
          <w:rFonts w:ascii="Times New Roman" w:hAnsi="Times New Roman" w:cs="Times New Roman"/>
        </w:rPr>
      </w:pPr>
      <w:r>
        <w:rPr>
          <w:rFonts w:ascii="Times New Roman" w:hAnsi="Times New Roman" w:cs="Times New Roman"/>
        </w:rPr>
        <w:t>4.3.4. С</w:t>
      </w:r>
      <w:r w:rsidR="0052561B" w:rsidRPr="00C87C3A">
        <w:rPr>
          <w:rFonts w:ascii="Times New Roman" w:hAnsi="Times New Roman" w:cs="Times New Roman"/>
        </w:rPr>
        <w:t xml:space="preserve">нять блокировку </w:t>
      </w:r>
      <w:r>
        <w:rPr>
          <w:rFonts w:ascii="Times New Roman" w:hAnsi="Times New Roman" w:cs="Times New Roman"/>
        </w:rPr>
        <w:t>топливной к</w:t>
      </w:r>
      <w:r w:rsidR="0052561B" w:rsidRPr="00C87C3A">
        <w:rPr>
          <w:rFonts w:ascii="Times New Roman" w:hAnsi="Times New Roman" w:cs="Times New Roman"/>
        </w:rPr>
        <w:t>арты в течение 24</w:t>
      </w:r>
      <w:r>
        <w:rPr>
          <w:rFonts w:ascii="Times New Roman" w:hAnsi="Times New Roman" w:cs="Times New Roman"/>
        </w:rPr>
        <w:t xml:space="preserve"> (двадцати четырех)</w:t>
      </w:r>
      <w:r w:rsidR="0052561B" w:rsidRPr="00C87C3A">
        <w:rPr>
          <w:rFonts w:ascii="Times New Roman" w:hAnsi="Times New Roman" w:cs="Times New Roman"/>
        </w:rPr>
        <w:t xml:space="preserve"> часов на АЗС, указанных в </w:t>
      </w:r>
      <w:r>
        <w:rPr>
          <w:rFonts w:ascii="Times New Roman" w:hAnsi="Times New Roman" w:cs="Times New Roman"/>
        </w:rPr>
        <w:t>П</w:t>
      </w:r>
      <w:r w:rsidR="0052561B" w:rsidRPr="00C87C3A">
        <w:rPr>
          <w:rFonts w:ascii="Times New Roman" w:hAnsi="Times New Roman" w:cs="Times New Roman"/>
        </w:rPr>
        <w:t>риложени</w:t>
      </w:r>
      <w:r>
        <w:rPr>
          <w:rFonts w:ascii="Times New Roman" w:hAnsi="Times New Roman" w:cs="Times New Roman"/>
        </w:rPr>
        <w:t>и № 2</w:t>
      </w:r>
      <w:r w:rsidR="0052561B" w:rsidRPr="00C87C3A">
        <w:rPr>
          <w:rFonts w:ascii="Times New Roman" w:hAnsi="Times New Roman" w:cs="Times New Roman"/>
        </w:rPr>
        <w:t xml:space="preserve"> к настоящему </w:t>
      </w:r>
      <w:r>
        <w:rPr>
          <w:rFonts w:ascii="Times New Roman" w:hAnsi="Times New Roman" w:cs="Times New Roman"/>
        </w:rPr>
        <w:t>Д</w:t>
      </w:r>
      <w:r w:rsidR="0052561B" w:rsidRPr="00C87C3A">
        <w:rPr>
          <w:rFonts w:ascii="Times New Roman" w:hAnsi="Times New Roman" w:cs="Times New Roman"/>
        </w:rPr>
        <w:t xml:space="preserve">оговору, с момента получения письменного заявления </w:t>
      </w:r>
      <w:r>
        <w:rPr>
          <w:rFonts w:ascii="Times New Roman" w:hAnsi="Times New Roman" w:cs="Times New Roman"/>
        </w:rPr>
        <w:t>З</w:t>
      </w:r>
      <w:r w:rsidR="0052561B" w:rsidRPr="00C87C3A">
        <w:rPr>
          <w:rFonts w:ascii="Times New Roman" w:hAnsi="Times New Roman" w:cs="Times New Roman"/>
        </w:rPr>
        <w:t>аказчика. Заявление оформляется на официальном бланке организации Заказчика с проставлением печати организации и подписи уполномоченного лица организации Заказчика</w:t>
      </w:r>
      <w:r>
        <w:rPr>
          <w:rFonts w:ascii="Times New Roman" w:hAnsi="Times New Roman" w:cs="Times New Roman"/>
        </w:rPr>
        <w:t>.</w:t>
      </w:r>
    </w:p>
    <w:p w14:paraId="4DB7A1F4" w14:textId="77777777" w:rsidR="0009557A" w:rsidRDefault="0052561B" w:rsidP="0009557A">
      <w:pPr>
        <w:spacing w:after="0" w:line="240" w:lineRule="auto"/>
        <w:ind w:firstLine="709"/>
        <w:jc w:val="both"/>
        <w:rPr>
          <w:rFonts w:ascii="Times New Roman" w:hAnsi="Times New Roman" w:cs="Times New Roman"/>
        </w:rPr>
      </w:pPr>
      <w:r w:rsidRPr="00C87C3A">
        <w:rPr>
          <w:rFonts w:ascii="Times New Roman" w:hAnsi="Times New Roman" w:cs="Times New Roman"/>
          <w:b/>
        </w:rPr>
        <w:t>4.</w:t>
      </w:r>
      <w:r w:rsidR="0009557A">
        <w:rPr>
          <w:rFonts w:ascii="Times New Roman" w:hAnsi="Times New Roman" w:cs="Times New Roman"/>
          <w:b/>
        </w:rPr>
        <w:t>4</w:t>
      </w:r>
      <w:r w:rsidRPr="00C87C3A">
        <w:rPr>
          <w:rFonts w:ascii="Times New Roman" w:hAnsi="Times New Roman" w:cs="Times New Roman"/>
          <w:b/>
        </w:rPr>
        <w:t xml:space="preserve">. Поставщик </w:t>
      </w:r>
      <w:r w:rsidR="0009557A">
        <w:rPr>
          <w:rFonts w:ascii="Times New Roman" w:hAnsi="Times New Roman" w:cs="Times New Roman"/>
          <w:b/>
        </w:rPr>
        <w:t>вправе</w:t>
      </w:r>
      <w:r w:rsidRPr="00C87C3A">
        <w:rPr>
          <w:rFonts w:ascii="Times New Roman" w:hAnsi="Times New Roman" w:cs="Times New Roman"/>
          <w:b/>
        </w:rPr>
        <w:t>:</w:t>
      </w:r>
    </w:p>
    <w:p w14:paraId="5E356595" w14:textId="77777777" w:rsidR="0009557A" w:rsidRDefault="0009557A" w:rsidP="0009557A">
      <w:pPr>
        <w:spacing w:after="0" w:line="240" w:lineRule="auto"/>
        <w:ind w:firstLine="709"/>
        <w:jc w:val="both"/>
        <w:rPr>
          <w:rFonts w:ascii="Times New Roman" w:hAnsi="Times New Roman" w:cs="Times New Roman"/>
        </w:rPr>
      </w:pPr>
      <w:r>
        <w:rPr>
          <w:rFonts w:ascii="Times New Roman" w:hAnsi="Times New Roman" w:cs="Times New Roman"/>
        </w:rPr>
        <w:t>4.4.1. В</w:t>
      </w:r>
      <w:r w:rsidR="0052561B" w:rsidRPr="00C87C3A">
        <w:rPr>
          <w:rFonts w:ascii="Times New Roman" w:hAnsi="Times New Roman" w:cs="Times New Roman"/>
        </w:rPr>
        <w:t xml:space="preserve">носить в одностороннем порядке изменения в сеть расположения АЗС в случае, если данные изменения не изменяют существенные условия </w:t>
      </w:r>
      <w:r>
        <w:rPr>
          <w:rFonts w:ascii="Times New Roman" w:hAnsi="Times New Roman" w:cs="Times New Roman"/>
        </w:rPr>
        <w:t>Д</w:t>
      </w:r>
      <w:r w:rsidR="0052561B" w:rsidRPr="00C87C3A">
        <w:rPr>
          <w:rFonts w:ascii="Times New Roman" w:hAnsi="Times New Roman" w:cs="Times New Roman"/>
        </w:rPr>
        <w:t xml:space="preserve">оговора, о чем </w:t>
      </w:r>
      <w:r>
        <w:rPr>
          <w:rFonts w:ascii="Times New Roman" w:hAnsi="Times New Roman" w:cs="Times New Roman"/>
        </w:rPr>
        <w:t xml:space="preserve">письменно </w:t>
      </w:r>
      <w:r w:rsidR="0052561B" w:rsidRPr="00C87C3A">
        <w:rPr>
          <w:rFonts w:ascii="Times New Roman" w:hAnsi="Times New Roman" w:cs="Times New Roman"/>
        </w:rPr>
        <w:t>информирует Заказчика</w:t>
      </w:r>
      <w:r>
        <w:rPr>
          <w:rFonts w:ascii="Times New Roman" w:hAnsi="Times New Roman" w:cs="Times New Roman"/>
        </w:rPr>
        <w:t>.</w:t>
      </w:r>
    </w:p>
    <w:p w14:paraId="12CB18C9" w14:textId="77777777" w:rsidR="00B5187B" w:rsidRDefault="0009557A" w:rsidP="00B5187B">
      <w:pPr>
        <w:spacing w:after="0" w:line="240" w:lineRule="auto"/>
        <w:ind w:firstLine="709"/>
        <w:jc w:val="both"/>
        <w:rPr>
          <w:rFonts w:ascii="Times New Roman" w:hAnsi="Times New Roman" w:cs="Times New Roman"/>
        </w:rPr>
      </w:pPr>
      <w:r>
        <w:rPr>
          <w:rFonts w:ascii="Times New Roman" w:hAnsi="Times New Roman" w:cs="Times New Roman"/>
        </w:rPr>
        <w:t>4.4.2. В</w:t>
      </w:r>
      <w:r w:rsidR="0052561B" w:rsidRPr="00C87C3A">
        <w:rPr>
          <w:rFonts w:ascii="Times New Roman" w:hAnsi="Times New Roman" w:cs="Times New Roman"/>
        </w:rPr>
        <w:t xml:space="preserve"> случае истечения срока поставки</w:t>
      </w:r>
      <w:r>
        <w:rPr>
          <w:rFonts w:ascii="Times New Roman" w:hAnsi="Times New Roman" w:cs="Times New Roman"/>
        </w:rPr>
        <w:t xml:space="preserve"> (отпуска) Товара</w:t>
      </w:r>
      <w:r w:rsidR="0052561B" w:rsidRPr="00C87C3A">
        <w:rPr>
          <w:rFonts w:ascii="Times New Roman" w:hAnsi="Times New Roman" w:cs="Times New Roman"/>
        </w:rPr>
        <w:t xml:space="preserve"> и/или действия настоящего </w:t>
      </w:r>
      <w:r>
        <w:rPr>
          <w:rFonts w:ascii="Times New Roman" w:hAnsi="Times New Roman" w:cs="Times New Roman"/>
        </w:rPr>
        <w:t>Д</w:t>
      </w:r>
      <w:r w:rsidR="0052561B" w:rsidRPr="00C87C3A">
        <w:rPr>
          <w:rFonts w:ascii="Times New Roman" w:hAnsi="Times New Roman" w:cs="Times New Roman"/>
        </w:rPr>
        <w:t xml:space="preserve">оговора, или его расторжения, или несоблюдения условий по оплате по настоящему </w:t>
      </w:r>
      <w:r>
        <w:rPr>
          <w:rFonts w:ascii="Times New Roman" w:hAnsi="Times New Roman" w:cs="Times New Roman"/>
        </w:rPr>
        <w:t>Д</w:t>
      </w:r>
      <w:r w:rsidR="0052561B" w:rsidRPr="00C87C3A">
        <w:rPr>
          <w:rFonts w:ascii="Times New Roman" w:hAnsi="Times New Roman" w:cs="Times New Roman"/>
        </w:rPr>
        <w:t xml:space="preserve">оговору прекратить </w:t>
      </w:r>
      <w:r w:rsidR="00B5187B">
        <w:rPr>
          <w:rFonts w:ascii="Times New Roman" w:hAnsi="Times New Roman" w:cs="Times New Roman"/>
        </w:rPr>
        <w:t>поставку (</w:t>
      </w:r>
      <w:r w:rsidR="0052561B" w:rsidRPr="00C87C3A">
        <w:rPr>
          <w:rFonts w:ascii="Times New Roman" w:hAnsi="Times New Roman" w:cs="Times New Roman"/>
        </w:rPr>
        <w:t>отпуск</w:t>
      </w:r>
      <w:r w:rsidR="00B5187B">
        <w:rPr>
          <w:rFonts w:ascii="Times New Roman" w:hAnsi="Times New Roman" w:cs="Times New Roman"/>
        </w:rPr>
        <w:t>)</w:t>
      </w:r>
      <w:r w:rsidR="0052561B" w:rsidRPr="00C87C3A">
        <w:rPr>
          <w:rFonts w:ascii="Times New Roman" w:hAnsi="Times New Roman" w:cs="Times New Roman"/>
        </w:rPr>
        <w:t xml:space="preserve"> Товаров по </w:t>
      </w:r>
      <w:r w:rsidR="00B5187B">
        <w:rPr>
          <w:rFonts w:ascii="Times New Roman" w:hAnsi="Times New Roman" w:cs="Times New Roman"/>
        </w:rPr>
        <w:t>топливным к</w:t>
      </w:r>
      <w:r w:rsidR="0052561B" w:rsidRPr="00C87C3A">
        <w:rPr>
          <w:rFonts w:ascii="Times New Roman" w:hAnsi="Times New Roman" w:cs="Times New Roman"/>
        </w:rPr>
        <w:t xml:space="preserve">артам (заблокировать </w:t>
      </w:r>
      <w:r w:rsidR="00B5187B">
        <w:rPr>
          <w:rFonts w:ascii="Times New Roman" w:hAnsi="Times New Roman" w:cs="Times New Roman"/>
        </w:rPr>
        <w:t>топливные карты</w:t>
      </w:r>
      <w:r w:rsidR="0052561B" w:rsidRPr="00C87C3A">
        <w:rPr>
          <w:rFonts w:ascii="Times New Roman" w:hAnsi="Times New Roman" w:cs="Times New Roman"/>
        </w:rPr>
        <w:t>)</w:t>
      </w:r>
      <w:r w:rsidR="00B5187B">
        <w:rPr>
          <w:rFonts w:ascii="Times New Roman" w:hAnsi="Times New Roman" w:cs="Times New Roman"/>
        </w:rPr>
        <w:t>.</w:t>
      </w:r>
    </w:p>
    <w:p w14:paraId="70468CF7" w14:textId="77777777" w:rsidR="00B5187B" w:rsidRDefault="00B5187B" w:rsidP="00B5187B">
      <w:pPr>
        <w:spacing w:after="0" w:line="240" w:lineRule="auto"/>
        <w:ind w:firstLine="709"/>
        <w:jc w:val="both"/>
        <w:rPr>
          <w:rFonts w:ascii="Times New Roman" w:hAnsi="Times New Roman" w:cs="Times New Roman"/>
        </w:rPr>
      </w:pPr>
      <w:r>
        <w:rPr>
          <w:rFonts w:ascii="Times New Roman" w:hAnsi="Times New Roman" w:cs="Times New Roman"/>
        </w:rPr>
        <w:t>4.4.3. Т</w:t>
      </w:r>
      <w:r w:rsidR="0052561B" w:rsidRPr="00C87C3A">
        <w:rPr>
          <w:rFonts w:ascii="Times New Roman" w:hAnsi="Times New Roman" w:cs="Times New Roman"/>
        </w:rPr>
        <w:t>ребовать своевременной оплаты поставленных Товаров в соответствии с условиями Договора</w:t>
      </w:r>
      <w:r>
        <w:rPr>
          <w:rFonts w:ascii="Times New Roman" w:hAnsi="Times New Roman" w:cs="Times New Roman"/>
        </w:rPr>
        <w:t>.</w:t>
      </w:r>
    </w:p>
    <w:p w14:paraId="16C1E5DA" w14:textId="77777777" w:rsidR="00B5187B" w:rsidRPr="00DE2E10" w:rsidRDefault="00B5187B" w:rsidP="00B5187B">
      <w:pPr>
        <w:spacing w:after="0" w:line="240" w:lineRule="auto"/>
        <w:ind w:firstLine="709"/>
        <w:jc w:val="both"/>
        <w:rPr>
          <w:rFonts w:ascii="Times New Roman" w:hAnsi="Times New Roman" w:cs="Times New Roman"/>
          <w:sz w:val="8"/>
          <w:szCs w:val="8"/>
        </w:rPr>
      </w:pPr>
    </w:p>
    <w:p w14:paraId="5631F770" w14:textId="77777777" w:rsidR="00B5187B" w:rsidRPr="00B5187B" w:rsidRDefault="00B5187B" w:rsidP="00B5187B">
      <w:pPr>
        <w:spacing w:after="0" w:line="240" w:lineRule="auto"/>
        <w:jc w:val="center"/>
        <w:rPr>
          <w:rFonts w:ascii="Times New Roman" w:hAnsi="Times New Roman" w:cs="Times New Roman"/>
          <w:b/>
          <w:bCs/>
        </w:rPr>
      </w:pPr>
      <w:r w:rsidRPr="00B5187B">
        <w:rPr>
          <w:rFonts w:ascii="Times New Roman" w:hAnsi="Times New Roman" w:cs="Times New Roman"/>
          <w:b/>
          <w:bCs/>
        </w:rPr>
        <w:t xml:space="preserve">5. </w:t>
      </w:r>
      <w:r w:rsidR="0052561B" w:rsidRPr="00B5187B">
        <w:rPr>
          <w:rFonts w:ascii="Times New Roman" w:hAnsi="Times New Roman" w:cs="Times New Roman"/>
          <w:b/>
          <w:bCs/>
        </w:rPr>
        <w:t>Качество Товара</w:t>
      </w:r>
    </w:p>
    <w:p w14:paraId="41B8A89D" w14:textId="77777777" w:rsidR="00B5187B" w:rsidRDefault="00B5187B" w:rsidP="00B5187B">
      <w:pPr>
        <w:spacing w:after="0" w:line="240" w:lineRule="auto"/>
        <w:ind w:firstLine="709"/>
        <w:jc w:val="both"/>
        <w:rPr>
          <w:rFonts w:ascii="Times New Roman" w:hAnsi="Times New Roman" w:cs="Times New Roman"/>
        </w:rPr>
      </w:pPr>
      <w:r>
        <w:rPr>
          <w:rFonts w:ascii="Times New Roman" w:hAnsi="Times New Roman" w:cs="Times New Roman"/>
        </w:rPr>
        <w:t xml:space="preserve">5.1. </w:t>
      </w:r>
      <w:r w:rsidR="0052561B" w:rsidRPr="00C87C3A">
        <w:rPr>
          <w:rFonts w:ascii="Times New Roman" w:hAnsi="Times New Roman" w:cs="Times New Roman"/>
        </w:rPr>
        <w:t>Качество Товара должно соответствовать требованиям действующих ГОСТ</w:t>
      </w:r>
      <w:r>
        <w:rPr>
          <w:rFonts w:ascii="Times New Roman" w:hAnsi="Times New Roman" w:cs="Times New Roman"/>
        </w:rPr>
        <w:t xml:space="preserve"> </w:t>
      </w:r>
      <w:r w:rsidR="0052561B" w:rsidRPr="00C87C3A">
        <w:rPr>
          <w:rFonts w:ascii="Times New Roman" w:hAnsi="Times New Roman" w:cs="Times New Roman"/>
        </w:rPr>
        <w:t>(ТУ), иных нормативных актов РФ,</w:t>
      </w:r>
      <w:r>
        <w:rPr>
          <w:rFonts w:ascii="Times New Roman" w:hAnsi="Times New Roman" w:cs="Times New Roman"/>
        </w:rPr>
        <w:t xml:space="preserve"> указанных в Спецификации (Приложение № 1 к настоящему Договору),</w:t>
      </w:r>
      <w:r w:rsidR="0052561B" w:rsidRPr="00C87C3A">
        <w:rPr>
          <w:rFonts w:ascii="Times New Roman" w:hAnsi="Times New Roman" w:cs="Times New Roman"/>
        </w:rPr>
        <w:t xml:space="preserve"> подтверждаться при необходимости сертификатами завода-изготовителя и паспортами качества либо надлежащим образом заверенными копиями таких документов, находящим</w:t>
      </w:r>
      <w:r>
        <w:rPr>
          <w:rFonts w:ascii="Times New Roman" w:hAnsi="Times New Roman" w:cs="Times New Roman"/>
        </w:rPr>
        <w:t>и</w:t>
      </w:r>
      <w:r w:rsidR="0052561B" w:rsidRPr="00C87C3A">
        <w:rPr>
          <w:rFonts w:ascii="Times New Roman" w:hAnsi="Times New Roman" w:cs="Times New Roman"/>
        </w:rPr>
        <w:t>ся на Торговых точках (АЗС)</w:t>
      </w:r>
      <w:r>
        <w:rPr>
          <w:rFonts w:ascii="Times New Roman" w:hAnsi="Times New Roman" w:cs="Times New Roman"/>
        </w:rPr>
        <w:t>. П</w:t>
      </w:r>
      <w:r w:rsidR="0052561B" w:rsidRPr="00C87C3A">
        <w:rPr>
          <w:rFonts w:ascii="Times New Roman" w:hAnsi="Times New Roman" w:cs="Times New Roman"/>
        </w:rPr>
        <w:t>о первому требованию Заказчика</w:t>
      </w:r>
      <w:r>
        <w:rPr>
          <w:rFonts w:ascii="Times New Roman" w:hAnsi="Times New Roman" w:cs="Times New Roman"/>
        </w:rPr>
        <w:t xml:space="preserve"> Поставщик обязан предоставить указанные в настоящем пункте Договора документы</w:t>
      </w:r>
      <w:r w:rsidR="0052561B" w:rsidRPr="00C87C3A">
        <w:rPr>
          <w:rFonts w:ascii="Times New Roman" w:hAnsi="Times New Roman" w:cs="Times New Roman"/>
        </w:rPr>
        <w:t>.</w:t>
      </w:r>
    </w:p>
    <w:p w14:paraId="42FBF099" w14:textId="77777777" w:rsidR="00B5187B" w:rsidRDefault="00B5187B" w:rsidP="00B5187B">
      <w:pPr>
        <w:spacing w:after="0" w:line="240" w:lineRule="auto"/>
        <w:ind w:firstLine="709"/>
        <w:jc w:val="both"/>
        <w:rPr>
          <w:rFonts w:ascii="Times New Roman" w:hAnsi="Times New Roman" w:cs="Times New Roman"/>
        </w:rPr>
      </w:pPr>
      <w:r>
        <w:rPr>
          <w:rFonts w:ascii="Times New Roman" w:hAnsi="Times New Roman" w:cs="Times New Roman"/>
        </w:rPr>
        <w:t xml:space="preserve">5.2. </w:t>
      </w:r>
      <w:r w:rsidR="0052561B" w:rsidRPr="00C87C3A">
        <w:rPr>
          <w:rFonts w:ascii="Times New Roman" w:hAnsi="Times New Roman" w:cs="Times New Roman"/>
        </w:rPr>
        <w:t xml:space="preserve">При предъявлении претензий по качеству и/или количеству полученного Товара Заказчик обязан предъявить Поставщику документ, подтверждающий факт получения Товара на АЗС </w:t>
      </w:r>
      <w:r>
        <w:rPr>
          <w:rFonts w:ascii="Times New Roman" w:hAnsi="Times New Roman" w:cs="Times New Roman"/>
        </w:rPr>
        <w:t>–</w:t>
      </w:r>
      <w:r w:rsidR="0052561B" w:rsidRPr="00C87C3A">
        <w:rPr>
          <w:rFonts w:ascii="Times New Roman" w:hAnsi="Times New Roman" w:cs="Times New Roman"/>
        </w:rPr>
        <w:t xml:space="preserve"> терминальный чек. </w:t>
      </w:r>
    </w:p>
    <w:p w14:paraId="6FCAFA2D" w14:textId="77777777" w:rsidR="00B5187B" w:rsidRPr="00DE2E10" w:rsidRDefault="00B5187B" w:rsidP="00B5187B">
      <w:pPr>
        <w:spacing w:after="0" w:line="240" w:lineRule="auto"/>
        <w:ind w:firstLine="709"/>
        <w:jc w:val="both"/>
        <w:rPr>
          <w:rFonts w:ascii="Times New Roman" w:hAnsi="Times New Roman" w:cs="Times New Roman"/>
          <w:sz w:val="8"/>
          <w:szCs w:val="8"/>
        </w:rPr>
      </w:pPr>
    </w:p>
    <w:p w14:paraId="35758088" w14:textId="77777777" w:rsidR="00B5187B" w:rsidRDefault="0052561B" w:rsidP="00B5187B">
      <w:pPr>
        <w:spacing w:after="0" w:line="240" w:lineRule="auto"/>
        <w:jc w:val="center"/>
        <w:rPr>
          <w:rFonts w:ascii="Times New Roman" w:hAnsi="Times New Roman" w:cs="Times New Roman"/>
        </w:rPr>
      </w:pPr>
      <w:r w:rsidRPr="00C87C3A">
        <w:rPr>
          <w:rFonts w:ascii="Times New Roman" w:eastAsia="Times New Roman" w:hAnsi="Times New Roman" w:cs="Times New Roman"/>
          <w:b/>
          <w:color w:val="000000"/>
          <w:lang w:eastAsia="ru-RU"/>
        </w:rPr>
        <w:t>6. Ответственность Сторон</w:t>
      </w:r>
    </w:p>
    <w:p w14:paraId="2A4AF195" w14:textId="77777777" w:rsidR="00CE1B45" w:rsidRDefault="0052561B" w:rsidP="00CE1B45">
      <w:pPr>
        <w:spacing w:after="0" w:line="240" w:lineRule="auto"/>
        <w:ind w:firstLine="709"/>
        <w:jc w:val="both"/>
        <w:rPr>
          <w:rFonts w:ascii="Times New Roman" w:hAnsi="Times New Roman" w:cs="Times New Roman"/>
        </w:rPr>
      </w:pPr>
      <w:r w:rsidRPr="00C87C3A">
        <w:rPr>
          <w:rFonts w:ascii="Times New Roman" w:eastAsia="Times New Roman" w:hAnsi="Times New Roman" w:cs="Times New Roman"/>
          <w:color w:val="000000"/>
          <w:lang w:eastAsia="ru-RU"/>
        </w:rPr>
        <w:t xml:space="preserve">6.1. В случае просрочки исполнения Поставщиком обязательства, предусмотренного настоящим </w:t>
      </w:r>
      <w:r w:rsidR="00CE1B45">
        <w:rPr>
          <w:rFonts w:ascii="Times New Roman" w:eastAsia="Times New Roman" w:hAnsi="Times New Roman" w:cs="Times New Roman"/>
          <w:color w:val="000000"/>
          <w:lang w:eastAsia="ru-RU"/>
        </w:rPr>
        <w:t>Д</w:t>
      </w:r>
      <w:r w:rsidRPr="00C87C3A">
        <w:rPr>
          <w:rFonts w:ascii="Times New Roman" w:eastAsia="Times New Roman" w:hAnsi="Times New Roman" w:cs="Times New Roman"/>
          <w:color w:val="000000"/>
          <w:lang w:eastAsia="ru-RU"/>
        </w:rPr>
        <w:t>оговором, Заказчик вправе потребовать уплаты неустойки. Неустойка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0,1 (ноль целых одна десятая) процента за каждый день просрочки от цены настоящего Договора.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26206057" w14:textId="77777777" w:rsidR="0012016E" w:rsidRDefault="0052561B" w:rsidP="0012016E">
      <w:pPr>
        <w:spacing w:after="0" w:line="240" w:lineRule="auto"/>
        <w:ind w:firstLine="709"/>
        <w:jc w:val="both"/>
        <w:rPr>
          <w:rFonts w:ascii="Times New Roman" w:eastAsia="Times New Roman" w:hAnsi="Times New Roman" w:cs="Times New Roman"/>
          <w:color w:val="000000"/>
          <w:lang w:eastAsia="ru-RU"/>
        </w:rPr>
      </w:pPr>
      <w:r w:rsidRPr="00C87C3A">
        <w:rPr>
          <w:rFonts w:ascii="Times New Roman" w:eastAsia="Times New Roman" w:hAnsi="Times New Roman" w:cs="Times New Roman"/>
          <w:color w:val="000000"/>
          <w:lang w:eastAsia="ru-RU"/>
        </w:rPr>
        <w:t xml:space="preserve">6.2. В случае просрочки исполнения Заказчиком обязательства, предусмотренного настоящим </w:t>
      </w:r>
      <w:r w:rsidR="00CE1B45">
        <w:rPr>
          <w:rFonts w:ascii="Times New Roman" w:eastAsia="Times New Roman" w:hAnsi="Times New Roman" w:cs="Times New Roman"/>
          <w:color w:val="000000"/>
          <w:lang w:eastAsia="ru-RU"/>
        </w:rPr>
        <w:t>Д</w:t>
      </w:r>
      <w:r w:rsidRPr="00C87C3A">
        <w:rPr>
          <w:rFonts w:ascii="Times New Roman" w:eastAsia="Times New Roman" w:hAnsi="Times New Roman" w:cs="Times New Roman"/>
          <w:color w:val="000000"/>
          <w:lang w:eastAsia="ru-RU"/>
        </w:rPr>
        <w:t xml:space="preserve">оговором, </w:t>
      </w:r>
      <w:r w:rsidR="00CE1B45">
        <w:rPr>
          <w:rFonts w:ascii="Times New Roman" w:eastAsia="Times New Roman" w:hAnsi="Times New Roman" w:cs="Times New Roman"/>
          <w:color w:val="000000"/>
          <w:lang w:eastAsia="ru-RU"/>
        </w:rPr>
        <w:t>Поставщик</w:t>
      </w:r>
      <w:r w:rsidRPr="00C87C3A">
        <w:rPr>
          <w:rFonts w:ascii="Times New Roman" w:eastAsia="Times New Roman" w:hAnsi="Times New Roman" w:cs="Times New Roman"/>
          <w:color w:val="000000"/>
          <w:lang w:eastAsia="ru-RU"/>
        </w:rPr>
        <w:t xml:space="preserve"> вправе потребовать уплаты неустойки. Неустойка начисляется за каждый день просрочки исполнения Заказчиком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0,01 (ноль целых одна сотая) процента за каждый день </w:t>
      </w:r>
      <w:r w:rsidRPr="00C87C3A">
        <w:rPr>
          <w:rFonts w:ascii="Times New Roman" w:eastAsia="Times New Roman" w:hAnsi="Times New Roman" w:cs="Times New Roman"/>
          <w:color w:val="000000"/>
          <w:lang w:eastAsia="ru-RU"/>
        </w:rPr>
        <w:lastRenderedPageBreak/>
        <w:t xml:space="preserve">просрочки от объема неисполненных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w:t>
      </w:r>
      <w:r w:rsidR="00CE1B45">
        <w:rPr>
          <w:rFonts w:ascii="Times New Roman" w:eastAsia="Times New Roman" w:hAnsi="Times New Roman" w:cs="Times New Roman"/>
          <w:color w:val="000000"/>
          <w:lang w:eastAsia="ru-RU"/>
        </w:rPr>
        <w:t>Поставщика</w:t>
      </w:r>
      <w:r w:rsidRPr="00C87C3A">
        <w:rPr>
          <w:rFonts w:ascii="Times New Roman" w:eastAsia="Times New Roman" w:hAnsi="Times New Roman" w:cs="Times New Roman"/>
          <w:color w:val="000000"/>
          <w:lang w:eastAsia="ru-RU"/>
        </w:rPr>
        <w:t xml:space="preserve">. </w:t>
      </w:r>
    </w:p>
    <w:p w14:paraId="67AC7E10" w14:textId="18B059B4" w:rsidR="00DD3C63" w:rsidRPr="0012016E" w:rsidRDefault="00DD3C63" w:rsidP="0012016E">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6.3. Стороны договорились, что в случае неоднократного (более двух раз) нарушения Поставщиком пункта 3.5.1 настоящего Договора, Заказчик вправе отказаться от настоящего Договора в одностороннем порядке. В этом случае Заказчик направляет Поставщику письменное уведомление </w:t>
      </w:r>
      <w:r w:rsidR="0012016E">
        <w:rPr>
          <w:rFonts w:ascii="Times New Roman" w:eastAsia="Times New Roman" w:hAnsi="Times New Roman" w:cs="Times New Roman"/>
          <w:color w:val="000000"/>
          <w:lang w:eastAsia="ru-RU"/>
        </w:rPr>
        <w:t xml:space="preserve">об одностороннем отказе от Договора, Договор считается расторгнутым по истечении 20 (двадцати) календарных дней с даты получения Поставщиком одностороннего отказа Заказчика от Договора. </w:t>
      </w:r>
    </w:p>
    <w:p w14:paraId="0191E710" w14:textId="5827C95C" w:rsidR="00CE1B45" w:rsidRDefault="002D1FA9" w:rsidP="00CE1B45">
      <w:pPr>
        <w:spacing w:after="0" w:line="240" w:lineRule="auto"/>
        <w:ind w:firstLine="709"/>
        <w:jc w:val="both"/>
        <w:rPr>
          <w:rFonts w:ascii="Times New Roman" w:hAnsi="Times New Roman" w:cs="Times New Roman"/>
        </w:rPr>
      </w:pPr>
      <w:r w:rsidRPr="00C87C3A">
        <w:rPr>
          <w:rFonts w:ascii="Times New Roman" w:eastAsia="Times New Roman" w:hAnsi="Times New Roman" w:cs="Times New Roman"/>
          <w:color w:val="000000"/>
          <w:lang w:eastAsia="ru-RU"/>
        </w:rPr>
        <w:t>6.</w:t>
      </w:r>
      <w:r w:rsidR="0012016E">
        <w:rPr>
          <w:rFonts w:ascii="Times New Roman" w:eastAsia="Times New Roman" w:hAnsi="Times New Roman" w:cs="Times New Roman"/>
          <w:color w:val="000000"/>
          <w:lang w:eastAsia="ru-RU"/>
        </w:rPr>
        <w:t>4</w:t>
      </w:r>
      <w:r w:rsidR="0052561B" w:rsidRPr="00C87C3A">
        <w:rPr>
          <w:rFonts w:ascii="Times New Roman" w:eastAsia="Times New Roman" w:hAnsi="Times New Roman" w:cs="Times New Roman"/>
          <w:color w:val="000000"/>
          <w:lang w:eastAsia="ru-RU"/>
        </w:rPr>
        <w:t xml:space="preserve">. За невыполнение или ненадлежащее выполнение обязательств по </w:t>
      </w:r>
      <w:r w:rsidR="00CE1B45">
        <w:rPr>
          <w:rFonts w:ascii="Times New Roman" w:eastAsia="Times New Roman" w:hAnsi="Times New Roman" w:cs="Times New Roman"/>
          <w:color w:val="000000"/>
          <w:lang w:eastAsia="ru-RU"/>
        </w:rPr>
        <w:t>Д</w:t>
      </w:r>
      <w:r w:rsidR="0052561B" w:rsidRPr="00C87C3A">
        <w:rPr>
          <w:rFonts w:ascii="Times New Roman" w:eastAsia="Times New Roman" w:hAnsi="Times New Roman" w:cs="Times New Roman"/>
          <w:color w:val="000000"/>
          <w:lang w:eastAsia="ru-RU"/>
        </w:rPr>
        <w:t xml:space="preserve">оговору </w:t>
      </w:r>
      <w:r w:rsidR="00CE1B45">
        <w:rPr>
          <w:rFonts w:ascii="Times New Roman" w:eastAsia="Times New Roman" w:hAnsi="Times New Roman" w:cs="Times New Roman"/>
          <w:color w:val="000000"/>
          <w:lang w:eastAsia="ru-RU"/>
        </w:rPr>
        <w:t>С</w:t>
      </w:r>
      <w:r w:rsidR="0052561B" w:rsidRPr="00C87C3A">
        <w:rPr>
          <w:rFonts w:ascii="Times New Roman" w:eastAsia="Times New Roman" w:hAnsi="Times New Roman" w:cs="Times New Roman"/>
          <w:color w:val="000000"/>
          <w:lang w:eastAsia="ru-RU"/>
        </w:rPr>
        <w:t>тороны несут ответственность в порядке, определенном действующим закон</w:t>
      </w:r>
      <w:r w:rsidR="000452D0" w:rsidRPr="00C87C3A">
        <w:rPr>
          <w:rFonts w:ascii="Times New Roman" w:eastAsia="Times New Roman" w:hAnsi="Times New Roman" w:cs="Times New Roman"/>
          <w:color w:val="000000"/>
          <w:lang w:eastAsia="ru-RU"/>
        </w:rPr>
        <w:t>одательством РФ.</w:t>
      </w:r>
    </w:p>
    <w:p w14:paraId="0249EF59" w14:textId="79B6D48C" w:rsidR="00CE1B45" w:rsidRDefault="002D1FA9" w:rsidP="00CE1B45">
      <w:pPr>
        <w:spacing w:after="0" w:line="240" w:lineRule="auto"/>
        <w:ind w:firstLine="709"/>
        <w:jc w:val="both"/>
        <w:rPr>
          <w:rFonts w:ascii="Times New Roman" w:eastAsia="Times New Roman" w:hAnsi="Times New Roman" w:cs="Times New Roman"/>
          <w:color w:val="000000"/>
          <w:lang w:eastAsia="ru-RU"/>
        </w:rPr>
      </w:pPr>
      <w:r w:rsidRPr="00C87C3A">
        <w:rPr>
          <w:rFonts w:ascii="Times New Roman" w:eastAsia="Times New Roman" w:hAnsi="Times New Roman" w:cs="Times New Roman"/>
          <w:color w:val="000000"/>
          <w:lang w:eastAsia="ru-RU"/>
        </w:rPr>
        <w:t>6.</w:t>
      </w:r>
      <w:r w:rsidR="0012016E">
        <w:rPr>
          <w:rFonts w:ascii="Times New Roman" w:eastAsia="Times New Roman" w:hAnsi="Times New Roman" w:cs="Times New Roman"/>
          <w:color w:val="000000"/>
          <w:lang w:eastAsia="ru-RU"/>
        </w:rPr>
        <w:t>5</w:t>
      </w:r>
      <w:r w:rsidR="0052561B" w:rsidRPr="00C87C3A">
        <w:rPr>
          <w:rFonts w:ascii="Times New Roman" w:eastAsia="Times New Roman" w:hAnsi="Times New Roman" w:cs="Times New Roman"/>
          <w:color w:val="000000"/>
          <w:lang w:eastAsia="ru-RU"/>
        </w:rPr>
        <w:t xml:space="preserve">. Стороны освобождаются от ответственности за частичное или полное неисполнение обязательств по настоящему </w:t>
      </w:r>
      <w:r w:rsidR="00CE1B45">
        <w:rPr>
          <w:rFonts w:ascii="Times New Roman" w:eastAsia="Times New Roman" w:hAnsi="Times New Roman" w:cs="Times New Roman"/>
          <w:color w:val="000000"/>
          <w:lang w:eastAsia="ru-RU"/>
        </w:rPr>
        <w:t>Д</w:t>
      </w:r>
      <w:r w:rsidR="0052561B" w:rsidRPr="00C87C3A">
        <w:rPr>
          <w:rFonts w:ascii="Times New Roman" w:eastAsia="Times New Roman" w:hAnsi="Times New Roman" w:cs="Times New Roman"/>
          <w:color w:val="000000"/>
          <w:lang w:eastAsia="ru-RU"/>
        </w:rPr>
        <w:t>оговору, если оно явилось следствием обстоятельств непреодолимой силы, и если эти обстоятельства непосредственно повлияли на исполнение обязательств.</w:t>
      </w:r>
    </w:p>
    <w:p w14:paraId="307CF23F" w14:textId="3638D753" w:rsidR="00CE1B45" w:rsidRPr="00CE1B45" w:rsidRDefault="00CE1B45" w:rsidP="00CE1B45">
      <w:pPr>
        <w:spacing w:after="0" w:line="240" w:lineRule="auto"/>
        <w:ind w:firstLine="709"/>
        <w:jc w:val="both"/>
        <w:rPr>
          <w:rFonts w:ascii="Times New Roman" w:eastAsia="Times New Roman" w:hAnsi="Times New Roman" w:cs="Times New Roman"/>
          <w:color w:val="000000"/>
          <w:lang w:eastAsia="ru-RU"/>
        </w:rPr>
      </w:pPr>
      <w:r>
        <w:rPr>
          <w:rFonts w:ascii="Times New Roman" w:hAnsi="Times New Roman" w:cs="Times New Roman"/>
        </w:rPr>
        <w:t>6.</w:t>
      </w:r>
      <w:r w:rsidR="0012016E">
        <w:rPr>
          <w:rFonts w:ascii="Times New Roman" w:hAnsi="Times New Roman" w:cs="Times New Roman"/>
        </w:rPr>
        <w:t>6</w:t>
      </w:r>
      <w:r w:rsidRPr="00CE1B45">
        <w:rPr>
          <w:rFonts w:ascii="Times New Roman" w:hAnsi="Times New Roman" w:cs="Times New Roman"/>
        </w:rPr>
        <w:t xml:space="preserve">. Все споры, разногласия и требования, возникающие в связи с заключением, исполнением, толкованием, изменением, расторжением настоящего Договора, разрешаются Сторонами путем переговоров со сроком ответа на претензию 10 (десять) календарных дней с даты ее получения. </w:t>
      </w:r>
      <w:r w:rsidRPr="00C87C3A">
        <w:rPr>
          <w:rFonts w:ascii="Times New Roman" w:eastAsia="Arial Unicode MS" w:hAnsi="Times New Roman" w:cs="Times New Roman"/>
        </w:rPr>
        <w:t>Все претензии по выполнению условий настоящего Договора должны направляться Сторонами в письменной форме заказным письмом, по адресу электронной почты, указанной в реквизитах Сторон или факсимильной связью, за подписью уполномоченного лица</w:t>
      </w:r>
      <w:r>
        <w:rPr>
          <w:rFonts w:ascii="Times New Roman" w:eastAsia="Arial Unicode MS" w:hAnsi="Times New Roman" w:cs="Times New Roman"/>
        </w:rPr>
        <w:t xml:space="preserve">. </w:t>
      </w:r>
      <w:r w:rsidRPr="00CE1B45">
        <w:rPr>
          <w:rFonts w:ascii="Times New Roman" w:hAnsi="Times New Roman" w:cs="Times New Roman"/>
        </w:rPr>
        <w:t>В случае невозможности урегулирования спора во внесудебном порядке, спор передается на рассмотрение</w:t>
      </w:r>
      <w:r>
        <w:rPr>
          <w:rFonts w:ascii="Times New Roman" w:hAnsi="Times New Roman" w:cs="Times New Roman"/>
        </w:rPr>
        <w:t xml:space="preserve"> в</w:t>
      </w:r>
      <w:r w:rsidRPr="00CE1B45">
        <w:rPr>
          <w:rFonts w:ascii="Times New Roman" w:hAnsi="Times New Roman" w:cs="Times New Roman"/>
        </w:rPr>
        <w:t xml:space="preserve"> Арбитражн</w:t>
      </w:r>
      <w:r>
        <w:rPr>
          <w:rFonts w:ascii="Times New Roman" w:hAnsi="Times New Roman" w:cs="Times New Roman"/>
        </w:rPr>
        <w:t>ый</w:t>
      </w:r>
      <w:r w:rsidRPr="00CE1B45">
        <w:rPr>
          <w:rFonts w:ascii="Times New Roman" w:hAnsi="Times New Roman" w:cs="Times New Roman"/>
        </w:rPr>
        <w:t xml:space="preserve"> суд Тюменской области.</w:t>
      </w:r>
    </w:p>
    <w:p w14:paraId="344D89AE" w14:textId="2643B991" w:rsidR="00CE1B45" w:rsidRDefault="002D1FA9" w:rsidP="00CE1B45">
      <w:pPr>
        <w:spacing w:after="0" w:line="240" w:lineRule="auto"/>
        <w:ind w:firstLine="709"/>
        <w:jc w:val="both"/>
        <w:rPr>
          <w:rFonts w:ascii="Times New Roman" w:hAnsi="Times New Roman" w:cs="Times New Roman"/>
        </w:rPr>
      </w:pPr>
      <w:r w:rsidRPr="00C87C3A">
        <w:rPr>
          <w:rFonts w:ascii="Times New Roman" w:eastAsia="Times New Roman" w:hAnsi="Times New Roman" w:cs="Times New Roman"/>
          <w:color w:val="000000"/>
          <w:lang w:eastAsia="ru-RU"/>
        </w:rPr>
        <w:t>6.</w:t>
      </w:r>
      <w:r w:rsidR="0012016E">
        <w:rPr>
          <w:rFonts w:ascii="Times New Roman" w:eastAsia="Times New Roman" w:hAnsi="Times New Roman" w:cs="Times New Roman"/>
          <w:color w:val="000000"/>
          <w:lang w:eastAsia="ru-RU"/>
        </w:rPr>
        <w:t>7</w:t>
      </w:r>
      <w:r w:rsidR="0052561B" w:rsidRPr="00C87C3A">
        <w:rPr>
          <w:rFonts w:ascii="Times New Roman" w:eastAsia="Times New Roman" w:hAnsi="Times New Roman" w:cs="Times New Roman"/>
          <w:color w:val="000000"/>
          <w:lang w:eastAsia="ru-RU"/>
        </w:rPr>
        <w:t xml:space="preserve">. Штрафные санкции по </w:t>
      </w:r>
      <w:r w:rsidR="00CE1B45">
        <w:rPr>
          <w:rFonts w:ascii="Times New Roman" w:eastAsia="Times New Roman" w:hAnsi="Times New Roman" w:cs="Times New Roman"/>
          <w:color w:val="000000"/>
          <w:lang w:eastAsia="ru-RU"/>
        </w:rPr>
        <w:t>Д</w:t>
      </w:r>
      <w:r w:rsidR="0052561B" w:rsidRPr="00C87C3A">
        <w:rPr>
          <w:rFonts w:ascii="Times New Roman" w:eastAsia="Times New Roman" w:hAnsi="Times New Roman" w:cs="Times New Roman"/>
          <w:color w:val="000000"/>
          <w:lang w:eastAsia="ru-RU"/>
        </w:rPr>
        <w:t>оговору считаются начисленными с даты признания одной Стороной письменной претензии другой Стороны или вступления в законную силу решения суда.</w:t>
      </w:r>
    </w:p>
    <w:p w14:paraId="609117D0" w14:textId="2A63DEE3" w:rsidR="009978F8" w:rsidRDefault="00CE1B45" w:rsidP="009978F8">
      <w:pPr>
        <w:spacing w:after="0" w:line="240" w:lineRule="auto"/>
        <w:ind w:firstLine="709"/>
        <w:jc w:val="both"/>
        <w:rPr>
          <w:rFonts w:ascii="Times New Roman" w:hAnsi="Times New Roman" w:cs="Times New Roman"/>
        </w:rPr>
      </w:pPr>
      <w:r>
        <w:rPr>
          <w:rFonts w:ascii="Times New Roman" w:hAnsi="Times New Roman" w:cs="Times New Roman"/>
        </w:rPr>
        <w:t>6.</w:t>
      </w:r>
      <w:r w:rsidR="0012016E">
        <w:rPr>
          <w:rFonts w:ascii="Times New Roman" w:hAnsi="Times New Roman" w:cs="Times New Roman"/>
        </w:rPr>
        <w:t>8</w:t>
      </w:r>
      <w:r>
        <w:rPr>
          <w:rFonts w:ascii="Times New Roman" w:hAnsi="Times New Roman" w:cs="Times New Roman"/>
        </w:rPr>
        <w:t xml:space="preserve">. </w:t>
      </w:r>
      <w:r w:rsidR="0052561B" w:rsidRPr="00C87C3A">
        <w:rPr>
          <w:rFonts w:ascii="Times New Roman" w:eastAsia="Times New Roman" w:hAnsi="Times New Roman" w:cs="Times New Roman"/>
          <w:color w:val="000000"/>
          <w:lang w:eastAsia="ru-RU"/>
        </w:rPr>
        <w:t xml:space="preserve">Поставщик не несет ответственности за несанкционированное использование </w:t>
      </w:r>
      <w:r>
        <w:rPr>
          <w:rFonts w:ascii="Times New Roman" w:eastAsia="Times New Roman" w:hAnsi="Times New Roman" w:cs="Times New Roman"/>
          <w:color w:val="000000"/>
          <w:lang w:eastAsia="ru-RU"/>
        </w:rPr>
        <w:t xml:space="preserve">топливной </w:t>
      </w:r>
      <w:r w:rsidR="0052561B" w:rsidRPr="00C87C3A">
        <w:rPr>
          <w:rFonts w:ascii="Times New Roman" w:eastAsia="Times New Roman" w:hAnsi="Times New Roman" w:cs="Times New Roman"/>
          <w:color w:val="000000"/>
          <w:lang w:eastAsia="ru-RU"/>
        </w:rPr>
        <w:t xml:space="preserve">карты, в том числе и третьими лицами, если на эти </w:t>
      </w:r>
      <w:r>
        <w:rPr>
          <w:rFonts w:ascii="Times New Roman" w:eastAsia="Times New Roman" w:hAnsi="Times New Roman" w:cs="Times New Roman"/>
          <w:color w:val="000000"/>
          <w:lang w:eastAsia="ru-RU"/>
        </w:rPr>
        <w:t xml:space="preserve">топливные </w:t>
      </w:r>
      <w:r w:rsidR="0052561B" w:rsidRPr="00C87C3A">
        <w:rPr>
          <w:rFonts w:ascii="Times New Roman" w:eastAsia="Times New Roman" w:hAnsi="Times New Roman" w:cs="Times New Roman"/>
          <w:color w:val="000000"/>
          <w:lang w:eastAsia="ru-RU"/>
        </w:rPr>
        <w:t xml:space="preserve">карты не было получено заявление </w:t>
      </w:r>
      <w:r>
        <w:rPr>
          <w:rFonts w:ascii="Times New Roman" w:eastAsia="Times New Roman" w:hAnsi="Times New Roman" w:cs="Times New Roman"/>
          <w:color w:val="000000"/>
          <w:lang w:eastAsia="ru-RU"/>
        </w:rPr>
        <w:t xml:space="preserve">Заказчика </w:t>
      </w:r>
      <w:r w:rsidR="0052561B" w:rsidRPr="00C87C3A">
        <w:rPr>
          <w:rFonts w:ascii="Times New Roman" w:eastAsia="Times New Roman" w:hAnsi="Times New Roman" w:cs="Times New Roman"/>
          <w:color w:val="000000"/>
          <w:lang w:eastAsia="ru-RU"/>
        </w:rPr>
        <w:t xml:space="preserve">на блокировку в порядке, установленном настоящим </w:t>
      </w:r>
      <w:r>
        <w:rPr>
          <w:rFonts w:ascii="Times New Roman" w:eastAsia="Times New Roman" w:hAnsi="Times New Roman" w:cs="Times New Roman"/>
          <w:color w:val="000000"/>
          <w:lang w:eastAsia="ru-RU"/>
        </w:rPr>
        <w:t>Д</w:t>
      </w:r>
      <w:r w:rsidR="0052561B" w:rsidRPr="00C87C3A">
        <w:rPr>
          <w:rFonts w:ascii="Times New Roman" w:eastAsia="Times New Roman" w:hAnsi="Times New Roman" w:cs="Times New Roman"/>
          <w:color w:val="000000"/>
          <w:lang w:eastAsia="ru-RU"/>
        </w:rPr>
        <w:t>оговором.</w:t>
      </w:r>
    </w:p>
    <w:p w14:paraId="1FEB70FC" w14:textId="77777777" w:rsidR="009978F8" w:rsidRDefault="009978F8" w:rsidP="009978F8">
      <w:pPr>
        <w:spacing w:after="0" w:line="240" w:lineRule="auto"/>
        <w:ind w:firstLine="709"/>
        <w:jc w:val="both"/>
        <w:rPr>
          <w:rFonts w:ascii="Times New Roman" w:hAnsi="Times New Roman" w:cs="Times New Roman"/>
        </w:rPr>
      </w:pPr>
    </w:p>
    <w:p w14:paraId="7C34B6D0" w14:textId="77777777" w:rsidR="009978F8" w:rsidRDefault="00CE1B45" w:rsidP="009978F8">
      <w:pPr>
        <w:spacing w:after="0" w:line="240" w:lineRule="auto"/>
        <w:jc w:val="center"/>
        <w:rPr>
          <w:rFonts w:ascii="Times New Roman" w:hAnsi="Times New Roman" w:cs="Times New Roman"/>
        </w:rPr>
      </w:pPr>
      <w:r w:rsidRPr="009978F8">
        <w:rPr>
          <w:rFonts w:ascii="Times New Roman" w:hAnsi="Times New Roman" w:cs="Times New Roman"/>
          <w:b/>
          <w:bCs/>
        </w:rPr>
        <w:t>7.</w:t>
      </w:r>
      <w:r>
        <w:rPr>
          <w:rFonts w:ascii="Times New Roman" w:hAnsi="Times New Roman" w:cs="Times New Roman"/>
        </w:rPr>
        <w:t xml:space="preserve"> </w:t>
      </w:r>
      <w:r w:rsidR="0052561B" w:rsidRPr="00CE1B45">
        <w:rPr>
          <w:rFonts w:ascii="Times New Roman" w:eastAsia="Times New Roman" w:hAnsi="Times New Roman" w:cs="Times New Roman"/>
          <w:b/>
          <w:color w:val="000000"/>
          <w:lang w:eastAsia="ru-RU"/>
        </w:rPr>
        <w:t xml:space="preserve">Вступление в силу, срок действия, </w:t>
      </w:r>
      <w:r w:rsidR="0052561B" w:rsidRPr="00C87C3A">
        <w:rPr>
          <w:rFonts w:ascii="Times New Roman" w:eastAsia="Times New Roman" w:hAnsi="Times New Roman" w:cs="Times New Roman"/>
          <w:b/>
          <w:color w:val="000000"/>
          <w:lang w:eastAsia="ru-RU"/>
        </w:rPr>
        <w:t xml:space="preserve">порядок изменения и расторжения </w:t>
      </w:r>
      <w:r w:rsidR="009978F8">
        <w:rPr>
          <w:rFonts w:ascii="Times New Roman" w:eastAsia="Times New Roman" w:hAnsi="Times New Roman" w:cs="Times New Roman"/>
          <w:b/>
          <w:color w:val="000000"/>
          <w:lang w:eastAsia="ru-RU"/>
        </w:rPr>
        <w:t>Д</w:t>
      </w:r>
      <w:r w:rsidR="0052561B" w:rsidRPr="00C87C3A">
        <w:rPr>
          <w:rFonts w:ascii="Times New Roman" w:eastAsia="Times New Roman" w:hAnsi="Times New Roman" w:cs="Times New Roman"/>
          <w:b/>
          <w:color w:val="000000"/>
          <w:lang w:eastAsia="ru-RU"/>
        </w:rPr>
        <w:t>оговора</w:t>
      </w:r>
    </w:p>
    <w:p w14:paraId="1D0BA4BE" w14:textId="7B0613B7" w:rsidR="009978F8" w:rsidRPr="000749EC" w:rsidRDefault="009978F8" w:rsidP="009978F8">
      <w:pPr>
        <w:spacing w:after="0" w:line="240" w:lineRule="auto"/>
        <w:ind w:firstLine="709"/>
        <w:jc w:val="both"/>
        <w:rPr>
          <w:rFonts w:ascii="Times New Roman" w:hAnsi="Times New Roman" w:cs="Times New Roman"/>
          <w:b/>
          <w:bCs/>
        </w:rPr>
      </w:pPr>
      <w:r>
        <w:rPr>
          <w:rFonts w:ascii="Times New Roman" w:hAnsi="Times New Roman" w:cs="Times New Roman"/>
        </w:rPr>
        <w:t xml:space="preserve">7.1. </w:t>
      </w:r>
      <w:r w:rsidR="0052561B" w:rsidRPr="009978F8">
        <w:rPr>
          <w:rFonts w:ascii="Times New Roman" w:eastAsia="Times New Roman" w:hAnsi="Times New Roman" w:cs="Times New Roman"/>
          <w:color w:val="000000"/>
          <w:lang w:eastAsia="ru-RU"/>
        </w:rPr>
        <w:t>Наст</w:t>
      </w:r>
      <w:r w:rsidR="002C33E7" w:rsidRPr="009978F8">
        <w:rPr>
          <w:rFonts w:ascii="Times New Roman" w:eastAsia="Times New Roman" w:hAnsi="Times New Roman" w:cs="Times New Roman"/>
          <w:color w:val="000000"/>
          <w:lang w:eastAsia="ru-RU"/>
        </w:rPr>
        <w:t xml:space="preserve">оящий </w:t>
      </w:r>
      <w:r>
        <w:rPr>
          <w:rFonts w:ascii="Times New Roman" w:eastAsia="Times New Roman" w:hAnsi="Times New Roman" w:cs="Times New Roman"/>
          <w:color w:val="000000"/>
          <w:lang w:eastAsia="ru-RU"/>
        </w:rPr>
        <w:t>Д</w:t>
      </w:r>
      <w:r w:rsidR="002C33E7" w:rsidRPr="009978F8">
        <w:rPr>
          <w:rFonts w:ascii="Times New Roman" w:eastAsia="Times New Roman" w:hAnsi="Times New Roman" w:cs="Times New Roman"/>
          <w:color w:val="000000"/>
          <w:lang w:eastAsia="ru-RU"/>
        </w:rPr>
        <w:t>оговор</w:t>
      </w:r>
      <w:r w:rsidR="001D3DD1">
        <w:rPr>
          <w:rFonts w:ascii="Times New Roman" w:eastAsia="Times New Roman" w:hAnsi="Times New Roman" w:cs="Times New Roman"/>
          <w:color w:val="000000"/>
          <w:lang w:eastAsia="ru-RU"/>
        </w:rPr>
        <w:t xml:space="preserve"> </w:t>
      </w:r>
      <w:r w:rsidR="002C33E7" w:rsidRPr="009978F8">
        <w:rPr>
          <w:rFonts w:ascii="Times New Roman" w:eastAsia="Times New Roman" w:hAnsi="Times New Roman" w:cs="Times New Roman"/>
          <w:color w:val="000000"/>
          <w:lang w:eastAsia="ru-RU"/>
        </w:rPr>
        <w:t>в</w:t>
      </w:r>
      <w:r>
        <w:rPr>
          <w:rFonts w:ascii="Times New Roman" w:eastAsia="Times New Roman" w:hAnsi="Times New Roman" w:cs="Times New Roman"/>
          <w:color w:val="000000"/>
          <w:lang w:eastAsia="ru-RU"/>
        </w:rPr>
        <w:t xml:space="preserve">ступает в силу с </w:t>
      </w:r>
      <w:r w:rsidR="00544971">
        <w:rPr>
          <w:rFonts w:ascii="Times New Roman" w:eastAsia="Times New Roman" w:hAnsi="Times New Roman" w:cs="Times New Roman"/>
          <w:b/>
          <w:bCs/>
          <w:color w:val="000000"/>
          <w:lang w:eastAsia="ru-RU"/>
        </w:rPr>
        <w:t xml:space="preserve">01 </w:t>
      </w:r>
      <w:r w:rsidR="004A2F6C">
        <w:rPr>
          <w:rFonts w:ascii="Times New Roman" w:eastAsia="Times New Roman" w:hAnsi="Times New Roman" w:cs="Times New Roman"/>
          <w:b/>
          <w:bCs/>
          <w:color w:val="000000"/>
          <w:lang w:eastAsia="ru-RU"/>
        </w:rPr>
        <w:t>июля</w:t>
      </w:r>
      <w:r w:rsidR="00544971">
        <w:rPr>
          <w:rFonts w:ascii="Times New Roman" w:eastAsia="Times New Roman" w:hAnsi="Times New Roman" w:cs="Times New Roman"/>
          <w:b/>
          <w:bCs/>
          <w:color w:val="000000"/>
          <w:lang w:eastAsia="ru-RU"/>
        </w:rPr>
        <w:t xml:space="preserve"> 202</w:t>
      </w:r>
      <w:r w:rsidR="00BA744C">
        <w:rPr>
          <w:rFonts w:ascii="Times New Roman" w:eastAsia="Times New Roman" w:hAnsi="Times New Roman" w:cs="Times New Roman"/>
          <w:b/>
          <w:bCs/>
          <w:color w:val="000000"/>
          <w:lang w:eastAsia="ru-RU"/>
        </w:rPr>
        <w:t>4</w:t>
      </w:r>
      <w:r w:rsidR="00544971">
        <w:rPr>
          <w:rFonts w:ascii="Times New Roman" w:eastAsia="Times New Roman" w:hAnsi="Times New Roman" w:cs="Times New Roman"/>
          <w:b/>
          <w:bCs/>
          <w:color w:val="000000"/>
          <w:lang w:eastAsia="ru-RU"/>
        </w:rPr>
        <w:t xml:space="preserve"> года</w:t>
      </w:r>
      <w:r w:rsidR="00435938">
        <w:rPr>
          <w:rFonts w:ascii="Times New Roman" w:eastAsia="Times New Roman" w:hAnsi="Times New Roman" w:cs="Times New Roman"/>
          <w:b/>
          <w:bCs/>
          <w:color w:val="000000"/>
          <w:lang w:eastAsia="ru-RU"/>
        </w:rPr>
        <w:t xml:space="preserve"> и действует до</w:t>
      </w:r>
      <w:r w:rsidR="000749EC" w:rsidRPr="000749EC">
        <w:rPr>
          <w:rFonts w:ascii="Times New Roman" w:eastAsia="Times New Roman" w:hAnsi="Times New Roman" w:cs="Times New Roman"/>
          <w:b/>
          <w:bCs/>
          <w:color w:val="000000"/>
          <w:lang w:eastAsia="ru-RU"/>
        </w:rPr>
        <w:t xml:space="preserve"> </w:t>
      </w:r>
      <w:r w:rsidR="002622CD">
        <w:rPr>
          <w:rFonts w:ascii="Times New Roman" w:eastAsia="Times New Roman" w:hAnsi="Times New Roman" w:cs="Times New Roman"/>
          <w:b/>
          <w:bCs/>
          <w:color w:val="000000"/>
          <w:lang w:eastAsia="ru-RU"/>
        </w:rPr>
        <w:t>30</w:t>
      </w:r>
      <w:r w:rsidR="0012016E">
        <w:rPr>
          <w:rFonts w:ascii="Times New Roman" w:eastAsia="Times New Roman" w:hAnsi="Times New Roman" w:cs="Times New Roman"/>
          <w:b/>
          <w:bCs/>
          <w:color w:val="000000"/>
          <w:lang w:eastAsia="ru-RU"/>
        </w:rPr>
        <w:t xml:space="preserve"> </w:t>
      </w:r>
      <w:r w:rsidR="004A2F6C">
        <w:rPr>
          <w:rFonts w:ascii="Times New Roman" w:eastAsia="Times New Roman" w:hAnsi="Times New Roman" w:cs="Times New Roman"/>
          <w:b/>
          <w:bCs/>
          <w:color w:val="000000"/>
          <w:lang w:eastAsia="ru-RU"/>
        </w:rPr>
        <w:t>сентября</w:t>
      </w:r>
      <w:r w:rsidR="00BA744C">
        <w:rPr>
          <w:rFonts w:ascii="Times New Roman" w:eastAsia="Times New Roman" w:hAnsi="Times New Roman" w:cs="Times New Roman"/>
          <w:b/>
          <w:bCs/>
          <w:color w:val="000000"/>
          <w:lang w:eastAsia="ru-RU"/>
        </w:rPr>
        <w:t xml:space="preserve"> 2024</w:t>
      </w:r>
      <w:r w:rsidR="000749EC" w:rsidRPr="000749EC">
        <w:rPr>
          <w:rFonts w:ascii="Times New Roman" w:eastAsia="Times New Roman" w:hAnsi="Times New Roman" w:cs="Times New Roman"/>
          <w:b/>
          <w:bCs/>
          <w:color w:val="000000"/>
          <w:lang w:eastAsia="ru-RU"/>
        </w:rPr>
        <w:t xml:space="preserve"> года включительно.</w:t>
      </w:r>
    </w:p>
    <w:p w14:paraId="2AFE6F14" w14:textId="05F41876" w:rsidR="009978F8" w:rsidRDefault="009978F8" w:rsidP="009978F8">
      <w:pPr>
        <w:spacing w:after="0" w:line="240" w:lineRule="auto"/>
        <w:ind w:firstLine="709"/>
        <w:jc w:val="both"/>
        <w:rPr>
          <w:rFonts w:ascii="Times New Roman" w:hAnsi="Times New Roman" w:cs="Times New Roman"/>
        </w:rPr>
      </w:pPr>
      <w:r>
        <w:rPr>
          <w:rFonts w:ascii="Times New Roman" w:hAnsi="Times New Roman" w:cs="Times New Roman"/>
        </w:rPr>
        <w:t xml:space="preserve">7.2. </w:t>
      </w:r>
      <w:r w:rsidR="0052561B" w:rsidRPr="009978F8">
        <w:rPr>
          <w:rFonts w:ascii="Times New Roman" w:hAnsi="Times New Roman" w:cs="Times New Roman"/>
          <w:iCs/>
        </w:rPr>
        <w:t xml:space="preserve">Расторжение </w:t>
      </w:r>
      <w:r>
        <w:rPr>
          <w:rFonts w:ascii="Times New Roman" w:hAnsi="Times New Roman" w:cs="Times New Roman"/>
          <w:iCs/>
        </w:rPr>
        <w:t>Д</w:t>
      </w:r>
      <w:r w:rsidR="0052561B" w:rsidRPr="009978F8">
        <w:rPr>
          <w:rFonts w:ascii="Times New Roman" w:hAnsi="Times New Roman" w:cs="Times New Roman"/>
          <w:iCs/>
        </w:rPr>
        <w:t xml:space="preserve">оговора допускается по соглашению </w:t>
      </w:r>
      <w:r>
        <w:rPr>
          <w:rFonts w:ascii="Times New Roman" w:hAnsi="Times New Roman" w:cs="Times New Roman"/>
          <w:iCs/>
        </w:rPr>
        <w:t>С</w:t>
      </w:r>
      <w:r w:rsidR="0052561B" w:rsidRPr="009978F8">
        <w:rPr>
          <w:rFonts w:ascii="Times New Roman" w:hAnsi="Times New Roman" w:cs="Times New Roman"/>
          <w:iCs/>
        </w:rPr>
        <w:t>торон, по решению суда,</w:t>
      </w:r>
      <w:r>
        <w:rPr>
          <w:rFonts w:ascii="Times New Roman" w:hAnsi="Times New Roman" w:cs="Times New Roman"/>
          <w:iCs/>
        </w:rPr>
        <w:t xml:space="preserve"> в случае </w:t>
      </w:r>
      <w:r w:rsidRPr="001718B8">
        <w:rPr>
          <w:rFonts w:ascii="Times New Roman" w:hAnsi="Times New Roman" w:cs="Times New Roman"/>
          <w:iCs/>
        </w:rPr>
        <w:t>одностороннего отказа любой из Сторон Договора,</w:t>
      </w:r>
      <w:r w:rsidR="0052561B" w:rsidRPr="001718B8">
        <w:rPr>
          <w:rFonts w:ascii="Times New Roman" w:hAnsi="Times New Roman" w:cs="Times New Roman"/>
          <w:iCs/>
        </w:rPr>
        <w:t xml:space="preserve"> </w:t>
      </w:r>
      <w:r w:rsidRPr="001718B8">
        <w:rPr>
          <w:rFonts w:ascii="Times New Roman" w:hAnsi="Times New Roman" w:cs="Times New Roman"/>
          <w:iCs/>
        </w:rPr>
        <w:t>а также в иных случаях, предусмотренных</w:t>
      </w:r>
      <w:r>
        <w:rPr>
          <w:rFonts w:ascii="Times New Roman" w:hAnsi="Times New Roman" w:cs="Times New Roman"/>
          <w:iCs/>
        </w:rPr>
        <w:t xml:space="preserve"> действующим законодательством РФ</w:t>
      </w:r>
      <w:r w:rsidR="0012016E">
        <w:rPr>
          <w:rFonts w:ascii="Times New Roman" w:hAnsi="Times New Roman" w:cs="Times New Roman"/>
          <w:iCs/>
        </w:rPr>
        <w:t xml:space="preserve"> и настоящим Договором</w:t>
      </w:r>
      <w:r>
        <w:rPr>
          <w:rFonts w:ascii="Times New Roman" w:hAnsi="Times New Roman" w:cs="Times New Roman"/>
          <w:iCs/>
        </w:rPr>
        <w:t>.</w:t>
      </w:r>
    </w:p>
    <w:p w14:paraId="6A152CF6" w14:textId="022BBF4F" w:rsidR="009978F8" w:rsidRDefault="009978F8" w:rsidP="009978F8">
      <w:pPr>
        <w:spacing w:after="0" w:line="240" w:lineRule="auto"/>
        <w:ind w:firstLine="709"/>
        <w:jc w:val="both"/>
        <w:rPr>
          <w:rFonts w:ascii="Times New Roman" w:hAnsi="Times New Roman" w:cs="Times New Roman"/>
        </w:rPr>
      </w:pPr>
      <w:r>
        <w:rPr>
          <w:rFonts w:ascii="Times New Roman" w:hAnsi="Times New Roman" w:cs="Times New Roman"/>
        </w:rPr>
        <w:t xml:space="preserve">7.3. </w:t>
      </w:r>
      <w:r w:rsidR="001718B8">
        <w:rPr>
          <w:rFonts w:ascii="Times New Roman" w:hAnsi="Times New Roman" w:cs="Times New Roman"/>
        </w:rPr>
        <w:t>Любая из Сторон настоящего Договора вправе в одностороннем порядке отказаться от Договора, письменно уведомив об этом другую Сторон</w:t>
      </w:r>
      <w:r w:rsidR="00DD5DD9">
        <w:rPr>
          <w:rFonts w:ascii="Times New Roman" w:hAnsi="Times New Roman" w:cs="Times New Roman"/>
        </w:rPr>
        <w:t>у</w:t>
      </w:r>
      <w:r w:rsidR="001718B8">
        <w:rPr>
          <w:rFonts w:ascii="Times New Roman" w:hAnsi="Times New Roman" w:cs="Times New Roman"/>
        </w:rPr>
        <w:t xml:space="preserve"> не менее, чем за 30 (тридцать) календа</w:t>
      </w:r>
      <w:r w:rsidR="00DD5DD9">
        <w:rPr>
          <w:rFonts w:ascii="Times New Roman" w:hAnsi="Times New Roman" w:cs="Times New Roman"/>
        </w:rPr>
        <w:t>р</w:t>
      </w:r>
      <w:r w:rsidR="001718B8">
        <w:rPr>
          <w:rFonts w:ascii="Times New Roman" w:hAnsi="Times New Roman" w:cs="Times New Roman"/>
        </w:rPr>
        <w:t xml:space="preserve">ных дней до предстоящего расторжения Договора. </w:t>
      </w:r>
      <w:r>
        <w:rPr>
          <w:rFonts w:ascii="Times New Roman" w:hAnsi="Times New Roman" w:cs="Times New Roman"/>
        </w:rPr>
        <w:t xml:space="preserve">В случае одностороннего отказа любой из Сторон от настоящего Договора, </w:t>
      </w:r>
      <w:r>
        <w:rPr>
          <w:rFonts w:ascii="Times New Roman" w:eastAsia="Calibri" w:hAnsi="Times New Roman" w:cs="Times New Roman"/>
          <w:lang w:eastAsia="ru-RU"/>
        </w:rPr>
        <w:t>Д</w:t>
      </w:r>
      <w:r w:rsidR="0052561B" w:rsidRPr="009978F8">
        <w:rPr>
          <w:rFonts w:ascii="Times New Roman" w:eastAsia="Calibri" w:hAnsi="Times New Roman" w:cs="Times New Roman"/>
          <w:lang w:eastAsia="ru-RU"/>
        </w:rPr>
        <w:t>оговор считается расторгнутым с</w:t>
      </w:r>
      <w:r w:rsidR="00DD5DD9">
        <w:rPr>
          <w:rFonts w:ascii="Times New Roman" w:eastAsia="Calibri" w:hAnsi="Times New Roman" w:cs="Times New Roman"/>
          <w:lang w:eastAsia="ru-RU"/>
        </w:rPr>
        <w:t xml:space="preserve"> 31 (тридцать первого) календарного дня, следующего за днем получения Стороной от другой Стороны соответствующего уведомления об одностороннем отказе от Договора. </w:t>
      </w:r>
    </w:p>
    <w:p w14:paraId="2996A9C2" w14:textId="77777777" w:rsidR="009978F8" w:rsidRDefault="009978F8" w:rsidP="009978F8">
      <w:pPr>
        <w:spacing w:after="0" w:line="240" w:lineRule="auto"/>
        <w:ind w:firstLine="709"/>
        <w:jc w:val="both"/>
        <w:rPr>
          <w:rFonts w:ascii="Times New Roman" w:hAnsi="Times New Roman" w:cs="Times New Roman"/>
        </w:rPr>
      </w:pPr>
      <w:r>
        <w:rPr>
          <w:rFonts w:ascii="Times New Roman" w:hAnsi="Times New Roman" w:cs="Times New Roman"/>
        </w:rPr>
        <w:t xml:space="preserve">7.4. </w:t>
      </w:r>
      <w:r w:rsidR="0052561B" w:rsidRPr="009978F8">
        <w:rPr>
          <w:rFonts w:ascii="Times New Roman" w:eastAsia="Times New Roman" w:hAnsi="Times New Roman" w:cs="Times New Roman"/>
          <w:color w:val="000000"/>
          <w:lang w:val="x-none" w:eastAsia="x-none"/>
        </w:rPr>
        <w:t xml:space="preserve">При досрочном расторжении </w:t>
      </w:r>
      <w:r>
        <w:rPr>
          <w:rFonts w:ascii="Times New Roman" w:eastAsia="Times New Roman" w:hAnsi="Times New Roman" w:cs="Times New Roman"/>
          <w:color w:val="000000"/>
          <w:lang w:eastAsia="x-none"/>
        </w:rPr>
        <w:t>Д</w:t>
      </w:r>
      <w:r w:rsidR="0052561B" w:rsidRPr="009978F8">
        <w:rPr>
          <w:rFonts w:ascii="Times New Roman" w:eastAsia="Times New Roman" w:hAnsi="Times New Roman" w:cs="Times New Roman"/>
          <w:color w:val="000000"/>
          <w:lang w:val="x-none" w:eastAsia="x-none"/>
        </w:rPr>
        <w:t>оговора</w:t>
      </w:r>
      <w:r>
        <w:rPr>
          <w:rFonts w:ascii="Times New Roman" w:eastAsia="Times New Roman" w:hAnsi="Times New Roman" w:cs="Times New Roman"/>
          <w:color w:val="000000"/>
          <w:lang w:eastAsia="x-none"/>
        </w:rPr>
        <w:t xml:space="preserve"> Стороны в</w:t>
      </w:r>
      <w:r w:rsidR="0052561B" w:rsidRPr="009978F8">
        <w:rPr>
          <w:rFonts w:ascii="Times New Roman" w:eastAsia="Times New Roman" w:hAnsi="Times New Roman" w:cs="Times New Roman"/>
          <w:color w:val="000000"/>
          <w:lang w:val="x-none" w:eastAsia="x-none"/>
        </w:rPr>
        <w:t xml:space="preserve"> течение </w:t>
      </w:r>
      <w:r>
        <w:rPr>
          <w:rFonts w:ascii="Times New Roman" w:eastAsia="Times New Roman" w:hAnsi="Times New Roman" w:cs="Times New Roman"/>
          <w:color w:val="000000"/>
          <w:lang w:eastAsia="x-none"/>
        </w:rPr>
        <w:t>10 (десяти) календарных дней</w:t>
      </w:r>
      <w:r w:rsidR="0052561B" w:rsidRPr="009978F8">
        <w:rPr>
          <w:rFonts w:ascii="Times New Roman" w:eastAsia="Times New Roman" w:hAnsi="Times New Roman" w:cs="Times New Roman"/>
          <w:color w:val="000000"/>
          <w:lang w:val="x-none" w:eastAsia="x-none"/>
        </w:rPr>
        <w:t xml:space="preserve"> с момента расторжения </w:t>
      </w:r>
      <w:r>
        <w:rPr>
          <w:rFonts w:ascii="Times New Roman" w:eastAsia="Times New Roman" w:hAnsi="Times New Roman" w:cs="Times New Roman"/>
          <w:color w:val="000000"/>
          <w:lang w:eastAsia="x-none"/>
        </w:rPr>
        <w:t>Д</w:t>
      </w:r>
      <w:r w:rsidR="0052561B" w:rsidRPr="009978F8">
        <w:rPr>
          <w:rFonts w:ascii="Times New Roman" w:eastAsia="Times New Roman" w:hAnsi="Times New Roman" w:cs="Times New Roman"/>
          <w:color w:val="000000"/>
          <w:lang w:val="x-none" w:eastAsia="x-none"/>
        </w:rPr>
        <w:t>оговора проводят сверку взаимных обязательств, оформляемую актом сверки, и производят окончательный взаиморасчет в течение 10 (десят</w:t>
      </w:r>
      <w:r>
        <w:rPr>
          <w:rFonts w:ascii="Times New Roman" w:eastAsia="Times New Roman" w:hAnsi="Times New Roman" w:cs="Times New Roman"/>
          <w:color w:val="000000"/>
          <w:lang w:eastAsia="x-none"/>
        </w:rPr>
        <w:t>и</w:t>
      </w:r>
      <w:r w:rsidR="0052561B" w:rsidRPr="009978F8">
        <w:rPr>
          <w:rFonts w:ascii="Times New Roman" w:eastAsia="Times New Roman" w:hAnsi="Times New Roman" w:cs="Times New Roman"/>
          <w:color w:val="000000"/>
          <w:lang w:val="x-none" w:eastAsia="x-none"/>
        </w:rPr>
        <w:t>) рабочих дней с момента подписания акта взаиморасчетов.</w:t>
      </w:r>
    </w:p>
    <w:p w14:paraId="3154F3FD" w14:textId="77777777" w:rsidR="004F60A1" w:rsidRDefault="009978F8" w:rsidP="004F60A1">
      <w:pPr>
        <w:spacing w:after="0" w:line="240" w:lineRule="auto"/>
        <w:ind w:firstLine="709"/>
        <w:jc w:val="both"/>
        <w:rPr>
          <w:rFonts w:ascii="Times New Roman" w:eastAsia="Times New Roman" w:hAnsi="Times New Roman" w:cs="Times New Roman"/>
          <w:bCs/>
          <w:color w:val="000000"/>
          <w:lang w:eastAsia="x-none"/>
        </w:rPr>
      </w:pPr>
      <w:r>
        <w:rPr>
          <w:rFonts w:ascii="Times New Roman" w:hAnsi="Times New Roman" w:cs="Times New Roman"/>
        </w:rPr>
        <w:t xml:space="preserve">7.5. </w:t>
      </w:r>
      <w:r w:rsidR="0052561B" w:rsidRPr="009978F8">
        <w:rPr>
          <w:rFonts w:ascii="Times New Roman" w:eastAsia="Times New Roman" w:hAnsi="Times New Roman" w:cs="Times New Roman"/>
          <w:bCs/>
          <w:color w:val="000000"/>
          <w:lang w:eastAsia="x-none"/>
        </w:rPr>
        <w:t>Изменение существенных условий Договора при его заключении, исполнении не допускается, за исключением их изменения по соглаше</w:t>
      </w:r>
      <w:r w:rsidR="00610957" w:rsidRPr="009978F8">
        <w:rPr>
          <w:rFonts w:ascii="Times New Roman" w:eastAsia="Times New Roman" w:hAnsi="Times New Roman" w:cs="Times New Roman"/>
          <w:bCs/>
          <w:color w:val="000000"/>
          <w:lang w:eastAsia="x-none"/>
        </w:rPr>
        <w:t>нию Сторон в</w:t>
      </w:r>
      <w:r w:rsidR="0052561B" w:rsidRPr="009978F8">
        <w:rPr>
          <w:rFonts w:ascii="Times New Roman" w:eastAsia="Times New Roman" w:hAnsi="Times New Roman" w:cs="Times New Roman"/>
          <w:bCs/>
          <w:color w:val="000000"/>
          <w:lang w:eastAsia="x-none"/>
        </w:rPr>
        <w:t xml:space="preserve"> случаях</w:t>
      </w:r>
      <w:r w:rsidR="00610957" w:rsidRPr="009978F8">
        <w:rPr>
          <w:rFonts w:ascii="Times New Roman" w:eastAsia="Times New Roman" w:hAnsi="Times New Roman" w:cs="Times New Roman"/>
          <w:bCs/>
          <w:color w:val="000000"/>
          <w:lang w:eastAsia="x-none"/>
        </w:rPr>
        <w:t xml:space="preserve"> предусмотренных законодательством РФ.</w:t>
      </w:r>
    </w:p>
    <w:p w14:paraId="4552DD2C" w14:textId="77777777" w:rsidR="004F60A1" w:rsidRDefault="004F60A1" w:rsidP="004F60A1">
      <w:pPr>
        <w:spacing w:after="0" w:line="240" w:lineRule="auto"/>
        <w:ind w:firstLine="709"/>
        <w:jc w:val="both"/>
        <w:rPr>
          <w:rFonts w:ascii="Times New Roman" w:eastAsia="Times New Roman" w:hAnsi="Times New Roman" w:cs="Times New Roman"/>
          <w:bCs/>
          <w:color w:val="000000"/>
          <w:lang w:eastAsia="x-none"/>
        </w:rPr>
      </w:pPr>
    </w:p>
    <w:p w14:paraId="1168EFC0" w14:textId="77777777" w:rsidR="004F60A1" w:rsidRDefault="004F60A1" w:rsidP="004F60A1">
      <w:pPr>
        <w:spacing w:after="0" w:line="240" w:lineRule="auto"/>
        <w:jc w:val="center"/>
        <w:rPr>
          <w:rFonts w:ascii="Times New Roman" w:eastAsia="Times New Roman" w:hAnsi="Times New Roman" w:cs="Times New Roman"/>
          <w:b/>
          <w:color w:val="000000"/>
          <w:lang w:eastAsia="x-none"/>
        </w:rPr>
      </w:pPr>
      <w:r w:rsidRPr="004F60A1">
        <w:rPr>
          <w:rFonts w:ascii="Times New Roman" w:eastAsia="Times New Roman" w:hAnsi="Times New Roman" w:cs="Times New Roman"/>
          <w:b/>
          <w:color w:val="000000"/>
          <w:lang w:eastAsia="x-none"/>
        </w:rPr>
        <w:t>8. Антикоррупционная оговорка</w:t>
      </w:r>
    </w:p>
    <w:p w14:paraId="7D80201C" w14:textId="77777777" w:rsidR="004F60A1" w:rsidRDefault="004F60A1" w:rsidP="004F60A1">
      <w:pPr>
        <w:spacing w:after="0" w:line="240" w:lineRule="auto"/>
        <w:ind w:firstLine="709"/>
        <w:jc w:val="both"/>
        <w:rPr>
          <w:rFonts w:ascii="Times New Roman" w:hAnsi="Times New Roman" w:cs="Times New Roman"/>
          <w:color w:val="282828"/>
          <w:shd w:val="clear" w:color="auto" w:fill="FFFFFF"/>
        </w:rPr>
      </w:pPr>
      <w:r w:rsidRPr="004F60A1">
        <w:rPr>
          <w:rFonts w:ascii="Times New Roman" w:eastAsia="Times New Roman" w:hAnsi="Times New Roman" w:cs="Times New Roman"/>
          <w:bCs/>
          <w:color w:val="000000"/>
          <w:lang w:eastAsia="x-none"/>
        </w:rPr>
        <w:t>8.1.</w:t>
      </w:r>
      <w:r>
        <w:rPr>
          <w:rFonts w:ascii="Times New Roman" w:eastAsia="Times New Roman" w:hAnsi="Times New Roman" w:cs="Times New Roman"/>
          <w:bCs/>
          <w:color w:val="000000"/>
          <w:lang w:eastAsia="x-none"/>
        </w:rPr>
        <w:t xml:space="preserve"> </w:t>
      </w:r>
      <w:r w:rsidRPr="004F60A1">
        <w:rPr>
          <w:rFonts w:ascii="Times New Roman" w:hAnsi="Times New Roman" w:cs="Times New Roman"/>
          <w:color w:val="282828"/>
          <w:shd w:val="clear" w:color="auto" w:fill="FFFFFF"/>
        </w:rPr>
        <w:t xml:space="preserve">В договорных отношениях Стороны придерживаются этических стандартов ведения открытого и честного бизнеса, поддержания деловой репутации, соблюдают принципы, направленные на предотвращение коррупции и злоупотреблений в любой форме, неукоснительно соблюдают нормы антикоррупционного законодательства РФ. </w:t>
      </w:r>
    </w:p>
    <w:p w14:paraId="6F4CAA7F" w14:textId="77777777" w:rsidR="004F60A1" w:rsidRDefault="004F60A1" w:rsidP="004F60A1">
      <w:pPr>
        <w:spacing w:after="0" w:line="240" w:lineRule="auto"/>
        <w:ind w:firstLine="709"/>
        <w:jc w:val="both"/>
        <w:rPr>
          <w:rFonts w:ascii="Times New Roman" w:hAnsi="Times New Roman" w:cs="Times New Roman"/>
          <w:color w:val="282828"/>
          <w:shd w:val="clear" w:color="auto" w:fill="FFFFFF"/>
        </w:rPr>
      </w:pPr>
      <w:r>
        <w:rPr>
          <w:rFonts w:ascii="Times New Roman" w:hAnsi="Times New Roman" w:cs="Times New Roman"/>
          <w:color w:val="282828"/>
          <w:shd w:val="clear" w:color="auto" w:fill="FFFFFF"/>
        </w:rPr>
        <w:t xml:space="preserve">8.2. </w:t>
      </w:r>
      <w:r w:rsidRPr="004F60A1">
        <w:rPr>
          <w:rFonts w:ascii="Times New Roman" w:hAnsi="Times New Roman" w:cs="Times New Roman"/>
          <w:color w:val="282828"/>
          <w:shd w:val="clear" w:color="auto" w:fill="FFFFFF"/>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При исполнении своих обязательств по Договору, Стороны, их аффилированные лица, работники или посредники не осуществляют действия, квалифицируемые как дача/получение взятки, коммерческий подкуп, а также другие действия, нарушающие требования законодательства РФ и международных актов о противодействии коррупции, легализации (отмыванию) доходов, полученных преступным путем.</w:t>
      </w:r>
    </w:p>
    <w:p w14:paraId="2F4EDFDA" w14:textId="77777777" w:rsidR="004F60A1" w:rsidRDefault="004F60A1" w:rsidP="004F60A1">
      <w:pPr>
        <w:spacing w:after="0" w:line="240" w:lineRule="auto"/>
        <w:ind w:firstLine="709"/>
        <w:jc w:val="both"/>
        <w:rPr>
          <w:rFonts w:ascii="Times New Roman" w:hAnsi="Times New Roman" w:cs="Times New Roman"/>
          <w:color w:val="282828"/>
          <w:shd w:val="clear" w:color="auto" w:fill="FFFFFF"/>
        </w:rPr>
      </w:pPr>
      <w:r>
        <w:rPr>
          <w:rFonts w:ascii="Times New Roman" w:hAnsi="Times New Roman" w:cs="Times New Roman"/>
          <w:color w:val="282828"/>
          <w:shd w:val="clear" w:color="auto" w:fill="FFFFFF"/>
        </w:rPr>
        <w:t xml:space="preserve">8.3. </w:t>
      </w:r>
      <w:r w:rsidRPr="004F60A1">
        <w:rPr>
          <w:rFonts w:ascii="Times New Roman" w:hAnsi="Times New Roman" w:cs="Times New Roman"/>
          <w:color w:val="282828"/>
          <w:shd w:val="clear" w:color="auto" w:fill="FFFFFF"/>
        </w:rPr>
        <w:t xml:space="preserve">В случае возникновения у Стороны подозрений, что произошло или может произойти нарушение,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sidRPr="004F60A1">
        <w:rPr>
          <w:rFonts w:ascii="Times New Roman" w:hAnsi="Times New Roman" w:cs="Times New Roman"/>
          <w:color w:val="282828"/>
          <w:shd w:val="clear" w:color="auto" w:fill="FFFFFF"/>
        </w:rPr>
        <w:lastRenderedPageBreak/>
        <w:t>антикоррупционного законодательства контрагентом, его аффилированными лицами, работниками или посредниками, выражающееся в действиях, квалифицируемых как дача или получение взятки, коммерческий подкуп, а также действиях, нарушающих требования антикоррупционного законодательства РФ и международных актов о противодействии коррупции,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дней с даты направления письменного уведомления.</w:t>
      </w:r>
    </w:p>
    <w:p w14:paraId="14513E5B" w14:textId="77777777" w:rsidR="004F60A1" w:rsidRDefault="004F60A1" w:rsidP="004F60A1">
      <w:pPr>
        <w:spacing w:after="0" w:line="240" w:lineRule="auto"/>
        <w:ind w:firstLine="709"/>
        <w:jc w:val="both"/>
        <w:rPr>
          <w:rFonts w:ascii="Times New Roman" w:eastAsia="Times New Roman" w:hAnsi="Times New Roman" w:cs="Times New Roman"/>
          <w:bCs/>
          <w:color w:val="000000"/>
          <w:lang w:eastAsia="x-none"/>
        </w:rPr>
      </w:pPr>
      <w:r>
        <w:rPr>
          <w:rFonts w:ascii="Times New Roman" w:hAnsi="Times New Roman" w:cs="Times New Roman"/>
          <w:color w:val="282828"/>
          <w:shd w:val="clear" w:color="auto" w:fill="FFFFFF"/>
        </w:rPr>
        <w:t xml:space="preserve">8.4. </w:t>
      </w:r>
      <w:r w:rsidRPr="004F60A1">
        <w:rPr>
          <w:rFonts w:ascii="Times New Roman" w:hAnsi="Times New Roman" w:cs="Times New Roman"/>
          <w:color w:val="282828"/>
          <w:shd w:val="clear" w:color="auto" w:fill="FFFFFF"/>
        </w:rPr>
        <w:t>В случае нарушения одной Стороной обязательств воздерживаться от запрещенных законодательством РФ действий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настоящей Антикоррупционной оговоркой, вправе требовать возмещения реального ущерба, возникшего в результате такого расторжения.</w:t>
      </w:r>
    </w:p>
    <w:p w14:paraId="34F259F8" w14:textId="4D1582A5" w:rsidR="00DE2E10" w:rsidRPr="00DE2E10" w:rsidRDefault="00DE2E10" w:rsidP="00DE2E10">
      <w:pPr>
        <w:spacing w:after="0" w:line="240" w:lineRule="auto"/>
        <w:ind w:firstLine="709"/>
        <w:jc w:val="both"/>
        <w:rPr>
          <w:rFonts w:ascii="Times New Roman" w:eastAsia="Times New Roman" w:hAnsi="Times New Roman" w:cs="Times New Roman"/>
          <w:bCs/>
          <w:color w:val="000000"/>
          <w:sz w:val="8"/>
          <w:szCs w:val="8"/>
          <w:lang w:eastAsia="x-none"/>
        </w:rPr>
      </w:pPr>
    </w:p>
    <w:p w14:paraId="75BF8E58" w14:textId="77777777" w:rsidR="004F60A1" w:rsidRDefault="0052561B" w:rsidP="004F60A1">
      <w:pPr>
        <w:spacing w:after="0" w:line="240" w:lineRule="auto"/>
        <w:jc w:val="center"/>
        <w:rPr>
          <w:rFonts w:ascii="Times New Roman" w:eastAsia="Times New Roman" w:hAnsi="Times New Roman" w:cs="Times New Roman"/>
          <w:bCs/>
          <w:color w:val="000000"/>
          <w:lang w:eastAsia="x-none"/>
        </w:rPr>
      </w:pPr>
      <w:r w:rsidRPr="004F60A1">
        <w:rPr>
          <w:rFonts w:ascii="Times New Roman" w:eastAsia="Times New Roman" w:hAnsi="Times New Roman" w:cs="Times New Roman"/>
          <w:b/>
          <w:color w:val="000000"/>
          <w:lang w:eastAsia="ru-RU"/>
        </w:rPr>
        <w:t xml:space="preserve">9. </w:t>
      </w:r>
      <w:r w:rsidR="004F60A1">
        <w:rPr>
          <w:rFonts w:ascii="Times New Roman" w:eastAsia="Times New Roman" w:hAnsi="Times New Roman" w:cs="Times New Roman"/>
          <w:b/>
          <w:color w:val="000000"/>
          <w:lang w:eastAsia="ru-RU"/>
        </w:rPr>
        <w:t>Заключительные</w:t>
      </w:r>
      <w:r w:rsidRPr="004F60A1">
        <w:rPr>
          <w:rFonts w:ascii="Times New Roman" w:eastAsia="Times New Roman" w:hAnsi="Times New Roman" w:cs="Times New Roman"/>
          <w:b/>
          <w:color w:val="000000"/>
          <w:lang w:eastAsia="ru-RU"/>
        </w:rPr>
        <w:t xml:space="preserve"> положения</w:t>
      </w:r>
    </w:p>
    <w:p w14:paraId="6AF4445C" w14:textId="77777777" w:rsidR="004F60A1" w:rsidRDefault="0052561B" w:rsidP="004F60A1">
      <w:pPr>
        <w:spacing w:after="0" w:line="240" w:lineRule="auto"/>
        <w:ind w:firstLine="709"/>
        <w:jc w:val="both"/>
        <w:rPr>
          <w:rFonts w:ascii="Times New Roman" w:eastAsia="Times New Roman" w:hAnsi="Times New Roman" w:cs="Times New Roman"/>
          <w:color w:val="000000"/>
          <w:lang w:eastAsia="ru-RU"/>
        </w:rPr>
      </w:pPr>
      <w:r w:rsidRPr="004F60A1">
        <w:rPr>
          <w:rFonts w:ascii="Times New Roman" w:eastAsia="Times New Roman" w:hAnsi="Times New Roman" w:cs="Times New Roman"/>
          <w:color w:val="000000"/>
          <w:lang w:eastAsia="ru-RU"/>
        </w:rPr>
        <w:t xml:space="preserve">9.1. Все предусмотренные </w:t>
      </w:r>
      <w:r w:rsidR="004F60A1">
        <w:rPr>
          <w:rFonts w:ascii="Times New Roman" w:eastAsia="Times New Roman" w:hAnsi="Times New Roman" w:cs="Times New Roman"/>
          <w:color w:val="000000"/>
          <w:lang w:eastAsia="ru-RU"/>
        </w:rPr>
        <w:t>Д</w:t>
      </w:r>
      <w:r w:rsidRPr="004F60A1">
        <w:rPr>
          <w:rFonts w:ascii="Times New Roman" w:eastAsia="Times New Roman" w:hAnsi="Times New Roman" w:cs="Times New Roman"/>
          <w:color w:val="000000"/>
          <w:lang w:eastAsia="ru-RU"/>
        </w:rPr>
        <w:t xml:space="preserve">оговором заявления, извещения отправляются Сторонами посредством факсимильной связи по номерам, указанным в </w:t>
      </w:r>
      <w:r w:rsidR="004F60A1">
        <w:rPr>
          <w:rFonts w:ascii="Times New Roman" w:eastAsia="Times New Roman" w:hAnsi="Times New Roman" w:cs="Times New Roman"/>
          <w:color w:val="000000"/>
          <w:lang w:eastAsia="ru-RU"/>
        </w:rPr>
        <w:t>Д</w:t>
      </w:r>
      <w:r w:rsidRPr="004F60A1">
        <w:rPr>
          <w:rFonts w:ascii="Times New Roman" w:eastAsia="Times New Roman" w:hAnsi="Times New Roman" w:cs="Times New Roman"/>
          <w:color w:val="000000"/>
          <w:lang w:eastAsia="ru-RU"/>
        </w:rPr>
        <w:t xml:space="preserve">оговоре, </w:t>
      </w:r>
      <w:r w:rsidR="004F60A1">
        <w:rPr>
          <w:rFonts w:ascii="Times New Roman" w:eastAsia="Times New Roman" w:hAnsi="Times New Roman" w:cs="Times New Roman"/>
          <w:color w:val="000000"/>
          <w:lang w:eastAsia="ru-RU"/>
        </w:rPr>
        <w:t xml:space="preserve">или по электронной почте, </w:t>
      </w:r>
      <w:r w:rsidRPr="004F60A1">
        <w:rPr>
          <w:rFonts w:ascii="Times New Roman" w:eastAsia="Times New Roman" w:hAnsi="Times New Roman" w:cs="Times New Roman"/>
          <w:color w:val="000000"/>
          <w:lang w:eastAsia="ru-RU"/>
        </w:rPr>
        <w:t xml:space="preserve">с обязательным представлением оригиналов этих документов другой </w:t>
      </w:r>
      <w:r w:rsidR="004F60A1">
        <w:rPr>
          <w:rFonts w:ascii="Times New Roman" w:eastAsia="Times New Roman" w:hAnsi="Times New Roman" w:cs="Times New Roman"/>
          <w:color w:val="000000"/>
          <w:lang w:eastAsia="ru-RU"/>
        </w:rPr>
        <w:t>С</w:t>
      </w:r>
      <w:r w:rsidRPr="004F60A1">
        <w:rPr>
          <w:rFonts w:ascii="Times New Roman" w:eastAsia="Times New Roman" w:hAnsi="Times New Roman" w:cs="Times New Roman"/>
          <w:color w:val="000000"/>
          <w:lang w:eastAsia="ru-RU"/>
        </w:rPr>
        <w:t>тороне в течение 5 (пяти) рабочих дней со дня направления их по факсу,</w:t>
      </w:r>
      <w:r w:rsidR="004F60A1">
        <w:rPr>
          <w:rFonts w:ascii="Times New Roman" w:eastAsia="Times New Roman" w:hAnsi="Times New Roman" w:cs="Times New Roman"/>
          <w:color w:val="000000"/>
          <w:lang w:eastAsia="ru-RU"/>
        </w:rPr>
        <w:t xml:space="preserve"> электронной почте,</w:t>
      </w:r>
      <w:r w:rsidRPr="004F60A1">
        <w:rPr>
          <w:rFonts w:ascii="Times New Roman" w:eastAsia="Times New Roman" w:hAnsi="Times New Roman" w:cs="Times New Roman"/>
          <w:color w:val="000000"/>
          <w:lang w:eastAsia="ru-RU"/>
        </w:rPr>
        <w:t xml:space="preserve"> и почтовыми отправлениями по адресам, указанным в настоящем Договоре в качестве почтовых адресов, либо вручаются под расписку уполномоченному представителю Стороны.</w:t>
      </w:r>
    </w:p>
    <w:p w14:paraId="1C5A455A" w14:textId="77777777" w:rsidR="00F02DFE" w:rsidRDefault="004F60A1" w:rsidP="00F02DFE">
      <w:pPr>
        <w:spacing w:after="0" w:line="240" w:lineRule="auto"/>
        <w:ind w:firstLine="709"/>
        <w:jc w:val="both"/>
        <w:rPr>
          <w:rFonts w:ascii="Times New Roman" w:eastAsia="Times New Roman" w:hAnsi="Times New Roman" w:cs="Times New Roman"/>
          <w:bCs/>
          <w:color w:val="000000"/>
          <w:lang w:eastAsia="x-none"/>
        </w:rPr>
      </w:pPr>
      <w:r>
        <w:rPr>
          <w:rFonts w:ascii="Times New Roman" w:eastAsia="Times New Roman" w:hAnsi="Times New Roman" w:cs="Times New Roman"/>
          <w:color w:val="000000"/>
          <w:lang w:eastAsia="ru-RU"/>
        </w:rPr>
        <w:t xml:space="preserve">9.2. </w:t>
      </w:r>
      <w:r w:rsidR="00CE1B45" w:rsidRPr="004F60A1">
        <w:rPr>
          <w:rFonts w:ascii="Times New Roman" w:hAnsi="Times New Roman" w:cs="Times New Roman"/>
        </w:rPr>
        <w:t>Уступка требований по настоящему Договору не допускается без предварительного письменного согласия другой Стороны.</w:t>
      </w:r>
    </w:p>
    <w:p w14:paraId="0A15B5AA" w14:textId="77777777" w:rsidR="00F02DFE" w:rsidRDefault="00F02DFE" w:rsidP="00F02DFE">
      <w:pPr>
        <w:spacing w:after="0" w:line="240" w:lineRule="auto"/>
        <w:ind w:firstLine="709"/>
        <w:jc w:val="both"/>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 xml:space="preserve">9.3. </w:t>
      </w:r>
      <w:r w:rsidR="0052561B" w:rsidRPr="004F60A1">
        <w:rPr>
          <w:rFonts w:ascii="Times New Roman" w:eastAsia="Times New Roman" w:hAnsi="Times New Roman" w:cs="Times New Roman"/>
          <w:color w:val="000000"/>
          <w:lang w:eastAsia="ru-RU"/>
        </w:rPr>
        <w:t xml:space="preserve">Все документы, исходящие от Стороны по </w:t>
      </w:r>
      <w:r>
        <w:rPr>
          <w:rFonts w:ascii="Times New Roman" w:eastAsia="Times New Roman" w:hAnsi="Times New Roman" w:cs="Times New Roman"/>
          <w:color w:val="000000"/>
          <w:lang w:eastAsia="ru-RU"/>
        </w:rPr>
        <w:t>Д</w:t>
      </w:r>
      <w:r w:rsidR="0052561B" w:rsidRPr="004F60A1">
        <w:rPr>
          <w:rFonts w:ascii="Times New Roman" w:eastAsia="Times New Roman" w:hAnsi="Times New Roman" w:cs="Times New Roman"/>
          <w:color w:val="000000"/>
          <w:lang w:eastAsia="ru-RU"/>
        </w:rPr>
        <w:t xml:space="preserve">оговору и отправляемые в рамках исполнения </w:t>
      </w:r>
      <w:r>
        <w:rPr>
          <w:rFonts w:ascii="Times New Roman" w:eastAsia="Times New Roman" w:hAnsi="Times New Roman" w:cs="Times New Roman"/>
          <w:color w:val="000000"/>
          <w:lang w:eastAsia="ru-RU"/>
        </w:rPr>
        <w:t>Д</w:t>
      </w:r>
      <w:r w:rsidR="0052561B" w:rsidRPr="004F60A1">
        <w:rPr>
          <w:rFonts w:ascii="Times New Roman" w:eastAsia="Times New Roman" w:hAnsi="Times New Roman" w:cs="Times New Roman"/>
          <w:color w:val="000000"/>
          <w:lang w:eastAsia="ru-RU"/>
        </w:rPr>
        <w:t>оговора, должны быть подписаны уполномоченным лицом Стороны-отправителя.</w:t>
      </w:r>
    </w:p>
    <w:p w14:paraId="54ACC020" w14:textId="77777777" w:rsidR="00F02DFE" w:rsidRDefault="0052561B" w:rsidP="00F02DFE">
      <w:pPr>
        <w:spacing w:after="0" w:line="240" w:lineRule="auto"/>
        <w:ind w:firstLine="709"/>
        <w:jc w:val="both"/>
        <w:rPr>
          <w:rFonts w:ascii="Times New Roman" w:eastAsia="Times New Roman" w:hAnsi="Times New Roman" w:cs="Times New Roman"/>
          <w:color w:val="000000"/>
          <w:lang w:eastAsia="ru-RU"/>
        </w:rPr>
      </w:pPr>
      <w:r w:rsidRPr="00C87C3A">
        <w:rPr>
          <w:rFonts w:ascii="Times New Roman" w:eastAsia="Times New Roman" w:hAnsi="Times New Roman" w:cs="Times New Roman"/>
          <w:color w:val="000000"/>
          <w:lang w:eastAsia="ru-RU"/>
        </w:rPr>
        <w:t>9.</w:t>
      </w:r>
      <w:r w:rsidR="00F02DFE">
        <w:rPr>
          <w:rFonts w:ascii="Times New Roman" w:eastAsia="Times New Roman" w:hAnsi="Times New Roman" w:cs="Times New Roman"/>
          <w:color w:val="000000"/>
          <w:lang w:eastAsia="ru-RU"/>
        </w:rPr>
        <w:t>4</w:t>
      </w:r>
      <w:r w:rsidRPr="00C87C3A">
        <w:rPr>
          <w:rFonts w:ascii="Times New Roman" w:eastAsia="Times New Roman" w:hAnsi="Times New Roman" w:cs="Times New Roman"/>
          <w:color w:val="000000"/>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w:t>
      </w:r>
      <w:r w:rsidR="00F02DFE">
        <w:rPr>
          <w:rFonts w:ascii="Times New Roman" w:eastAsia="Times New Roman" w:hAnsi="Times New Roman" w:cs="Times New Roman"/>
          <w:color w:val="000000"/>
          <w:lang w:eastAsia="ru-RU"/>
        </w:rPr>
        <w:t xml:space="preserve">изменении электронной почты, </w:t>
      </w:r>
      <w:r w:rsidRPr="00C87C3A">
        <w:rPr>
          <w:rFonts w:ascii="Times New Roman" w:eastAsia="Times New Roman" w:hAnsi="Times New Roman" w:cs="Times New Roman"/>
          <w:color w:val="000000"/>
          <w:lang w:eastAsia="ru-RU"/>
        </w:rPr>
        <w:t>а также об изменении своих банковских и иных реквизитов</w:t>
      </w:r>
      <w:r w:rsidR="00F02DFE">
        <w:rPr>
          <w:rFonts w:ascii="Times New Roman" w:eastAsia="Times New Roman" w:hAnsi="Times New Roman" w:cs="Times New Roman"/>
          <w:color w:val="000000"/>
          <w:lang w:eastAsia="ru-RU"/>
        </w:rPr>
        <w:t>.</w:t>
      </w:r>
    </w:p>
    <w:p w14:paraId="047E6AF2" w14:textId="77777777" w:rsidR="00F02DFE" w:rsidRDefault="0052561B" w:rsidP="00F02DFE">
      <w:pPr>
        <w:spacing w:after="0" w:line="240" w:lineRule="auto"/>
        <w:ind w:firstLine="709"/>
        <w:jc w:val="both"/>
        <w:rPr>
          <w:rFonts w:ascii="Times New Roman" w:eastAsia="Times New Roman" w:hAnsi="Times New Roman" w:cs="Times New Roman"/>
          <w:bCs/>
          <w:color w:val="000000"/>
          <w:lang w:eastAsia="x-none"/>
        </w:rPr>
      </w:pPr>
      <w:r w:rsidRPr="00C87C3A">
        <w:rPr>
          <w:rFonts w:ascii="Times New Roman" w:eastAsia="Times New Roman" w:hAnsi="Times New Roman" w:cs="Times New Roman"/>
          <w:color w:val="000000"/>
          <w:lang w:eastAsia="ru-RU"/>
        </w:rPr>
        <w:t>9.</w:t>
      </w:r>
      <w:r w:rsidR="00F02DFE">
        <w:rPr>
          <w:rFonts w:ascii="Times New Roman" w:eastAsia="Times New Roman" w:hAnsi="Times New Roman" w:cs="Times New Roman"/>
          <w:color w:val="000000"/>
          <w:lang w:eastAsia="ru-RU"/>
        </w:rPr>
        <w:t>5</w:t>
      </w:r>
      <w:r w:rsidRPr="00C87C3A">
        <w:rPr>
          <w:rFonts w:ascii="Times New Roman" w:eastAsia="Times New Roman" w:hAnsi="Times New Roman" w:cs="Times New Roman"/>
          <w:color w:val="000000"/>
          <w:lang w:eastAsia="ru-RU"/>
        </w:rPr>
        <w:t>. Сторона, не известившая или несвоевременно известившая другую Сторону, о вышеуказанных изменениях несет ответственность за все связанные с этим неблагоприятные последствия.</w:t>
      </w:r>
    </w:p>
    <w:p w14:paraId="2CE50A54" w14:textId="77777777" w:rsidR="00F02DFE" w:rsidRDefault="0052561B" w:rsidP="00F02DFE">
      <w:pPr>
        <w:spacing w:after="0" w:line="240" w:lineRule="auto"/>
        <w:ind w:firstLine="709"/>
        <w:jc w:val="both"/>
        <w:rPr>
          <w:rFonts w:ascii="Times New Roman" w:eastAsia="Times New Roman" w:hAnsi="Times New Roman" w:cs="Times New Roman"/>
          <w:bCs/>
          <w:color w:val="000000"/>
          <w:lang w:eastAsia="x-none"/>
        </w:rPr>
      </w:pPr>
      <w:r w:rsidRPr="00C87C3A">
        <w:rPr>
          <w:rFonts w:ascii="Times New Roman" w:eastAsia="Times New Roman" w:hAnsi="Times New Roman" w:cs="Times New Roman"/>
          <w:color w:val="000000"/>
          <w:lang w:eastAsia="ru-RU"/>
        </w:rPr>
        <w:t>9.</w:t>
      </w:r>
      <w:r w:rsidR="00F02DFE">
        <w:rPr>
          <w:rFonts w:ascii="Times New Roman" w:eastAsia="Times New Roman" w:hAnsi="Times New Roman" w:cs="Times New Roman"/>
          <w:color w:val="000000"/>
          <w:lang w:eastAsia="ru-RU"/>
        </w:rPr>
        <w:t>6</w:t>
      </w:r>
      <w:r w:rsidRPr="00C87C3A">
        <w:rPr>
          <w:rFonts w:ascii="Times New Roman" w:eastAsia="Times New Roman" w:hAnsi="Times New Roman" w:cs="Times New Roman"/>
          <w:color w:val="000000"/>
          <w:lang w:eastAsia="ru-RU"/>
        </w:rPr>
        <w:t xml:space="preserve">. Применимым правом, то есть правом, регулирующим правоотношения Сторон, вытекающие из </w:t>
      </w:r>
      <w:r w:rsidR="00F02DFE">
        <w:rPr>
          <w:rFonts w:ascii="Times New Roman" w:eastAsia="Times New Roman" w:hAnsi="Times New Roman" w:cs="Times New Roman"/>
          <w:color w:val="000000"/>
          <w:lang w:eastAsia="ru-RU"/>
        </w:rPr>
        <w:t>Д</w:t>
      </w:r>
      <w:r w:rsidRPr="00C87C3A">
        <w:rPr>
          <w:rFonts w:ascii="Times New Roman" w:eastAsia="Times New Roman" w:hAnsi="Times New Roman" w:cs="Times New Roman"/>
          <w:color w:val="000000"/>
          <w:lang w:eastAsia="ru-RU"/>
        </w:rPr>
        <w:t>оговора, является право Российской Федерации.</w:t>
      </w:r>
    </w:p>
    <w:p w14:paraId="320AB67B" w14:textId="77777777" w:rsidR="00F02DFE" w:rsidRDefault="0052561B" w:rsidP="00F02DFE">
      <w:pPr>
        <w:spacing w:after="0" w:line="240" w:lineRule="auto"/>
        <w:ind w:firstLine="709"/>
        <w:jc w:val="both"/>
        <w:rPr>
          <w:rFonts w:ascii="Times New Roman" w:eastAsia="Times New Roman" w:hAnsi="Times New Roman" w:cs="Times New Roman"/>
          <w:bCs/>
          <w:color w:val="000000"/>
          <w:lang w:eastAsia="x-none"/>
        </w:rPr>
      </w:pPr>
      <w:r w:rsidRPr="00C87C3A">
        <w:rPr>
          <w:rFonts w:ascii="Times New Roman" w:eastAsia="Times New Roman" w:hAnsi="Times New Roman" w:cs="Times New Roman"/>
          <w:color w:val="000000"/>
          <w:lang w:eastAsia="ru-RU"/>
        </w:rPr>
        <w:t>9.</w:t>
      </w:r>
      <w:r w:rsidR="00F02DFE">
        <w:rPr>
          <w:rFonts w:ascii="Times New Roman" w:eastAsia="Times New Roman" w:hAnsi="Times New Roman" w:cs="Times New Roman"/>
          <w:color w:val="000000"/>
          <w:lang w:eastAsia="ru-RU"/>
        </w:rPr>
        <w:t>7</w:t>
      </w:r>
      <w:r w:rsidRPr="00C87C3A">
        <w:rPr>
          <w:rFonts w:ascii="Times New Roman" w:eastAsia="Times New Roman" w:hAnsi="Times New Roman" w:cs="Times New Roman"/>
          <w:color w:val="000000"/>
          <w:lang w:eastAsia="ru-RU"/>
        </w:rPr>
        <w:t xml:space="preserve">. Настоящий </w:t>
      </w:r>
      <w:r w:rsidR="00F02DFE">
        <w:rPr>
          <w:rFonts w:ascii="Times New Roman" w:eastAsia="Times New Roman" w:hAnsi="Times New Roman" w:cs="Times New Roman"/>
          <w:color w:val="000000"/>
          <w:lang w:eastAsia="ru-RU"/>
        </w:rPr>
        <w:t>Д</w:t>
      </w:r>
      <w:r w:rsidRPr="00C87C3A">
        <w:rPr>
          <w:rFonts w:ascii="Times New Roman" w:eastAsia="Times New Roman" w:hAnsi="Times New Roman" w:cs="Times New Roman"/>
          <w:color w:val="000000"/>
          <w:lang w:eastAsia="ru-RU"/>
        </w:rPr>
        <w:t xml:space="preserve">оговор составлен в </w:t>
      </w:r>
      <w:r w:rsidR="00F02DFE">
        <w:rPr>
          <w:rFonts w:ascii="Times New Roman" w:eastAsia="Times New Roman" w:hAnsi="Times New Roman" w:cs="Times New Roman"/>
          <w:color w:val="000000"/>
          <w:lang w:eastAsia="ru-RU"/>
        </w:rPr>
        <w:t>2 (</w:t>
      </w:r>
      <w:r w:rsidRPr="00C87C3A">
        <w:rPr>
          <w:rFonts w:ascii="Times New Roman" w:eastAsia="Times New Roman" w:hAnsi="Times New Roman" w:cs="Times New Roman"/>
          <w:color w:val="000000"/>
          <w:lang w:eastAsia="ru-RU"/>
        </w:rPr>
        <w:t>двух</w:t>
      </w:r>
      <w:r w:rsidR="00F02DFE">
        <w:rPr>
          <w:rFonts w:ascii="Times New Roman" w:eastAsia="Times New Roman" w:hAnsi="Times New Roman" w:cs="Times New Roman"/>
          <w:color w:val="000000"/>
          <w:lang w:eastAsia="ru-RU"/>
        </w:rPr>
        <w:t>) подлинных</w:t>
      </w:r>
      <w:r w:rsidRPr="00C87C3A">
        <w:rPr>
          <w:rFonts w:ascii="Times New Roman" w:eastAsia="Times New Roman" w:hAnsi="Times New Roman" w:cs="Times New Roman"/>
          <w:color w:val="000000"/>
          <w:lang w:eastAsia="ru-RU"/>
        </w:rPr>
        <w:t xml:space="preserve"> экземплярах, имеющих равную юридическую силу, по одному для каждой из Сторон.</w:t>
      </w:r>
    </w:p>
    <w:p w14:paraId="772D3C1D" w14:textId="77777777" w:rsidR="00F02DFE" w:rsidRDefault="0052561B" w:rsidP="00F02DFE">
      <w:pPr>
        <w:spacing w:after="0" w:line="240" w:lineRule="auto"/>
        <w:ind w:firstLine="709"/>
        <w:jc w:val="both"/>
        <w:rPr>
          <w:rFonts w:ascii="Times New Roman" w:eastAsia="Times New Roman" w:hAnsi="Times New Roman" w:cs="Times New Roman"/>
          <w:color w:val="000000"/>
          <w:lang w:eastAsia="ru-RU"/>
        </w:rPr>
      </w:pPr>
      <w:r w:rsidRPr="00C87C3A">
        <w:rPr>
          <w:rFonts w:ascii="Times New Roman" w:eastAsia="Times New Roman" w:hAnsi="Times New Roman" w:cs="Times New Roman"/>
          <w:color w:val="000000"/>
          <w:lang w:eastAsia="ru-RU"/>
        </w:rPr>
        <w:t>9.</w:t>
      </w:r>
      <w:r w:rsidR="00F02DFE">
        <w:rPr>
          <w:rFonts w:ascii="Times New Roman" w:eastAsia="Times New Roman" w:hAnsi="Times New Roman" w:cs="Times New Roman"/>
          <w:color w:val="000000"/>
          <w:lang w:eastAsia="ru-RU"/>
        </w:rPr>
        <w:t>8</w:t>
      </w:r>
      <w:r w:rsidRPr="00C87C3A">
        <w:rPr>
          <w:rFonts w:ascii="Times New Roman" w:eastAsia="Times New Roman" w:hAnsi="Times New Roman" w:cs="Times New Roman"/>
          <w:color w:val="000000"/>
          <w:lang w:eastAsia="ru-RU"/>
        </w:rPr>
        <w:t xml:space="preserve">. Все приложения к настоящему </w:t>
      </w:r>
      <w:r w:rsidR="00F02DFE">
        <w:rPr>
          <w:rFonts w:ascii="Times New Roman" w:eastAsia="Times New Roman" w:hAnsi="Times New Roman" w:cs="Times New Roman"/>
          <w:color w:val="000000"/>
          <w:lang w:eastAsia="ru-RU"/>
        </w:rPr>
        <w:t>Д</w:t>
      </w:r>
      <w:r w:rsidRPr="00C87C3A">
        <w:rPr>
          <w:rFonts w:ascii="Times New Roman" w:eastAsia="Times New Roman" w:hAnsi="Times New Roman" w:cs="Times New Roman"/>
          <w:color w:val="000000"/>
          <w:lang w:eastAsia="ru-RU"/>
        </w:rPr>
        <w:t>оговору являются его неотъемлемой частью:</w:t>
      </w:r>
    </w:p>
    <w:p w14:paraId="109C99D6" w14:textId="1507DBC6" w:rsidR="00F02DFE" w:rsidRDefault="00F02DFE" w:rsidP="00F02DFE">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Приложение № 1.</w:t>
      </w:r>
      <w:r w:rsidR="001D3DD1">
        <w:rPr>
          <w:rFonts w:ascii="Times New Roman" w:eastAsia="Times New Roman" w:hAnsi="Times New Roman" w:cs="Times New Roman"/>
          <w:color w:val="000000"/>
          <w:lang w:eastAsia="ru-RU"/>
        </w:rPr>
        <w:t xml:space="preserve"> Спецификация.</w:t>
      </w:r>
    </w:p>
    <w:p w14:paraId="196AEE0E" w14:textId="1A54C6E5" w:rsidR="00F02DFE" w:rsidRDefault="00F02DFE" w:rsidP="00F02DFE">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Приложение № 2.</w:t>
      </w:r>
      <w:r w:rsidR="0052561B" w:rsidRPr="00C87C3A">
        <w:rPr>
          <w:rFonts w:ascii="Times New Roman" w:eastAsia="Times New Roman" w:hAnsi="Times New Roman" w:cs="Times New Roman"/>
          <w:color w:val="000000"/>
          <w:lang w:eastAsia="ru-RU"/>
        </w:rPr>
        <w:t xml:space="preserve"> </w:t>
      </w:r>
      <w:r w:rsidR="009E11C3">
        <w:rPr>
          <w:rFonts w:ascii="Times New Roman" w:eastAsia="Times New Roman" w:hAnsi="Times New Roman" w:cs="Times New Roman"/>
          <w:color w:val="000000"/>
          <w:lang w:eastAsia="ru-RU"/>
        </w:rPr>
        <w:t>Список точек обслуживания Заказчика (Список АЗС).</w:t>
      </w:r>
    </w:p>
    <w:p w14:paraId="1B1658BF" w14:textId="77777777" w:rsidR="00F02DFE" w:rsidRDefault="00F02DFE" w:rsidP="00F02DFE">
      <w:pPr>
        <w:spacing w:after="0" w:line="240" w:lineRule="auto"/>
        <w:ind w:firstLine="709"/>
        <w:jc w:val="both"/>
        <w:rPr>
          <w:rFonts w:ascii="Times New Roman" w:eastAsia="Times New Roman" w:hAnsi="Times New Roman" w:cs="Times New Roman"/>
          <w:b/>
          <w:lang w:eastAsia="ru-RU"/>
        </w:rPr>
      </w:pPr>
    </w:p>
    <w:p w14:paraId="01EBE104" w14:textId="435749D0" w:rsidR="001241C1" w:rsidRDefault="0052561B" w:rsidP="00F02DFE">
      <w:pPr>
        <w:spacing w:after="0" w:line="240" w:lineRule="auto"/>
        <w:ind w:firstLine="709"/>
        <w:jc w:val="center"/>
        <w:rPr>
          <w:rFonts w:ascii="Times New Roman" w:eastAsia="Times New Roman" w:hAnsi="Times New Roman" w:cs="Times New Roman"/>
          <w:b/>
          <w:lang w:eastAsia="ru-RU"/>
        </w:rPr>
      </w:pPr>
      <w:r w:rsidRPr="00C87C3A">
        <w:rPr>
          <w:rFonts w:ascii="Times New Roman" w:eastAsia="Times New Roman" w:hAnsi="Times New Roman" w:cs="Times New Roman"/>
          <w:b/>
          <w:lang w:eastAsia="ru-RU"/>
        </w:rPr>
        <w:t>РЕКВИЗИТЫ И ПОДПИСИ СТОРОН</w:t>
      </w:r>
    </w:p>
    <w:p w14:paraId="06B793C5" w14:textId="77777777" w:rsidR="00F02DFE" w:rsidRPr="00F02DFE" w:rsidRDefault="00F02DFE" w:rsidP="00F02DFE">
      <w:pPr>
        <w:spacing w:after="0" w:line="240" w:lineRule="auto"/>
        <w:ind w:firstLine="709"/>
        <w:jc w:val="center"/>
        <w:rPr>
          <w:rFonts w:ascii="Times New Roman" w:eastAsia="Times New Roman" w:hAnsi="Times New Roman" w:cs="Times New Roman"/>
          <w:bCs/>
          <w:color w:val="000000"/>
          <w:lang w:eastAsia="x-none"/>
        </w:rPr>
      </w:pPr>
    </w:p>
    <w:tbl>
      <w:tblPr>
        <w:tblW w:w="9789" w:type="dxa"/>
        <w:tblLook w:val="0000" w:firstRow="0" w:lastRow="0" w:firstColumn="0" w:lastColumn="0" w:noHBand="0" w:noVBand="0"/>
      </w:tblPr>
      <w:tblGrid>
        <w:gridCol w:w="5041"/>
        <w:gridCol w:w="4748"/>
      </w:tblGrid>
      <w:tr w:rsidR="001241C1" w:rsidRPr="00C87C3A" w14:paraId="412B2CC5" w14:textId="77777777" w:rsidTr="00F217FB">
        <w:trPr>
          <w:trHeight w:val="280"/>
        </w:trPr>
        <w:tc>
          <w:tcPr>
            <w:tcW w:w="5040" w:type="dxa"/>
            <w:shd w:val="clear" w:color="auto" w:fill="auto"/>
          </w:tcPr>
          <w:p w14:paraId="5123FCE4" w14:textId="77777777" w:rsidR="001241C1" w:rsidRPr="00C87C3A" w:rsidRDefault="0052561B">
            <w:pPr>
              <w:spacing w:after="0" w:line="240" w:lineRule="auto"/>
              <w:jc w:val="center"/>
              <w:rPr>
                <w:rFonts w:ascii="Times New Roman" w:eastAsia="Times New Roman" w:hAnsi="Times New Roman" w:cs="Times New Roman"/>
                <w:b/>
                <w:lang w:eastAsia="ru-RU"/>
              </w:rPr>
            </w:pPr>
            <w:r w:rsidRPr="00C87C3A">
              <w:rPr>
                <w:rFonts w:ascii="Times New Roman" w:eastAsia="Times New Roman" w:hAnsi="Times New Roman" w:cs="Times New Roman"/>
                <w:b/>
                <w:color w:val="000000"/>
                <w:lang w:eastAsia="ru-RU"/>
              </w:rPr>
              <w:t>ЗАКАЗЧИК</w:t>
            </w:r>
          </w:p>
        </w:tc>
        <w:tc>
          <w:tcPr>
            <w:tcW w:w="4748" w:type="dxa"/>
            <w:shd w:val="clear" w:color="auto" w:fill="auto"/>
          </w:tcPr>
          <w:p w14:paraId="6CA997A3" w14:textId="77777777" w:rsidR="001241C1" w:rsidRPr="00C87C3A" w:rsidRDefault="0052561B">
            <w:pPr>
              <w:spacing w:after="0" w:line="240" w:lineRule="auto"/>
              <w:jc w:val="center"/>
              <w:rPr>
                <w:rFonts w:ascii="Times New Roman" w:eastAsia="Times New Roman" w:hAnsi="Times New Roman" w:cs="Times New Roman"/>
                <w:b/>
                <w:lang w:eastAsia="ru-RU"/>
              </w:rPr>
            </w:pPr>
            <w:r w:rsidRPr="00C87C3A">
              <w:rPr>
                <w:rFonts w:ascii="Times New Roman" w:eastAsia="Times New Roman" w:hAnsi="Times New Roman" w:cs="Times New Roman"/>
                <w:b/>
                <w:lang w:eastAsia="ru-RU"/>
              </w:rPr>
              <w:t>ПОСТАВЩИК</w:t>
            </w:r>
          </w:p>
        </w:tc>
      </w:tr>
      <w:tr w:rsidR="001241C1" w:rsidRPr="00C87C3A" w14:paraId="7B03DFAC" w14:textId="77777777" w:rsidTr="00F217FB">
        <w:trPr>
          <w:trHeight w:val="1095"/>
        </w:trPr>
        <w:tc>
          <w:tcPr>
            <w:tcW w:w="5040" w:type="dxa"/>
            <w:shd w:val="clear" w:color="auto" w:fill="auto"/>
          </w:tcPr>
          <w:p w14:paraId="3061526A" w14:textId="73BCD28F" w:rsidR="00F217FB" w:rsidRPr="00F02DFE" w:rsidRDefault="00F02DFE" w:rsidP="00F02DFE">
            <w:pPr>
              <w:widowControl w:val="0"/>
              <w:autoSpaceDE w:val="0"/>
              <w:autoSpaceDN w:val="0"/>
              <w:adjustRightInd w:val="0"/>
              <w:spacing w:after="0" w:line="240" w:lineRule="auto"/>
              <w:jc w:val="center"/>
              <w:rPr>
                <w:rFonts w:ascii="Times New Roman" w:eastAsia="Times New Roman" w:hAnsi="Times New Roman" w:cs="Times New Roman"/>
                <w:b/>
                <w:bCs/>
                <w:color w:val="auto"/>
                <w:lang w:eastAsia="ru-RU"/>
              </w:rPr>
            </w:pPr>
            <w:r w:rsidRPr="00F02DFE">
              <w:rPr>
                <w:rFonts w:ascii="Times New Roman" w:eastAsia="Times New Roman" w:hAnsi="Times New Roman" w:cs="Times New Roman"/>
                <w:b/>
                <w:bCs/>
                <w:color w:val="auto"/>
                <w:lang w:eastAsia="ru-RU"/>
              </w:rPr>
              <w:t>АО «Терминал-Рощино»</w:t>
            </w:r>
          </w:p>
          <w:p w14:paraId="3D582FD7" w14:textId="296DE426" w:rsidR="00F02DFE" w:rsidRPr="00674132" w:rsidRDefault="00C5434F" w:rsidP="001D3DD1">
            <w:pPr>
              <w:widowControl w:val="0"/>
              <w:autoSpaceDE w:val="0"/>
              <w:autoSpaceDN w:val="0"/>
              <w:adjustRightInd w:val="0"/>
              <w:spacing w:after="0" w:line="240" w:lineRule="auto"/>
              <w:rPr>
                <w:rFonts w:ascii="Times New Roman" w:eastAsia="SimSun" w:hAnsi="Times New Roman" w:cs="Times New Roman"/>
                <w:color w:val="000000"/>
                <w:sz w:val="20"/>
                <w:szCs w:val="20"/>
                <w:shd w:val="clear" w:color="auto" w:fill="FFFFFF"/>
                <w:lang w:eastAsia="ru-RU"/>
              </w:rPr>
            </w:pPr>
            <w:r w:rsidRPr="00674132">
              <w:rPr>
                <w:rFonts w:ascii="Times New Roman" w:eastAsia="SimSun" w:hAnsi="Times New Roman" w:cs="Times New Roman"/>
                <w:color w:val="000000"/>
                <w:sz w:val="20"/>
                <w:szCs w:val="20"/>
                <w:shd w:val="clear" w:color="auto" w:fill="FFFFFF"/>
                <w:lang w:eastAsia="ru-RU"/>
              </w:rPr>
              <w:t>Юридический адрес</w:t>
            </w:r>
            <w:r w:rsidR="00F02DFE" w:rsidRPr="00674132">
              <w:rPr>
                <w:rFonts w:ascii="Times New Roman" w:eastAsia="SimSun" w:hAnsi="Times New Roman" w:cs="Times New Roman"/>
                <w:color w:val="000000"/>
                <w:sz w:val="20"/>
                <w:szCs w:val="20"/>
                <w:shd w:val="clear" w:color="auto" w:fill="FFFFFF"/>
                <w:lang w:eastAsia="ru-RU"/>
              </w:rPr>
              <w:t>:</w:t>
            </w:r>
            <w:r w:rsidRPr="00674132">
              <w:rPr>
                <w:rFonts w:ascii="Times New Roman" w:eastAsia="SimSun" w:hAnsi="Times New Roman" w:cs="Times New Roman"/>
                <w:color w:val="000000"/>
                <w:sz w:val="20"/>
                <w:szCs w:val="20"/>
                <w:shd w:val="clear" w:color="auto" w:fill="FFFFFF"/>
                <w:lang w:eastAsia="ru-RU"/>
              </w:rPr>
              <w:t xml:space="preserve"> </w:t>
            </w:r>
            <w:r w:rsidR="00F02DFE" w:rsidRPr="00674132">
              <w:rPr>
                <w:rFonts w:ascii="Times New Roman" w:eastAsia="SimSun" w:hAnsi="Times New Roman" w:cs="Times New Roman"/>
                <w:color w:val="000000"/>
                <w:sz w:val="20"/>
                <w:szCs w:val="20"/>
                <w:shd w:val="clear" w:color="auto" w:fill="FFFFFF"/>
                <w:lang w:eastAsia="ru-RU"/>
              </w:rPr>
              <w:t>6250</w:t>
            </w:r>
            <w:r w:rsidR="00BF3B3F">
              <w:rPr>
                <w:rFonts w:ascii="Times New Roman" w:eastAsia="SimSun" w:hAnsi="Times New Roman" w:cs="Times New Roman"/>
                <w:color w:val="000000"/>
                <w:sz w:val="20"/>
                <w:szCs w:val="20"/>
                <w:shd w:val="clear" w:color="auto" w:fill="FFFFFF"/>
                <w:lang w:eastAsia="ru-RU"/>
              </w:rPr>
              <w:t>2</w:t>
            </w:r>
            <w:r w:rsidR="00F02DFE" w:rsidRPr="00674132">
              <w:rPr>
                <w:rFonts w:ascii="Times New Roman" w:eastAsia="SimSun" w:hAnsi="Times New Roman" w:cs="Times New Roman"/>
                <w:color w:val="000000"/>
                <w:sz w:val="20"/>
                <w:szCs w:val="20"/>
                <w:shd w:val="clear" w:color="auto" w:fill="FFFFFF"/>
                <w:lang w:eastAsia="ru-RU"/>
              </w:rPr>
              <w:t>3, г.Тюмень, ул.</w:t>
            </w:r>
            <w:r w:rsidR="00BF3B3F">
              <w:rPr>
                <w:rFonts w:ascii="Times New Roman" w:eastAsia="SimSun" w:hAnsi="Times New Roman" w:cs="Times New Roman"/>
                <w:color w:val="000000"/>
                <w:sz w:val="20"/>
                <w:szCs w:val="20"/>
                <w:shd w:val="clear" w:color="auto" w:fill="FFFFFF"/>
                <w:lang w:eastAsia="ru-RU"/>
              </w:rPr>
              <w:t>Республики</w:t>
            </w:r>
            <w:r w:rsidR="00F02DFE" w:rsidRPr="00674132">
              <w:rPr>
                <w:rFonts w:ascii="Times New Roman" w:eastAsia="SimSun" w:hAnsi="Times New Roman" w:cs="Times New Roman"/>
                <w:color w:val="000000"/>
                <w:sz w:val="20"/>
                <w:szCs w:val="20"/>
                <w:shd w:val="clear" w:color="auto" w:fill="FFFFFF"/>
                <w:lang w:eastAsia="ru-RU"/>
              </w:rPr>
              <w:t xml:space="preserve">, дом </w:t>
            </w:r>
            <w:r w:rsidR="00BF3B3F">
              <w:rPr>
                <w:rFonts w:ascii="Times New Roman" w:eastAsia="SimSun" w:hAnsi="Times New Roman" w:cs="Times New Roman"/>
                <w:color w:val="000000"/>
                <w:sz w:val="20"/>
                <w:szCs w:val="20"/>
                <w:shd w:val="clear" w:color="auto" w:fill="FFFFFF"/>
                <w:lang w:eastAsia="ru-RU"/>
              </w:rPr>
              <w:t>169 а</w:t>
            </w:r>
            <w:r w:rsidR="00F02DFE" w:rsidRPr="00674132">
              <w:rPr>
                <w:rFonts w:ascii="Times New Roman" w:eastAsia="SimSun" w:hAnsi="Times New Roman" w:cs="Times New Roman"/>
                <w:color w:val="000000"/>
                <w:sz w:val="20"/>
                <w:szCs w:val="20"/>
                <w:shd w:val="clear" w:color="auto" w:fill="FFFFFF"/>
                <w:lang w:eastAsia="ru-RU"/>
              </w:rPr>
              <w:t xml:space="preserve">, корпус </w:t>
            </w:r>
            <w:r w:rsidR="00BF3B3F">
              <w:rPr>
                <w:rFonts w:ascii="Times New Roman" w:eastAsia="SimSun" w:hAnsi="Times New Roman" w:cs="Times New Roman"/>
                <w:color w:val="000000"/>
                <w:sz w:val="20"/>
                <w:szCs w:val="20"/>
                <w:shd w:val="clear" w:color="auto" w:fill="FFFFFF"/>
                <w:lang w:eastAsia="ru-RU"/>
              </w:rPr>
              <w:t>1</w:t>
            </w:r>
            <w:r w:rsidR="001D3DD1" w:rsidRPr="00674132">
              <w:rPr>
                <w:rFonts w:ascii="Times New Roman" w:eastAsia="SimSun" w:hAnsi="Times New Roman" w:cs="Times New Roman"/>
                <w:color w:val="000000"/>
                <w:sz w:val="20"/>
                <w:szCs w:val="20"/>
                <w:shd w:val="clear" w:color="auto" w:fill="FFFFFF"/>
                <w:lang w:eastAsia="ru-RU"/>
              </w:rPr>
              <w:t>;</w:t>
            </w:r>
          </w:p>
          <w:p w14:paraId="32724587" w14:textId="0CE45653" w:rsidR="00C5434F" w:rsidRPr="00674132" w:rsidRDefault="00C5434F" w:rsidP="001D3DD1">
            <w:pPr>
              <w:widowControl w:val="0"/>
              <w:autoSpaceDE w:val="0"/>
              <w:autoSpaceDN w:val="0"/>
              <w:adjustRightInd w:val="0"/>
              <w:spacing w:after="0" w:line="240" w:lineRule="auto"/>
              <w:rPr>
                <w:rFonts w:ascii="Times New Roman" w:eastAsia="SimSun" w:hAnsi="Times New Roman" w:cs="Times New Roman"/>
                <w:color w:val="000000"/>
                <w:sz w:val="20"/>
                <w:szCs w:val="20"/>
                <w:shd w:val="clear" w:color="auto" w:fill="FFFFFF"/>
                <w:lang w:eastAsia="ru-RU"/>
              </w:rPr>
            </w:pPr>
            <w:r w:rsidRPr="00674132">
              <w:rPr>
                <w:rFonts w:ascii="Times New Roman" w:eastAsia="SimSun" w:hAnsi="Times New Roman" w:cs="Times New Roman"/>
                <w:color w:val="000000"/>
                <w:sz w:val="20"/>
                <w:szCs w:val="20"/>
                <w:shd w:val="clear" w:color="auto" w:fill="FFFFFF"/>
                <w:lang w:eastAsia="ru-RU"/>
              </w:rPr>
              <w:t>Почтовый адрес</w:t>
            </w:r>
            <w:r w:rsidR="001D3DD1" w:rsidRPr="00674132">
              <w:rPr>
                <w:rFonts w:ascii="Times New Roman" w:eastAsia="SimSun" w:hAnsi="Times New Roman" w:cs="Times New Roman"/>
                <w:color w:val="000000"/>
                <w:sz w:val="20"/>
                <w:szCs w:val="20"/>
                <w:shd w:val="clear" w:color="auto" w:fill="FFFFFF"/>
                <w:lang w:eastAsia="ru-RU"/>
              </w:rPr>
              <w:t>:</w:t>
            </w:r>
            <w:r w:rsidRPr="00674132">
              <w:rPr>
                <w:rFonts w:ascii="Times New Roman" w:eastAsia="SimSun" w:hAnsi="Times New Roman" w:cs="Times New Roman"/>
                <w:color w:val="000000"/>
                <w:sz w:val="20"/>
                <w:szCs w:val="20"/>
                <w:shd w:val="clear" w:color="auto" w:fill="FFFFFF"/>
                <w:lang w:eastAsia="ru-RU"/>
              </w:rPr>
              <w:t xml:space="preserve"> </w:t>
            </w:r>
            <w:r w:rsidR="001D3DD1" w:rsidRPr="00674132">
              <w:rPr>
                <w:rFonts w:ascii="Times New Roman" w:eastAsia="SimSun" w:hAnsi="Times New Roman" w:cs="Times New Roman"/>
                <w:color w:val="000000"/>
                <w:sz w:val="20"/>
                <w:szCs w:val="20"/>
                <w:shd w:val="clear" w:color="auto" w:fill="FFFFFF"/>
                <w:lang w:eastAsia="ru-RU"/>
              </w:rPr>
              <w:t>625023, г.Тюмень, ул.Республики, дом 169 а, корпус 1;</w:t>
            </w:r>
          </w:p>
          <w:p w14:paraId="74C21F8C" w14:textId="77777777" w:rsidR="001D3DD1" w:rsidRPr="00674132" w:rsidRDefault="001D3DD1" w:rsidP="001D3DD1">
            <w:pPr>
              <w:widowControl w:val="0"/>
              <w:autoSpaceDE w:val="0"/>
              <w:autoSpaceDN w:val="0"/>
              <w:adjustRightInd w:val="0"/>
              <w:spacing w:after="0" w:line="240" w:lineRule="auto"/>
              <w:rPr>
                <w:rFonts w:ascii="Times New Roman" w:eastAsia="Times New Roman" w:hAnsi="Times New Roman" w:cs="Times New Roman"/>
                <w:bCs/>
                <w:color w:val="auto"/>
                <w:sz w:val="20"/>
                <w:szCs w:val="20"/>
                <w:lang w:eastAsia="ru-RU"/>
              </w:rPr>
            </w:pPr>
            <w:r w:rsidRPr="00674132">
              <w:rPr>
                <w:rFonts w:ascii="Times New Roman" w:eastAsia="Times New Roman" w:hAnsi="Times New Roman" w:cs="Times New Roman"/>
                <w:bCs/>
                <w:color w:val="auto"/>
                <w:sz w:val="20"/>
                <w:szCs w:val="20"/>
                <w:lang w:eastAsia="ru-RU"/>
              </w:rPr>
              <w:t>ИНН 7204003620, КПП 720301001,</w:t>
            </w:r>
          </w:p>
          <w:p w14:paraId="3E1B7D88" w14:textId="5387E1FF" w:rsidR="001D3DD1" w:rsidRPr="00674132" w:rsidRDefault="001D3DD1" w:rsidP="001D3DD1">
            <w:pPr>
              <w:widowControl w:val="0"/>
              <w:autoSpaceDE w:val="0"/>
              <w:autoSpaceDN w:val="0"/>
              <w:adjustRightInd w:val="0"/>
              <w:spacing w:after="0" w:line="240" w:lineRule="auto"/>
              <w:rPr>
                <w:rFonts w:ascii="Times New Roman" w:eastAsia="Times New Roman" w:hAnsi="Times New Roman" w:cs="Times New Roman"/>
                <w:bCs/>
                <w:color w:val="auto"/>
                <w:sz w:val="20"/>
                <w:szCs w:val="20"/>
                <w:lang w:eastAsia="ru-RU"/>
              </w:rPr>
            </w:pPr>
            <w:r w:rsidRPr="00674132">
              <w:rPr>
                <w:rFonts w:ascii="Times New Roman" w:eastAsia="Times New Roman" w:hAnsi="Times New Roman" w:cs="Times New Roman"/>
                <w:bCs/>
                <w:color w:val="auto"/>
                <w:sz w:val="20"/>
                <w:szCs w:val="20"/>
                <w:lang w:eastAsia="ru-RU"/>
              </w:rPr>
              <w:t xml:space="preserve">ОГРН 1027200813716, </w:t>
            </w:r>
          </w:p>
          <w:p w14:paraId="64E20BA8" w14:textId="5E05527E" w:rsidR="00C5434F" w:rsidRPr="00674132" w:rsidRDefault="00C5434F" w:rsidP="001D3DD1">
            <w:pPr>
              <w:spacing w:after="0" w:line="240" w:lineRule="auto"/>
              <w:rPr>
                <w:rFonts w:ascii="Times New Roman" w:eastAsia="Calibri" w:hAnsi="Times New Roman" w:cs="Times New Roman"/>
                <w:bCs/>
                <w:color w:val="auto"/>
                <w:sz w:val="20"/>
                <w:szCs w:val="20"/>
                <w:lang w:eastAsia="ru-RU"/>
              </w:rPr>
            </w:pPr>
            <w:r w:rsidRPr="00674132">
              <w:rPr>
                <w:rFonts w:ascii="Times New Roman" w:eastAsia="Calibri" w:hAnsi="Times New Roman" w:cs="Times New Roman"/>
                <w:bCs/>
                <w:color w:val="auto"/>
                <w:sz w:val="20"/>
                <w:szCs w:val="20"/>
                <w:lang w:eastAsia="ru-RU"/>
              </w:rPr>
              <w:t>р/с 40</w:t>
            </w:r>
            <w:r w:rsidR="001D3DD1" w:rsidRPr="00674132">
              <w:rPr>
                <w:rFonts w:ascii="Times New Roman" w:eastAsia="Calibri" w:hAnsi="Times New Roman" w:cs="Times New Roman"/>
                <w:bCs/>
                <w:color w:val="auto"/>
                <w:sz w:val="20"/>
                <w:szCs w:val="20"/>
                <w:lang w:eastAsia="ru-RU"/>
              </w:rPr>
              <w:t>6</w:t>
            </w:r>
            <w:r w:rsidRPr="00674132">
              <w:rPr>
                <w:rFonts w:ascii="Times New Roman" w:eastAsia="Calibri" w:hAnsi="Times New Roman" w:cs="Times New Roman"/>
                <w:bCs/>
                <w:color w:val="auto"/>
                <w:sz w:val="20"/>
                <w:szCs w:val="20"/>
                <w:lang w:eastAsia="ru-RU"/>
              </w:rPr>
              <w:t>02810</w:t>
            </w:r>
            <w:r w:rsidR="001D3DD1" w:rsidRPr="00674132">
              <w:rPr>
                <w:rFonts w:ascii="Times New Roman" w:eastAsia="Calibri" w:hAnsi="Times New Roman" w:cs="Times New Roman"/>
                <w:bCs/>
                <w:color w:val="auto"/>
                <w:sz w:val="20"/>
                <w:szCs w:val="20"/>
                <w:lang w:eastAsia="ru-RU"/>
              </w:rPr>
              <w:t>5000</w:t>
            </w:r>
            <w:r w:rsidRPr="00674132">
              <w:rPr>
                <w:rFonts w:ascii="Times New Roman" w:eastAsia="Calibri" w:hAnsi="Times New Roman" w:cs="Times New Roman"/>
                <w:bCs/>
                <w:color w:val="auto"/>
                <w:sz w:val="20"/>
                <w:szCs w:val="20"/>
                <w:lang w:eastAsia="ru-RU"/>
              </w:rPr>
              <w:t>0000</w:t>
            </w:r>
            <w:r w:rsidR="001D3DD1" w:rsidRPr="00674132">
              <w:rPr>
                <w:rFonts w:ascii="Times New Roman" w:eastAsia="Calibri" w:hAnsi="Times New Roman" w:cs="Times New Roman"/>
                <w:bCs/>
                <w:color w:val="auto"/>
                <w:sz w:val="20"/>
                <w:szCs w:val="20"/>
                <w:lang w:eastAsia="ru-RU"/>
              </w:rPr>
              <w:t>00</w:t>
            </w:r>
            <w:r w:rsidRPr="00674132">
              <w:rPr>
                <w:rFonts w:ascii="Times New Roman" w:eastAsia="Calibri" w:hAnsi="Times New Roman" w:cs="Times New Roman"/>
                <w:bCs/>
                <w:color w:val="auto"/>
                <w:sz w:val="20"/>
                <w:szCs w:val="20"/>
                <w:lang w:eastAsia="ru-RU"/>
              </w:rPr>
              <w:t>20</w:t>
            </w:r>
          </w:p>
          <w:p w14:paraId="4EE60E09" w14:textId="48C97B54" w:rsidR="00C5434F" w:rsidRPr="00674132" w:rsidRDefault="001D3DD1" w:rsidP="001D3DD1">
            <w:pPr>
              <w:spacing w:after="0" w:line="240" w:lineRule="auto"/>
              <w:rPr>
                <w:rFonts w:ascii="Times New Roman" w:eastAsia="Calibri" w:hAnsi="Times New Roman" w:cs="Times New Roman"/>
                <w:color w:val="auto"/>
                <w:sz w:val="20"/>
                <w:szCs w:val="20"/>
                <w:lang w:eastAsia="ru-RU"/>
              </w:rPr>
            </w:pPr>
            <w:r w:rsidRPr="00674132">
              <w:rPr>
                <w:rFonts w:ascii="Times New Roman" w:eastAsia="Calibri" w:hAnsi="Times New Roman" w:cs="Times New Roman"/>
                <w:color w:val="auto"/>
                <w:sz w:val="20"/>
                <w:szCs w:val="20"/>
                <w:lang w:eastAsia="ru-RU"/>
              </w:rPr>
              <w:t>Филиал «Центральный» Банка ВТБ (ПАО)</w:t>
            </w:r>
          </w:p>
          <w:p w14:paraId="0CD8EDBD" w14:textId="77777777" w:rsidR="001D3DD1" w:rsidRPr="00674132" w:rsidRDefault="00C5434F" w:rsidP="001D3DD1">
            <w:pPr>
              <w:spacing w:after="0" w:line="240" w:lineRule="auto"/>
              <w:rPr>
                <w:rFonts w:ascii="Times New Roman" w:eastAsia="Calibri" w:hAnsi="Times New Roman" w:cs="Times New Roman"/>
                <w:color w:val="auto"/>
                <w:sz w:val="20"/>
                <w:szCs w:val="20"/>
                <w:lang w:eastAsia="ru-RU"/>
              </w:rPr>
            </w:pPr>
            <w:r w:rsidRPr="00674132">
              <w:rPr>
                <w:rFonts w:ascii="Times New Roman" w:eastAsia="Calibri" w:hAnsi="Times New Roman" w:cs="Times New Roman"/>
                <w:color w:val="auto"/>
                <w:sz w:val="20"/>
                <w:szCs w:val="20"/>
                <w:lang w:eastAsia="ru-RU"/>
              </w:rPr>
              <w:t>к/с 30101810</w:t>
            </w:r>
            <w:r w:rsidR="001D3DD1" w:rsidRPr="00674132">
              <w:rPr>
                <w:rFonts w:ascii="Times New Roman" w:eastAsia="Calibri" w:hAnsi="Times New Roman" w:cs="Times New Roman"/>
                <w:color w:val="auto"/>
                <w:sz w:val="20"/>
                <w:szCs w:val="20"/>
                <w:lang w:eastAsia="ru-RU"/>
              </w:rPr>
              <w:t>14525</w:t>
            </w:r>
            <w:r w:rsidRPr="00674132">
              <w:rPr>
                <w:rFonts w:ascii="Times New Roman" w:eastAsia="Calibri" w:hAnsi="Times New Roman" w:cs="Times New Roman"/>
                <w:color w:val="auto"/>
                <w:sz w:val="20"/>
                <w:szCs w:val="20"/>
                <w:lang w:eastAsia="ru-RU"/>
              </w:rPr>
              <w:t>0000</w:t>
            </w:r>
            <w:r w:rsidR="001D3DD1" w:rsidRPr="00674132">
              <w:rPr>
                <w:rFonts w:ascii="Times New Roman" w:eastAsia="Calibri" w:hAnsi="Times New Roman" w:cs="Times New Roman"/>
                <w:color w:val="auto"/>
                <w:sz w:val="20"/>
                <w:szCs w:val="20"/>
                <w:lang w:eastAsia="ru-RU"/>
              </w:rPr>
              <w:t>411</w:t>
            </w:r>
            <w:r w:rsidRPr="00674132">
              <w:rPr>
                <w:rFonts w:ascii="Times New Roman" w:eastAsia="Calibri" w:hAnsi="Times New Roman" w:cs="Times New Roman"/>
                <w:color w:val="auto"/>
                <w:sz w:val="20"/>
                <w:szCs w:val="20"/>
                <w:lang w:eastAsia="ru-RU"/>
              </w:rPr>
              <w:t>, БИК 04</w:t>
            </w:r>
            <w:r w:rsidR="001D3DD1" w:rsidRPr="00674132">
              <w:rPr>
                <w:rFonts w:ascii="Times New Roman" w:eastAsia="Calibri" w:hAnsi="Times New Roman" w:cs="Times New Roman"/>
                <w:color w:val="auto"/>
                <w:sz w:val="20"/>
                <w:szCs w:val="20"/>
                <w:lang w:eastAsia="ru-RU"/>
              </w:rPr>
              <w:t>4525411</w:t>
            </w:r>
          </w:p>
          <w:p w14:paraId="4B20E20C" w14:textId="101BDB82" w:rsidR="00C5434F" w:rsidRPr="00674132" w:rsidRDefault="00C5434F" w:rsidP="001D3DD1">
            <w:pPr>
              <w:spacing w:after="0" w:line="240" w:lineRule="auto"/>
              <w:rPr>
                <w:rFonts w:ascii="Times New Roman" w:eastAsia="Calibri" w:hAnsi="Times New Roman" w:cs="Times New Roman"/>
                <w:color w:val="auto"/>
                <w:sz w:val="20"/>
                <w:szCs w:val="20"/>
                <w:lang w:eastAsia="ru-RU"/>
              </w:rPr>
            </w:pPr>
            <w:r w:rsidRPr="00674132">
              <w:rPr>
                <w:rFonts w:ascii="Times New Roman" w:eastAsia="SimSun" w:hAnsi="Times New Roman" w:cs="Times New Roman"/>
                <w:color w:val="000000"/>
                <w:sz w:val="20"/>
                <w:szCs w:val="20"/>
                <w:shd w:val="clear" w:color="auto" w:fill="FFFFFF"/>
                <w:lang w:eastAsia="ru-RU"/>
              </w:rPr>
              <w:t xml:space="preserve">телефон: (3452) </w:t>
            </w:r>
            <w:r w:rsidR="001D3DD1" w:rsidRPr="00674132">
              <w:rPr>
                <w:rFonts w:ascii="Times New Roman" w:eastAsia="SimSun" w:hAnsi="Times New Roman" w:cs="Times New Roman"/>
                <w:color w:val="000000"/>
                <w:sz w:val="20"/>
                <w:szCs w:val="20"/>
                <w:shd w:val="clear" w:color="auto" w:fill="FFFFFF"/>
                <w:lang w:eastAsia="ru-RU"/>
              </w:rPr>
              <w:t>500-449,</w:t>
            </w:r>
          </w:p>
          <w:p w14:paraId="478CB70F" w14:textId="14C00A10" w:rsidR="00F217FB" w:rsidRPr="00674132" w:rsidRDefault="001D3DD1" w:rsidP="001D3DD1">
            <w:pPr>
              <w:tabs>
                <w:tab w:val="center" w:pos="2532"/>
              </w:tabs>
              <w:spacing w:after="0"/>
              <w:rPr>
                <w:rFonts w:ascii="Times New Roman" w:eastAsia="SimSun" w:hAnsi="Times New Roman" w:cs="Times New Roman"/>
                <w:color w:val="000000"/>
                <w:sz w:val="20"/>
                <w:szCs w:val="20"/>
                <w:shd w:val="clear" w:color="auto" w:fill="FFFFFF"/>
                <w:lang w:eastAsia="ru-RU"/>
              </w:rPr>
            </w:pPr>
            <w:r w:rsidRPr="00674132">
              <w:rPr>
                <w:rFonts w:ascii="Times New Roman" w:eastAsia="SimSun" w:hAnsi="Times New Roman" w:cs="Times New Roman"/>
                <w:color w:val="000000"/>
                <w:sz w:val="20"/>
                <w:szCs w:val="20"/>
                <w:shd w:val="clear" w:color="auto" w:fill="FFFFFF"/>
                <w:lang w:eastAsia="ru-RU"/>
              </w:rPr>
              <w:t>э</w:t>
            </w:r>
            <w:r w:rsidR="00C5434F" w:rsidRPr="00674132">
              <w:rPr>
                <w:rFonts w:ascii="Times New Roman" w:eastAsia="SimSun" w:hAnsi="Times New Roman" w:cs="Times New Roman"/>
                <w:color w:val="000000"/>
                <w:sz w:val="20"/>
                <w:szCs w:val="20"/>
                <w:shd w:val="clear" w:color="auto" w:fill="FFFFFF"/>
                <w:lang w:eastAsia="ru-RU"/>
              </w:rPr>
              <w:t>лектронная почта:</w:t>
            </w:r>
            <w:r w:rsidRPr="00674132">
              <w:rPr>
                <w:rFonts w:ascii="Times New Roman" w:eastAsia="SimSun" w:hAnsi="Times New Roman" w:cs="Times New Roman"/>
                <w:color w:val="000000"/>
                <w:sz w:val="20"/>
                <w:szCs w:val="20"/>
                <w:shd w:val="clear" w:color="auto" w:fill="FFFFFF"/>
                <w:lang w:eastAsia="ru-RU"/>
              </w:rPr>
              <w:t xml:space="preserve"> </w:t>
            </w:r>
            <w:r w:rsidRPr="00674132">
              <w:rPr>
                <w:rFonts w:ascii="Times New Roman" w:eastAsia="SimSun" w:hAnsi="Times New Roman" w:cs="Times New Roman"/>
                <w:color w:val="000000"/>
                <w:sz w:val="20"/>
                <w:szCs w:val="20"/>
                <w:shd w:val="clear" w:color="auto" w:fill="FFFFFF"/>
                <w:lang w:val="en-US" w:eastAsia="ru-RU"/>
              </w:rPr>
              <w:t>info</w:t>
            </w:r>
            <w:r w:rsidRPr="00674132">
              <w:rPr>
                <w:rFonts w:ascii="Times New Roman" w:eastAsia="SimSun" w:hAnsi="Times New Roman" w:cs="Times New Roman"/>
                <w:color w:val="000000"/>
                <w:sz w:val="20"/>
                <w:szCs w:val="20"/>
                <w:shd w:val="clear" w:color="auto" w:fill="FFFFFF"/>
                <w:lang w:eastAsia="ru-RU"/>
              </w:rPr>
              <w:t>@</w:t>
            </w:r>
            <w:r w:rsidRPr="00674132">
              <w:rPr>
                <w:rFonts w:ascii="Times New Roman" w:eastAsia="SimSun" w:hAnsi="Times New Roman" w:cs="Times New Roman"/>
                <w:color w:val="000000"/>
                <w:sz w:val="20"/>
                <w:szCs w:val="20"/>
                <w:shd w:val="clear" w:color="auto" w:fill="FFFFFF"/>
                <w:lang w:val="en-US" w:eastAsia="ru-RU"/>
              </w:rPr>
              <w:t>terminal</w:t>
            </w:r>
            <w:r w:rsidRPr="00674132">
              <w:rPr>
                <w:rFonts w:ascii="Times New Roman" w:eastAsia="SimSun" w:hAnsi="Times New Roman" w:cs="Times New Roman"/>
                <w:color w:val="000000"/>
                <w:sz w:val="20"/>
                <w:szCs w:val="20"/>
                <w:shd w:val="clear" w:color="auto" w:fill="FFFFFF"/>
                <w:lang w:eastAsia="ru-RU"/>
              </w:rPr>
              <w:t>-</w:t>
            </w:r>
            <w:r w:rsidRPr="00674132">
              <w:rPr>
                <w:rFonts w:ascii="Times New Roman" w:eastAsia="SimSun" w:hAnsi="Times New Roman" w:cs="Times New Roman"/>
                <w:color w:val="000000"/>
                <w:sz w:val="20"/>
                <w:szCs w:val="20"/>
                <w:shd w:val="clear" w:color="auto" w:fill="FFFFFF"/>
                <w:lang w:val="en-US" w:eastAsia="ru-RU"/>
              </w:rPr>
              <w:t>roshino</w:t>
            </w:r>
            <w:r w:rsidRPr="00674132">
              <w:rPr>
                <w:rFonts w:ascii="Times New Roman" w:eastAsia="SimSun" w:hAnsi="Times New Roman" w:cs="Times New Roman"/>
                <w:color w:val="000000"/>
                <w:sz w:val="20"/>
                <w:szCs w:val="20"/>
                <w:shd w:val="clear" w:color="auto" w:fill="FFFFFF"/>
                <w:lang w:eastAsia="ru-RU"/>
              </w:rPr>
              <w:t>.</w:t>
            </w:r>
            <w:r w:rsidRPr="00674132">
              <w:rPr>
                <w:rFonts w:ascii="Times New Roman" w:eastAsia="SimSun" w:hAnsi="Times New Roman" w:cs="Times New Roman"/>
                <w:color w:val="000000"/>
                <w:sz w:val="20"/>
                <w:szCs w:val="20"/>
                <w:shd w:val="clear" w:color="auto" w:fill="FFFFFF"/>
                <w:lang w:val="en-US" w:eastAsia="ru-RU"/>
              </w:rPr>
              <w:t>ru</w:t>
            </w:r>
            <w:r w:rsidRPr="00674132">
              <w:rPr>
                <w:rFonts w:ascii="Times New Roman" w:eastAsia="SimSun" w:hAnsi="Times New Roman" w:cs="Times New Roman"/>
                <w:color w:val="000000"/>
                <w:sz w:val="20"/>
                <w:szCs w:val="20"/>
                <w:shd w:val="clear" w:color="auto" w:fill="FFFFFF"/>
                <w:lang w:eastAsia="ru-RU"/>
              </w:rPr>
              <w:t xml:space="preserve"> </w:t>
            </w:r>
          </w:p>
          <w:p w14:paraId="7C5785F9" w14:textId="77777777" w:rsidR="00C5434F" w:rsidRPr="00674132" w:rsidRDefault="00C5434F" w:rsidP="00C5434F">
            <w:pPr>
              <w:tabs>
                <w:tab w:val="center" w:pos="2532"/>
              </w:tabs>
              <w:spacing w:after="0"/>
              <w:rPr>
                <w:rFonts w:ascii="Times New Roman" w:eastAsia="SimSun" w:hAnsi="Times New Roman" w:cs="Times New Roman"/>
                <w:color w:val="000000"/>
                <w:sz w:val="6"/>
                <w:szCs w:val="6"/>
                <w:shd w:val="clear" w:color="auto" w:fill="FFFFFF"/>
                <w:lang w:eastAsia="ru-RU"/>
              </w:rPr>
            </w:pPr>
          </w:p>
          <w:p w14:paraId="44BBA542" w14:textId="48177DBC" w:rsidR="00F217FB" w:rsidRPr="00C87C3A" w:rsidRDefault="001D3DD1" w:rsidP="00F217FB">
            <w:pPr>
              <w:widowControl w:val="0"/>
              <w:tabs>
                <w:tab w:val="left" w:pos="-597"/>
              </w:tabs>
              <w:autoSpaceDE w:val="0"/>
              <w:autoSpaceDN w:val="0"/>
              <w:adjustRightInd w:val="0"/>
              <w:spacing w:before="60" w:after="0" w:line="240" w:lineRule="auto"/>
              <w:ind w:right="108"/>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Генеральный д</w:t>
            </w:r>
            <w:r w:rsidR="00F217FB" w:rsidRPr="00C87C3A">
              <w:rPr>
                <w:rFonts w:ascii="Times New Roman" w:eastAsia="Times New Roman" w:hAnsi="Times New Roman" w:cs="Times New Roman"/>
                <w:bCs/>
                <w:color w:val="000000"/>
                <w:lang w:eastAsia="ru-RU"/>
              </w:rPr>
              <w:t xml:space="preserve">иректор </w:t>
            </w:r>
          </w:p>
          <w:p w14:paraId="6DBF9BEE" w14:textId="77777777" w:rsidR="001241C1" w:rsidRPr="00C87C3A" w:rsidRDefault="001241C1">
            <w:pPr>
              <w:spacing w:after="0" w:line="240" w:lineRule="auto"/>
              <w:rPr>
                <w:rFonts w:ascii="Times New Roman" w:eastAsia="Times New Roman" w:hAnsi="Times New Roman" w:cs="Times New Roman"/>
                <w:lang w:eastAsia="ru-RU"/>
              </w:rPr>
            </w:pPr>
          </w:p>
        </w:tc>
        <w:tc>
          <w:tcPr>
            <w:tcW w:w="4748" w:type="dxa"/>
            <w:shd w:val="clear" w:color="auto" w:fill="auto"/>
          </w:tcPr>
          <w:p w14:paraId="6ACDFA2F" w14:textId="77777777" w:rsidR="001241C1" w:rsidRPr="00C87C3A" w:rsidRDefault="001241C1" w:rsidP="00F217FB">
            <w:pPr>
              <w:spacing w:after="0" w:line="240" w:lineRule="auto"/>
              <w:rPr>
                <w:rFonts w:ascii="Times New Roman" w:eastAsia="Times New Roman" w:hAnsi="Times New Roman" w:cs="Times New Roman"/>
                <w:lang w:eastAsia="ru-RU"/>
              </w:rPr>
            </w:pPr>
          </w:p>
        </w:tc>
      </w:tr>
      <w:tr w:rsidR="001241C1" w:rsidRPr="00C87C3A" w14:paraId="1A677851" w14:textId="77777777" w:rsidTr="00F217FB">
        <w:tc>
          <w:tcPr>
            <w:tcW w:w="5040" w:type="dxa"/>
            <w:shd w:val="clear" w:color="auto" w:fill="auto"/>
          </w:tcPr>
          <w:p w14:paraId="0A03D112" w14:textId="67C40BF3" w:rsidR="00F217FB" w:rsidRPr="00C87C3A" w:rsidRDefault="00F217FB" w:rsidP="00F217FB">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r w:rsidRPr="00C87C3A">
              <w:rPr>
                <w:rFonts w:ascii="Times New Roman" w:eastAsia="Times New Roman" w:hAnsi="Times New Roman" w:cs="Times New Roman"/>
                <w:color w:val="auto"/>
                <w:lang w:eastAsia="ru-RU"/>
              </w:rPr>
              <w:t>_</w:t>
            </w:r>
            <w:r w:rsidR="00C5434F" w:rsidRPr="00C87C3A">
              <w:rPr>
                <w:rFonts w:ascii="Times New Roman" w:eastAsia="Times New Roman" w:hAnsi="Times New Roman" w:cs="Times New Roman"/>
                <w:color w:val="auto"/>
                <w:lang w:eastAsia="ru-RU"/>
              </w:rPr>
              <w:t>___________________/</w:t>
            </w:r>
            <w:r w:rsidR="001D3DD1">
              <w:rPr>
                <w:rFonts w:ascii="Times New Roman" w:eastAsia="Times New Roman" w:hAnsi="Times New Roman" w:cs="Times New Roman"/>
                <w:color w:val="auto"/>
                <w:lang w:eastAsia="ru-RU"/>
              </w:rPr>
              <w:t>С.А. Лебедев</w:t>
            </w:r>
            <w:r w:rsidRPr="00C87C3A">
              <w:rPr>
                <w:rFonts w:ascii="Times New Roman" w:eastAsia="Times New Roman" w:hAnsi="Times New Roman" w:cs="Times New Roman"/>
                <w:color w:val="auto"/>
                <w:lang w:eastAsia="ru-RU"/>
              </w:rPr>
              <w:t>/</w:t>
            </w:r>
          </w:p>
          <w:p w14:paraId="4F78563C" w14:textId="77777777" w:rsidR="001241C1" w:rsidRPr="00C87C3A" w:rsidRDefault="001241C1">
            <w:pPr>
              <w:spacing w:after="0" w:line="240" w:lineRule="auto"/>
              <w:ind w:right="-1"/>
              <w:rPr>
                <w:rFonts w:ascii="Times New Roman" w:eastAsia="Times New Roman" w:hAnsi="Times New Roman" w:cs="Times New Roman"/>
                <w:color w:val="000000"/>
                <w:lang w:eastAsia="ru-RU"/>
              </w:rPr>
            </w:pPr>
          </w:p>
        </w:tc>
        <w:tc>
          <w:tcPr>
            <w:tcW w:w="4748" w:type="dxa"/>
            <w:shd w:val="clear" w:color="auto" w:fill="auto"/>
          </w:tcPr>
          <w:p w14:paraId="56912C90" w14:textId="77777777" w:rsidR="001241C1" w:rsidRPr="00C87C3A" w:rsidRDefault="001241C1">
            <w:pPr>
              <w:spacing w:after="0" w:line="240" w:lineRule="auto"/>
              <w:ind w:left="33" w:right="-1"/>
              <w:rPr>
                <w:rFonts w:ascii="Times New Roman" w:eastAsia="Times New Roman" w:hAnsi="Times New Roman" w:cs="Times New Roman"/>
                <w:color w:val="000000"/>
                <w:lang w:eastAsia="ru-RU"/>
              </w:rPr>
            </w:pPr>
          </w:p>
        </w:tc>
      </w:tr>
    </w:tbl>
    <w:p w14:paraId="3A93720E" w14:textId="77777777" w:rsidR="0050225E" w:rsidRDefault="0050225E" w:rsidP="00780054">
      <w:pPr>
        <w:pStyle w:val="af"/>
        <w:rPr>
          <w:rFonts w:ascii="Times New Roman" w:hAnsi="Times New Roman" w:cs="Times New Roman"/>
        </w:rPr>
      </w:pPr>
    </w:p>
    <w:p w14:paraId="2558AC33" w14:textId="77777777" w:rsidR="00910ACA" w:rsidRDefault="00910ACA" w:rsidP="00DF5171">
      <w:pPr>
        <w:pStyle w:val="af"/>
        <w:jc w:val="right"/>
        <w:rPr>
          <w:rFonts w:ascii="Times New Roman" w:hAnsi="Times New Roman" w:cs="Times New Roman"/>
        </w:rPr>
      </w:pPr>
    </w:p>
    <w:p w14:paraId="1432FB01" w14:textId="77777777" w:rsidR="00910ACA" w:rsidRDefault="00910ACA" w:rsidP="00DF5171">
      <w:pPr>
        <w:pStyle w:val="af"/>
        <w:jc w:val="right"/>
        <w:rPr>
          <w:rFonts w:ascii="Times New Roman" w:hAnsi="Times New Roman" w:cs="Times New Roman"/>
        </w:rPr>
      </w:pPr>
    </w:p>
    <w:p w14:paraId="1C21A93F" w14:textId="77777777" w:rsidR="00910ACA" w:rsidRDefault="00910ACA" w:rsidP="00DF5171">
      <w:pPr>
        <w:pStyle w:val="af"/>
        <w:jc w:val="right"/>
        <w:rPr>
          <w:rFonts w:ascii="Times New Roman" w:hAnsi="Times New Roman" w:cs="Times New Roman"/>
        </w:rPr>
      </w:pPr>
    </w:p>
    <w:p w14:paraId="2B409613" w14:textId="02D40DCA" w:rsidR="001241C1" w:rsidRPr="00C87C3A" w:rsidRDefault="0052561B" w:rsidP="00DF5171">
      <w:pPr>
        <w:pStyle w:val="af"/>
        <w:jc w:val="right"/>
        <w:rPr>
          <w:rFonts w:ascii="Times New Roman" w:hAnsi="Times New Roman" w:cs="Times New Roman"/>
        </w:rPr>
      </w:pPr>
      <w:r w:rsidRPr="00C87C3A">
        <w:rPr>
          <w:rFonts w:ascii="Times New Roman" w:hAnsi="Times New Roman" w:cs="Times New Roman"/>
        </w:rPr>
        <w:t>Приложение №</w:t>
      </w:r>
      <w:r w:rsidR="009E11C3">
        <w:rPr>
          <w:rFonts w:ascii="Times New Roman" w:hAnsi="Times New Roman" w:cs="Times New Roman"/>
        </w:rPr>
        <w:t xml:space="preserve"> </w:t>
      </w:r>
      <w:r w:rsidRPr="00C87C3A">
        <w:rPr>
          <w:rFonts w:ascii="Times New Roman" w:hAnsi="Times New Roman" w:cs="Times New Roman"/>
        </w:rPr>
        <w:t>1</w:t>
      </w:r>
    </w:p>
    <w:p w14:paraId="084DCB5F" w14:textId="77777777" w:rsidR="009E11C3" w:rsidRDefault="0052561B" w:rsidP="00DF5171">
      <w:pPr>
        <w:pStyle w:val="af"/>
        <w:jc w:val="right"/>
        <w:rPr>
          <w:rFonts w:ascii="Times New Roman" w:eastAsia="Times New Roman" w:hAnsi="Times New Roman" w:cs="Times New Roman"/>
          <w:bCs/>
          <w:lang w:eastAsia="ru-RU"/>
        </w:rPr>
      </w:pPr>
      <w:r w:rsidRPr="00C87C3A">
        <w:rPr>
          <w:rFonts w:ascii="Times New Roman" w:hAnsi="Times New Roman" w:cs="Times New Roman"/>
        </w:rPr>
        <w:t xml:space="preserve">к Договору </w:t>
      </w:r>
      <w:r w:rsidR="00DF5171" w:rsidRPr="00C87C3A">
        <w:rPr>
          <w:rFonts w:ascii="Times New Roman" w:eastAsia="Times New Roman" w:hAnsi="Times New Roman" w:cs="Times New Roman"/>
          <w:bCs/>
          <w:lang w:eastAsia="ru-RU"/>
        </w:rPr>
        <w:t xml:space="preserve">на поставку (отпуск) </w:t>
      </w:r>
      <w:r w:rsidR="00DF5171" w:rsidRPr="00C87C3A">
        <w:rPr>
          <w:rFonts w:ascii="Times New Roman" w:eastAsia="Times New Roman" w:hAnsi="Times New Roman" w:cs="Times New Roman"/>
          <w:bCs/>
          <w:color w:val="000000"/>
          <w:lang w:eastAsia="zh-CN"/>
        </w:rPr>
        <w:t>нефтепродуктов</w:t>
      </w:r>
      <w:r w:rsidR="00DF5171" w:rsidRPr="00C87C3A">
        <w:rPr>
          <w:rFonts w:ascii="Times New Roman" w:eastAsia="Times New Roman" w:hAnsi="Times New Roman" w:cs="Times New Roman"/>
          <w:bCs/>
          <w:lang w:eastAsia="ru-RU"/>
        </w:rPr>
        <w:t xml:space="preserve"> </w:t>
      </w:r>
    </w:p>
    <w:p w14:paraId="67CA16BD" w14:textId="1DEF81A8" w:rsidR="00DF5171" w:rsidRPr="00C87C3A" w:rsidRDefault="00DF5171" w:rsidP="00DF5171">
      <w:pPr>
        <w:pStyle w:val="af"/>
        <w:jc w:val="right"/>
        <w:rPr>
          <w:rFonts w:ascii="Times New Roman" w:eastAsia="Times New Roman" w:hAnsi="Times New Roman" w:cs="Times New Roman"/>
          <w:bCs/>
          <w:lang w:eastAsia="ru-RU"/>
        </w:rPr>
      </w:pPr>
      <w:r w:rsidRPr="00C87C3A">
        <w:rPr>
          <w:rFonts w:ascii="Times New Roman" w:eastAsia="Times New Roman" w:hAnsi="Times New Roman" w:cs="Times New Roman"/>
          <w:bCs/>
          <w:lang w:eastAsia="ru-RU"/>
        </w:rPr>
        <w:t>через АЗС по топливным картам</w:t>
      </w:r>
    </w:p>
    <w:p w14:paraId="4ED74792" w14:textId="3E6795E3" w:rsidR="001241C1" w:rsidRPr="00C87C3A" w:rsidRDefault="0052561B" w:rsidP="00DF5171">
      <w:pPr>
        <w:pStyle w:val="af"/>
        <w:jc w:val="right"/>
        <w:rPr>
          <w:rFonts w:ascii="Times New Roman" w:hAnsi="Times New Roman" w:cs="Times New Roman"/>
        </w:rPr>
      </w:pPr>
      <w:r w:rsidRPr="00C87C3A">
        <w:rPr>
          <w:rFonts w:ascii="Times New Roman" w:hAnsi="Times New Roman" w:cs="Times New Roman"/>
        </w:rPr>
        <w:t>№</w:t>
      </w:r>
      <w:r w:rsidR="009E11C3">
        <w:rPr>
          <w:rFonts w:ascii="Times New Roman" w:hAnsi="Times New Roman" w:cs="Times New Roman"/>
        </w:rPr>
        <w:t xml:space="preserve"> </w:t>
      </w:r>
      <w:r w:rsidRPr="00C87C3A">
        <w:rPr>
          <w:rFonts w:ascii="Times New Roman" w:hAnsi="Times New Roman" w:cs="Times New Roman"/>
        </w:rPr>
        <w:t>______</w:t>
      </w:r>
      <w:r w:rsidR="009E11C3">
        <w:rPr>
          <w:rFonts w:ascii="Times New Roman" w:hAnsi="Times New Roman" w:cs="Times New Roman"/>
        </w:rPr>
        <w:t xml:space="preserve"> </w:t>
      </w:r>
      <w:r w:rsidR="000A2734" w:rsidRPr="00C87C3A">
        <w:rPr>
          <w:rFonts w:ascii="Times New Roman" w:hAnsi="Times New Roman" w:cs="Times New Roman"/>
        </w:rPr>
        <w:t>о</w:t>
      </w:r>
      <w:r w:rsidRPr="00C87C3A">
        <w:rPr>
          <w:rFonts w:ascii="Times New Roman" w:hAnsi="Times New Roman" w:cs="Times New Roman"/>
        </w:rPr>
        <w:t>т «___»</w:t>
      </w:r>
      <w:r w:rsidR="009E11C3">
        <w:rPr>
          <w:rFonts w:ascii="Times New Roman" w:hAnsi="Times New Roman" w:cs="Times New Roman"/>
        </w:rPr>
        <w:t xml:space="preserve"> </w:t>
      </w:r>
      <w:r w:rsidRPr="00C87C3A">
        <w:rPr>
          <w:rFonts w:ascii="Times New Roman" w:hAnsi="Times New Roman" w:cs="Times New Roman"/>
        </w:rPr>
        <w:t>_______</w:t>
      </w:r>
      <w:r w:rsidR="00DF5171" w:rsidRPr="00C87C3A">
        <w:rPr>
          <w:rFonts w:ascii="Times New Roman" w:hAnsi="Times New Roman" w:cs="Times New Roman"/>
        </w:rPr>
        <w:t>_</w:t>
      </w:r>
      <w:r w:rsidR="009E11C3">
        <w:rPr>
          <w:rFonts w:ascii="Times New Roman" w:hAnsi="Times New Roman" w:cs="Times New Roman"/>
        </w:rPr>
        <w:t xml:space="preserve"> </w:t>
      </w:r>
      <w:r w:rsidRPr="00C87C3A">
        <w:rPr>
          <w:rFonts w:ascii="Times New Roman" w:hAnsi="Times New Roman" w:cs="Times New Roman"/>
        </w:rPr>
        <w:t>20</w:t>
      </w:r>
      <w:r w:rsidR="009E11C3">
        <w:rPr>
          <w:rFonts w:ascii="Times New Roman" w:hAnsi="Times New Roman" w:cs="Times New Roman"/>
        </w:rPr>
        <w:t xml:space="preserve"> </w:t>
      </w:r>
      <w:r w:rsidRPr="00C87C3A">
        <w:rPr>
          <w:rFonts w:ascii="Times New Roman" w:hAnsi="Times New Roman" w:cs="Times New Roman"/>
        </w:rPr>
        <w:t>__</w:t>
      </w:r>
      <w:r w:rsidR="009E11C3">
        <w:rPr>
          <w:rFonts w:ascii="Times New Roman" w:hAnsi="Times New Roman" w:cs="Times New Roman"/>
        </w:rPr>
        <w:t xml:space="preserve">_ </w:t>
      </w:r>
      <w:r w:rsidRPr="00C87C3A">
        <w:rPr>
          <w:rFonts w:ascii="Times New Roman" w:hAnsi="Times New Roman" w:cs="Times New Roman"/>
        </w:rPr>
        <w:t>г</w:t>
      </w:r>
      <w:r w:rsidR="009E11C3">
        <w:rPr>
          <w:rFonts w:ascii="Times New Roman" w:hAnsi="Times New Roman" w:cs="Times New Roman"/>
        </w:rPr>
        <w:t>ода</w:t>
      </w:r>
    </w:p>
    <w:p w14:paraId="33E18FFF" w14:textId="77777777" w:rsidR="00DF5171" w:rsidRPr="00C87C3A" w:rsidRDefault="00DF5171" w:rsidP="00DF5171">
      <w:pPr>
        <w:pStyle w:val="af"/>
        <w:jc w:val="right"/>
        <w:rPr>
          <w:rFonts w:ascii="Times New Roman" w:hAnsi="Times New Roman" w:cs="Times New Roman"/>
        </w:rPr>
      </w:pPr>
    </w:p>
    <w:p w14:paraId="6F5DE8F3" w14:textId="77777777" w:rsidR="001241C1" w:rsidRPr="00C87C3A" w:rsidRDefault="0052561B">
      <w:pPr>
        <w:jc w:val="center"/>
        <w:rPr>
          <w:rFonts w:ascii="Times New Roman" w:hAnsi="Times New Roman" w:cs="Times New Roman"/>
          <w:b/>
        </w:rPr>
      </w:pPr>
      <w:r w:rsidRPr="00C87C3A">
        <w:rPr>
          <w:rFonts w:ascii="Times New Roman" w:hAnsi="Times New Roman" w:cs="Times New Roman"/>
          <w:b/>
        </w:rPr>
        <w:t>СПЕЦИФИКАЦИЯ</w:t>
      </w:r>
    </w:p>
    <w:p w14:paraId="2BDDEC5F" w14:textId="77777777" w:rsidR="000A2734" w:rsidRPr="00DE2E10" w:rsidRDefault="000A2734" w:rsidP="009E11C3">
      <w:pPr>
        <w:widowControl w:val="0"/>
        <w:autoSpaceDE w:val="0"/>
        <w:autoSpaceDN w:val="0"/>
        <w:adjustRightInd w:val="0"/>
        <w:spacing w:before="60" w:after="0" w:line="240" w:lineRule="auto"/>
        <w:ind w:right="120"/>
        <w:rPr>
          <w:rFonts w:ascii="Times New Roman" w:eastAsia="Times New Roman" w:hAnsi="Times New Roman" w:cs="Times New Roman"/>
          <w:bCs/>
          <w:i/>
          <w:color w:val="000000"/>
          <w:sz w:val="4"/>
          <w:szCs w:val="4"/>
          <w:lang w:eastAsia="ru-RU"/>
        </w:rPr>
      </w:pPr>
    </w:p>
    <w:tbl>
      <w:tblPr>
        <w:tblStyle w:val="ab"/>
        <w:tblW w:w="10314" w:type="dxa"/>
        <w:tblInd w:w="-5" w:type="dxa"/>
        <w:tblLayout w:type="fixed"/>
        <w:tblCellMar>
          <w:left w:w="103" w:type="dxa"/>
        </w:tblCellMar>
        <w:tblLook w:val="04A0" w:firstRow="1" w:lastRow="0" w:firstColumn="1" w:lastColumn="0" w:noHBand="0" w:noVBand="1"/>
      </w:tblPr>
      <w:tblGrid>
        <w:gridCol w:w="675"/>
        <w:gridCol w:w="2835"/>
        <w:gridCol w:w="1134"/>
        <w:gridCol w:w="1134"/>
        <w:gridCol w:w="1418"/>
        <w:gridCol w:w="1701"/>
        <w:gridCol w:w="1417"/>
      </w:tblGrid>
      <w:tr w:rsidR="00DE2E10" w:rsidRPr="00C87C3A" w14:paraId="57531309" w14:textId="77777777" w:rsidTr="00DE2E10">
        <w:tc>
          <w:tcPr>
            <w:tcW w:w="675" w:type="dxa"/>
            <w:shd w:val="clear" w:color="auto" w:fill="auto"/>
            <w:tcMar>
              <w:left w:w="103" w:type="dxa"/>
            </w:tcMar>
          </w:tcPr>
          <w:p w14:paraId="7BC1B534" w14:textId="77777777" w:rsidR="00DE2E10" w:rsidRPr="00C87C3A" w:rsidRDefault="00DE2E10">
            <w:pPr>
              <w:spacing w:after="0" w:line="240" w:lineRule="auto"/>
              <w:jc w:val="center"/>
              <w:rPr>
                <w:rFonts w:ascii="Times New Roman" w:hAnsi="Times New Roman" w:cs="Times New Roman"/>
              </w:rPr>
            </w:pPr>
            <w:r w:rsidRPr="00C87C3A">
              <w:rPr>
                <w:rFonts w:ascii="Times New Roman" w:hAnsi="Times New Roman" w:cs="Times New Roman"/>
              </w:rPr>
              <w:t>№ п/п</w:t>
            </w:r>
          </w:p>
        </w:tc>
        <w:tc>
          <w:tcPr>
            <w:tcW w:w="2835" w:type="dxa"/>
            <w:shd w:val="clear" w:color="auto" w:fill="auto"/>
            <w:tcMar>
              <w:left w:w="103" w:type="dxa"/>
            </w:tcMar>
          </w:tcPr>
          <w:p w14:paraId="5151762D" w14:textId="77777777" w:rsidR="00DE2E10" w:rsidRPr="00C87C3A" w:rsidRDefault="00DE2E10">
            <w:pPr>
              <w:spacing w:after="0" w:line="240" w:lineRule="auto"/>
              <w:jc w:val="center"/>
              <w:rPr>
                <w:rFonts w:ascii="Times New Roman" w:hAnsi="Times New Roman" w:cs="Times New Roman"/>
              </w:rPr>
            </w:pPr>
            <w:r w:rsidRPr="00C87C3A">
              <w:rPr>
                <w:rFonts w:ascii="Times New Roman" w:hAnsi="Times New Roman" w:cs="Times New Roman"/>
              </w:rPr>
              <w:t>Наименование Товара</w:t>
            </w:r>
          </w:p>
        </w:tc>
        <w:tc>
          <w:tcPr>
            <w:tcW w:w="1134" w:type="dxa"/>
          </w:tcPr>
          <w:p w14:paraId="61C19681" w14:textId="7318EB0C" w:rsidR="00DE2E10" w:rsidRPr="009E11C3" w:rsidRDefault="00DE2E10">
            <w:pPr>
              <w:spacing w:after="0" w:line="240" w:lineRule="auto"/>
              <w:jc w:val="center"/>
              <w:rPr>
                <w:rFonts w:ascii="Times New Roman" w:hAnsi="Times New Roman" w:cs="Times New Roman"/>
                <w:sz w:val="18"/>
                <w:szCs w:val="18"/>
              </w:rPr>
            </w:pPr>
            <w:r w:rsidRPr="009E11C3">
              <w:rPr>
                <w:rFonts w:ascii="Times New Roman" w:hAnsi="Times New Roman" w:cs="Times New Roman"/>
                <w:sz w:val="18"/>
                <w:szCs w:val="18"/>
              </w:rPr>
              <w:t xml:space="preserve">Страна проис-хождения </w:t>
            </w:r>
            <w:r>
              <w:rPr>
                <w:rFonts w:ascii="Times New Roman" w:hAnsi="Times New Roman" w:cs="Times New Roman"/>
                <w:sz w:val="18"/>
                <w:szCs w:val="18"/>
              </w:rPr>
              <w:t>Товара</w:t>
            </w:r>
          </w:p>
        </w:tc>
        <w:tc>
          <w:tcPr>
            <w:tcW w:w="1134" w:type="dxa"/>
            <w:shd w:val="clear" w:color="auto" w:fill="auto"/>
            <w:tcMar>
              <w:left w:w="103" w:type="dxa"/>
            </w:tcMar>
          </w:tcPr>
          <w:p w14:paraId="5AB7B398" w14:textId="77777777" w:rsidR="00DE2E10" w:rsidRPr="00C87C3A" w:rsidRDefault="00DE2E10">
            <w:pPr>
              <w:spacing w:after="0" w:line="240" w:lineRule="auto"/>
              <w:jc w:val="center"/>
              <w:rPr>
                <w:rFonts w:ascii="Times New Roman" w:hAnsi="Times New Roman" w:cs="Times New Roman"/>
              </w:rPr>
            </w:pPr>
            <w:r w:rsidRPr="00C87C3A">
              <w:rPr>
                <w:rFonts w:ascii="Times New Roman" w:hAnsi="Times New Roman" w:cs="Times New Roman"/>
              </w:rPr>
              <w:t>Ед.</w:t>
            </w:r>
          </w:p>
          <w:p w14:paraId="5471BB2A" w14:textId="77777777" w:rsidR="00DE2E10" w:rsidRPr="00C87C3A" w:rsidRDefault="00DE2E10">
            <w:pPr>
              <w:spacing w:after="0" w:line="240" w:lineRule="auto"/>
              <w:jc w:val="center"/>
              <w:rPr>
                <w:rFonts w:ascii="Times New Roman" w:hAnsi="Times New Roman" w:cs="Times New Roman"/>
              </w:rPr>
            </w:pPr>
            <w:r w:rsidRPr="00C87C3A">
              <w:rPr>
                <w:rFonts w:ascii="Times New Roman" w:hAnsi="Times New Roman" w:cs="Times New Roman"/>
              </w:rPr>
              <w:t>изм.</w:t>
            </w:r>
          </w:p>
        </w:tc>
        <w:tc>
          <w:tcPr>
            <w:tcW w:w="1418" w:type="dxa"/>
            <w:shd w:val="clear" w:color="auto" w:fill="auto"/>
            <w:tcMar>
              <w:left w:w="103" w:type="dxa"/>
            </w:tcMar>
          </w:tcPr>
          <w:p w14:paraId="2A261825" w14:textId="77777777" w:rsidR="00DE2E10" w:rsidRPr="00C87C3A" w:rsidRDefault="00DE2E10">
            <w:pPr>
              <w:spacing w:after="0" w:line="240" w:lineRule="auto"/>
              <w:jc w:val="center"/>
              <w:rPr>
                <w:rFonts w:ascii="Times New Roman" w:hAnsi="Times New Roman" w:cs="Times New Roman"/>
              </w:rPr>
            </w:pPr>
            <w:r w:rsidRPr="00C87C3A">
              <w:rPr>
                <w:rFonts w:ascii="Times New Roman" w:hAnsi="Times New Roman" w:cs="Times New Roman"/>
              </w:rPr>
              <w:t>Общее кол-во Товара</w:t>
            </w:r>
          </w:p>
        </w:tc>
        <w:tc>
          <w:tcPr>
            <w:tcW w:w="1701" w:type="dxa"/>
            <w:shd w:val="clear" w:color="auto" w:fill="auto"/>
            <w:tcMar>
              <w:left w:w="103" w:type="dxa"/>
            </w:tcMar>
          </w:tcPr>
          <w:p w14:paraId="12790DC6" w14:textId="77777777" w:rsidR="00DE2E10" w:rsidRPr="00C87C3A" w:rsidRDefault="00DE2E10">
            <w:pPr>
              <w:spacing w:after="0" w:line="240" w:lineRule="auto"/>
              <w:jc w:val="center"/>
              <w:rPr>
                <w:rFonts w:ascii="Times New Roman" w:hAnsi="Times New Roman" w:cs="Times New Roman"/>
              </w:rPr>
            </w:pPr>
            <w:r w:rsidRPr="00C87C3A">
              <w:rPr>
                <w:rFonts w:ascii="Times New Roman" w:eastAsia="Times New Roman" w:hAnsi="Times New Roman" w:cs="Times New Roman"/>
                <w:color w:val="auto"/>
                <w:lang w:eastAsia="ru-RU"/>
              </w:rPr>
              <w:t>Цена за ед. изм., руб. с НДС</w:t>
            </w:r>
            <w:r w:rsidRPr="00C87C3A">
              <w:rPr>
                <w:rFonts w:ascii="Times New Roman" w:eastAsia="Times New Roman" w:hAnsi="Times New Roman" w:cs="Times New Roman"/>
                <w:color w:val="auto"/>
                <w:vertAlign w:val="superscript"/>
                <w:lang w:eastAsia="ru-RU"/>
              </w:rPr>
              <w:footnoteReference w:id="2"/>
            </w:r>
          </w:p>
        </w:tc>
        <w:tc>
          <w:tcPr>
            <w:tcW w:w="1417" w:type="dxa"/>
            <w:shd w:val="clear" w:color="auto" w:fill="auto"/>
            <w:tcMar>
              <w:left w:w="103" w:type="dxa"/>
            </w:tcMar>
          </w:tcPr>
          <w:p w14:paraId="49121F99" w14:textId="77777777" w:rsidR="00DE2E10" w:rsidRPr="00C87C3A" w:rsidRDefault="00DE2E10">
            <w:pPr>
              <w:spacing w:after="0" w:line="240" w:lineRule="auto"/>
              <w:jc w:val="center"/>
              <w:rPr>
                <w:rFonts w:ascii="Times New Roman" w:hAnsi="Times New Roman" w:cs="Times New Roman"/>
              </w:rPr>
            </w:pPr>
            <w:r w:rsidRPr="00C87C3A">
              <w:rPr>
                <w:rFonts w:ascii="Times New Roman" w:eastAsia="Times New Roman" w:hAnsi="Times New Roman" w:cs="Times New Roman"/>
                <w:color w:val="auto"/>
                <w:lang w:eastAsia="ru-RU"/>
              </w:rPr>
              <w:t>Общая сумма, руб. с НДС</w:t>
            </w:r>
            <w:r w:rsidRPr="00C87C3A">
              <w:rPr>
                <w:rFonts w:ascii="Times New Roman" w:eastAsia="Times New Roman" w:hAnsi="Times New Roman" w:cs="Times New Roman"/>
                <w:color w:val="auto"/>
                <w:vertAlign w:val="superscript"/>
                <w:lang w:eastAsia="ru-RU"/>
              </w:rPr>
              <w:footnoteReference w:id="3"/>
            </w:r>
          </w:p>
        </w:tc>
      </w:tr>
      <w:tr w:rsidR="00DE2E10" w:rsidRPr="00DE2E10" w14:paraId="0E87B64A" w14:textId="77777777" w:rsidTr="00DE2E10">
        <w:tc>
          <w:tcPr>
            <w:tcW w:w="675" w:type="dxa"/>
            <w:shd w:val="clear" w:color="auto" w:fill="auto"/>
            <w:tcMar>
              <w:left w:w="103" w:type="dxa"/>
            </w:tcMar>
          </w:tcPr>
          <w:p w14:paraId="290E3409" w14:textId="77777777" w:rsidR="00DE2E10" w:rsidRPr="00DE2E10" w:rsidRDefault="00DE2E10">
            <w:pPr>
              <w:spacing w:after="0" w:line="240" w:lineRule="auto"/>
              <w:jc w:val="center"/>
              <w:rPr>
                <w:rFonts w:ascii="Times New Roman" w:hAnsi="Times New Roman" w:cs="Times New Roman"/>
              </w:rPr>
            </w:pPr>
            <w:r w:rsidRPr="00DE2E10">
              <w:rPr>
                <w:rFonts w:ascii="Times New Roman" w:hAnsi="Times New Roman" w:cs="Times New Roman"/>
              </w:rPr>
              <w:t>1.</w:t>
            </w:r>
          </w:p>
        </w:tc>
        <w:tc>
          <w:tcPr>
            <w:tcW w:w="2835" w:type="dxa"/>
            <w:shd w:val="clear" w:color="auto" w:fill="auto"/>
            <w:tcMar>
              <w:left w:w="103" w:type="dxa"/>
            </w:tcMar>
          </w:tcPr>
          <w:p w14:paraId="258DD003" w14:textId="77777777" w:rsidR="00DE2E10" w:rsidRDefault="00DE2E10" w:rsidP="00DE2E10">
            <w:pPr>
              <w:spacing w:after="0" w:line="240" w:lineRule="auto"/>
              <w:jc w:val="center"/>
              <w:rPr>
                <w:rFonts w:ascii="Times New Roman" w:hAnsi="Times New Roman" w:cs="Times New Roman"/>
                <w:b/>
                <w:bCs/>
              </w:rPr>
            </w:pPr>
            <w:r w:rsidRPr="00DE2E10">
              <w:rPr>
                <w:rFonts w:ascii="Times New Roman" w:hAnsi="Times New Roman" w:cs="Times New Roman"/>
                <w:b/>
                <w:bCs/>
              </w:rPr>
              <w:t>Бензин АИ-95</w:t>
            </w:r>
          </w:p>
          <w:p w14:paraId="20EF0919" w14:textId="35980F40" w:rsidR="00DE2E10" w:rsidRPr="00DE2E10" w:rsidRDefault="00DE2E10" w:rsidP="00DE2E10">
            <w:pPr>
              <w:spacing w:after="0" w:line="240" w:lineRule="auto"/>
              <w:jc w:val="center"/>
              <w:rPr>
                <w:rFonts w:ascii="Times New Roman" w:hAnsi="Times New Roman" w:cs="Times New Roman"/>
                <w:b/>
                <w:bCs/>
              </w:rPr>
            </w:pPr>
          </w:p>
        </w:tc>
        <w:tc>
          <w:tcPr>
            <w:tcW w:w="1134" w:type="dxa"/>
          </w:tcPr>
          <w:p w14:paraId="7212044D" w14:textId="77777777" w:rsidR="00DE2E10" w:rsidRPr="00DE2E10" w:rsidRDefault="00DE2E10">
            <w:pPr>
              <w:spacing w:after="0" w:line="240" w:lineRule="auto"/>
              <w:jc w:val="center"/>
              <w:rPr>
                <w:rFonts w:ascii="Times New Roman" w:hAnsi="Times New Roman" w:cs="Times New Roman"/>
              </w:rPr>
            </w:pPr>
          </w:p>
        </w:tc>
        <w:tc>
          <w:tcPr>
            <w:tcW w:w="1134" w:type="dxa"/>
            <w:shd w:val="clear" w:color="auto" w:fill="auto"/>
            <w:tcMar>
              <w:left w:w="103" w:type="dxa"/>
            </w:tcMar>
          </w:tcPr>
          <w:p w14:paraId="383BF93B" w14:textId="6E209BDA" w:rsidR="00DE2E10" w:rsidRPr="00DE2E10" w:rsidRDefault="00DE2E10">
            <w:pPr>
              <w:spacing w:after="0" w:line="240" w:lineRule="auto"/>
              <w:jc w:val="center"/>
              <w:rPr>
                <w:rFonts w:ascii="Times New Roman" w:hAnsi="Times New Roman" w:cs="Times New Roman"/>
              </w:rPr>
            </w:pPr>
            <w:r w:rsidRPr="00DE2E10">
              <w:rPr>
                <w:rFonts w:ascii="Times New Roman" w:hAnsi="Times New Roman" w:cs="Times New Roman"/>
              </w:rPr>
              <w:t>литр</w:t>
            </w:r>
          </w:p>
        </w:tc>
        <w:tc>
          <w:tcPr>
            <w:tcW w:w="1418" w:type="dxa"/>
            <w:shd w:val="clear" w:color="auto" w:fill="auto"/>
            <w:tcMar>
              <w:left w:w="103" w:type="dxa"/>
            </w:tcMar>
          </w:tcPr>
          <w:p w14:paraId="6FD51EA1" w14:textId="790991D1" w:rsidR="00DE2E10" w:rsidRPr="00DE2E10" w:rsidRDefault="002622CD">
            <w:pPr>
              <w:spacing w:after="0" w:line="240" w:lineRule="auto"/>
              <w:jc w:val="center"/>
              <w:rPr>
                <w:rFonts w:ascii="Times New Roman" w:hAnsi="Times New Roman" w:cs="Times New Roman"/>
              </w:rPr>
            </w:pPr>
            <w:r>
              <w:rPr>
                <w:rFonts w:ascii="Times New Roman" w:hAnsi="Times New Roman" w:cs="Times New Roman"/>
              </w:rPr>
              <w:t>1 400</w:t>
            </w:r>
          </w:p>
        </w:tc>
        <w:tc>
          <w:tcPr>
            <w:tcW w:w="1701" w:type="dxa"/>
            <w:shd w:val="clear" w:color="auto" w:fill="auto"/>
            <w:tcMar>
              <w:left w:w="103" w:type="dxa"/>
            </w:tcMar>
          </w:tcPr>
          <w:p w14:paraId="5E04EA4B" w14:textId="77777777" w:rsidR="00DE2E10" w:rsidRPr="00DE2E10" w:rsidRDefault="00DE2E10">
            <w:pPr>
              <w:spacing w:after="0" w:line="240" w:lineRule="auto"/>
              <w:jc w:val="center"/>
              <w:rPr>
                <w:rFonts w:ascii="Times New Roman" w:hAnsi="Times New Roman" w:cs="Times New Roman"/>
              </w:rPr>
            </w:pPr>
          </w:p>
        </w:tc>
        <w:tc>
          <w:tcPr>
            <w:tcW w:w="1417" w:type="dxa"/>
            <w:shd w:val="clear" w:color="auto" w:fill="auto"/>
            <w:tcMar>
              <w:left w:w="103" w:type="dxa"/>
            </w:tcMar>
          </w:tcPr>
          <w:p w14:paraId="7D9D16FC" w14:textId="77777777" w:rsidR="00DE2E10" w:rsidRPr="00DE2E10" w:rsidRDefault="00DE2E10">
            <w:pPr>
              <w:spacing w:after="0" w:line="240" w:lineRule="auto"/>
              <w:jc w:val="center"/>
              <w:rPr>
                <w:rFonts w:ascii="Times New Roman" w:hAnsi="Times New Roman" w:cs="Times New Roman"/>
              </w:rPr>
            </w:pPr>
          </w:p>
        </w:tc>
      </w:tr>
      <w:tr w:rsidR="00DE2E10" w:rsidRPr="00DE2E10" w14:paraId="070E864A" w14:textId="77777777" w:rsidTr="00DE2E10">
        <w:tc>
          <w:tcPr>
            <w:tcW w:w="675" w:type="dxa"/>
            <w:shd w:val="clear" w:color="auto" w:fill="auto"/>
            <w:tcMar>
              <w:left w:w="103" w:type="dxa"/>
            </w:tcMar>
          </w:tcPr>
          <w:p w14:paraId="0768E85D" w14:textId="77777777" w:rsidR="00DE2E10" w:rsidRPr="00DE2E10" w:rsidRDefault="00DE2E10">
            <w:pPr>
              <w:spacing w:after="0" w:line="240" w:lineRule="auto"/>
              <w:jc w:val="center"/>
              <w:rPr>
                <w:rFonts w:ascii="Times New Roman" w:hAnsi="Times New Roman" w:cs="Times New Roman"/>
              </w:rPr>
            </w:pPr>
            <w:r w:rsidRPr="00DE2E10">
              <w:rPr>
                <w:rFonts w:ascii="Times New Roman" w:hAnsi="Times New Roman" w:cs="Times New Roman"/>
              </w:rPr>
              <w:t xml:space="preserve">2. </w:t>
            </w:r>
          </w:p>
        </w:tc>
        <w:tc>
          <w:tcPr>
            <w:tcW w:w="2835" w:type="dxa"/>
            <w:shd w:val="clear" w:color="auto" w:fill="auto"/>
            <w:tcMar>
              <w:left w:w="103" w:type="dxa"/>
            </w:tcMar>
          </w:tcPr>
          <w:p w14:paraId="4213C33C" w14:textId="77777777" w:rsidR="00DE2E10" w:rsidRDefault="00DE2E10" w:rsidP="00DE2E10">
            <w:pPr>
              <w:spacing w:after="0" w:line="240" w:lineRule="auto"/>
              <w:jc w:val="center"/>
              <w:rPr>
                <w:rFonts w:ascii="Times New Roman" w:hAnsi="Times New Roman" w:cs="Times New Roman"/>
                <w:b/>
                <w:bCs/>
              </w:rPr>
            </w:pPr>
            <w:r w:rsidRPr="00DE2E10">
              <w:rPr>
                <w:rFonts w:ascii="Times New Roman" w:hAnsi="Times New Roman" w:cs="Times New Roman"/>
                <w:b/>
                <w:bCs/>
              </w:rPr>
              <w:t>Бензин АИ-92</w:t>
            </w:r>
          </w:p>
          <w:p w14:paraId="5EA6E318" w14:textId="4C71BAB0" w:rsidR="00DE2E10" w:rsidRPr="00DE2E10" w:rsidRDefault="00DE2E10" w:rsidP="00DE2E10">
            <w:pPr>
              <w:spacing w:after="0" w:line="240" w:lineRule="auto"/>
              <w:jc w:val="center"/>
              <w:rPr>
                <w:rFonts w:ascii="Times New Roman" w:hAnsi="Times New Roman" w:cs="Times New Roman"/>
                <w:b/>
                <w:bCs/>
              </w:rPr>
            </w:pPr>
          </w:p>
        </w:tc>
        <w:tc>
          <w:tcPr>
            <w:tcW w:w="1134" w:type="dxa"/>
          </w:tcPr>
          <w:p w14:paraId="4495A566" w14:textId="77777777" w:rsidR="00DE2E10" w:rsidRPr="00DE2E10" w:rsidRDefault="00DE2E10">
            <w:pPr>
              <w:spacing w:after="0" w:line="240" w:lineRule="auto"/>
              <w:jc w:val="center"/>
              <w:rPr>
                <w:rFonts w:ascii="Times New Roman" w:hAnsi="Times New Roman" w:cs="Times New Roman"/>
              </w:rPr>
            </w:pPr>
          </w:p>
        </w:tc>
        <w:tc>
          <w:tcPr>
            <w:tcW w:w="1134" w:type="dxa"/>
            <w:shd w:val="clear" w:color="auto" w:fill="auto"/>
            <w:tcMar>
              <w:left w:w="103" w:type="dxa"/>
            </w:tcMar>
          </w:tcPr>
          <w:p w14:paraId="3BF705CF" w14:textId="046EC841" w:rsidR="00DE2E10" w:rsidRPr="00DE2E10" w:rsidRDefault="00DE2E10">
            <w:pPr>
              <w:spacing w:after="0" w:line="240" w:lineRule="auto"/>
              <w:jc w:val="center"/>
              <w:rPr>
                <w:rFonts w:ascii="Times New Roman" w:hAnsi="Times New Roman" w:cs="Times New Roman"/>
              </w:rPr>
            </w:pPr>
            <w:r w:rsidRPr="00DE2E10">
              <w:rPr>
                <w:rFonts w:ascii="Times New Roman" w:hAnsi="Times New Roman" w:cs="Times New Roman"/>
              </w:rPr>
              <w:t>литр</w:t>
            </w:r>
          </w:p>
        </w:tc>
        <w:tc>
          <w:tcPr>
            <w:tcW w:w="1418" w:type="dxa"/>
            <w:shd w:val="clear" w:color="auto" w:fill="auto"/>
            <w:tcMar>
              <w:left w:w="103" w:type="dxa"/>
            </w:tcMar>
          </w:tcPr>
          <w:p w14:paraId="0EA6A22E" w14:textId="5239FA23" w:rsidR="00DE2E10" w:rsidRPr="00DE2E10" w:rsidRDefault="002622CD">
            <w:pPr>
              <w:spacing w:after="0" w:line="240" w:lineRule="auto"/>
              <w:jc w:val="center"/>
              <w:rPr>
                <w:rFonts w:ascii="Times New Roman" w:hAnsi="Times New Roman" w:cs="Times New Roman"/>
              </w:rPr>
            </w:pPr>
            <w:r>
              <w:rPr>
                <w:rFonts w:ascii="Times New Roman" w:hAnsi="Times New Roman" w:cs="Times New Roman"/>
              </w:rPr>
              <w:t>700</w:t>
            </w:r>
          </w:p>
        </w:tc>
        <w:tc>
          <w:tcPr>
            <w:tcW w:w="1701" w:type="dxa"/>
            <w:shd w:val="clear" w:color="auto" w:fill="auto"/>
            <w:tcMar>
              <w:left w:w="103" w:type="dxa"/>
            </w:tcMar>
          </w:tcPr>
          <w:p w14:paraId="29A8793B" w14:textId="77777777" w:rsidR="00DE2E10" w:rsidRPr="00DE2E10" w:rsidRDefault="00DE2E10">
            <w:pPr>
              <w:spacing w:after="0" w:line="240" w:lineRule="auto"/>
              <w:jc w:val="center"/>
              <w:rPr>
                <w:rFonts w:ascii="Times New Roman" w:hAnsi="Times New Roman" w:cs="Times New Roman"/>
              </w:rPr>
            </w:pPr>
          </w:p>
        </w:tc>
        <w:tc>
          <w:tcPr>
            <w:tcW w:w="1417" w:type="dxa"/>
            <w:shd w:val="clear" w:color="auto" w:fill="auto"/>
            <w:tcMar>
              <w:left w:w="103" w:type="dxa"/>
            </w:tcMar>
          </w:tcPr>
          <w:p w14:paraId="3F3FA0F4" w14:textId="77777777" w:rsidR="00DE2E10" w:rsidRPr="00DE2E10" w:rsidRDefault="00DE2E10">
            <w:pPr>
              <w:spacing w:after="0" w:line="240" w:lineRule="auto"/>
              <w:jc w:val="center"/>
              <w:rPr>
                <w:rFonts w:ascii="Times New Roman" w:hAnsi="Times New Roman" w:cs="Times New Roman"/>
              </w:rPr>
            </w:pPr>
          </w:p>
        </w:tc>
      </w:tr>
      <w:tr w:rsidR="00DE2E10" w:rsidRPr="00DE2E10" w14:paraId="21DC3FD1" w14:textId="77777777" w:rsidTr="00DE2E10">
        <w:trPr>
          <w:trHeight w:val="224"/>
        </w:trPr>
        <w:tc>
          <w:tcPr>
            <w:tcW w:w="675" w:type="dxa"/>
            <w:shd w:val="clear" w:color="auto" w:fill="auto"/>
            <w:tcMar>
              <w:left w:w="103" w:type="dxa"/>
            </w:tcMar>
          </w:tcPr>
          <w:p w14:paraId="53426999" w14:textId="77777777" w:rsidR="00DE2E10" w:rsidRPr="00DE2E10" w:rsidRDefault="00DE2E10" w:rsidP="00F92F38">
            <w:pPr>
              <w:spacing w:after="0" w:line="240" w:lineRule="auto"/>
              <w:jc w:val="center"/>
              <w:rPr>
                <w:rFonts w:ascii="Times New Roman" w:hAnsi="Times New Roman" w:cs="Times New Roman"/>
              </w:rPr>
            </w:pPr>
            <w:r w:rsidRPr="00DE2E10">
              <w:rPr>
                <w:rFonts w:ascii="Times New Roman" w:hAnsi="Times New Roman" w:cs="Times New Roman"/>
              </w:rPr>
              <w:t>3.</w:t>
            </w:r>
          </w:p>
          <w:p w14:paraId="35D9EC92" w14:textId="77777777" w:rsidR="00DE2E10" w:rsidRPr="00DE2E10" w:rsidRDefault="00DE2E10" w:rsidP="00F92F38">
            <w:pPr>
              <w:spacing w:after="0" w:line="240" w:lineRule="auto"/>
              <w:jc w:val="center"/>
              <w:rPr>
                <w:rFonts w:ascii="Times New Roman" w:hAnsi="Times New Roman" w:cs="Times New Roman"/>
              </w:rPr>
            </w:pPr>
          </w:p>
        </w:tc>
        <w:tc>
          <w:tcPr>
            <w:tcW w:w="2835" w:type="dxa"/>
            <w:shd w:val="clear" w:color="auto" w:fill="auto"/>
            <w:tcMar>
              <w:left w:w="103" w:type="dxa"/>
            </w:tcMar>
          </w:tcPr>
          <w:p w14:paraId="04557CA7" w14:textId="2C1F4D26" w:rsidR="00DE2E10" w:rsidRPr="00DE2E10" w:rsidRDefault="00DE2E10" w:rsidP="00DE2E10">
            <w:pPr>
              <w:spacing w:after="0" w:line="240" w:lineRule="auto"/>
              <w:jc w:val="center"/>
              <w:rPr>
                <w:rFonts w:ascii="Times New Roman" w:hAnsi="Times New Roman" w:cs="Times New Roman"/>
                <w:b/>
                <w:bCs/>
              </w:rPr>
            </w:pPr>
            <w:r w:rsidRPr="00DE2E10">
              <w:rPr>
                <w:rFonts w:ascii="Times New Roman" w:eastAsia="Times New Roman" w:hAnsi="Times New Roman" w:cs="Times New Roman"/>
                <w:b/>
                <w:bCs/>
                <w:color w:val="auto"/>
                <w:lang w:eastAsia="ru-RU"/>
              </w:rPr>
              <w:t>Дизельное топливо</w:t>
            </w:r>
          </w:p>
        </w:tc>
        <w:tc>
          <w:tcPr>
            <w:tcW w:w="1134" w:type="dxa"/>
          </w:tcPr>
          <w:p w14:paraId="17BFDA1E" w14:textId="77777777" w:rsidR="00DE2E10" w:rsidRPr="00DE2E10" w:rsidRDefault="00DE2E10" w:rsidP="00F92F38">
            <w:pPr>
              <w:spacing w:after="0" w:line="240" w:lineRule="auto"/>
              <w:jc w:val="center"/>
              <w:rPr>
                <w:rFonts w:ascii="Times New Roman" w:hAnsi="Times New Roman" w:cs="Times New Roman"/>
              </w:rPr>
            </w:pPr>
          </w:p>
        </w:tc>
        <w:tc>
          <w:tcPr>
            <w:tcW w:w="1134" w:type="dxa"/>
            <w:shd w:val="clear" w:color="auto" w:fill="auto"/>
            <w:tcMar>
              <w:left w:w="103" w:type="dxa"/>
            </w:tcMar>
          </w:tcPr>
          <w:p w14:paraId="361F759C" w14:textId="56771CB8" w:rsidR="00DE2E10" w:rsidRPr="00DE2E10" w:rsidRDefault="00DE2E10" w:rsidP="00F92F38">
            <w:pPr>
              <w:spacing w:after="0" w:line="240" w:lineRule="auto"/>
              <w:jc w:val="center"/>
              <w:rPr>
                <w:rFonts w:ascii="Times New Roman" w:hAnsi="Times New Roman" w:cs="Times New Roman"/>
              </w:rPr>
            </w:pPr>
            <w:r w:rsidRPr="00DE2E10">
              <w:rPr>
                <w:rFonts w:ascii="Times New Roman" w:hAnsi="Times New Roman" w:cs="Times New Roman"/>
              </w:rPr>
              <w:t>литр</w:t>
            </w:r>
          </w:p>
        </w:tc>
        <w:tc>
          <w:tcPr>
            <w:tcW w:w="1418" w:type="dxa"/>
            <w:shd w:val="clear" w:color="auto" w:fill="auto"/>
            <w:tcMar>
              <w:left w:w="103" w:type="dxa"/>
            </w:tcMar>
          </w:tcPr>
          <w:p w14:paraId="6FEFAACD" w14:textId="371B046C" w:rsidR="00DE2E10" w:rsidRPr="00DE2E10" w:rsidRDefault="00E51FBE" w:rsidP="00F92F38">
            <w:pPr>
              <w:spacing w:after="0" w:line="240" w:lineRule="auto"/>
              <w:jc w:val="center"/>
              <w:rPr>
                <w:rFonts w:ascii="Times New Roman" w:hAnsi="Times New Roman" w:cs="Times New Roman"/>
              </w:rPr>
            </w:pPr>
            <w:r>
              <w:rPr>
                <w:rFonts w:ascii="Times New Roman" w:hAnsi="Times New Roman" w:cs="Times New Roman"/>
              </w:rPr>
              <w:t>600</w:t>
            </w:r>
          </w:p>
        </w:tc>
        <w:tc>
          <w:tcPr>
            <w:tcW w:w="1701" w:type="dxa"/>
            <w:shd w:val="clear" w:color="auto" w:fill="auto"/>
            <w:tcMar>
              <w:left w:w="103" w:type="dxa"/>
            </w:tcMar>
          </w:tcPr>
          <w:p w14:paraId="58785F1A" w14:textId="77777777" w:rsidR="00DE2E10" w:rsidRPr="00DE2E10" w:rsidRDefault="00DE2E10" w:rsidP="00F92F38">
            <w:pPr>
              <w:rPr>
                <w:rFonts w:ascii="Times New Roman" w:hAnsi="Times New Roman" w:cs="Times New Roman"/>
              </w:rPr>
            </w:pPr>
          </w:p>
        </w:tc>
        <w:tc>
          <w:tcPr>
            <w:tcW w:w="1417" w:type="dxa"/>
            <w:shd w:val="clear" w:color="auto" w:fill="auto"/>
            <w:tcMar>
              <w:left w:w="103" w:type="dxa"/>
            </w:tcMar>
          </w:tcPr>
          <w:p w14:paraId="1CE54030" w14:textId="77777777" w:rsidR="00DE2E10" w:rsidRPr="00DE2E10" w:rsidRDefault="00DE2E10" w:rsidP="00F92F38">
            <w:pPr>
              <w:spacing w:after="0" w:line="240" w:lineRule="auto"/>
              <w:jc w:val="center"/>
              <w:rPr>
                <w:rFonts w:ascii="Times New Roman" w:hAnsi="Times New Roman" w:cs="Times New Roman"/>
              </w:rPr>
            </w:pPr>
          </w:p>
        </w:tc>
      </w:tr>
      <w:tr w:rsidR="00DE2E10" w:rsidRPr="00DE2E10" w14:paraId="186FEBCA" w14:textId="77777777" w:rsidTr="00DE2E10">
        <w:tc>
          <w:tcPr>
            <w:tcW w:w="675" w:type="dxa"/>
            <w:shd w:val="clear" w:color="auto" w:fill="auto"/>
            <w:tcMar>
              <w:left w:w="103" w:type="dxa"/>
            </w:tcMar>
          </w:tcPr>
          <w:p w14:paraId="1988E841" w14:textId="77777777" w:rsidR="00DE2E10" w:rsidRPr="00DE2E10" w:rsidRDefault="00DE2E10" w:rsidP="00F92F38">
            <w:pPr>
              <w:spacing w:after="0" w:line="240" w:lineRule="auto"/>
              <w:jc w:val="center"/>
              <w:rPr>
                <w:rFonts w:ascii="Times New Roman" w:hAnsi="Times New Roman" w:cs="Times New Roman"/>
              </w:rPr>
            </w:pPr>
            <w:r w:rsidRPr="00DE2E10">
              <w:rPr>
                <w:rFonts w:ascii="Times New Roman" w:hAnsi="Times New Roman" w:cs="Times New Roman"/>
              </w:rPr>
              <w:t>4.</w:t>
            </w:r>
          </w:p>
        </w:tc>
        <w:tc>
          <w:tcPr>
            <w:tcW w:w="2835" w:type="dxa"/>
            <w:shd w:val="clear" w:color="auto" w:fill="auto"/>
            <w:tcMar>
              <w:left w:w="103" w:type="dxa"/>
            </w:tcMar>
          </w:tcPr>
          <w:p w14:paraId="3442C959" w14:textId="68EC467A" w:rsidR="00DE2E10" w:rsidRPr="00DE2E10" w:rsidRDefault="00DE2E10" w:rsidP="00DE2E10">
            <w:pPr>
              <w:spacing w:after="0" w:line="240" w:lineRule="auto"/>
              <w:jc w:val="center"/>
              <w:rPr>
                <w:rFonts w:ascii="Times New Roman" w:eastAsia="Times New Roman" w:hAnsi="Times New Roman" w:cs="Times New Roman"/>
                <w:b/>
                <w:bCs/>
                <w:color w:val="auto"/>
                <w:lang w:eastAsia="ru-RU"/>
              </w:rPr>
            </w:pPr>
            <w:r w:rsidRPr="00DE2E10">
              <w:rPr>
                <w:rFonts w:ascii="Times New Roman" w:eastAsia="Times New Roman" w:hAnsi="Times New Roman" w:cs="Times New Roman"/>
                <w:b/>
                <w:bCs/>
                <w:lang w:eastAsia="ru-RU"/>
              </w:rPr>
              <w:t>Топливная карта</w:t>
            </w:r>
          </w:p>
        </w:tc>
        <w:tc>
          <w:tcPr>
            <w:tcW w:w="1134" w:type="dxa"/>
          </w:tcPr>
          <w:p w14:paraId="25B69D35" w14:textId="77777777" w:rsidR="00DE2E10" w:rsidRPr="00DE2E10" w:rsidRDefault="00DE2E10" w:rsidP="00F92F38">
            <w:pPr>
              <w:spacing w:after="0" w:line="240" w:lineRule="auto"/>
              <w:jc w:val="center"/>
              <w:rPr>
                <w:rFonts w:ascii="Times New Roman" w:hAnsi="Times New Roman" w:cs="Times New Roman"/>
              </w:rPr>
            </w:pPr>
          </w:p>
        </w:tc>
        <w:tc>
          <w:tcPr>
            <w:tcW w:w="1134" w:type="dxa"/>
            <w:shd w:val="clear" w:color="auto" w:fill="auto"/>
            <w:tcMar>
              <w:left w:w="103" w:type="dxa"/>
            </w:tcMar>
          </w:tcPr>
          <w:p w14:paraId="69B9CD0C" w14:textId="302657D6" w:rsidR="00DE2E10" w:rsidRPr="00DE2E10" w:rsidRDefault="00DE2E10" w:rsidP="00F92F38">
            <w:pPr>
              <w:spacing w:after="0" w:line="240" w:lineRule="auto"/>
              <w:jc w:val="center"/>
              <w:rPr>
                <w:rFonts w:ascii="Times New Roman" w:hAnsi="Times New Roman" w:cs="Times New Roman"/>
              </w:rPr>
            </w:pPr>
            <w:r w:rsidRPr="00DE2E10">
              <w:rPr>
                <w:rFonts w:ascii="Times New Roman" w:hAnsi="Times New Roman" w:cs="Times New Roman"/>
              </w:rPr>
              <w:t>штука</w:t>
            </w:r>
          </w:p>
        </w:tc>
        <w:tc>
          <w:tcPr>
            <w:tcW w:w="1418" w:type="dxa"/>
            <w:shd w:val="clear" w:color="auto" w:fill="auto"/>
            <w:tcMar>
              <w:left w:w="103" w:type="dxa"/>
            </w:tcMar>
          </w:tcPr>
          <w:p w14:paraId="17FC460D" w14:textId="4A04726D" w:rsidR="00DE2E10" w:rsidRPr="00DE2E10" w:rsidRDefault="00DE2E10" w:rsidP="00F92F38">
            <w:pPr>
              <w:spacing w:after="0" w:line="240" w:lineRule="auto"/>
              <w:jc w:val="center"/>
              <w:rPr>
                <w:rFonts w:ascii="Times New Roman" w:hAnsi="Times New Roman" w:cs="Times New Roman"/>
              </w:rPr>
            </w:pPr>
            <w:r w:rsidRPr="00DE2E10">
              <w:rPr>
                <w:rFonts w:ascii="Times New Roman" w:hAnsi="Times New Roman" w:cs="Times New Roman"/>
              </w:rPr>
              <w:t>3</w:t>
            </w:r>
          </w:p>
        </w:tc>
        <w:tc>
          <w:tcPr>
            <w:tcW w:w="1701" w:type="dxa"/>
            <w:shd w:val="clear" w:color="auto" w:fill="auto"/>
            <w:tcMar>
              <w:left w:w="103" w:type="dxa"/>
            </w:tcMar>
          </w:tcPr>
          <w:p w14:paraId="4418261B" w14:textId="1F552A00" w:rsidR="00DE2E10" w:rsidRPr="00DE2E10" w:rsidRDefault="00544971" w:rsidP="00544971">
            <w:pPr>
              <w:jc w:val="center"/>
              <w:rPr>
                <w:rFonts w:ascii="Times New Roman" w:hAnsi="Times New Roman" w:cs="Times New Roman"/>
              </w:rPr>
            </w:pPr>
            <w:r>
              <w:rPr>
                <w:rFonts w:ascii="Times New Roman" w:hAnsi="Times New Roman" w:cs="Times New Roman"/>
              </w:rPr>
              <w:t>-</w:t>
            </w:r>
          </w:p>
        </w:tc>
        <w:tc>
          <w:tcPr>
            <w:tcW w:w="1417" w:type="dxa"/>
            <w:shd w:val="clear" w:color="auto" w:fill="auto"/>
            <w:tcMar>
              <w:left w:w="103" w:type="dxa"/>
            </w:tcMar>
          </w:tcPr>
          <w:p w14:paraId="6D7ABB4A" w14:textId="2138FE2B" w:rsidR="00DE2E10" w:rsidRPr="00DE2E10" w:rsidRDefault="00544971" w:rsidP="00F92F38">
            <w:pPr>
              <w:spacing w:after="0" w:line="240" w:lineRule="auto"/>
              <w:jc w:val="center"/>
              <w:rPr>
                <w:rFonts w:ascii="Times New Roman" w:hAnsi="Times New Roman" w:cs="Times New Roman"/>
              </w:rPr>
            </w:pPr>
            <w:r>
              <w:rPr>
                <w:rFonts w:ascii="Times New Roman" w:hAnsi="Times New Roman" w:cs="Times New Roman"/>
              </w:rPr>
              <w:t>-</w:t>
            </w:r>
          </w:p>
        </w:tc>
      </w:tr>
      <w:tr w:rsidR="00DE2E10" w:rsidRPr="00DE2E10" w14:paraId="69793093" w14:textId="77777777" w:rsidTr="00F45CEB">
        <w:tc>
          <w:tcPr>
            <w:tcW w:w="8897" w:type="dxa"/>
            <w:gridSpan w:val="6"/>
            <w:shd w:val="clear" w:color="auto" w:fill="auto"/>
            <w:tcMar>
              <w:left w:w="103" w:type="dxa"/>
            </w:tcMar>
          </w:tcPr>
          <w:p w14:paraId="28F4CEF5" w14:textId="4545064A" w:rsidR="00DE2E10" w:rsidRPr="00DE2E10" w:rsidRDefault="00DE2E10" w:rsidP="00DE2E10">
            <w:pPr>
              <w:jc w:val="right"/>
              <w:rPr>
                <w:rFonts w:ascii="Times New Roman" w:hAnsi="Times New Roman" w:cs="Times New Roman"/>
                <w:b/>
                <w:bCs/>
              </w:rPr>
            </w:pPr>
            <w:r w:rsidRPr="00DE2E10">
              <w:rPr>
                <w:rFonts w:ascii="Times New Roman" w:hAnsi="Times New Roman" w:cs="Times New Roman"/>
                <w:b/>
                <w:bCs/>
              </w:rPr>
              <w:t>ИТОГО:</w:t>
            </w:r>
          </w:p>
        </w:tc>
        <w:tc>
          <w:tcPr>
            <w:tcW w:w="1417" w:type="dxa"/>
            <w:shd w:val="clear" w:color="auto" w:fill="auto"/>
            <w:tcMar>
              <w:left w:w="103" w:type="dxa"/>
            </w:tcMar>
          </w:tcPr>
          <w:p w14:paraId="52B4499F" w14:textId="77777777" w:rsidR="00DE2E10" w:rsidRPr="00DE2E10" w:rsidRDefault="00DE2E10" w:rsidP="00F92F38">
            <w:pPr>
              <w:spacing w:after="0" w:line="240" w:lineRule="auto"/>
              <w:jc w:val="center"/>
              <w:rPr>
                <w:rFonts w:ascii="Times New Roman" w:hAnsi="Times New Roman" w:cs="Times New Roman"/>
              </w:rPr>
            </w:pPr>
          </w:p>
        </w:tc>
      </w:tr>
    </w:tbl>
    <w:p w14:paraId="6D74D624" w14:textId="77777777" w:rsidR="001241C1" w:rsidRPr="00544971" w:rsidRDefault="001241C1" w:rsidP="00544971">
      <w:pPr>
        <w:rPr>
          <w:rFonts w:ascii="Times New Roman" w:hAnsi="Times New Roman" w:cs="Times New Roman"/>
          <w:sz w:val="2"/>
          <w:szCs w:val="2"/>
        </w:rPr>
      </w:pPr>
    </w:p>
    <w:tbl>
      <w:tblPr>
        <w:tblW w:w="9789" w:type="dxa"/>
        <w:tblLook w:val="0000" w:firstRow="0" w:lastRow="0" w:firstColumn="0" w:lastColumn="0" w:noHBand="0" w:noVBand="0"/>
      </w:tblPr>
      <w:tblGrid>
        <w:gridCol w:w="5041"/>
        <w:gridCol w:w="4748"/>
      </w:tblGrid>
      <w:tr w:rsidR="0011633F" w:rsidRPr="00C87C3A" w14:paraId="4855AA14" w14:textId="77777777" w:rsidTr="001D3DD1">
        <w:trPr>
          <w:trHeight w:val="280"/>
        </w:trPr>
        <w:tc>
          <w:tcPr>
            <w:tcW w:w="5040" w:type="dxa"/>
            <w:shd w:val="clear" w:color="auto" w:fill="auto"/>
          </w:tcPr>
          <w:p w14:paraId="36481199" w14:textId="77777777" w:rsidR="0011633F" w:rsidRPr="00C87C3A" w:rsidRDefault="0011633F" w:rsidP="001D3DD1">
            <w:pPr>
              <w:spacing w:after="0" w:line="240" w:lineRule="auto"/>
              <w:jc w:val="center"/>
              <w:rPr>
                <w:rFonts w:ascii="Times New Roman" w:eastAsia="Times New Roman" w:hAnsi="Times New Roman" w:cs="Times New Roman"/>
                <w:b/>
                <w:lang w:eastAsia="ru-RU"/>
              </w:rPr>
            </w:pPr>
            <w:r w:rsidRPr="00C87C3A">
              <w:rPr>
                <w:rFonts w:ascii="Times New Roman" w:eastAsia="Times New Roman" w:hAnsi="Times New Roman" w:cs="Times New Roman"/>
                <w:b/>
                <w:color w:val="000000"/>
                <w:lang w:eastAsia="ru-RU"/>
              </w:rPr>
              <w:t>ЗАКАЗЧИК</w:t>
            </w:r>
          </w:p>
        </w:tc>
        <w:tc>
          <w:tcPr>
            <w:tcW w:w="4748" w:type="dxa"/>
            <w:shd w:val="clear" w:color="auto" w:fill="auto"/>
          </w:tcPr>
          <w:p w14:paraId="05D7F16E" w14:textId="77777777" w:rsidR="0011633F" w:rsidRPr="00C87C3A" w:rsidRDefault="0011633F" w:rsidP="001D3DD1">
            <w:pPr>
              <w:spacing w:after="0" w:line="240" w:lineRule="auto"/>
              <w:jc w:val="center"/>
              <w:rPr>
                <w:rFonts w:ascii="Times New Roman" w:eastAsia="Times New Roman" w:hAnsi="Times New Roman" w:cs="Times New Roman"/>
                <w:b/>
                <w:lang w:eastAsia="ru-RU"/>
              </w:rPr>
            </w:pPr>
            <w:r w:rsidRPr="00C87C3A">
              <w:rPr>
                <w:rFonts w:ascii="Times New Roman" w:eastAsia="Times New Roman" w:hAnsi="Times New Roman" w:cs="Times New Roman"/>
                <w:b/>
                <w:lang w:eastAsia="ru-RU"/>
              </w:rPr>
              <w:t>ПОСТАВЩИК</w:t>
            </w:r>
          </w:p>
        </w:tc>
      </w:tr>
      <w:tr w:rsidR="0011633F" w:rsidRPr="00C87C3A" w14:paraId="04FCDA66" w14:textId="77777777" w:rsidTr="001D3DD1">
        <w:trPr>
          <w:trHeight w:val="1095"/>
        </w:trPr>
        <w:tc>
          <w:tcPr>
            <w:tcW w:w="5040" w:type="dxa"/>
            <w:shd w:val="clear" w:color="auto" w:fill="auto"/>
          </w:tcPr>
          <w:p w14:paraId="196AA60C" w14:textId="77777777" w:rsidR="0011633F" w:rsidRPr="00C87C3A" w:rsidRDefault="0011633F" w:rsidP="001D3DD1">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p>
          <w:p w14:paraId="1B3618BC" w14:textId="2F86E3F3" w:rsidR="0011633F" w:rsidRPr="009E11C3" w:rsidRDefault="009E11C3" w:rsidP="009E11C3">
            <w:pPr>
              <w:widowControl w:val="0"/>
              <w:autoSpaceDE w:val="0"/>
              <w:autoSpaceDN w:val="0"/>
              <w:adjustRightInd w:val="0"/>
              <w:spacing w:after="0" w:line="240" w:lineRule="auto"/>
              <w:jc w:val="both"/>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АО «Терминал-Рощино</w:t>
            </w:r>
            <w:r w:rsidR="00C5434F" w:rsidRPr="00C87C3A">
              <w:rPr>
                <w:rFonts w:ascii="Times New Roman" w:eastAsia="Times New Roman" w:hAnsi="Times New Roman" w:cs="Times New Roman"/>
                <w:b/>
                <w:color w:val="auto"/>
                <w:lang w:eastAsia="ru-RU"/>
              </w:rPr>
              <w:t>»</w:t>
            </w:r>
          </w:p>
          <w:p w14:paraId="055FA09E" w14:textId="5F01FADB" w:rsidR="0011633F" w:rsidRPr="00C87C3A" w:rsidRDefault="009E11C3" w:rsidP="001D3DD1">
            <w:pPr>
              <w:widowControl w:val="0"/>
              <w:tabs>
                <w:tab w:val="left" w:pos="-597"/>
              </w:tabs>
              <w:autoSpaceDE w:val="0"/>
              <w:autoSpaceDN w:val="0"/>
              <w:adjustRightInd w:val="0"/>
              <w:spacing w:before="60" w:after="0" w:line="240" w:lineRule="auto"/>
              <w:ind w:right="108"/>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Генеральный д</w:t>
            </w:r>
            <w:r w:rsidR="0011633F" w:rsidRPr="00C87C3A">
              <w:rPr>
                <w:rFonts w:ascii="Times New Roman" w:eastAsia="Times New Roman" w:hAnsi="Times New Roman" w:cs="Times New Roman"/>
                <w:bCs/>
                <w:color w:val="000000"/>
                <w:lang w:eastAsia="ru-RU"/>
              </w:rPr>
              <w:t xml:space="preserve">иректор </w:t>
            </w:r>
          </w:p>
          <w:p w14:paraId="40A18957" w14:textId="77777777" w:rsidR="0011633F" w:rsidRPr="00C87C3A" w:rsidRDefault="0011633F" w:rsidP="001D3DD1">
            <w:pPr>
              <w:spacing w:after="0" w:line="240" w:lineRule="auto"/>
              <w:rPr>
                <w:rFonts w:ascii="Times New Roman" w:eastAsia="Times New Roman" w:hAnsi="Times New Roman" w:cs="Times New Roman"/>
                <w:lang w:eastAsia="ru-RU"/>
              </w:rPr>
            </w:pPr>
          </w:p>
        </w:tc>
        <w:tc>
          <w:tcPr>
            <w:tcW w:w="4748" w:type="dxa"/>
            <w:shd w:val="clear" w:color="auto" w:fill="auto"/>
          </w:tcPr>
          <w:p w14:paraId="101EB470" w14:textId="77777777" w:rsidR="0011633F" w:rsidRPr="00C87C3A" w:rsidRDefault="0011633F" w:rsidP="001D3DD1">
            <w:pPr>
              <w:spacing w:after="0" w:line="240" w:lineRule="auto"/>
              <w:rPr>
                <w:rFonts w:ascii="Times New Roman" w:eastAsia="Times New Roman" w:hAnsi="Times New Roman" w:cs="Times New Roman"/>
                <w:lang w:eastAsia="ru-RU"/>
              </w:rPr>
            </w:pPr>
          </w:p>
        </w:tc>
      </w:tr>
      <w:tr w:rsidR="0011633F" w:rsidRPr="00C87C3A" w14:paraId="6FE03417" w14:textId="77777777" w:rsidTr="001D3DD1">
        <w:tc>
          <w:tcPr>
            <w:tcW w:w="5040" w:type="dxa"/>
            <w:shd w:val="clear" w:color="auto" w:fill="auto"/>
          </w:tcPr>
          <w:p w14:paraId="735326E3" w14:textId="77777777" w:rsidR="0011633F" w:rsidRPr="00C87C3A" w:rsidRDefault="0011633F" w:rsidP="001D3DD1">
            <w:pPr>
              <w:widowControl w:val="0"/>
              <w:autoSpaceDE w:val="0"/>
              <w:autoSpaceDN w:val="0"/>
              <w:adjustRightInd w:val="0"/>
              <w:spacing w:after="0" w:line="240" w:lineRule="auto"/>
              <w:jc w:val="both"/>
              <w:rPr>
                <w:rFonts w:ascii="Times New Roman" w:eastAsia="Times New Roman" w:hAnsi="Times New Roman" w:cs="Times New Roman"/>
                <w:b/>
                <w:color w:val="auto"/>
                <w:lang w:eastAsia="ru-RU"/>
              </w:rPr>
            </w:pPr>
          </w:p>
          <w:p w14:paraId="5807B645" w14:textId="2FE5F892" w:rsidR="0011633F" w:rsidRPr="00C87C3A" w:rsidRDefault="0011633F" w:rsidP="001D3DD1">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r w:rsidRPr="00C87C3A">
              <w:rPr>
                <w:rFonts w:ascii="Times New Roman" w:eastAsia="Times New Roman" w:hAnsi="Times New Roman" w:cs="Times New Roman"/>
                <w:color w:val="auto"/>
                <w:lang w:eastAsia="ru-RU"/>
              </w:rPr>
              <w:t>_</w:t>
            </w:r>
            <w:r w:rsidR="00C5434F" w:rsidRPr="00C87C3A">
              <w:rPr>
                <w:rFonts w:ascii="Times New Roman" w:eastAsia="Times New Roman" w:hAnsi="Times New Roman" w:cs="Times New Roman"/>
                <w:color w:val="auto"/>
                <w:lang w:eastAsia="ru-RU"/>
              </w:rPr>
              <w:t>___________________/</w:t>
            </w:r>
            <w:r w:rsidR="009E11C3">
              <w:rPr>
                <w:rFonts w:ascii="Times New Roman" w:eastAsia="Times New Roman" w:hAnsi="Times New Roman" w:cs="Times New Roman"/>
                <w:color w:val="auto"/>
                <w:lang w:eastAsia="ru-RU"/>
              </w:rPr>
              <w:t>С.А. Лебедев</w:t>
            </w:r>
            <w:r w:rsidRPr="00C87C3A">
              <w:rPr>
                <w:rFonts w:ascii="Times New Roman" w:eastAsia="Times New Roman" w:hAnsi="Times New Roman" w:cs="Times New Roman"/>
                <w:color w:val="auto"/>
                <w:lang w:eastAsia="ru-RU"/>
              </w:rPr>
              <w:t>/</w:t>
            </w:r>
          </w:p>
          <w:p w14:paraId="3AE84CCF" w14:textId="77777777" w:rsidR="0011633F" w:rsidRPr="00C87C3A" w:rsidRDefault="0011633F" w:rsidP="001D3DD1">
            <w:pPr>
              <w:spacing w:after="0" w:line="240" w:lineRule="auto"/>
              <w:ind w:right="-1"/>
              <w:rPr>
                <w:rFonts w:ascii="Times New Roman" w:eastAsia="Times New Roman" w:hAnsi="Times New Roman" w:cs="Times New Roman"/>
                <w:color w:val="000000"/>
                <w:lang w:eastAsia="ru-RU"/>
              </w:rPr>
            </w:pPr>
          </w:p>
        </w:tc>
        <w:tc>
          <w:tcPr>
            <w:tcW w:w="4748" w:type="dxa"/>
            <w:shd w:val="clear" w:color="auto" w:fill="auto"/>
          </w:tcPr>
          <w:p w14:paraId="7CD76F92" w14:textId="77777777" w:rsidR="0011633F" w:rsidRPr="00C87C3A" w:rsidRDefault="0011633F" w:rsidP="001D3DD1">
            <w:pPr>
              <w:spacing w:after="0" w:line="240" w:lineRule="auto"/>
              <w:ind w:left="33" w:right="-1"/>
              <w:rPr>
                <w:rFonts w:ascii="Times New Roman" w:eastAsia="Times New Roman" w:hAnsi="Times New Roman" w:cs="Times New Roman"/>
                <w:color w:val="000000"/>
                <w:lang w:eastAsia="ru-RU"/>
              </w:rPr>
            </w:pPr>
          </w:p>
        </w:tc>
      </w:tr>
    </w:tbl>
    <w:p w14:paraId="4F8E7C29" w14:textId="7177517E" w:rsidR="00DF5171" w:rsidRPr="00C87C3A" w:rsidRDefault="00DF5171" w:rsidP="00544971">
      <w:pPr>
        <w:pStyle w:val="af"/>
        <w:jc w:val="right"/>
        <w:rPr>
          <w:rFonts w:ascii="Times New Roman" w:hAnsi="Times New Roman" w:cs="Times New Roman"/>
        </w:rPr>
      </w:pPr>
      <w:r w:rsidRPr="00C87C3A">
        <w:rPr>
          <w:rFonts w:ascii="Times New Roman" w:hAnsi="Times New Roman" w:cs="Times New Roman"/>
        </w:rPr>
        <w:t>Приложение №</w:t>
      </w:r>
      <w:r w:rsidR="009E11C3">
        <w:rPr>
          <w:rFonts w:ascii="Times New Roman" w:hAnsi="Times New Roman" w:cs="Times New Roman"/>
        </w:rPr>
        <w:t xml:space="preserve"> </w:t>
      </w:r>
      <w:r w:rsidRPr="00C87C3A">
        <w:rPr>
          <w:rFonts w:ascii="Times New Roman" w:hAnsi="Times New Roman" w:cs="Times New Roman"/>
        </w:rPr>
        <w:t>2</w:t>
      </w:r>
    </w:p>
    <w:p w14:paraId="14357BCB" w14:textId="77777777" w:rsidR="009E11C3" w:rsidRDefault="00DF5171" w:rsidP="00DF5171">
      <w:pPr>
        <w:pStyle w:val="af"/>
        <w:jc w:val="right"/>
        <w:rPr>
          <w:rFonts w:ascii="Times New Roman" w:eastAsia="Times New Roman" w:hAnsi="Times New Roman" w:cs="Times New Roman"/>
          <w:bCs/>
          <w:lang w:eastAsia="ru-RU"/>
        </w:rPr>
      </w:pPr>
      <w:r w:rsidRPr="00C87C3A">
        <w:rPr>
          <w:rFonts w:ascii="Times New Roman" w:hAnsi="Times New Roman" w:cs="Times New Roman"/>
        </w:rPr>
        <w:t xml:space="preserve">к Договору </w:t>
      </w:r>
      <w:r w:rsidRPr="00C87C3A">
        <w:rPr>
          <w:rFonts w:ascii="Times New Roman" w:eastAsia="Times New Roman" w:hAnsi="Times New Roman" w:cs="Times New Roman"/>
          <w:bCs/>
          <w:lang w:eastAsia="ru-RU"/>
        </w:rPr>
        <w:t xml:space="preserve">на поставку (отпуск) </w:t>
      </w:r>
      <w:r w:rsidRPr="00C87C3A">
        <w:rPr>
          <w:rFonts w:ascii="Times New Roman" w:eastAsia="Times New Roman" w:hAnsi="Times New Roman" w:cs="Times New Roman"/>
          <w:bCs/>
          <w:color w:val="000000"/>
          <w:lang w:eastAsia="zh-CN"/>
        </w:rPr>
        <w:t>нефтепродуктов</w:t>
      </w:r>
      <w:r w:rsidRPr="00C87C3A">
        <w:rPr>
          <w:rFonts w:ascii="Times New Roman" w:eastAsia="Times New Roman" w:hAnsi="Times New Roman" w:cs="Times New Roman"/>
          <w:bCs/>
          <w:lang w:eastAsia="ru-RU"/>
        </w:rPr>
        <w:t xml:space="preserve"> </w:t>
      </w:r>
    </w:p>
    <w:p w14:paraId="283E1C45" w14:textId="0D97D0E4" w:rsidR="00DF5171" w:rsidRPr="00C87C3A" w:rsidRDefault="00DF5171" w:rsidP="00DF5171">
      <w:pPr>
        <w:pStyle w:val="af"/>
        <w:jc w:val="right"/>
        <w:rPr>
          <w:rFonts w:ascii="Times New Roman" w:eastAsia="Times New Roman" w:hAnsi="Times New Roman" w:cs="Times New Roman"/>
          <w:bCs/>
          <w:lang w:eastAsia="ru-RU"/>
        </w:rPr>
      </w:pPr>
      <w:r w:rsidRPr="00C87C3A">
        <w:rPr>
          <w:rFonts w:ascii="Times New Roman" w:eastAsia="Times New Roman" w:hAnsi="Times New Roman" w:cs="Times New Roman"/>
          <w:bCs/>
          <w:lang w:eastAsia="ru-RU"/>
        </w:rPr>
        <w:t>через АЗС по топливным картам</w:t>
      </w:r>
    </w:p>
    <w:p w14:paraId="01EC3271" w14:textId="77777777" w:rsidR="009E11C3" w:rsidRPr="00C87C3A" w:rsidRDefault="009E11C3" w:rsidP="009E11C3">
      <w:pPr>
        <w:pStyle w:val="af"/>
        <w:jc w:val="right"/>
        <w:rPr>
          <w:rFonts w:ascii="Times New Roman" w:hAnsi="Times New Roman" w:cs="Times New Roman"/>
        </w:rPr>
      </w:pPr>
      <w:r w:rsidRPr="00C87C3A">
        <w:rPr>
          <w:rFonts w:ascii="Times New Roman" w:hAnsi="Times New Roman" w:cs="Times New Roman"/>
        </w:rPr>
        <w:t>№</w:t>
      </w:r>
      <w:r>
        <w:rPr>
          <w:rFonts w:ascii="Times New Roman" w:hAnsi="Times New Roman" w:cs="Times New Roman"/>
        </w:rPr>
        <w:t xml:space="preserve"> </w:t>
      </w:r>
      <w:r w:rsidRPr="00C87C3A">
        <w:rPr>
          <w:rFonts w:ascii="Times New Roman" w:hAnsi="Times New Roman" w:cs="Times New Roman"/>
        </w:rPr>
        <w:t>______</w:t>
      </w:r>
      <w:r>
        <w:rPr>
          <w:rFonts w:ascii="Times New Roman" w:hAnsi="Times New Roman" w:cs="Times New Roman"/>
        </w:rPr>
        <w:t xml:space="preserve"> </w:t>
      </w:r>
      <w:r w:rsidRPr="00C87C3A">
        <w:rPr>
          <w:rFonts w:ascii="Times New Roman" w:hAnsi="Times New Roman" w:cs="Times New Roman"/>
        </w:rPr>
        <w:t>от «___»</w:t>
      </w:r>
      <w:r>
        <w:rPr>
          <w:rFonts w:ascii="Times New Roman" w:hAnsi="Times New Roman" w:cs="Times New Roman"/>
        </w:rPr>
        <w:t xml:space="preserve"> </w:t>
      </w:r>
      <w:r w:rsidRPr="00C87C3A">
        <w:rPr>
          <w:rFonts w:ascii="Times New Roman" w:hAnsi="Times New Roman" w:cs="Times New Roman"/>
        </w:rPr>
        <w:t>________</w:t>
      </w:r>
      <w:r>
        <w:rPr>
          <w:rFonts w:ascii="Times New Roman" w:hAnsi="Times New Roman" w:cs="Times New Roman"/>
        </w:rPr>
        <w:t xml:space="preserve"> </w:t>
      </w:r>
      <w:r w:rsidRPr="00C87C3A">
        <w:rPr>
          <w:rFonts w:ascii="Times New Roman" w:hAnsi="Times New Roman" w:cs="Times New Roman"/>
        </w:rPr>
        <w:t>20</w:t>
      </w:r>
      <w:r>
        <w:rPr>
          <w:rFonts w:ascii="Times New Roman" w:hAnsi="Times New Roman" w:cs="Times New Roman"/>
        </w:rPr>
        <w:t xml:space="preserve"> </w:t>
      </w:r>
      <w:r w:rsidRPr="00C87C3A">
        <w:rPr>
          <w:rFonts w:ascii="Times New Roman" w:hAnsi="Times New Roman" w:cs="Times New Roman"/>
        </w:rPr>
        <w:t>__</w:t>
      </w:r>
      <w:r>
        <w:rPr>
          <w:rFonts w:ascii="Times New Roman" w:hAnsi="Times New Roman" w:cs="Times New Roman"/>
        </w:rPr>
        <w:t xml:space="preserve">_ </w:t>
      </w:r>
      <w:r w:rsidRPr="00C87C3A">
        <w:rPr>
          <w:rFonts w:ascii="Times New Roman" w:hAnsi="Times New Roman" w:cs="Times New Roman"/>
        </w:rPr>
        <w:t>г</w:t>
      </w:r>
      <w:r>
        <w:rPr>
          <w:rFonts w:ascii="Times New Roman" w:hAnsi="Times New Roman" w:cs="Times New Roman"/>
        </w:rPr>
        <w:t>ода</w:t>
      </w:r>
    </w:p>
    <w:p w14:paraId="371890E6" w14:textId="77777777" w:rsidR="000A2734" w:rsidRPr="00C87C3A" w:rsidRDefault="000A2734" w:rsidP="00DF5171">
      <w:pPr>
        <w:pStyle w:val="af"/>
        <w:jc w:val="right"/>
        <w:rPr>
          <w:rFonts w:ascii="Times New Roman" w:hAnsi="Times New Roman" w:cs="Times New Roman"/>
        </w:rPr>
      </w:pPr>
    </w:p>
    <w:p w14:paraId="447BA0CB" w14:textId="77777777" w:rsidR="000A2734" w:rsidRPr="00C87C3A" w:rsidRDefault="000A2734" w:rsidP="00DF5171">
      <w:pPr>
        <w:pStyle w:val="af"/>
        <w:jc w:val="right"/>
        <w:rPr>
          <w:rFonts w:ascii="Times New Roman" w:hAnsi="Times New Roman" w:cs="Times New Roman"/>
        </w:rPr>
      </w:pPr>
    </w:p>
    <w:p w14:paraId="55D47266" w14:textId="77777777" w:rsidR="000A2734" w:rsidRPr="00C87C3A" w:rsidRDefault="000A2734" w:rsidP="00DF5171">
      <w:pPr>
        <w:pStyle w:val="af"/>
        <w:jc w:val="right"/>
        <w:rPr>
          <w:rFonts w:ascii="Times New Roman" w:hAnsi="Times New Roman" w:cs="Times New Roman"/>
        </w:rPr>
      </w:pPr>
    </w:p>
    <w:p w14:paraId="5235870C" w14:textId="77777777" w:rsidR="001241C1" w:rsidRPr="00C87C3A" w:rsidRDefault="0052561B">
      <w:pPr>
        <w:jc w:val="center"/>
        <w:rPr>
          <w:rFonts w:ascii="Times New Roman" w:hAnsi="Times New Roman" w:cs="Times New Roman"/>
          <w:b/>
        </w:rPr>
      </w:pPr>
      <w:r w:rsidRPr="00C87C3A">
        <w:rPr>
          <w:rFonts w:ascii="Times New Roman" w:hAnsi="Times New Roman" w:cs="Times New Roman"/>
          <w:b/>
        </w:rPr>
        <w:t>Список точек обслуживания Заказчика (Список АЗС)</w:t>
      </w:r>
    </w:p>
    <w:p w14:paraId="694BFA33" w14:textId="77777777" w:rsidR="001241C1" w:rsidRPr="00674132" w:rsidRDefault="001241C1" w:rsidP="009E11C3">
      <w:pPr>
        <w:rPr>
          <w:rFonts w:ascii="Times New Roman" w:hAnsi="Times New Roman" w:cs="Times New Roman"/>
          <w:sz w:val="4"/>
          <w:szCs w:val="4"/>
        </w:rPr>
      </w:pPr>
    </w:p>
    <w:tbl>
      <w:tblPr>
        <w:tblStyle w:val="ab"/>
        <w:tblW w:w="8150" w:type="dxa"/>
        <w:jc w:val="center"/>
        <w:tblCellMar>
          <w:left w:w="103" w:type="dxa"/>
        </w:tblCellMar>
        <w:tblLook w:val="04A0" w:firstRow="1" w:lastRow="0" w:firstColumn="1" w:lastColumn="0" w:noHBand="0" w:noVBand="1"/>
      </w:tblPr>
      <w:tblGrid>
        <w:gridCol w:w="844"/>
        <w:gridCol w:w="7306"/>
      </w:tblGrid>
      <w:tr w:rsidR="00BA744C" w:rsidRPr="00C87C3A" w14:paraId="642E4E8F" w14:textId="77777777" w:rsidTr="00BA744C">
        <w:trPr>
          <w:jc w:val="center"/>
        </w:trPr>
        <w:tc>
          <w:tcPr>
            <w:tcW w:w="844" w:type="dxa"/>
            <w:shd w:val="clear" w:color="auto" w:fill="auto"/>
            <w:tcMar>
              <w:left w:w="103" w:type="dxa"/>
            </w:tcMar>
          </w:tcPr>
          <w:p w14:paraId="22CA7442" w14:textId="77777777" w:rsidR="00BA744C" w:rsidRPr="00C87C3A" w:rsidRDefault="00BA744C">
            <w:pPr>
              <w:spacing w:after="0" w:line="240" w:lineRule="auto"/>
              <w:jc w:val="center"/>
              <w:rPr>
                <w:rFonts w:ascii="Times New Roman" w:hAnsi="Times New Roman" w:cs="Times New Roman"/>
              </w:rPr>
            </w:pPr>
            <w:r w:rsidRPr="00C87C3A">
              <w:rPr>
                <w:rFonts w:ascii="Times New Roman" w:hAnsi="Times New Roman" w:cs="Times New Roman"/>
              </w:rPr>
              <w:t>№ п/п</w:t>
            </w:r>
          </w:p>
        </w:tc>
        <w:tc>
          <w:tcPr>
            <w:tcW w:w="7306" w:type="dxa"/>
            <w:shd w:val="clear" w:color="auto" w:fill="auto"/>
            <w:tcMar>
              <w:left w:w="103" w:type="dxa"/>
            </w:tcMar>
          </w:tcPr>
          <w:p w14:paraId="4BDAD9DF" w14:textId="77777777" w:rsidR="00BA744C" w:rsidRPr="00C87C3A" w:rsidRDefault="00BA744C">
            <w:pPr>
              <w:spacing w:after="0" w:line="240" w:lineRule="auto"/>
              <w:jc w:val="center"/>
              <w:rPr>
                <w:rFonts w:ascii="Times New Roman" w:hAnsi="Times New Roman" w:cs="Times New Roman"/>
              </w:rPr>
            </w:pPr>
            <w:r w:rsidRPr="00C87C3A">
              <w:rPr>
                <w:rFonts w:ascii="Times New Roman" w:hAnsi="Times New Roman" w:cs="Times New Roman"/>
              </w:rPr>
              <w:t>Адрес, месторасположение АЗС</w:t>
            </w:r>
          </w:p>
        </w:tc>
      </w:tr>
      <w:tr w:rsidR="00BA744C" w:rsidRPr="00C87C3A" w14:paraId="52AA5548" w14:textId="77777777" w:rsidTr="00BA744C">
        <w:trPr>
          <w:jc w:val="center"/>
        </w:trPr>
        <w:tc>
          <w:tcPr>
            <w:tcW w:w="844" w:type="dxa"/>
            <w:shd w:val="clear" w:color="auto" w:fill="auto"/>
            <w:tcMar>
              <w:left w:w="103" w:type="dxa"/>
            </w:tcMar>
          </w:tcPr>
          <w:p w14:paraId="5F88B730" w14:textId="77777777" w:rsidR="00BA744C" w:rsidRPr="00C87C3A" w:rsidRDefault="00BA744C">
            <w:pPr>
              <w:spacing w:after="0" w:line="240" w:lineRule="auto"/>
              <w:jc w:val="center"/>
              <w:rPr>
                <w:rFonts w:ascii="Times New Roman" w:hAnsi="Times New Roman" w:cs="Times New Roman"/>
              </w:rPr>
            </w:pPr>
          </w:p>
        </w:tc>
        <w:tc>
          <w:tcPr>
            <w:tcW w:w="7306" w:type="dxa"/>
            <w:shd w:val="clear" w:color="auto" w:fill="auto"/>
            <w:tcMar>
              <w:left w:w="103" w:type="dxa"/>
            </w:tcMar>
          </w:tcPr>
          <w:p w14:paraId="1AE89437" w14:textId="77777777" w:rsidR="00BA744C" w:rsidRPr="00C87C3A" w:rsidRDefault="00BA744C">
            <w:pPr>
              <w:spacing w:after="0" w:line="240" w:lineRule="auto"/>
              <w:jc w:val="center"/>
              <w:rPr>
                <w:rFonts w:ascii="Times New Roman" w:hAnsi="Times New Roman" w:cs="Times New Roman"/>
              </w:rPr>
            </w:pPr>
          </w:p>
        </w:tc>
      </w:tr>
      <w:tr w:rsidR="00BA744C" w:rsidRPr="00C87C3A" w14:paraId="7D9B51C7" w14:textId="77777777" w:rsidTr="00BA744C">
        <w:trPr>
          <w:jc w:val="center"/>
        </w:trPr>
        <w:tc>
          <w:tcPr>
            <w:tcW w:w="844" w:type="dxa"/>
            <w:shd w:val="clear" w:color="auto" w:fill="auto"/>
            <w:tcMar>
              <w:left w:w="103" w:type="dxa"/>
            </w:tcMar>
          </w:tcPr>
          <w:p w14:paraId="6B9698B3" w14:textId="77777777" w:rsidR="00BA744C" w:rsidRPr="00C87C3A" w:rsidRDefault="00BA744C">
            <w:pPr>
              <w:spacing w:after="0" w:line="240" w:lineRule="auto"/>
              <w:jc w:val="center"/>
              <w:rPr>
                <w:rFonts w:ascii="Times New Roman" w:hAnsi="Times New Roman" w:cs="Times New Roman"/>
              </w:rPr>
            </w:pPr>
          </w:p>
        </w:tc>
        <w:tc>
          <w:tcPr>
            <w:tcW w:w="7306" w:type="dxa"/>
            <w:shd w:val="clear" w:color="auto" w:fill="auto"/>
            <w:tcMar>
              <w:left w:w="103" w:type="dxa"/>
            </w:tcMar>
          </w:tcPr>
          <w:p w14:paraId="0B6CFA4D" w14:textId="77777777" w:rsidR="00BA744C" w:rsidRPr="00C87C3A" w:rsidRDefault="00BA744C">
            <w:pPr>
              <w:spacing w:after="0" w:line="240" w:lineRule="auto"/>
              <w:jc w:val="center"/>
              <w:rPr>
                <w:rFonts w:ascii="Times New Roman" w:hAnsi="Times New Roman" w:cs="Times New Roman"/>
              </w:rPr>
            </w:pPr>
          </w:p>
        </w:tc>
      </w:tr>
      <w:tr w:rsidR="00BA744C" w:rsidRPr="00C87C3A" w14:paraId="44FB8C9E" w14:textId="77777777" w:rsidTr="00BA744C">
        <w:trPr>
          <w:jc w:val="center"/>
        </w:trPr>
        <w:tc>
          <w:tcPr>
            <w:tcW w:w="844" w:type="dxa"/>
            <w:shd w:val="clear" w:color="auto" w:fill="auto"/>
            <w:tcMar>
              <w:left w:w="103" w:type="dxa"/>
            </w:tcMar>
          </w:tcPr>
          <w:p w14:paraId="1339C1F7" w14:textId="77777777" w:rsidR="00BA744C" w:rsidRPr="00C87C3A" w:rsidRDefault="00BA744C">
            <w:pPr>
              <w:spacing w:after="0" w:line="240" w:lineRule="auto"/>
              <w:jc w:val="center"/>
              <w:rPr>
                <w:rFonts w:ascii="Times New Roman" w:hAnsi="Times New Roman" w:cs="Times New Roman"/>
              </w:rPr>
            </w:pPr>
          </w:p>
        </w:tc>
        <w:tc>
          <w:tcPr>
            <w:tcW w:w="7306" w:type="dxa"/>
            <w:shd w:val="clear" w:color="auto" w:fill="auto"/>
            <w:tcMar>
              <w:left w:w="103" w:type="dxa"/>
            </w:tcMar>
          </w:tcPr>
          <w:p w14:paraId="29D2DE66" w14:textId="77777777" w:rsidR="00BA744C" w:rsidRPr="00C87C3A" w:rsidRDefault="00BA744C">
            <w:pPr>
              <w:spacing w:after="0" w:line="240" w:lineRule="auto"/>
              <w:jc w:val="center"/>
              <w:rPr>
                <w:rFonts w:ascii="Times New Roman" w:hAnsi="Times New Roman" w:cs="Times New Roman"/>
              </w:rPr>
            </w:pPr>
          </w:p>
        </w:tc>
      </w:tr>
    </w:tbl>
    <w:p w14:paraId="4A9D27D1" w14:textId="77777777" w:rsidR="001241C1" w:rsidRPr="00C87C3A" w:rsidRDefault="001241C1">
      <w:pPr>
        <w:jc w:val="center"/>
        <w:rPr>
          <w:rFonts w:ascii="Times New Roman" w:hAnsi="Times New Roman" w:cs="Times New Roman"/>
        </w:rPr>
      </w:pPr>
    </w:p>
    <w:tbl>
      <w:tblPr>
        <w:tblW w:w="9789" w:type="dxa"/>
        <w:tblLook w:val="0000" w:firstRow="0" w:lastRow="0" w:firstColumn="0" w:lastColumn="0" w:noHBand="0" w:noVBand="0"/>
      </w:tblPr>
      <w:tblGrid>
        <w:gridCol w:w="5041"/>
        <w:gridCol w:w="4748"/>
      </w:tblGrid>
      <w:tr w:rsidR="0037130F" w:rsidRPr="00C87C3A" w14:paraId="4A9B1AE6" w14:textId="77777777" w:rsidTr="001D3DD1">
        <w:trPr>
          <w:trHeight w:val="280"/>
        </w:trPr>
        <w:tc>
          <w:tcPr>
            <w:tcW w:w="5040" w:type="dxa"/>
            <w:shd w:val="clear" w:color="auto" w:fill="auto"/>
          </w:tcPr>
          <w:p w14:paraId="0A0D65C1" w14:textId="77777777" w:rsidR="0037130F" w:rsidRPr="00C87C3A" w:rsidRDefault="0037130F" w:rsidP="001D3DD1">
            <w:pPr>
              <w:spacing w:after="0" w:line="240" w:lineRule="auto"/>
              <w:jc w:val="center"/>
              <w:rPr>
                <w:rFonts w:ascii="Times New Roman" w:eastAsia="Times New Roman" w:hAnsi="Times New Roman" w:cs="Times New Roman"/>
                <w:b/>
                <w:lang w:eastAsia="ru-RU"/>
              </w:rPr>
            </w:pPr>
            <w:r w:rsidRPr="00C87C3A">
              <w:rPr>
                <w:rFonts w:ascii="Times New Roman" w:eastAsia="Times New Roman" w:hAnsi="Times New Roman" w:cs="Times New Roman"/>
                <w:b/>
                <w:color w:val="000000"/>
                <w:lang w:eastAsia="ru-RU"/>
              </w:rPr>
              <w:t>ЗАКАЗЧИК</w:t>
            </w:r>
          </w:p>
        </w:tc>
        <w:tc>
          <w:tcPr>
            <w:tcW w:w="4748" w:type="dxa"/>
            <w:shd w:val="clear" w:color="auto" w:fill="auto"/>
          </w:tcPr>
          <w:p w14:paraId="3F055503" w14:textId="77777777" w:rsidR="0037130F" w:rsidRPr="00C87C3A" w:rsidRDefault="0037130F" w:rsidP="001D3DD1">
            <w:pPr>
              <w:spacing w:after="0" w:line="240" w:lineRule="auto"/>
              <w:jc w:val="center"/>
              <w:rPr>
                <w:rFonts w:ascii="Times New Roman" w:eastAsia="Times New Roman" w:hAnsi="Times New Roman" w:cs="Times New Roman"/>
                <w:b/>
                <w:lang w:eastAsia="ru-RU"/>
              </w:rPr>
            </w:pPr>
            <w:r w:rsidRPr="00C87C3A">
              <w:rPr>
                <w:rFonts w:ascii="Times New Roman" w:eastAsia="Times New Roman" w:hAnsi="Times New Roman" w:cs="Times New Roman"/>
                <w:b/>
                <w:lang w:eastAsia="ru-RU"/>
              </w:rPr>
              <w:t>ПОСТАВЩИК</w:t>
            </w:r>
          </w:p>
        </w:tc>
      </w:tr>
      <w:tr w:rsidR="0037130F" w:rsidRPr="00C87C3A" w14:paraId="73372531" w14:textId="77777777" w:rsidTr="001D3DD1">
        <w:trPr>
          <w:trHeight w:val="1095"/>
        </w:trPr>
        <w:tc>
          <w:tcPr>
            <w:tcW w:w="5040" w:type="dxa"/>
            <w:shd w:val="clear" w:color="auto" w:fill="auto"/>
          </w:tcPr>
          <w:p w14:paraId="3B63B5FB" w14:textId="77777777" w:rsidR="0037130F" w:rsidRPr="00C87C3A" w:rsidRDefault="0037130F" w:rsidP="001D3DD1">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p>
          <w:p w14:paraId="7B494282" w14:textId="2002CE00" w:rsidR="0037130F" w:rsidRPr="00C87C3A" w:rsidRDefault="009E11C3" w:rsidP="001D3DD1">
            <w:pPr>
              <w:widowControl w:val="0"/>
              <w:autoSpaceDE w:val="0"/>
              <w:autoSpaceDN w:val="0"/>
              <w:adjustRightInd w:val="0"/>
              <w:spacing w:after="0" w:line="240" w:lineRule="auto"/>
              <w:jc w:val="both"/>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АО «Терминал-Рощино</w:t>
            </w:r>
            <w:r w:rsidR="00C5434F" w:rsidRPr="00C87C3A">
              <w:rPr>
                <w:rFonts w:ascii="Times New Roman" w:eastAsia="Times New Roman" w:hAnsi="Times New Roman" w:cs="Times New Roman"/>
                <w:b/>
                <w:color w:val="auto"/>
                <w:lang w:eastAsia="ru-RU"/>
              </w:rPr>
              <w:t xml:space="preserve">» </w:t>
            </w:r>
          </w:p>
          <w:p w14:paraId="69A9E06D" w14:textId="77777777" w:rsidR="0037130F" w:rsidRPr="00C87C3A" w:rsidRDefault="0037130F" w:rsidP="001D3DD1">
            <w:pPr>
              <w:widowControl w:val="0"/>
              <w:tabs>
                <w:tab w:val="left" w:pos="-597"/>
              </w:tabs>
              <w:autoSpaceDE w:val="0"/>
              <w:autoSpaceDN w:val="0"/>
              <w:adjustRightInd w:val="0"/>
              <w:spacing w:before="60" w:after="0" w:line="240" w:lineRule="auto"/>
              <w:ind w:right="108"/>
              <w:rPr>
                <w:rFonts w:ascii="Times New Roman" w:eastAsia="Times New Roman" w:hAnsi="Times New Roman" w:cs="Times New Roman"/>
                <w:b/>
                <w:bCs/>
                <w:color w:val="000000"/>
                <w:lang w:eastAsia="ru-RU"/>
              </w:rPr>
            </w:pPr>
          </w:p>
          <w:p w14:paraId="35139FD9" w14:textId="3E351EB6" w:rsidR="0037130F" w:rsidRPr="00C87C3A" w:rsidRDefault="009E11C3" w:rsidP="001D3DD1">
            <w:pPr>
              <w:widowControl w:val="0"/>
              <w:tabs>
                <w:tab w:val="left" w:pos="-597"/>
              </w:tabs>
              <w:autoSpaceDE w:val="0"/>
              <w:autoSpaceDN w:val="0"/>
              <w:adjustRightInd w:val="0"/>
              <w:spacing w:before="60" w:after="0" w:line="240" w:lineRule="auto"/>
              <w:ind w:right="108"/>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Генеральный д</w:t>
            </w:r>
            <w:r w:rsidR="0037130F" w:rsidRPr="00C87C3A">
              <w:rPr>
                <w:rFonts w:ascii="Times New Roman" w:eastAsia="Times New Roman" w:hAnsi="Times New Roman" w:cs="Times New Roman"/>
                <w:bCs/>
                <w:color w:val="000000"/>
                <w:lang w:eastAsia="ru-RU"/>
              </w:rPr>
              <w:t xml:space="preserve">иректор </w:t>
            </w:r>
          </w:p>
          <w:p w14:paraId="4CE81109" w14:textId="77777777" w:rsidR="0037130F" w:rsidRPr="00C87C3A" w:rsidRDefault="0037130F" w:rsidP="001D3DD1">
            <w:pPr>
              <w:spacing w:after="0" w:line="240" w:lineRule="auto"/>
              <w:rPr>
                <w:rFonts w:ascii="Times New Roman" w:eastAsia="Times New Roman" w:hAnsi="Times New Roman" w:cs="Times New Roman"/>
                <w:lang w:eastAsia="ru-RU"/>
              </w:rPr>
            </w:pPr>
          </w:p>
        </w:tc>
        <w:tc>
          <w:tcPr>
            <w:tcW w:w="4748" w:type="dxa"/>
            <w:shd w:val="clear" w:color="auto" w:fill="auto"/>
          </w:tcPr>
          <w:p w14:paraId="7DE271DD" w14:textId="77777777" w:rsidR="0037130F" w:rsidRPr="00C87C3A" w:rsidRDefault="0037130F" w:rsidP="001D3DD1">
            <w:pPr>
              <w:spacing w:after="0" w:line="240" w:lineRule="auto"/>
              <w:rPr>
                <w:rFonts w:ascii="Times New Roman" w:eastAsia="Times New Roman" w:hAnsi="Times New Roman" w:cs="Times New Roman"/>
                <w:lang w:eastAsia="ru-RU"/>
              </w:rPr>
            </w:pPr>
          </w:p>
        </w:tc>
      </w:tr>
      <w:tr w:rsidR="0037130F" w:rsidRPr="00C87C3A" w14:paraId="1FB43729" w14:textId="77777777" w:rsidTr="001D3DD1">
        <w:tc>
          <w:tcPr>
            <w:tcW w:w="5040" w:type="dxa"/>
            <w:shd w:val="clear" w:color="auto" w:fill="auto"/>
          </w:tcPr>
          <w:p w14:paraId="3D80B5C5" w14:textId="47B9FC75" w:rsidR="0037130F" w:rsidRPr="00544971" w:rsidRDefault="0037130F" w:rsidP="00544971">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r w:rsidRPr="00C87C3A">
              <w:rPr>
                <w:rFonts w:ascii="Times New Roman" w:eastAsia="Times New Roman" w:hAnsi="Times New Roman" w:cs="Times New Roman"/>
                <w:color w:val="auto"/>
                <w:lang w:eastAsia="ru-RU"/>
              </w:rPr>
              <w:t>_</w:t>
            </w:r>
            <w:r w:rsidR="00C5434F" w:rsidRPr="00C87C3A">
              <w:rPr>
                <w:rFonts w:ascii="Times New Roman" w:eastAsia="Times New Roman" w:hAnsi="Times New Roman" w:cs="Times New Roman"/>
                <w:color w:val="auto"/>
                <w:lang w:eastAsia="ru-RU"/>
              </w:rPr>
              <w:t>___________________/</w:t>
            </w:r>
            <w:r w:rsidR="009E11C3">
              <w:rPr>
                <w:rFonts w:ascii="Times New Roman" w:eastAsia="Times New Roman" w:hAnsi="Times New Roman" w:cs="Times New Roman"/>
                <w:color w:val="auto"/>
                <w:lang w:eastAsia="ru-RU"/>
              </w:rPr>
              <w:t>С.А. Лебедев</w:t>
            </w:r>
            <w:r w:rsidRPr="00C87C3A">
              <w:rPr>
                <w:rFonts w:ascii="Times New Roman" w:eastAsia="Times New Roman" w:hAnsi="Times New Roman" w:cs="Times New Roman"/>
                <w:color w:val="auto"/>
                <w:lang w:eastAsia="ru-RU"/>
              </w:rPr>
              <w:t>/</w:t>
            </w:r>
          </w:p>
        </w:tc>
        <w:tc>
          <w:tcPr>
            <w:tcW w:w="4748" w:type="dxa"/>
            <w:shd w:val="clear" w:color="auto" w:fill="auto"/>
          </w:tcPr>
          <w:p w14:paraId="0DCA29DA" w14:textId="77777777" w:rsidR="0037130F" w:rsidRPr="00C87C3A" w:rsidRDefault="0037130F" w:rsidP="001D3DD1">
            <w:pPr>
              <w:spacing w:after="0" w:line="240" w:lineRule="auto"/>
              <w:ind w:left="33" w:right="-1"/>
              <w:rPr>
                <w:rFonts w:ascii="Times New Roman" w:eastAsia="Times New Roman" w:hAnsi="Times New Roman" w:cs="Times New Roman"/>
                <w:color w:val="000000"/>
                <w:lang w:eastAsia="ru-RU"/>
              </w:rPr>
            </w:pPr>
          </w:p>
        </w:tc>
      </w:tr>
    </w:tbl>
    <w:p w14:paraId="32A4EF93" w14:textId="77777777" w:rsidR="00780054" w:rsidRDefault="00780054" w:rsidP="00544971">
      <w:pPr>
        <w:autoSpaceDE w:val="0"/>
        <w:autoSpaceDN w:val="0"/>
        <w:adjustRightInd w:val="0"/>
        <w:spacing w:after="0" w:line="240" w:lineRule="auto"/>
        <w:contextualSpacing/>
        <w:rPr>
          <w:rFonts w:ascii="Times New Roman" w:eastAsia="Times New Roman" w:hAnsi="Times New Roman" w:cs="Times New Roman"/>
          <w:color w:val="auto"/>
          <w:lang w:eastAsia="ru-RU"/>
        </w:rPr>
      </w:pPr>
    </w:p>
    <w:sectPr w:rsidR="00780054" w:rsidSect="00C80AE7">
      <w:pgSz w:w="11906" w:h="16838"/>
      <w:pgMar w:top="568" w:right="851" w:bottom="567" w:left="851"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DA848" w14:textId="77777777" w:rsidR="006E1AAA" w:rsidRDefault="006E1AAA">
      <w:pPr>
        <w:spacing w:after="0" w:line="240" w:lineRule="auto"/>
      </w:pPr>
      <w:r>
        <w:separator/>
      </w:r>
    </w:p>
  </w:endnote>
  <w:endnote w:type="continuationSeparator" w:id="0">
    <w:p w14:paraId="3B134321" w14:textId="77777777" w:rsidR="006E1AAA" w:rsidRDefault="006E1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763C4" w14:textId="77777777" w:rsidR="006E1AAA" w:rsidRDefault="006E1AAA">
      <w:pPr>
        <w:spacing w:after="0" w:line="240" w:lineRule="auto"/>
      </w:pPr>
      <w:r>
        <w:separator/>
      </w:r>
    </w:p>
  </w:footnote>
  <w:footnote w:type="continuationSeparator" w:id="0">
    <w:p w14:paraId="304E24D3" w14:textId="77777777" w:rsidR="006E1AAA" w:rsidRDefault="006E1AAA">
      <w:pPr>
        <w:spacing w:after="0" w:line="240" w:lineRule="auto"/>
      </w:pPr>
      <w:r>
        <w:continuationSeparator/>
      </w:r>
    </w:p>
  </w:footnote>
  <w:footnote w:id="1">
    <w:p w14:paraId="2C682B01" w14:textId="535BF2C3" w:rsidR="001D3DD1" w:rsidRPr="00E727E6" w:rsidRDefault="001D3DD1">
      <w:pPr>
        <w:pStyle w:val="ac"/>
        <w:rPr>
          <w:rFonts w:ascii="Times New Roman" w:hAnsi="Times New Roman"/>
        </w:rPr>
      </w:pPr>
      <w:r w:rsidRPr="00E727E6">
        <w:rPr>
          <w:rStyle w:val="ae"/>
          <w:rFonts w:ascii="Times New Roman" w:hAnsi="Times New Roman"/>
        </w:rPr>
        <w:footnoteRef/>
      </w:r>
      <w:r w:rsidRPr="00E727E6">
        <w:rPr>
          <w:rFonts w:ascii="Times New Roman" w:hAnsi="Times New Roman"/>
        </w:rPr>
        <w:t xml:space="preserve"> Для плательщиков НДС. Ставка НДС определяется в соответствии с Н</w:t>
      </w:r>
      <w:r>
        <w:rPr>
          <w:rFonts w:ascii="Times New Roman" w:hAnsi="Times New Roman"/>
        </w:rPr>
        <w:t>алоговым кодексом</w:t>
      </w:r>
      <w:r w:rsidRPr="00E727E6">
        <w:rPr>
          <w:rFonts w:ascii="Times New Roman" w:hAnsi="Times New Roman"/>
        </w:rPr>
        <w:t xml:space="preserve"> РФ.</w:t>
      </w:r>
    </w:p>
  </w:footnote>
  <w:footnote w:id="2">
    <w:p w14:paraId="33468714" w14:textId="5AF822B6" w:rsidR="00DE2E10" w:rsidRPr="009E11C3" w:rsidRDefault="00DE2E10" w:rsidP="0011633F">
      <w:pPr>
        <w:pStyle w:val="ac"/>
        <w:rPr>
          <w:rFonts w:ascii="Times New Roman" w:hAnsi="Times New Roman"/>
        </w:rPr>
      </w:pPr>
      <w:r w:rsidRPr="009E11C3">
        <w:rPr>
          <w:rStyle w:val="ae"/>
          <w:rFonts w:ascii="Times New Roman" w:hAnsi="Times New Roman"/>
        </w:rPr>
        <w:footnoteRef/>
      </w:r>
      <w:r w:rsidRPr="009E11C3">
        <w:rPr>
          <w:rFonts w:ascii="Times New Roman" w:hAnsi="Times New Roman"/>
        </w:rPr>
        <w:t xml:space="preserve"> Для плательщиков НДС. Ставка НДС определяется в соответствии с Н</w:t>
      </w:r>
      <w:r>
        <w:rPr>
          <w:rFonts w:ascii="Times New Roman" w:hAnsi="Times New Roman"/>
        </w:rPr>
        <w:t>алоговым кодексом</w:t>
      </w:r>
      <w:r w:rsidRPr="009E11C3">
        <w:rPr>
          <w:rFonts w:ascii="Times New Roman" w:hAnsi="Times New Roman"/>
        </w:rPr>
        <w:t xml:space="preserve"> РФ.</w:t>
      </w:r>
    </w:p>
  </w:footnote>
  <w:footnote w:id="3">
    <w:p w14:paraId="33B8C935" w14:textId="1692E326" w:rsidR="00DE2E10" w:rsidRPr="009E11C3" w:rsidRDefault="00DE2E10" w:rsidP="0011633F">
      <w:pPr>
        <w:pStyle w:val="ac"/>
        <w:rPr>
          <w:rFonts w:ascii="Times New Roman" w:hAnsi="Times New Roman"/>
        </w:rPr>
      </w:pPr>
      <w:r w:rsidRPr="009E11C3">
        <w:rPr>
          <w:rStyle w:val="ae"/>
          <w:rFonts w:ascii="Times New Roman" w:hAnsi="Times New Roman"/>
        </w:rPr>
        <w:footnoteRef/>
      </w:r>
      <w:r w:rsidRPr="009E11C3">
        <w:rPr>
          <w:rFonts w:ascii="Times New Roman" w:hAnsi="Times New Roman"/>
        </w:rPr>
        <w:t xml:space="preserve"> Для плательщиков НДС. Ставка НДС определяется в соответствии с Н</w:t>
      </w:r>
      <w:r>
        <w:rPr>
          <w:rFonts w:ascii="Times New Roman" w:hAnsi="Times New Roman"/>
        </w:rPr>
        <w:t>алоговым кодексом</w:t>
      </w:r>
      <w:r w:rsidRPr="009E11C3">
        <w:rPr>
          <w:rFonts w:ascii="Times New Roman" w:hAnsi="Times New Roman"/>
        </w:rPr>
        <w:t xml:space="preserve">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22D4"/>
    <w:multiLevelType w:val="multilevel"/>
    <w:tmpl w:val="E51035AE"/>
    <w:lvl w:ilvl="0">
      <w:start w:val="7"/>
      <w:numFmt w:val="decimal"/>
      <w:lvlText w:val="%1."/>
      <w:lvlJc w:val="left"/>
      <w:pPr>
        <w:ind w:left="360" w:hanging="360"/>
      </w:pPr>
      <w:rPr>
        <w:b/>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0BC709E1"/>
    <w:multiLevelType w:val="multilevel"/>
    <w:tmpl w:val="53DA3234"/>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 w15:restartNumberingAfterBreak="0">
    <w:nsid w:val="24A0541A"/>
    <w:multiLevelType w:val="multilevel"/>
    <w:tmpl w:val="61F8EBB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8A173FC"/>
    <w:multiLevelType w:val="multilevel"/>
    <w:tmpl w:val="DBA8442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E84F6E"/>
    <w:multiLevelType w:val="multilevel"/>
    <w:tmpl w:val="AE5CB6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453CFF"/>
    <w:multiLevelType w:val="multilevel"/>
    <w:tmpl w:val="6CC64AAA"/>
    <w:lvl w:ilvl="0">
      <w:start w:val="4"/>
      <w:numFmt w:val="decimal"/>
      <w:lvlText w:val="%1"/>
      <w:lvlJc w:val="left"/>
      <w:pPr>
        <w:ind w:left="480" w:hanging="480"/>
      </w:pPr>
    </w:lvl>
    <w:lvl w:ilvl="1">
      <w:start w:val="1"/>
      <w:numFmt w:val="decimal"/>
      <w:lvlText w:val="%1.%2"/>
      <w:lvlJc w:val="left"/>
      <w:pPr>
        <w:ind w:left="1470" w:hanging="48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abstractNum w:abstractNumId="6" w15:restartNumberingAfterBreak="0">
    <w:nsid w:val="4E362BA4"/>
    <w:multiLevelType w:val="multilevel"/>
    <w:tmpl w:val="D0BC5C4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92445C"/>
    <w:multiLevelType w:val="multilevel"/>
    <w:tmpl w:val="8C7CEA62"/>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CB2718E"/>
    <w:multiLevelType w:val="multilevel"/>
    <w:tmpl w:val="4C26DE9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B53C6B"/>
    <w:multiLevelType w:val="multilevel"/>
    <w:tmpl w:val="3704E1B2"/>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15:restartNumberingAfterBreak="0">
    <w:nsid w:val="60236CDD"/>
    <w:multiLevelType w:val="multilevel"/>
    <w:tmpl w:val="3FA2962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3A0C63"/>
    <w:multiLevelType w:val="multilevel"/>
    <w:tmpl w:val="C88C2318"/>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15:restartNumberingAfterBreak="0">
    <w:nsid w:val="67FF743B"/>
    <w:multiLevelType w:val="multilevel"/>
    <w:tmpl w:val="8CD67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31504272">
    <w:abstractNumId w:val="2"/>
  </w:num>
  <w:num w:numId="2" w16cid:durableId="2039426317">
    <w:abstractNumId w:val="10"/>
  </w:num>
  <w:num w:numId="3" w16cid:durableId="535701134">
    <w:abstractNumId w:val="11"/>
  </w:num>
  <w:num w:numId="4" w16cid:durableId="221647248">
    <w:abstractNumId w:val="5"/>
  </w:num>
  <w:num w:numId="5" w16cid:durableId="1359087254">
    <w:abstractNumId w:val="8"/>
  </w:num>
  <w:num w:numId="6" w16cid:durableId="2141144787">
    <w:abstractNumId w:val="9"/>
  </w:num>
  <w:num w:numId="7" w16cid:durableId="1966885892">
    <w:abstractNumId w:val="1"/>
  </w:num>
  <w:num w:numId="8" w16cid:durableId="355228396">
    <w:abstractNumId w:val="3"/>
  </w:num>
  <w:num w:numId="9" w16cid:durableId="1751387904">
    <w:abstractNumId w:val="0"/>
  </w:num>
  <w:num w:numId="10" w16cid:durableId="1257910316">
    <w:abstractNumId w:val="12"/>
  </w:num>
  <w:num w:numId="11" w16cid:durableId="1251541443">
    <w:abstractNumId w:val="6"/>
  </w:num>
  <w:num w:numId="12" w16cid:durableId="672924409">
    <w:abstractNumId w:val="4"/>
  </w:num>
  <w:num w:numId="13" w16cid:durableId="16078107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1C1"/>
    <w:rsid w:val="000307C0"/>
    <w:rsid w:val="000452D0"/>
    <w:rsid w:val="000749EC"/>
    <w:rsid w:val="00077620"/>
    <w:rsid w:val="00083F43"/>
    <w:rsid w:val="00094977"/>
    <w:rsid w:val="0009557A"/>
    <w:rsid w:val="000A2734"/>
    <w:rsid w:val="000F119B"/>
    <w:rsid w:val="0011633F"/>
    <w:rsid w:val="0012016E"/>
    <w:rsid w:val="001241C1"/>
    <w:rsid w:val="00124B0B"/>
    <w:rsid w:val="001443C4"/>
    <w:rsid w:val="00151C34"/>
    <w:rsid w:val="001718B8"/>
    <w:rsid w:val="00174F51"/>
    <w:rsid w:val="001924B6"/>
    <w:rsid w:val="001B0A43"/>
    <w:rsid w:val="001D3DD1"/>
    <w:rsid w:val="001E58FF"/>
    <w:rsid w:val="00213E4C"/>
    <w:rsid w:val="0024644B"/>
    <w:rsid w:val="002622CD"/>
    <w:rsid w:val="002701AE"/>
    <w:rsid w:val="002C33E7"/>
    <w:rsid w:val="002D1FA9"/>
    <w:rsid w:val="003249DB"/>
    <w:rsid w:val="0037130F"/>
    <w:rsid w:val="003A08D2"/>
    <w:rsid w:val="003C3F55"/>
    <w:rsid w:val="00406601"/>
    <w:rsid w:val="004127C2"/>
    <w:rsid w:val="00435938"/>
    <w:rsid w:val="00475DB8"/>
    <w:rsid w:val="00490202"/>
    <w:rsid w:val="00493443"/>
    <w:rsid w:val="004A228C"/>
    <w:rsid w:val="004A2F6C"/>
    <w:rsid w:val="004B2083"/>
    <w:rsid w:val="004C27D5"/>
    <w:rsid w:val="004C2942"/>
    <w:rsid w:val="004F60A1"/>
    <w:rsid w:val="0050225E"/>
    <w:rsid w:val="00511131"/>
    <w:rsid w:val="0052561B"/>
    <w:rsid w:val="00544971"/>
    <w:rsid w:val="00582102"/>
    <w:rsid w:val="005A3963"/>
    <w:rsid w:val="005C60E9"/>
    <w:rsid w:val="005F0E57"/>
    <w:rsid w:val="00605D70"/>
    <w:rsid w:val="00610957"/>
    <w:rsid w:val="006313A6"/>
    <w:rsid w:val="0067151D"/>
    <w:rsid w:val="00674132"/>
    <w:rsid w:val="006750E1"/>
    <w:rsid w:val="0069558E"/>
    <w:rsid w:val="006A6961"/>
    <w:rsid w:val="006E1AAA"/>
    <w:rsid w:val="00721179"/>
    <w:rsid w:val="007341C2"/>
    <w:rsid w:val="00746E2A"/>
    <w:rsid w:val="00747E94"/>
    <w:rsid w:val="00760EB9"/>
    <w:rsid w:val="00780054"/>
    <w:rsid w:val="007B7F3F"/>
    <w:rsid w:val="008372D4"/>
    <w:rsid w:val="00844AAE"/>
    <w:rsid w:val="00861035"/>
    <w:rsid w:val="00862C69"/>
    <w:rsid w:val="00883D1D"/>
    <w:rsid w:val="008A65F4"/>
    <w:rsid w:val="008F5ECC"/>
    <w:rsid w:val="0090241C"/>
    <w:rsid w:val="00904311"/>
    <w:rsid w:val="00910ACA"/>
    <w:rsid w:val="00911CEE"/>
    <w:rsid w:val="00925195"/>
    <w:rsid w:val="00935281"/>
    <w:rsid w:val="00972845"/>
    <w:rsid w:val="0098187E"/>
    <w:rsid w:val="009963A5"/>
    <w:rsid w:val="009978F8"/>
    <w:rsid w:val="009A1741"/>
    <w:rsid w:val="009A1A8C"/>
    <w:rsid w:val="009C0D82"/>
    <w:rsid w:val="009C325B"/>
    <w:rsid w:val="009E11C3"/>
    <w:rsid w:val="009F5EC1"/>
    <w:rsid w:val="00A46234"/>
    <w:rsid w:val="00A77768"/>
    <w:rsid w:val="00A81522"/>
    <w:rsid w:val="00AB10EF"/>
    <w:rsid w:val="00AE5C00"/>
    <w:rsid w:val="00AF0BC0"/>
    <w:rsid w:val="00B420ED"/>
    <w:rsid w:val="00B46A38"/>
    <w:rsid w:val="00B5187B"/>
    <w:rsid w:val="00B555CD"/>
    <w:rsid w:val="00B647E2"/>
    <w:rsid w:val="00B74AFE"/>
    <w:rsid w:val="00B96AE4"/>
    <w:rsid w:val="00BA094D"/>
    <w:rsid w:val="00BA744C"/>
    <w:rsid w:val="00BB55FE"/>
    <w:rsid w:val="00BC4BD7"/>
    <w:rsid w:val="00BE2F30"/>
    <w:rsid w:val="00BE3F23"/>
    <w:rsid w:val="00BF3B3F"/>
    <w:rsid w:val="00C3413F"/>
    <w:rsid w:val="00C53297"/>
    <w:rsid w:val="00C5434F"/>
    <w:rsid w:val="00C55FC1"/>
    <w:rsid w:val="00C80AE7"/>
    <w:rsid w:val="00C874D0"/>
    <w:rsid w:val="00C87C3A"/>
    <w:rsid w:val="00CB5624"/>
    <w:rsid w:val="00CB6BDF"/>
    <w:rsid w:val="00CE1B45"/>
    <w:rsid w:val="00D1726C"/>
    <w:rsid w:val="00D42BFF"/>
    <w:rsid w:val="00D65935"/>
    <w:rsid w:val="00D70867"/>
    <w:rsid w:val="00D832C3"/>
    <w:rsid w:val="00DD3C63"/>
    <w:rsid w:val="00DD5DD9"/>
    <w:rsid w:val="00DE2E10"/>
    <w:rsid w:val="00DF26A6"/>
    <w:rsid w:val="00DF5171"/>
    <w:rsid w:val="00E31C7A"/>
    <w:rsid w:val="00E51412"/>
    <w:rsid w:val="00E51FBE"/>
    <w:rsid w:val="00E67D67"/>
    <w:rsid w:val="00E727E6"/>
    <w:rsid w:val="00E83791"/>
    <w:rsid w:val="00E86D20"/>
    <w:rsid w:val="00E97512"/>
    <w:rsid w:val="00EA18D8"/>
    <w:rsid w:val="00EE19FF"/>
    <w:rsid w:val="00F02A5F"/>
    <w:rsid w:val="00F02DFE"/>
    <w:rsid w:val="00F217FB"/>
    <w:rsid w:val="00F375EB"/>
    <w:rsid w:val="00F53B8A"/>
    <w:rsid w:val="00F715EE"/>
    <w:rsid w:val="00F92F38"/>
    <w:rsid w:val="00FB1974"/>
    <w:rsid w:val="00FC6A50"/>
    <w:rsid w:val="00FD52D0"/>
    <w:rsid w:val="00FF34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4F55"/>
  <w15:docId w15:val="{AF8EF31E-E5B3-40FD-BAD2-4960EFA6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3E7"/>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5F6A69"/>
  </w:style>
  <w:style w:type="character" w:customStyle="1" w:styleId="ListLabel1">
    <w:name w:val="ListLabel 1"/>
    <w:qFormat/>
    <w:rPr>
      <w:b/>
    </w:rPr>
  </w:style>
  <w:style w:type="character" w:customStyle="1" w:styleId="ListLabel2">
    <w:name w:val="ListLabel 2"/>
    <w:qFormat/>
    <w:rPr>
      <w:color w:val="000000"/>
    </w:rPr>
  </w:style>
  <w:style w:type="character" w:customStyle="1" w:styleId="ListLabel3">
    <w:name w:val="ListLabel 3"/>
    <w:qFormat/>
    <w:rPr>
      <w:color w:val="000000"/>
    </w:rPr>
  </w:style>
  <w:style w:type="character" w:customStyle="1" w:styleId="ListLabel4">
    <w:name w:val="ListLabel 4"/>
    <w:qFormat/>
    <w:rPr>
      <w:color w:val="000000"/>
    </w:rPr>
  </w:style>
  <w:style w:type="character" w:customStyle="1" w:styleId="ListLabel5">
    <w:name w:val="ListLabel 5"/>
    <w:qFormat/>
    <w:rPr>
      <w:color w:val="000000"/>
    </w:rPr>
  </w:style>
  <w:style w:type="character" w:customStyle="1" w:styleId="ListLabel6">
    <w:name w:val="ListLabel 6"/>
    <w:qFormat/>
    <w:rPr>
      <w:color w:val="000000"/>
    </w:rPr>
  </w:style>
  <w:style w:type="character" w:customStyle="1" w:styleId="ListLabel7">
    <w:name w:val="ListLabel 7"/>
    <w:qFormat/>
    <w:rPr>
      <w:color w:val="000000"/>
    </w:rPr>
  </w:style>
  <w:style w:type="character" w:customStyle="1" w:styleId="ListLabel8">
    <w:name w:val="ListLabel 8"/>
    <w:qFormat/>
    <w:rPr>
      <w:color w:val="000000"/>
    </w:rPr>
  </w:style>
  <w:style w:type="character" w:customStyle="1" w:styleId="ListLabel9">
    <w:name w:val="ListLabel 9"/>
    <w:qFormat/>
    <w:rPr>
      <w:color w:val="000000"/>
    </w:rPr>
  </w:style>
  <w:style w:type="character" w:customStyle="1" w:styleId="ListLabel10">
    <w:name w:val="ListLabel 10"/>
    <w:qFormat/>
    <w:rPr>
      <w:color w:val="000000"/>
    </w:rPr>
  </w:style>
  <w:style w:type="paragraph" w:styleId="a4">
    <w:name w:val="Title"/>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footer"/>
    <w:basedOn w:val="a"/>
    <w:uiPriority w:val="99"/>
    <w:unhideWhenUsed/>
    <w:rsid w:val="005F6A69"/>
    <w:pPr>
      <w:tabs>
        <w:tab w:val="center" w:pos="4677"/>
        <w:tab w:val="right" w:pos="9355"/>
      </w:tabs>
      <w:spacing w:after="0" w:line="240" w:lineRule="auto"/>
    </w:pPr>
  </w:style>
  <w:style w:type="paragraph" w:styleId="aa">
    <w:name w:val="List Paragraph"/>
    <w:basedOn w:val="a"/>
    <w:uiPriority w:val="34"/>
    <w:qFormat/>
    <w:rsid w:val="005F6A69"/>
    <w:pPr>
      <w:spacing w:after="160" w:line="259" w:lineRule="auto"/>
      <w:ind w:left="720"/>
      <w:contextualSpacing/>
    </w:pPr>
  </w:style>
  <w:style w:type="paragraph" w:customStyle="1" w:styleId="3">
    <w:name w:val="Обычный3"/>
    <w:qFormat/>
    <w:rsid w:val="00F56A07"/>
    <w:rPr>
      <w:rFonts w:ascii="Times New Roman" w:eastAsia="Times New Roman" w:hAnsi="Times New Roman" w:cs="Times New Roman"/>
      <w:color w:val="00000A"/>
      <w:sz w:val="24"/>
      <w:szCs w:val="20"/>
      <w:lang w:eastAsia="ru-RU"/>
    </w:rPr>
  </w:style>
  <w:style w:type="table" w:styleId="ab">
    <w:name w:val="Table Grid"/>
    <w:basedOn w:val="a1"/>
    <w:uiPriority w:val="39"/>
    <w:rsid w:val="00E1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11633F"/>
    <w:pPr>
      <w:spacing w:after="0" w:line="240" w:lineRule="auto"/>
    </w:pPr>
    <w:rPr>
      <w:rFonts w:ascii="Calibri" w:eastAsia="Times New Roman" w:hAnsi="Calibri" w:cs="Times New Roman"/>
      <w:color w:val="auto"/>
      <w:sz w:val="20"/>
      <w:szCs w:val="20"/>
    </w:rPr>
  </w:style>
  <w:style w:type="character" w:customStyle="1" w:styleId="ad">
    <w:name w:val="Текст сноски Знак"/>
    <w:basedOn w:val="a0"/>
    <w:link w:val="ac"/>
    <w:uiPriority w:val="99"/>
    <w:semiHidden/>
    <w:rsid w:val="0011633F"/>
    <w:rPr>
      <w:rFonts w:ascii="Calibri" w:eastAsia="Times New Roman" w:hAnsi="Calibri" w:cs="Times New Roman"/>
      <w:szCs w:val="20"/>
    </w:rPr>
  </w:style>
  <w:style w:type="character" w:styleId="ae">
    <w:name w:val="footnote reference"/>
    <w:semiHidden/>
    <w:unhideWhenUsed/>
    <w:rsid w:val="0011633F"/>
    <w:rPr>
      <w:vertAlign w:val="superscript"/>
    </w:rPr>
  </w:style>
  <w:style w:type="table" w:customStyle="1" w:styleId="11">
    <w:name w:val="Сетка таблицы11"/>
    <w:basedOn w:val="a1"/>
    <w:next w:val="ab"/>
    <w:rsid w:val="000452D0"/>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DF5171"/>
    <w:rPr>
      <w:color w:val="00000A"/>
      <w:sz w:val="22"/>
    </w:rPr>
  </w:style>
  <w:style w:type="paragraph" w:styleId="af0">
    <w:name w:val="Balloon Text"/>
    <w:basedOn w:val="a"/>
    <w:link w:val="af1"/>
    <w:uiPriority w:val="99"/>
    <w:semiHidden/>
    <w:unhideWhenUsed/>
    <w:rsid w:val="00760EB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60EB9"/>
    <w:rPr>
      <w:rFonts w:ascii="Tahoma" w:hAnsi="Tahoma" w:cs="Tahoma"/>
      <w:color w:val="00000A"/>
      <w:sz w:val="16"/>
      <w:szCs w:val="16"/>
    </w:rPr>
  </w:style>
  <w:style w:type="character" w:styleId="af2">
    <w:name w:val="Hyperlink"/>
    <w:basedOn w:val="a0"/>
    <w:uiPriority w:val="99"/>
    <w:unhideWhenUsed/>
    <w:rsid w:val="00C5434F"/>
    <w:rPr>
      <w:color w:val="0000FF" w:themeColor="hyperlink"/>
      <w:u w:val="single"/>
    </w:rPr>
  </w:style>
  <w:style w:type="paragraph" w:styleId="af3">
    <w:name w:val="header"/>
    <w:basedOn w:val="a"/>
    <w:link w:val="af4"/>
    <w:uiPriority w:val="99"/>
    <w:unhideWhenUsed/>
    <w:rsid w:val="000A2734"/>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0A2734"/>
    <w:rPr>
      <w:color w:val="00000A"/>
      <w:sz w:val="22"/>
    </w:rPr>
  </w:style>
  <w:style w:type="paragraph" w:customStyle="1" w:styleId="ConsPlusNonformat">
    <w:name w:val="ConsPlusNonformat"/>
    <w:rsid w:val="00CE1B45"/>
    <w:pPr>
      <w:widowControl w:val="0"/>
      <w:autoSpaceDE w:val="0"/>
      <w:autoSpaceDN w:val="0"/>
    </w:pPr>
    <w:rPr>
      <w:rFonts w:ascii="Courier New" w:eastAsia="Times New Roman" w:hAnsi="Courier New" w:cs="Courier New"/>
      <w:szCs w:val="20"/>
      <w:lang w:eastAsia="ru-RU"/>
    </w:rPr>
  </w:style>
  <w:style w:type="table" w:customStyle="1" w:styleId="1">
    <w:name w:val="Сетка таблицы1"/>
    <w:basedOn w:val="a1"/>
    <w:next w:val="ab"/>
    <w:uiPriority w:val="59"/>
    <w:rsid w:val="0050225E"/>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A24EA-CB99-450F-848C-8D4ADCF3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Pages>
  <Words>3445</Words>
  <Characters>19638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CB "Renaissance Capital" (LLC)</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terminl-001</cp:lastModifiedBy>
  <cp:revision>40</cp:revision>
  <cp:lastPrinted>2022-11-30T09:21:00Z</cp:lastPrinted>
  <dcterms:created xsi:type="dcterms:W3CDTF">2019-11-27T05:52:00Z</dcterms:created>
  <dcterms:modified xsi:type="dcterms:W3CDTF">2024-05-29T09:19:00Z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CB "Renaissance Capital" (LLC)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