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A71CB" w14:textId="2BE3DB4B" w:rsidR="00C96555" w:rsidRDefault="002A5B79" w:rsidP="002A5B79">
      <w:pPr>
        <w:jc w:val="center"/>
        <w:rPr>
          <w:rFonts w:ascii="Times New Roman" w:hAnsi="Times New Roman" w:cs="Times New Roman"/>
        </w:rPr>
      </w:pPr>
      <w:r w:rsidRPr="002A5B79">
        <w:rPr>
          <w:rFonts w:ascii="Times New Roman" w:hAnsi="Times New Roman" w:cs="Times New Roman"/>
        </w:rPr>
        <w:t>Техническое задание</w:t>
      </w:r>
    </w:p>
    <w:tbl>
      <w:tblPr>
        <w:tblStyle w:val="ac"/>
        <w:tblW w:w="10738" w:type="dxa"/>
        <w:tblInd w:w="-714" w:type="dxa"/>
        <w:tblLook w:val="04A0" w:firstRow="1" w:lastRow="0" w:firstColumn="1" w:lastColumn="0" w:noHBand="0" w:noVBand="1"/>
      </w:tblPr>
      <w:tblGrid>
        <w:gridCol w:w="437"/>
        <w:gridCol w:w="2966"/>
        <w:gridCol w:w="4819"/>
        <w:gridCol w:w="1275"/>
        <w:gridCol w:w="1241"/>
      </w:tblGrid>
      <w:tr w:rsidR="002A5B79" w:rsidRPr="00E85356" w14:paraId="5B474AE8" w14:textId="77777777" w:rsidTr="008B644E">
        <w:tc>
          <w:tcPr>
            <w:tcW w:w="437" w:type="dxa"/>
          </w:tcPr>
          <w:p w14:paraId="6842DB98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</w:tc>
        <w:tc>
          <w:tcPr>
            <w:tcW w:w="2966" w:type="dxa"/>
          </w:tcPr>
          <w:p w14:paraId="67EF3214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Наименование товара</w:t>
            </w:r>
          </w:p>
        </w:tc>
        <w:tc>
          <w:tcPr>
            <w:tcW w:w="4819" w:type="dxa"/>
          </w:tcPr>
          <w:p w14:paraId="5E611DA1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eastAsia="Arial" w:hAnsi="Times New Roman" w:cs="Times New Roman"/>
                <w:b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1275" w:type="dxa"/>
          </w:tcPr>
          <w:p w14:paraId="4EBA86B3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Ед. изм.</w:t>
            </w:r>
          </w:p>
        </w:tc>
        <w:tc>
          <w:tcPr>
            <w:tcW w:w="1241" w:type="dxa"/>
          </w:tcPr>
          <w:p w14:paraId="64CE595E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Кол-во</w:t>
            </w:r>
          </w:p>
        </w:tc>
      </w:tr>
      <w:tr w:rsidR="002A5B79" w:rsidRPr="00E85356" w14:paraId="11EB7911" w14:textId="77777777" w:rsidTr="008B644E">
        <w:tc>
          <w:tcPr>
            <w:tcW w:w="437" w:type="dxa"/>
          </w:tcPr>
          <w:p w14:paraId="5911855D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966" w:type="dxa"/>
          </w:tcPr>
          <w:p w14:paraId="10362DE2" w14:textId="77777777" w:rsidR="002A5B79" w:rsidRPr="00E85356" w:rsidRDefault="002A5B79" w:rsidP="008B644E">
            <w:pPr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Белоснежная глина </w:t>
            </w:r>
          </w:p>
          <w:p w14:paraId="098AFC90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407E266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61924148" wp14:editId="42DF4CAF">
                  <wp:extent cx="1038225" cy="1000125"/>
                  <wp:effectExtent l="0" t="0" r="9525" b="9525"/>
                  <wp:docPr id="658" name="Picture 6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8" name="Picture 65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9075" cy="1000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2D8544D6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Белоснежная глина СНЕЖОК Арктик, 1050°С </w:t>
            </w:r>
          </w:p>
          <w:p w14:paraId="6CAEA127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Улучшенная низкотемпературная белоснежная масса без шамота. Обладает высокой пластичностью, хорошо держит стенку, высыхает равномерно. Подходит как для ручной лепки, так и для формования на гончарном круге. Идеальна для проведения мастер-классов.</w:t>
            </w:r>
          </w:p>
          <w:p w14:paraId="02694617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Характеристики:</w:t>
            </w:r>
          </w:p>
          <w:p w14:paraId="1BB289A5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Температура обжига: 1040-1060°С</w:t>
            </w:r>
          </w:p>
          <w:p w14:paraId="2B5735A5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Цвет после обжига: белый</w:t>
            </w:r>
          </w:p>
          <w:p w14:paraId="4BB1B5FC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Фасовка: 10 кг</w:t>
            </w:r>
          </w:p>
          <w:p w14:paraId="7B9F637A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Влагопоглощение: 19%</w:t>
            </w:r>
          </w:p>
        </w:tc>
        <w:tc>
          <w:tcPr>
            <w:tcW w:w="1275" w:type="dxa"/>
          </w:tcPr>
          <w:p w14:paraId="2CB844D8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3435E052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2A5B79" w:rsidRPr="00E85356" w14:paraId="799F7C8C" w14:textId="77777777" w:rsidTr="008B644E">
        <w:tc>
          <w:tcPr>
            <w:tcW w:w="437" w:type="dxa"/>
          </w:tcPr>
          <w:p w14:paraId="11903B66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966" w:type="dxa"/>
          </w:tcPr>
          <w:p w14:paraId="654370B3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Белая глина</w:t>
            </w:r>
          </w:p>
          <w:p w14:paraId="67476927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0B8DB423" wp14:editId="56445F08">
                  <wp:extent cx="1190625" cy="1009650"/>
                  <wp:effectExtent l="0" t="0" r="9525" b="0"/>
                  <wp:docPr id="660" name="Picture 6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0" name="Picture 66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1754" cy="1010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3999ED1D" w14:textId="77777777" w:rsidR="002A5B79" w:rsidRPr="00E85356" w:rsidRDefault="002A5B79" w:rsidP="008B644E">
            <w:pPr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FA300 Белая глина R&amp;B (10 кг)</w:t>
            </w:r>
          </w:p>
          <w:p w14:paraId="612A333F" w14:textId="77777777" w:rsidR="002A5B79" w:rsidRPr="00E85356" w:rsidRDefault="002A5B79" w:rsidP="008B644E">
            <w:pPr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Температура обжига 980 – 1080 С°</w:t>
            </w:r>
          </w:p>
          <w:p w14:paraId="2AFCDD31" w14:textId="77777777" w:rsidR="002A5B79" w:rsidRPr="00E85356" w:rsidRDefault="002A5B79" w:rsidP="008B644E">
            <w:pPr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Цвет: белый</w:t>
            </w:r>
          </w:p>
          <w:p w14:paraId="41BE6A75" w14:textId="77777777" w:rsidR="002A5B79" w:rsidRPr="00E85356" w:rsidRDefault="002A5B79" w:rsidP="008B644E">
            <w:pPr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Фасовка (кг): 10</w:t>
            </w:r>
          </w:p>
          <w:p w14:paraId="4106D32F" w14:textId="77777777" w:rsidR="002A5B79" w:rsidRPr="00E85356" w:rsidRDefault="002A5B79" w:rsidP="008B644E">
            <w:pPr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Характеристики:          </w:t>
            </w:r>
          </w:p>
          <w:p w14:paraId="3DE09342" w14:textId="77777777" w:rsidR="002A5B79" w:rsidRPr="00E85356" w:rsidRDefault="002A5B79" w:rsidP="008B644E">
            <w:pPr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Усадка при сушке 110 °C   6.5 %</w:t>
            </w:r>
          </w:p>
          <w:p w14:paraId="6B7E1501" w14:textId="77777777" w:rsidR="002A5B79" w:rsidRPr="00E85356" w:rsidRDefault="002A5B79" w:rsidP="008B644E">
            <w:pPr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Усадка при обжиге 1000 °C 1 %</w:t>
            </w:r>
          </w:p>
          <w:p w14:paraId="5EF8B2E2" w14:textId="77777777" w:rsidR="002A5B79" w:rsidRPr="00E85356" w:rsidRDefault="002A5B79" w:rsidP="008B644E">
            <w:pPr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Влагопоглощение  11</w:t>
            </w:r>
            <w:proofErr w:type="gram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  <w:p w14:paraId="05F37B1F" w14:textId="77777777" w:rsidR="002A5B79" w:rsidRPr="00E85356" w:rsidRDefault="002A5B79" w:rsidP="008B644E">
            <w:pPr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КТР     20-400 °C     68x10 -7 </w:t>
            </w:r>
          </w:p>
          <w:p w14:paraId="68C700C4" w14:textId="77777777" w:rsidR="002A5B79" w:rsidRPr="00E85356" w:rsidRDefault="002A5B79" w:rsidP="008B644E">
            <w:pPr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          20-500 °C     72x10 -7 </w:t>
            </w:r>
          </w:p>
          <w:p w14:paraId="35755B5C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          20-600 °C     76x10 -7</w:t>
            </w:r>
          </w:p>
        </w:tc>
        <w:tc>
          <w:tcPr>
            <w:tcW w:w="1275" w:type="dxa"/>
          </w:tcPr>
          <w:p w14:paraId="723EB16F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6A29E76F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  <w:p w14:paraId="64A06DC1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A5B79" w:rsidRPr="00E85356" w14:paraId="6547840D" w14:textId="77777777" w:rsidTr="008B644E">
        <w:tc>
          <w:tcPr>
            <w:tcW w:w="437" w:type="dxa"/>
          </w:tcPr>
          <w:p w14:paraId="7679F53A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966" w:type="dxa"/>
          </w:tcPr>
          <w:p w14:paraId="3FC1A157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Глина "Брауни"</w:t>
            </w:r>
          </w:p>
          <w:p w14:paraId="02575668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17FE9837" wp14:editId="1D223572">
                  <wp:extent cx="1419225" cy="1514475"/>
                  <wp:effectExtent l="0" t="0" r="9525" b="9525"/>
                  <wp:docPr id="662" name="Picture 6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2" name="Picture 66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0573" cy="1515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6B9A986A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Глина "Брауни" (10 кг)</w:t>
            </w:r>
          </w:p>
          <w:p w14:paraId="24D60309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Красная керамическая масса,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бесшамотная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970-1150</w:t>
            </w:r>
            <w:proofErr w:type="gram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С,  пластичная</w:t>
            </w:r>
            <w:proofErr w:type="gram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. Хорошо подходит для работы с большими формами. Отлично восстанавливается и может использоваться для обжига раку. На температурах до 1050 градусов черепок ярко-терракотовый, при обжиге выше 1100 </w:t>
            </w:r>
            <w:proofErr w:type="gram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градусов  приобретает</w:t>
            </w:r>
            <w:proofErr w:type="gram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приятный коричневый цвет.</w:t>
            </w:r>
          </w:p>
          <w:p w14:paraId="413F49A9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Температура </w:t>
            </w:r>
            <w:proofErr w:type="gram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обжига  —</w:t>
            </w:r>
            <w:proofErr w:type="gram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970 - 1150 °С</w:t>
            </w:r>
          </w:p>
          <w:p w14:paraId="33F9A69F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Максимальная температура — 1180 °С</w:t>
            </w:r>
          </w:p>
          <w:p w14:paraId="0B79ED85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Общая усадка при обжиге — 9-11%</w:t>
            </w:r>
          </w:p>
          <w:p w14:paraId="5F99ACEE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Рекомендуется для глазурования обжигать до 1050 градусов.</w:t>
            </w:r>
          </w:p>
        </w:tc>
        <w:tc>
          <w:tcPr>
            <w:tcW w:w="1275" w:type="dxa"/>
          </w:tcPr>
          <w:p w14:paraId="258C0758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08028F7E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2A5B79" w:rsidRPr="00E85356" w14:paraId="601374BE" w14:textId="77777777" w:rsidTr="008B644E">
        <w:tc>
          <w:tcPr>
            <w:tcW w:w="437" w:type="dxa"/>
          </w:tcPr>
          <w:p w14:paraId="03A1D82B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966" w:type="dxa"/>
          </w:tcPr>
          <w:p w14:paraId="72EE9D3E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Набор направляющих</w:t>
            </w:r>
          </w:p>
          <w:p w14:paraId="4713597F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44692A7C" wp14:editId="118FA93F">
                  <wp:extent cx="1276350" cy="971550"/>
                  <wp:effectExtent l="0" t="0" r="0" b="0"/>
                  <wp:docPr id="664" name="Picture 6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4" name="Picture 66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7276" cy="972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4C5D2E49" w14:textId="77777777" w:rsidR="002A5B79" w:rsidRPr="00E85356" w:rsidRDefault="002A5B79" w:rsidP="008B644E">
            <w:pPr>
              <w:spacing w:line="250" w:lineRule="auto"/>
              <w:ind w:right="35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Деревянные направляющие предназначены для раскатки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глинянного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пласта одной толщины. В наборе представлены 5 размеров толщины 3/5/7/10/12 мм по 2 направляющие на каждый размер.</w:t>
            </w:r>
          </w:p>
          <w:p w14:paraId="2DC5757F" w14:textId="77777777" w:rsidR="002A5B79" w:rsidRPr="00E85356" w:rsidRDefault="002A5B79" w:rsidP="008B644E">
            <w:pPr>
              <w:spacing w:line="250" w:lineRule="auto"/>
              <w:ind w:right="172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Маркировка на каждом изделии позволяет легко выбрать нужный размер.</w:t>
            </w:r>
          </w:p>
          <w:p w14:paraId="0B394DD9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Размер направляющей 35*2 см.</w:t>
            </w:r>
          </w:p>
        </w:tc>
        <w:tc>
          <w:tcPr>
            <w:tcW w:w="1275" w:type="dxa"/>
          </w:tcPr>
          <w:p w14:paraId="306C46F7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44EB2FFF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  <w:p w14:paraId="0D9D214E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A5B79" w:rsidRPr="00E85356" w14:paraId="6A029C32" w14:textId="77777777" w:rsidTr="008B644E">
        <w:tc>
          <w:tcPr>
            <w:tcW w:w="437" w:type="dxa"/>
          </w:tcPr>
          <w:p w14:paraId="65727AD5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966" w:type="dxa"/>
          </w:tcPr>
          <w:p w14:paraId="73DF271A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Скалка деревянная</w:t>
            </w:r>
          </w:p>
          <w:p w14:paraId="52EBF599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4F5C9354" wp14:editId="2D8CD542">
                  <wp:extent cx="1304925" cy="695325"/>
                  <wp:effectExtent l="0" t="0" r="9525" b="9525"/>
                  <wp:docPr id="666" name="Picture 6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6" name="Picture 66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5871" cy="695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4139D0D0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Скалка деревянная используется для раскатывания пластов из глины. </w:t>
            </w:r>
          </w:p>
          <w:p w14:paraId="620C9A6C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Длина (см): 40.</w:t>
            </w:r>
          </w:p>
        </w:tc>
        <w:tc>
          <w:tcPr>
            <w:tcW w:w="1275" w:type="dxa"/>
          </w:tcPr>
          <w:p w14:paraId="188CF96D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73499C6B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2A5B79" w:rsidRPr="00E85356" w14:paraId="30BD6B44" w14:textId="77777777" w:rsidTr="008B644E">
        <w:tc>
          <w:tcPr>
            <w:tcW w:w="437" w:type="dxa"/>
          </w:tcPr>
          <w:p w14:paraId="012F1697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966" w:type="dxa"/>
          </w:tcPr>
          <w:p w14:paraId="06824BF7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Набор гончара</w:t>
            </w:r>
          </w:p>
          <w:p w14:paraId="4FA9038B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lastRenderedPageBreak/>
              <w:drawing>
                <wp:inline distT="0" distB="0" distL="0" distR="0" wp14:anchorId="0EDE135B" wp14:editId="78993D62">
                  <wp:extent cx="1304925" cy="1285875"/>
                  <wp:effectExtent l="0" t="0" r="9525" b="9525"/>
                  <wp:docPr id="668" name="Picture 6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" name="Picture 66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5935" cy="1286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21F9D568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Набор гончара (8 предметов) включает все необходимые инструменты для работы.</w:t>
            </w:r>
          </w:p>
          <w:p w14:paraId="087CAC35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В набор входит: </w:t>
            </w:r>
          </w:p>
          <w:p w14:paraId="31E7344A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ab/>
              <w:t>губка</w:t>
            </w:r>
          </w:p>
          <w:p w14:paraId="0DCDB5DB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ab/>
              <w:t>цикля деревянная</w:t>
            </w:r>
          </w:p>
          <w:p w14:paraId="27C6442A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ab/>
              <w:t>цикля металлическая</w:t>
            </w:r>
          </w:p>
          <w:p w14:paraId="7C31BC2C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ab/>
              <w:t>струна (срезка)</w:t>
            </w:r>
          </w:p>
          <w:p w14:paraId="1B0CD7AD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ab/>
              <w:t>шило</w:t>
            </w:r>
          </w:p>
          <w:p w14:paraId="56BACCB5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ab/>
              <w:t>стек деревянный- петля (2 шт).</w:t>
            </w:r>
          </w:p>
        </w:tc>
        <w:tc>
          <w:tcPr>
            <w:tcW w:w="1275" w:type="dxa"/>
          </w:tcPr>
          <w:p w14:paraId="574C12D2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шт</w:t>
            </w:r>
          </w:p>
        </w:tc>
        <w:tc>
          <w:tcPr>
            <w:tcW w:w="1241" w:type="dxa"/>
          </w:tcPr>
          <w:p w14:paraId="1C7ADEAE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2A5B79" w:rsidRPr="00E85356" w14:paraId="1C9617A6" w14:textId="77777777" w:rsidTr="008B644E">
        <w:tc>
          <w:tcPr>
            <w:tcW w:w="437" w:type="dxa"/>
          </w:tcPr>
          <w:p w14:paraId="6DC8D010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966" w:type="dxa"/>
          </w:tcPr>
          <w:p w14:paraId="4BE2F723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Сетка шлифовальная</w:t>
            </w:r>
          </w:p>
          <w:p w14:paraId="5D2FE755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29D4C2B4" wp14:editId="623E2EA8">
                  <wp:extent cx="1162050" cy="962025"/>
                  <wp:effectExtent l="0" t="0" r="0" b="9525"/>
                  <wp:docPr id="670" name="Picture 6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0" name="Picture 67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956" cy="962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11CA9E1E" w14:textId="77777777" w:rsidR="002A5B79" w:rsidRPr="00E85356" w:rsidRDefault="002A5B79" w:rsidP="008B644E">
            <w:pPr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Сетка шлифовальная (5 шт)</w:t>
            </w:r>
          </w:p>
          <w:p w14:paraId="2520B081" w14:textId="77777777" w:rsidR="002A5B79" w:rsidRPr="00E85356" w:rsidRDefault="002A5B79" w:rsidP="008B644E">
            <w:pPr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Используется для зачистки керамических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изедий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14:paraId="722002E7" w14:textId="77777777" w:rsidR="002A5B79" w:rsidRPr="00E85356" w:rsidRDefault="002A5B79" w:rsidP="008B644E">
            <w:pPr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Размер 115х280 мм</w:t>
            </w:r>
          </w:p>
          <w:p w14:paraId="511C410B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Зерно 100</w:t>
            </w:r>
          </w:p>
        </w:tc>
        <w:tc>
          <w:tcPr>
            <w:tcW w:w="1275" w:type="dxa"/>
          </w:tcPr>
          <w:p w14:paraId="43F816D7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1F9119C3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2A5B79" w:rsidRPr="00E85356" w14:paraId="0398F2A4" w14:textId="77777777" w:rsidTr="008B644E">
        <w:tc>
          <w:tcPr>
            <w:tcW w:w="437" w:type="dxa"/>
          </w:tcPr>
          <w:p w14:paraId="4515EB8F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2966" w:type="dxa"/>
          </w:tcPr>
          <w:p w14:paraId="74FAA5E3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Набор деревянных стеков</w:t>
            </w:r>
          </w:p>
          <w:p w14:paraId="4EBAE69B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0690D6E0" wp14:editId="7D8FFBCE">
                  <wp:extent cx="1295400" cy="1343025"/>
                  <wp:effectExtent l="0" t="0" r="0" b="9525"/>
                  <wp:docPr id="672" name="Picture 6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2" name="Picture 672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6341" cy="1344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732DACEF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Набор деревянных стеков для декорирования керамических изделий. В набор входит 9 стеков.</w:t>
            </w:r>
          </w:p>
        </w:tc>
        <w:tc>
          <w:tcPr>
            <w:tcW w:w="1275" w:type="dxa"/>
          </w:tcPr>
          <w:p w14:paraId="3A504ADB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35547B1E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  <w:p w14:paraId="0503F349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A5B79" w:rsidRPr="00E85356" w14:paraId="60CD5F4D" w14:textId="77777777" w:rsidTr="008B644E">
        <w:tc>
          <w:tcPr>
            <w:tcW w:w="437" w:type="dxa"/>
          </w:tcPr>
          <w:p w14:paraId="1DA13D1F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966" w:type="dxa"/>
          </w:tcPr>
          <w:p w14:paraId="4DB282F0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Цикля резиновая овальная</w:t>
            </w:r>
          </w:p>
          <w:p w14:paraId="5455FF43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17BC0307" wp14:editId="22CCDA51">
                  <wp:extent cx="1162050" cy="1076325"/>
                  <wp:effectExtent l="0" t="0" r="0" b="9525"/>
                  <wp:docPr id="674" name="Picture 6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4" name="Picture 674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893" cy="1077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022E9186" w14:textId="77777777" w:rsidR="002A5B79" w:rsidRPr="00E85356" w:rsidRDefault="002A5B79" w:rsidP="008B644E">
            <w:pPr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Цикля резиновая овальная 12,5 мм</w:t>
            </w:r>
          </w:p>
          <w:p w14:paraId="4F916F89" w14:textId="77777777" w:rsidR="002A5B79" w:rsidRPr="00E85356" w:rsidRDefault="002A5B79" w:rsidP="008B644E">
            <w:pPr>
              <w:spacing w:line="250" w:lineRule="auto"/>
              <w:ind w:right="248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Цикля - ручной инструмент для выравнивания поверхностей и придания формы глиняным изделиям.</w:t>
            </w:r>
          </w:p>
          <w:p w14:paraId="1970BAE8" w14:textId="77777777" w:rsidR="002A5B79" w:rsidRPr="00E85356" w:rsidRDefault="002A5B79" w:rsidP="008B644E">
            <w:pPr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Материал: резина</w:t>
            </w:r>
          </w:p>
          <w:p w14:paraId="14BF227C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Длина (см): 125 мм</w:t>
            </w:r>
          </w:p>
        </w:tc>
        <w:tc>
          <w:tcPr>
            <w:tcW w:w="1275" w:type="dxa"/>
          </w:tcPr>
          <w:p w14:paraId="039ABE7A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6289F01C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2A5B79" w:rsidRPr="00E85356" w14:paraId="08BC9E10" w14:textId="77777777" w:rsidTr="008B644E">
        <w:tc>
          <w:tcPr>
            <w:tcW w:w="437" w:type="dxa"/>
          </w:tcPr>
          <w:p w14:paraId="41CDF3D9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966" w:type="dxa"/>
          </w:tcPr>
          <w:p w14:paraId="1510B4BC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Набор кистей для росписи синтетика</w:t>
            </w:r>
          </w:p>
          <w:p w14:paraId="3CF24F2A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27E026CD" wp14:editId="5D3D43FD">
                  <wp:extent cx="1133475" cy="1247775"/>
                  <wp:effectExtent l="0" t="0" r="9525" b="9525"/>
                  <wp:docPr id="676" name="Picture 6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6" name="Picture 676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5682" cy="1250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36D3C0F2" w14:textId="77777777" w:rsidR="002A5B79" w:rsidRPr="00E85356" w:rsidRDefault="002A5B79" w:rsidP="008B644E">
            <w:pPr>
              <w:spacing w:line="250" w:lineRule="auto"/>
              <w:ind w:right="590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Набор кистей для росписи синтетика (5 шт), № 1,2,3,4,5 Набор содержит кисти из синтетического волокна самых востребованных размеров с 1 по 5. Кисти идеально подходят для росписи.</w:t>
            </w:r>
          </w:p>
          <w:p w14:paraId="749DD0B6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Набор кистей поставляется в индивидуальной упаковке.</w:t>
            </w:r>
          </w:p>
        </w:tc>
        <w:tc>
          <w:tcPr>
            <w:tcW w:w="1275" w:type="dxa"/>
          </w:tcPr>
          <w:p w14:paraId="655CDD49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36A22D6F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  <w:p w14:paraId="06B5D518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A5B79" w:rsidRPr="00E85356" w14:paraId="29EA8DB6" w14:textId="77777777" w:rsidTr="008B644E">
        <w:tc>
          <w:tcPr>
            <w:tcW w:w="437" w:type="dxa"/>
          </w:tcPr>
          <w:p w14:paraId="470882F6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966" w:type="dxa"/>
          </w:tcPr>
          <w:p w14:paraId="2C94E538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Емкость для глазурования</w:t>
            </w:r>
          </w:p>
          <w:p w14:paraId="672A649E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12661F9F" wp14:editId="72D7E103">
                  <wp:extent cx="1276350" cy="1343025"/>
                  <wp:effectExtent l="0" t="0" r="0" b="9525"/>
                  <wp:docPr id="678" name="Picture 6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8" name="Picture 67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7275" cy="1343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6062E1FB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Материал: пластик</w:t>
            </w:r>
          </w:p>
          <w:p w14:paraId="4C843931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Цвет по согласованию с Заказчиком</w:t>
            </w:r>
          </w:p>
        </w:tc>
        <w:tc>
          <w:tcPr>
            <w:tcW w:w="1275" w:type="dxa"/>
          </w:tcPr>
          <w:p w14:paraId="0792F2EF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2B7E5E0B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2A5B79" w:rsidRPr="00E85356" w14:paraId="6F5C9C3C" w14:textId="77777777" w:rsidTr="008B644E">
        <w:tc>
          <w:tcPr>
            <w:tcW w:w="437" w:type="dxa"/>
          </w:tcPr>
          <w:p w14:paraId="264B3E0F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966" w:type="dxa"/>
          </w:tcPr>
          <w:p w14:paraId="2F988F1B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Ангоб белый</w:t>
            </w:r>
          </w:p>
          <w:p w14:paraId="0AB6C77E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lastRenderedPageBreak/>
              <w:drawing>
                <wp:inline distT="0" distB="0" distL="0" distR="0" wp14:anchorId="5EE03084" wp14:editId="59B21EAE">
                  <wp:extent cx="1381125" cy="1714500"/>
                  <wp:effectExtent l="0" t="0" r="9525" b="0"/>
                  <wp:docPr id="35591" name="Picture 355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591" name="Picture 35591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385" cy="1714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210FE798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Ангоб можно наносить как на необожженные изделия, так и</w:t>
            </w:r>
          </w:p>
          <w:p w14:paraId="7A347C3F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прошедшие первый обжиг. Перед использованием необходимо</w:t>
            </w:r>
          </w:p>
          <w:p w14:paraId="4A8F6869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развести ангоб чистой водой и хорошо перемешать, наносить в 2-3</w:t>
            </w:r>
          </w:p>
          <w:p w14:paraId="7AA550CB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слоя. Ангоб должен наноситься равномерным гладким слоем. Если</w:t>
            </w:r>
          </w:p>
          <w:p w14:paraId="331974FB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кисть прилипает к изделию, то необходимо добавить ещё воды. Если</w:t>
            </w:r>
          </w:p>
          <w:p w14:paraId="72A99720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планируется наносить ангоб толстым слоем из груши или шприца -</w:t>
            </w:r>
          </w:p>
          <w:p w14:paraId="6F178D93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можно не разбавлять водой. При нанесении ангоба старайтесь</w:t>
            </w:r>
          </w:p>
          <w:p w14:paraId="759F306B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наносить его плотным слоем, не стирая предыдущий слой. В тонком</w:t>
            </w:r>
          </w:p>
          <w:p w14:paraId="771167FD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слое ангоба могут быть проплешины на изделии, в слишком толстом</w:t>
            </w:r>
          </w:p>
          <w:p w14:paraId="71CF3D22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- могут появится трещины. После обжига ангоб рекомендуется</w:t>
            </w:r>
          </w:p>
          <w:p w14:paraId="366934AB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покрыть прозрачной глазурью. При росписи по обожженному</w:t>
            </w:r>
          </w:p>
          <w:p w14:paraId="7D164C93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изделию перед покрытием глазурью необходимо провести</w:t>
            </w:r>
          </w:p>
          <w:p w14:paraId="5B84960B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дополнительный обжиг для закрепления рисунка.</w:t>
            </w:r>
          </w:p>
          <w:p w14:paraId="087CFA8B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Подойдет для работы в разных техниках - сграффито, роспись</w:t>
            </w:r>
          </w:p>
          <w:p w14:paraId="3DA4521B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кистью,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фляндровки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и прочих.</w:t>
            </w:r>
          </w:p>
          <w:p w14:paraId="63EEA4B5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Температура обжига 1000-1220С°.</w:t>
            </w:r>
          </w:p>
        </w:tc>
        <w:tc>
          <w:tcPr>
            <w:tcW w:w="1275" w:type="dxa"/>
          </w:tcPr>
          <w:p w14:paraId="553197DB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шт</w:t>
            </w:r>
          </w:p>
        </w:tc>
        <w:tc>
          <w:tcPr>
            <w:tcW w:w="1241" w:type="dxa"/>
          </w:tcPr>
          <w:p w14:paraId="6A9BA02C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2A5B79" w:rsidRPr="00E85356" w14:paraId="3B11EACB" w14:textId="77777777" w:rsidTr="008B644E">
        <w:tc>
          <w:tcPr>
            <w:tcW w:w="437" w:type="dxa"/>
          </w:tcPr>
          <w:p w14:paraId="4EE2AB59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966" w:type="dxa"/>
          </w:tcPr>
          <w:p w14:paraId="68D4516B" w14:textId="77777777" w:rsidR="002A5B79" w:rsidRPr="00E85356" w:rsidRDefault="002A5B79" w:rsidP="008B644E">
            <w:pPr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Ангоб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DamLux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Toscana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344458C7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Вулканический Черный</w:t>
            </w:r>
          </w:p>
          <w:p w14:paraId="3D0E9B24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214FD42D" wp14:editId="0E8B8975">
                  <wp:extent cx="1371600" cy="1257300"/>
                  <wp:effectExtent l="0" t="0" r="0" b="0"/>
                  <wp:docPr id="1316" name="Picture 13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6" name="Picture 1316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2715" cy="12583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74628D8A" w14:textId="77777777" w:rsidR="002A5B79" w:rsidRPr="00E85356" w:rsidRDefault="002A5B79" w:rsidP="008B644E">
            <w:pPr>
              <w:spacing w:line="250" w:lineRule="auto"/>
              <w:ind w:right="340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Ангоб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DamLux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Toscana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Вулканический Черный 5.016, 300 мл Ангобы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Damlux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Toscana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высокопигментированные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ангобы с умеренным содержанием флюса, отличаются насыщенными стойкими цветами. Можно смешивать между собой для получения альтернативного цвета, рекомендуется смешивать не более трех </w:t>
            </w:r>
            <w:proofErr w:type="spellStart"/>
            <w:proofErr w:type="gram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цветов.Остаются</w:t>
            </w:r>
            <w:proofErr w:type="spellEnd"/>
            <w:proofErr w:type="gram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матовыми до покрытия глазурью. При неравномерном нанесении дают прозрачные цвета.</w:t>
            </w:r>
          </w:p>
          <w:p w14:paraId="03DCE2B2" w14:textId="77777777" w:rsidR="002A5B79" w:rsidRPr="00E85356" w:rsidRDefault="002A5B79" w:rsidP="008B644E">
            <w:pPr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Температура обжига: 950-1000 °С. </w:t>
            </w:r>
          </w:p>
          <w:p w14:paraId="4BF16802" w14:textId="77777777" w:rsidR="002A5B79" w:rsidRPr="00E85356" w:rsidRDefault="002A5B79" w:rsidP="008B644E">
            <w:pPr>
              <w:spacing w:line="250" w:lineRule="auto"/>
              <w:ind w:right="392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Представлены в виде суспензии, полностью готовы к использованию.</w:t>
            </w:r>
          </w:p>
          <w:p w14:paraId="072FE80D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Перед использованием рекомендуется тщательно перемешать.</w:t>
            </w:r>
          </w:p>
        </w:tc>
        <w:tc>
          <w:tcPr>
            <w:tcW w:w="1275" w:type="dxa"/>
          </w:tcPr>
          <w:p w14:paraId="53E5ED99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36D8ED3C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</w:tr>
      <w:tr w:rsidR="002A5B79" w:rsidRPr="00E85356" w14:paraId="49394503" w14:textId="77777777" w:rsidTr="008B644E">
        <w:tc>
          <w:tcPr>
            <w:tcW w:w="437" w:type="dxa"/>
          </w:tcPr>
          <w:p w14:paraId="396938FA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2966" w:type="dxa"/>
          </w:tcPr>
          <w:p w14:paraId="14BB9063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Ангоб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DamLux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Toscana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Зеленый Базилик</w:t>
            </w:r>
          </w:p>
          <w:p w14:paraId="7A9ED6F7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1A250F72" wp14:editId="1ACE35E6">
                  <wp:extent cx="1285875" cy="1400175"/>
                  <wp:effectExtent l="0" t="0" r="9525" b="9525"/>
                  <wp:docPr id="1318" name="Picture 13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8" name="Picture 1318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955" cy="14013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3AA9B9FE" w14:textId="77777777" w:rsidR="002A5B79" w:rsidRPr="00E85356" w:rsidRDefault="002A5B79" w:rsidP="008B644E">
            <w:pPr>
              <w:spacing w:line="250" w:lineRule="auto"/>
              <w:ind w:right="340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Ангоб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DamLux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Toscana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Зеленый Базилик 5.012, 300 мл Ангобы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Damlux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Toscana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высокопигментированные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ангобы с умеренным содержанием флюса, отличаются насыщенными стойкими цветами. Можно смешивать между собой для получения альтернативного цвета, рекомендуется смешивать не более трех </w:t>
            </w:r>
            <w:proofErr w:type="spellStart"/>
            <w:proofErr w:type="gram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цветов.Остаются</w:t>
            </w:r>
            <w:proofErr w:type="spellEnd"/>
            <w:proofErr w:type="gram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матовыми до покрытия глазурью. При неравномерном нанесении дают прозрачные цвета.</w:t>
            </w:r>
          </w:p>
          <w:p w14:paraId="1C510D48" w14:textId="77777777" w:rsidR="002A5B79" w:rsidRPr="00E85356" w:rsidRDefault="002A5B79" w:rsidP="008B644E">
            <w:pPr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Температура обжига: 950-1000 °С. </w:t>
            </w:r>
          </w:p>
          <w:p w14:paraId="6C774BFC" w14:textId="77777777" w:rsidR="002A5B79" w:rsidRPr="00E85356" w:rsidRDefault="002A5B79" w:rsidP="008B644E">
            <w:pPr>
              <w:spacing w:line="250" w:lineRule="auto"/>
              <w:ind w:right="392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Представлены в виде суспензии, полностью готовы к использованию.</w:t>
            </w:r>
          </w:p>
          <w:p w14:paraId="37AAF1AB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Перед использованием рекомендуется тщательно перемешать.</w:t>
            </w:r>
          </w:p>
        </w:tc>
        <w:tc>
          <w:tcPr>
            <w:tcW w:w="1275" w:type="dxa"/>
          </w:tcPr>
          <w:p w14:paraId="3405EEFC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шт</w:t>
            </w:r>
          </w:p>
        </w:tc>
        <w:tc>
          <w:tcPr>
            <w:tcW w:w="1241" w:type="dxa"/>
          </w:tcPr>
          <w:p w14:paraId="62AE066C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</w:tr>
      <w:tr w:rsidR="002A5B79" w:rsidRPr="00E85356" w14:paraId="1D2F3784" w14:textId="77777777" w:rsidTr="008B644E">
        <w:tc>
          <w:tcPr>
            <w:tcW w:w="437" w:type="dxa"/>
          </w:tcPr>
          <w:p w14:paraId="35194D85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2966" w:type="dxa"/>
          </w:tcPr>
          <w:p w14:paraId="26BFC175" w14:textId="77777777" w:rsidR="002A5B79" w:rsidRPr="00E85356" w:rsidRDefault="002A5B79" w:rsidP="008B644E">
            <w:pPr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Ангоб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DamLux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Toscana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Озеро Комо </w:t>
            </w:r>
          </w:p>
          <w:p w14:paraId="256D6CB0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73F675D8" wp14:editId="5113CFA3">
                  <wp:extent cx="1447800" cy="1362075"/>
                  <wp:effectExtent l="0" t="0" r="0" b="9525"/>
                  <wp:docPr id="1320" name="Picture 13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0" name="Picture 1320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8104" cy="13623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71EF64D7" w14:textId="77777777" w:rsidR="002A5B79" w:rsidRPr="00E85356" w:rsidRDefault="002A5B79" w:rsidP="008B644E">
            <w:pPr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Ангоб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DamLux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Toscana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Озеро Комо 5.009, 300 мл</w:t>
            </w:r>
          </w:p>
          <w:p w14:paraId="07FC8232" w14:textId="77777777" w:rsidR="002A5B79" w:rsidRPr="00E85356" w:rsidRDefault="002A5B79" w:rsidP="008B644E">
            <w:pPr>
              <w:spacing w:line="250" w:lineRule="auto"/>
              <w:ind w:right="27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Ангобы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Damlux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Toscana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высокопигментированные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ангобы с умеренным содержанием флюса, отличаются насыщенными стойкими цветами. Можно смешивать между собой для получения альтернативного цвета, рекомендуется смешивать не более трех </w:t>
            </w:r>
            <w:proofErr w:type="spellStart"/>
            <w:proofErr w:type="gram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цветов.Остаются</w:t>
            </w:r>
            <w:proofErr w:type="spellEnd"/>
            <w:proofErr w:type="gram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матовыми до покрытия глазурью. При неравномерном нанесении дают прозрачные цвета.</w:t>
            </w:r>
          </w:p>
          <w:p w14:paraId="7D1B75D4" w14:textId="77777777" w:rsidR="002A5B79" w:rsidRPr="00E85356" w:rsidRDefault="002A5B79" w:rsidP="008B644E">
            <w:pPr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Температура обжига: 950-1000 °С. </w:t>
            </w:r>
          </w:p>
          <w:p w14:paraId="218432AA" w14:textId="77777777" w:rsidR="002A5B79" w:rsidRPr="00E85356" w:rsidRDefault="002A5B79" w:rsidP="008B644E">
            <w:pPr>
              <w:spacing w:line="250" w:lineRule="auto"/>
              <w:ind w:right="392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Представлены в виде суспензии, полностью готовы к использованию.</w:t>
            </w:r>
          </w:p>
          <w:p w14:paraId="679865EB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Перед использованием рекомендуется тщательно перемешать.</w:t>
            </w:r>
          </w:p>
        </w:tc>
        <w:tc>
          <w:tcPr>
            <w:tcW w:w="1275" w:type="dxa"/>
          </w:tcPr>
          <w:p w14:paraId="5C8AD11F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5485698D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</w:tr>
      <w:tr w:rsidR="002A5B79" w:rsidRPr="00E85356" w14:paraId="7AB431D6" w14:textId="77777777" w:rsidTr="008B644E">
        <w:tc>
          <w:tcPr>
            <w:tcW w:w="437" w:type="dxa"/>
          </w:tcPr>
          <w:p w14:paraId="37718F02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2966" w:type="dxa"/>
          </w:tcPr>
          <w:p w14:paraId="1A880137" w14:textId="77777777" w:rsidR="002A5B79" w:rsidRPr="00E85356" w:rsidRDefault="002A5B79" w:rsidP="008B644E">
            <w:pPr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Ангоб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DamLux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Toscana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Кровь Сиены </w:t>
            </w:r>
          </w:p>
          <w:p w14:paraId="6EA36B60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001176E9" wp14:editId="390B8231">
                  <wp:extent cx="1466850" cy="1162050"/>
                  <wp:effectExtent l="0" t="0" r="0" b="0"/>
                  <wp:docPr id="1322" name="Picture 13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2" name="Picture 1322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7158" cy="1162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0E5B3E42" w14:textId="77777777" w:rsidR="002A5B79" w:rsidRPr="00E85356" w:rsidRDefault="002A5B79" w:rsidP="008B644E">
            <w:pPr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Ангоб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DamLux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Toscana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Кровь Сиены 5.005, 300 мл</w:t>
            </w:r>
          </w:p>
          <w:p w14:paraId="5D703188" w14:textId="77777777" w:rsidR="002A5B79" w:rsidRPr="00E85356" w:rsidRDefault="002A5B79" w:rsidP="008B644E">
            <w:pPr>
              <w:spacing w:line="250" w:lineRule="auto"/>
              <w:ind w:right="27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Ангобы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Damlux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Toscana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высокопигментированные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ангобы с умеренным содержанием флюса, отличаются насыщенными стойкими цветами. Можно смешивать между собой для получения альтернативного цвета, рекомендуется смешивать не более трех </w:t>
            </w:r>
            <w:proofErr w:type="spellStart"/>
            <w:proofErr w:type="gram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цветов.Остаются</w:t>
            </w:r>
            <w:proofErr w:type="spellEnd"/>
            <w:proofErr w:type="gram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матовыми до покрытия глазурью. При неравномерном нанесении дают прозрачные цвета.</w:t>
            </w:r>
          </w:p>
          <w:p w14:paraId="34291A27" w14:textId="77777777" w:rsidR="002A5B79" w:rsidRPr="00E85356" w:rsidRDefault="002A5B79" w:rsidP="008B644E">
            <w:pPr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Температура обжига: 950-1000 °С. </w:t>
            </w:r>
          </w:p>
          <w:p w14:paraId="27DD2BA7" w14:textId="77777777" w:rsidR="002A5B79" w:rsidRPr="00E85356" w:rsidRDefault="002A5B79" w:rsidP="008B644E">
            <w:pPr>
              <w:spacing w:line="250" w:lineRule="auto"/>
              <w:ind w:right="392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Представлены в виде суспензии, полностью готовы к использованию.</w:t>
            </w:r>
          </w:p>
          <w:p w14:paraId="6AE06534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Перед использованием рекомендуется тщательно перемешать.</w:t>
            </w:r>
          </w:p>
        </w:tc>
        <w:tc>
          <w:tcPr>
            <w:tcW w:w="1275" w:type="dxa"/>
          </w:tcPr>
          <w:p w14:paraId="3D977D4B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77AE7465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</w:tr>
      <w:tr w:rsidR="002A5B79" w:rsidRPr="00E85356" w14:paraId="3DB2266A" w14:textId="77777777" w:rsidTr="008B644E">
        <w:tc>
          <w:tcPr>
            <w:tcW w:w="437" w:type="dxa"/>
          </w:tcPr>
          <w:p w14:paraId="6DE8D55A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2966" w:type="dxa"/>
          </w:tcPr>
          <w:p w14:paraId="184DCC38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Ангоб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DamLux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Toscana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Цветок Подсолнуха</w:t>
            </w:r>
          </w:p>
          <w:p w14:paraId="7BA030D2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098E5877" wp14:editId="34E472FF">
                  <wp:extent cx="1362075" cy="1323975"/>
                  <wp:effectExtent l="0" t="0" r="9525" b="9525"/>
                  <wp:docPr id="1324" name="Picture 13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4" name="Picture 1324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3219" cy="1325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4B7DD622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Ангоб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DamLux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Toscana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Цветок Подсолнуха 5.002, 300 мл Ангобы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Damlux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Toscana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высокопигментированные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ангобы с умеренным содержанием флюса, отличаются насыщенными стойкими цветами. Можно смешивать между собой для получения альтернативного цвета, рекомендуется смешивать не более трех </w:t>
            </w:r>
            <w:proofErr w:type="spellStart"/>
            <w:proofErr w:type="gram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цветов.Остаются</w:t>
            </w:r>
            <w:proofErr w:type="spellEnd"/>
            <w:proofErr w:type="gram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матовыми до покрытия глазурью. При неравномерном нанесении дают прозрачные цвета.</w:t>
            </w:r>
          </w:p>
          <w:p w14:paraId="358CBB48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Температура обжига: 950-1000 °С. </w:t>
            </w:r>
          </w:p>
          <w:p w14:paraId="72F98654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Представлены в виде суспензии, полностью готовы к использованию.</w:t>
            </w:r>
          </w:p>
          <w:p w14:paraId="69A3482A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Перед использованием рекомендуется тщательно перемешать.</w:t>
            </w:r>
          </w:p>
        </w:tc>
        <w:tc>
          <w:tcPr>
            <w:tcW w:w="1275" w:type="dxa"/>
          </w:tcPr>
          <w:p w14:paraId="381452A4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7EB3402E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</w:tr>
      <w:tr w:rsidR="002A5B79" w:rsidRPr="00E85356" w14:paraId="78B19248" w14:textId="77777777" w:rsidTr="008B644E">
        <w:tc>
          <w:tcPr>
            <w:tcW w:w="437" w:type="dxa"/>
          </w:tcPr>
          <w:p w14:paraId="7678742A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18</w:t>
            </w:r>
          </w:p>
        </w:tc>
        <w:tc>
          <w:tcPr>
            <w:tcW w:w="2966" w:type="dxa"/>
          </w:tcPr>
          <w:p w14:paraId="060D704A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Глазурь прозрачная глянцевая</w:t>
            </w:r>
          </w:p>
          <w:p w14:paraId="4C997244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3B1C6918" wp14:editId="4BF889FF">
                  <wp:extent cx="1209675" cy="1009650"/>
                  <wp:effectExtent l="0" t="0" r="9525" b="0"/>
                  <wp:docPr id="1326" name="Picture 13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6" name="Picture 1326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551" cy="1010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35C17B10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Глазурь прозрачная глянцевая 1050 С° (1 кг), REFSAN Глазурь безопасна для пищевых продуктов.</w:t>
            </w:r>
          </w:p>
          <w:p w14:paraId="5A9ADEEA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Температура обжига 1040 - 1050 °C. Глазурь поставляется в порошке. Для использования глазури в порошок необходимо добавить воды и хорошо размешать.  Предварительно глазурь обязательно нужно просеять.</w:t>
            </w:r>
          </w:p>
        </w:tc>
        <w:tc>
          <w:tcPr>
            <w:tcW w:w="1275" w:type="dxa"/>
          </w:tcPr>
          <w:p w14:paraId="0266A981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37815BF5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2A5B79" w:rsidRPr="00E85356" w14:paraId="08CA1E04" w14:textId="77777777" w:rsidTr="008B644E">
        <w:tc>
          <w:tcPr>
            <w:tcW w:w="437" w:type="dxa"/>
          </w:tcPr>
          <w:p w14:paraId="4F45C18D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2966" w:type="dxa"/>
          </w:tcPr>
          <w:p w14:paraId="421F1F8E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Глазурь зеленая</w:t>
            </w:r>
          </w:p>
          <w:p w14:paraId="3F0A628D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18D2D208" wp14:editId="6AD040F0">
                  <wp:extent cx="1362075" cy="1352550"/>
                  <wp:effectExtent l="0" t="0" r="9525" b="0"/>
                  <wp:docPr id="1328" name="Picture 13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8" name="Picture 1328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340" cy="1352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0C739E82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Глазурь зеленая (210 мл),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ГлавГлазурь</w:t>
            </w:r>
            <w:proofErr w:type="spellEnd"/>
          </w:p>
          <w:p w14:paraId="4A948830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Керамическая жидкая глазурь, которая не содержит свинца и подходит для покрытия посуды.</w:t>
            </w:r>
          </w:p>
          <w:p w14:paraId="3F3984A9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Данная глазурь разработана специально для нанесения кистью.  Она обладает высокой плотностью и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укрывистостью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и легка в нанесении. Хорошо подходит для использования в керамических студиях, «прощает» многие неаккуратности при её нанесении. Толстый слой не даёт сборки, глазурь обладает низкой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потечностью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, не даёт цек при корректных режимах обжига.</w:t>
            </w:r>
          </w:p>
          <w:p w14:paraId="1CA31E77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Наносить кистью в 2-3 перекрёстных слоя. При нанесении окунанием рекомендуется развести глазурь водой для снижения вязкости.</w:t>
            </w:r>
          </w:p>
          <w:p w14:paraId="38D47141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Температура обжига 1000-1150 градусов.</w:t>
            </w:r>
          </w:p>
          <w:p w14:paraId="4909A307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Объем 210 мл (вес нетто 310гр).</w:t>
            </w:r>
          </w:p>
        </w:tc>
        <w:tc>
          <w:tcPr>
            <w:tcW w:w="1275" w:type="dxa"/>
          </w:tcPr>
          <w:p w14:paraId="11C02A46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14227408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</w:tr>
      <w:tr w:rsidR="002A5B79" w:rsidRPr="00E85356" w14:paraId="5CE035C1" w14:textId="77777777" w:rsidTr="008B644E">
        <w:tc>
          <w:tcPr>
            <w:tcW w:w="437" w:type="dxa"/>
          </w:tcPr>
          <w:p w14:paraId="4CEE4164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2966" w:type="dxa"/>
          </w:tcPr>
          <w:p w14:paraId="6B4F6D2C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Глазурь желтая</w:t>
            </w:r>
          </w:p>
          <w:p w14:paraId="611C14A3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525834B1" wp14:editId="1CEA4DBC">
                  <wp:extent cx="1381125" cy="1371600"/>
                  <wp:effectExtent l="0" t="0" r="9525" b="0"/>
                  <wp:docPr id="1330" name="Picture 13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0" name="Picture 1330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395" cy="1371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0D50A189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Глазурь желтая (210 мл),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ГлавГлазурь</w:t>
            </w:r>
            <w:proofErr w:type="spellEnd"/>
          </w:p>
          <w:p w14:paraId="6951C2F5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Керамическая жидкая глазурь, которая не содержит свинца и подходит для покрытия посуды.</w:t>
            </w:r>
          </w:p>
          <w:p w14:paraId="00B12812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Данная глазурь разработана специально для нанесения кистью.  Она обладает высокой плотностью и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укрывистостью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и легка в нанесении. Хорошо подходит для использования в керамических студиях, «прощает» многие неаккуратности при её нанесении. Толстый слой не даёт сборки, глазурь обладает низкой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потечностью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, не даёт цек при корректных режимах обжига.</w:t>
            </w:r>
          </w:p>
          <w:p w14:paraId="275ADFB5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Наносить кистью в 2-3 перекрёстных слоя. При нанесении окунанием рекомендуется развести глазурь водой для снижения вязкости.</w:t>
            </w:r>
          </w:p>
          <w:p w14:paraId="6444D9D3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Температура обжига 1000-1150 градусов.</w:t>
            </w:r>
          </w:p>
          <w:p w14:paraId="40656C66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Объем 210 мл (вес нетто 310гр).</w:t>
            </w:r>
          </w:p>
        </w:tc>
        <w:tc>
          <w:tcPr>
            <w:tcW w:w="1275" w:type="dxa"/>
          </w:tcPr>
          <w:p w14:paraId="0DFC6710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270A9AC5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</w:tr>
      <w:tr w:rsidR="002A5B79" w:rsidRPr="00E85356" w14:paraId="298B125A" w14:textId="77777777" w:rsidTr="008B644E">
        <w:tc>
          <w:tcPr>
            <w:tcW w:w="437" w:type="dxa"/>
          </w:tcPr>
          <w:p w14:paraId="207B242D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2966" w:type="dxa"/>
          </w:tcPr>
          <w:p w14:paraId="2F279DE0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Глазурь красная</w:t>
            </w:r>
          </w:p>
          <w:p w14:paraId="1DE077D0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63B4DA32" wp14:editId="2C239325">
                  <wp:extent cx="1409700" cy="1238250"/>
                  <wp:effectExtent l="0" t="0" r="0" b="0"/>
                  <wp:docPr id="1332" name="Picture 13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2" name="Picture 1332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973" cy="123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47612D72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Глазурь красная (210 мл),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ГлавГлазурь</w:t>
            </w:r>
            <w:proofErr w:type="spellEnd"/>
          </w:p>
          <w:p w14:paraId="761941CE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Керамическая жидкая глазурь, которая не содержит свинца и подходит для покрытия посуды.</w:t>
            </w:r>
          </w:p>
          <w:p w14:paraId="41FE8268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Данная глазурь разработана специально для нанесения кистью.  Она обладает высокой плотностью и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укрывистостью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и легка в нанесении. Хорошо подходит для использования в керамических студиях, </w:t>
            </w: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«прощает» многие неаккуратности при её нанесении. Толстый слой не даёт сборки, глазурь обладает низкой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потечностью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, не даёт цек при корректных режимах обжига.</w:t>
            </w:r>
          </w:p>
          <w:p w14:paraId="5BDDB250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Наносить кистью в 2-3 перекрёстных слоя. При нанесении окунанием рекомендуется развести глазурь водой для снижения вязкости.</w:t>
            </w:r>
          </w:p>
          <w:p w14:paraId="630E7B6E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Температура обжига 1000-1150 градусов.</w:t>
            </w:r>
          </w:p>
          <w:p w14:paraId="3DA21908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Объем 210 мл (вес нетто 310гр).</w:t>
            </w:r>
          </w:p>
        </w:tc>
        <w:tc>
          <w:tcPr>
            <w:tcW w:w="1275" w:type="dxa"/>
          </w:tcPr>
          <w:p w14:paraId="0EA71B3B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шт</w:t>
            </w:r>
          </w:p>
        </w:tc>
        <w:tc>
          <w:tcPr>
            <w:tcW w:w="1241" w:type="dxa"/>
          </w:tcPr>
          <w:p w14:paraId="3BCC594F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</w:tr>
      <w:tr w:rsidR="002A5B79" w:rsidRPr="00E85356" w14:paraId="6793B1F6" w14:textId="77777777" w:rsidTr="008B644E">
        <w:tc>
          <w:tcPr>
            <w:tcW w:w="437" w:type="dxa"/>
          </w:tcPr>
          <w:p w14:paraId="574BDAB0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2966" w:type="dxa"/>
          </w:tcPr>
          <w:p w14:paraId="14118388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Глазурь голубая</w:t>
            </w:r>
          </w:p>
          <w:p w14:paraId="7EEFB9F7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6BD0CA41" wp14:editId="43EC1B52">
                  <wp:extent cx="1384353" cy="1257300"/>
                  <wp:effectExtent l="0" t="0" r="6350" b="0"/>
                  <wp:docPr id="212321988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5542" cy="12583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4DBE3676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Глазурь голубая (210 мл),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ГлавГлазурь</w:t>
            </w:r>
            <w:proofErr w:type="spellEnd"/>
          </w:p>
          <w:p w14:paraId="153C1EEB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Керамическая жидкая глазурь, которая не содержит свинца и</w:t>
            </w:r>
          </w:p>
          <w:p w14:paraId="3E7ACCE0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подходит для покрытия посуды.</w:t>
            </w:r>
          </w:p>
          <w:p w14:paraId="08128D5D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Данная глазурь разработана специально для нанесения кистью. Она</w:t>
            </w:r>
          </w:p>
          <w:p w14:paraId="4AC5D00C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обладает высокой плотностью и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укрывистостью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и легка в нанесении.</w:t>
            </w:r>
          </w:p>
          <w:p w14:paraId="21CB3D18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Хорошо подходит для использования в керамических студиях,</w:t>
            </w:r>
          </w:p>
          <w:p w14:paraId="0CF3884E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«прощает» многие неаккуратности при её нанесении. Толстый слой</w:t>
            </w:r>
          </w:p>
          <w:p w14:paraId="75C0CFDB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не даёт сборки, глазурь обладает низкой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потечностью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, не даёт цек</w:t>
            </w:r>
          </w:p>
          <w:p w14:paraId="00F2F541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при корректных режимах обжига.</w:t>
            </w:r>
          </w:p>
          <w:p w14:paraId="03B77949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Наносить кистью в 2-3 перекрёстных слоя. При нанесении</w:t>
            </w:r>
          </w:p>
          <w:p w14:paraId="30B4A19D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окунанием рекомендуется развести глазурь водой для снижения</w:t>
            </w:r>
          </w:p>
          <w:p w14:paraId="1CA8DCEF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вязкости. Температура обжига 1000-1150 градусов.</w:t>
            </w:r>
          </w:p>
          <w:p w14:paraId="15308FA9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Объем 210 мл (вес нетто 310гр).</w:t>
            </w:r>
          </w:p>
        </w:tc>
        <w:tc>
          <w:tcPr>
            <w:tcW w:w="1275" w:type="dxa"/>
          </w:tcPr>
          <w:p w14:paraId="03040587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4C54AD93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</w:tr>
      <w:tr w:rsidR="002A5B79" w:rsidRPr="00E85356" w14:paraId="78C6C34F" w14:textId="77777777" w:rsidTr="008B644E">
        <w:tc>
          <w:tcPr>
            <w:tcW w:w="437" w:type="dxa"/>
          </w:tcPr>
          <w:p w14:paraId="281F2374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2966" w:type="dxa"/>
          </w:tcPr>
          <w:p w14:paraId="4D9FE0FF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Глазурь оранжевая</w:t>
            </w:r>
          </w:p>
          <w:p w14:paraId="098777E6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53E0EE6E" wp14:editId="7727E366">
                  <wp:extent cx="1419225" cy="1457325"/>
                  <wp:effectExtent l="0" t="0" r="9525" b="9525"/>
                  <wp:docPr id="1934" name="Picture 19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4" name="Picture 1934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501" cy="14576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2D0F5D31" w14:textId="77777777" w:rsidR="002A5B79" w:rsidRPr="00E85356" w:rsidRDefault="002A5B79" w:rsidP="008B644E">
            <w:pPr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Глазурь оранжевая (210 мл),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ГлавГлазурь</w:t>
            </w:r>
            <w:proofErr w:type="spellEnd"/>
          </w:p>
          <w:p w14:paraId="4176E1D7" w14:textId="77777777" w:rsidR="002A5B79" w:rsidRPr="00E85356" w:rsidRDefault="002A5B79" w:rsidP="008B644E">
            <w:pPr>
              <w:spacing w:line="250" w:lineRule="auto"/>
              <w:ind w:right="311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Керамическая жидкая глазурь, которая не содержит свинца и подходит для покрытия посуды.</w:t>
            </w:r>
          </w:p>
          <w:p w14:paraId="08C2C20F" w14:textId="77777777" w:rsidR="002A5B79" w:rsidRPr="00E85356" w:rsidRDefault="002A5B79" w:rsidP="008B644E">
            <w:pPr>
              <w:spacing w:line="250" w:lineRule="auto"/>
              <w:ind w:right="338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Данная глазурь разработана специально для нанесения кистью.  Она обладает высокой плотностью и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укрывистостью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и легка в нанесении. Хорошо подходит для использования в керамических студиях, «прощает» многие неаккуратности при её нанесении. Толстый слой не даёт сборки, глазурь обладает низкой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потечностью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, не даёт цек при корректных режимах обжига.</w:t>
            </w:r>
          </w:p>
          <w:p w14:paraId="329B81D5" w14:textId="77777777" w:rsidR="002A5B79" w:rsidRPr="00E85356" w:rsidRDefault="002A5B79" w:rsidP="008B644E">
            <w:pPr>
              <w:spacing w:line="250" w:lineRule="auto"/>
              <w:ind w:right="389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Наносить кистью в 2-3 перекрёстных слоя. При нанесении окунанием рекомендуется развести глазурь водой для снижения вязкости.</w:t>
            </w:r>
          </w:p>
          <w:p w14:paraId="12D08DB1" w14:textId="77777777" w:rsidR="002A5B79" w:rsidRPr="00E85356" w:rsidRDefault="002A5B79" w:rsidP="008B644E">
            <w:pPr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Температура обжига 1000-1150 градусов.</w:t>
            </w:r>
          </w:p>
          <w:p w14:paraId="65D87373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Объем 210 мл (вес нетто 310гр).</w:t>
            </w:r>
          </w:p>
        </w:tc>
        <w:tc>
          <w:tcPr>
            <w:tcW w:w="1275" w:type="dxa"/>
          </w:tcPr>
          <w:p w14:paraId="3BD1ECCD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7F764F22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</w:tr>
      <w:tr w:rsidR="002A5B79" w:rsidRPr="00E85356" w14:paraId="7760B4F0" w14:textId="77777777" w:rsidTr="008B644E">
        <w:tc>
          <w:tcPr>
            <w:tcW w:w="437" w:type="dxa"/>
          </w:tcPr>
          <w:p w14:paraId="7C3FA68E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2966" w:type="dxa"/>
          </w:tcPr>
          <w:p w14:paraId="30E59557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Глазурь черная</w:t>
            </w:r>
          </w:p>
          <w:p w14:paraId="729EF8E7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lastRenderedPageBreak/>
              <w:drawing>
                <wp:inline distT="0" distB="0" distL="0" distR="0" wp14:anchorId="504BC068" wp14:editId="05213578">
                  <wp:extent cx="1304925" cy="1304925"/>
                  <wp:effectExtent l="0" t="0" r="9525" b="9525"/>
                  <wp:docPr id="1936" name="Picture 19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6" name="Picture 1936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5178" cy="1305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57BFAF00" w14:textId="77777777" w:rsidR="002A5B79" w:rsidRPr="00E85356" w:rsidRDefault="002A5B79" w:rsidP="008B644E">
            <w:pPr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Глазурь черная (210 мл),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ГлавГлазурь</w:t>
            </w:r>
            <w:proofErr w:type="spellEnd"/>
          </w:p>
          <w:p w14:paraId="6FA98138" w14:textId="77777777" w:rsidR="002A5B79" w:rsidRPr="00E85356" w:rsidRDefault="002A5B79" w:rsidP="008B644E">
            <w:pPr>
              <w:spacing w:line="250" w:lineRule="auto"/>
              <w:ind w:right="311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Керамическая жидкая глазурь, которая не содержит свинца и подходит для покрытия посуды.</w:t>
            </w:r>
          </w:p>
          <w:p w14:paraId="54CF229A" w14:textId="77777777" w:rsidR="002A5B79" w:rsidRPr="00E85356" w:rsidRDefault="002A5B79" w:rsidP="008B644E">
            <w:pPr>
              <w:spacing w:line="250" w:lineRule="auto"/>
              <w:ind w:right="338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Данная глазурь разработана специально для нанесения кистью.  Она обладает высокой плотностью и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укрывистостью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и легка в нанесении. Хорошо подходит для использования в керамических студиях, «прощает» многие неаккуратности при её нанесении. Толстый слой не даёт сборки, глазурь обладает низкой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потечностью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, не даёт цек при корректных режимах обжига.</w:t>
            </w:r>
          </w:p>
          <w:p w14:paraId="296F3F18" w14:textId="77777777" w:rsidR="002A5B79" w:rsidRPr="00E85356" w:rsidRDefault="002A5B79" w:rsidP="008B644E">
            <w:pPr>
              <w:spacing w:line="250" w:lineRule="auto"/>
              <w:ind w:right="389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Наносить кистью в 2-3 перекрёстных слоя. При нанесении окунанием рекомендуется развести глазурь водой для снижения вязкости.</w:t>
            </w:r>
          </w:p>
          <w:p w14:paraId="2BD44AB2" w14:textId="77777777" w:rsidR="002A5B79" w:rsidRPr="00E85356" w:rsidRDefault="002A5B79" w:rsidP="008B644E">
            <w:pPr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Температура обжига 1000-1150 градусов.</w:t>
            </w:r>
          </w:p>
          <w:p w14:paraId="0A425360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Объем 210 мл (вес нетто 310гр).</w:t>
            </w:r>
          </w:p>
        </w:tc>
        <w:tc>
          <w:tcPr>
            <w:tcW w:w="1275" w:type="dxa"/>
          </w:tcPr>
          <w:p w14:paraId="2D855302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шт</w:t>
            </w:r>
          </w:p>
        </w:tc>
        <w:tc>
          <w:tcPr>
            <w:tcW w:w="1241" w:type="dxa"/>
          </w:tcPr>
          <w:p w14:paraId="6ECE31FD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</w:tr>
      <w:tr w:rsidR="002A5B79" w:rsidRPr="00E85356" w14:paraId="1A6DC7BB" w14:textId="77777777" w:rsidTr="008B644E">
        <w:tc>
          <w:tcPr>
            <w:tcW w:w="437" w:type="dxa"/>
          </w:tcPr>
          <w:p w14:paraId="540A491B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2966" w:type="dxa"/>
          </w:tcPr>
          <w:p w14:paraId="29A37CA2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Контейнер для хранения материалов</w:t>
            </w:r>
          </w:p>
          <w:p w14:paraId="7FF114EF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660CEE58" wp14:editId="19209730">
                  <wp:extent cx="1209675" cy="1095375"/>
                  <wp:effectExtent l="0" t="0" r="9525" b="9525"/>
                  <wp:docPr id="1938" name="Picture 19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8" name="Picture 1938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554" cy="1096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5EBD1CF8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Контейнер с завинчивающейся крышкой предназначен для разведения и хранения ангобов, глазурей, красок. </w:t>
            </w:r>
          </w:p>
          <w:p w14:paraId="180D3195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Материал: пластик</w:t>
            </w:r>
            <w:r w:rsidRPr="00E85356">
              <w:rPr>
                <w:rFonts w:ascii="Times New Roman" w:hAnsi="Times New Roman" w:cs="Times New Roman"/>
                <w:sz w:val="22"/>
                <w:szCs w:val="22"/>
              </w:rPr>
              <w:br/>
              <w:t>Объем: 100 мл</w:t>
            </w:r>
          </w:p>
        </w:tc>
        <w:tc>
          <w:tcPr>
            <w:tcW w:w="1275" w:type="dxa"/>
          </w:tcPr>
          <w:p w14:paraId="4D33F2A7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5CF0BC1F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2A5B79" w:rsidRPr="00E85356" w14:paraId="204BC255" w14:textId="77777777" w:rsidTr="008B644E">
        <w:tc>
          <w:tcPr>
            <w:tcW w:w="437" w:type="dxa"/>
          </w:tcPr>
          <w:p w14:paraId="00941BF1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2966" w:type="dxa"/>
          </w:tcPr>
          <w:p w14:paraId="4D009935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Контейнер для хранения материалов </w:t>
            </w:r>
          </w:p>
          <w:p w14:paraId="2B0269FC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1254D186" wp14:editId="5AF6C749">
                  <wp:extent cx="1190625" cy="1133475"/>
                  <wp:effectExtent l="0" t="0" r="0" b="9525"/>
                  <wp:docPr id="1940" name="Picture 19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0" name="Picture 1940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1490" cy="11342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16A8C4C9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Контейнер с завинчивающейся крышкой предназначен для разведения и хранения ангобов, глазурей, красок. </w:t>
            </w:r>
          </w:p>
          <w:p w14:paraId="63921D7F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Материал: пластик</w:t>
            </w:r>
            <w:r w:rsidRPr="00E85356">
              <w:rPr>
                <w:rFonts w:ascii="Times New Roman" w:hAnsi="Times New Roman" w:cs="Times New Roman"/>
                <w:sz w:val="22"/>
                <w:szCs w:val="22"/>
              </w:rPr>
              <w:br/>
              <w:t>Объем: 500 мл</w:t>
            </w:r>
          </w:p>
        </w:tc>
        <w:tc>
          <w:tcPr>
            <w:tcW w:w="1275" w:type="dxa"/>
          </w:tcPr>
          <w:p w14:paraId="7782801A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64796605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2A5B79" w:rsidRPr="00E85356" w14:paraId="12FA2CCE" w14:textId="77777777" w:rsidTr="008B644E">
        <w:tc>
          <w:tcPr>
            <w:tcW w:w="437" w:type="dxa"/>
          </w:tcPr>
          <w:p w14:paraId="156AFBAA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2966" w:type="dxa"/>
          </w:tcPr>
          <w:p w14:paraId="444578DB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Контейнер для хранения материалов </w:t>
            </w:r>
          </w:p>
          <w:p w14:paraId="383A4A11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484831E8" wp14:editId="14AF6AD3">
                  <wp:extent cx="1247775" cy="1343025"/>
                  <wp:effectExtent l="0" t="0" r="9525" b="9525"/>
                  <wp:docPr id="1942" name="Picture 19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2" name="Picture 1942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8683" cy="1344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2F384638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Контейнер с завинчивающейся крышкой.</w:t>
            </w:r>
          </w:p>
          <w:p w14:paraId="1CEA963B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Объем: 300 мл, диаметр горлышка 82 мм.</w:t>
            </w:r>
          </w:p>
          <w:p w14:paraId="6E921EA3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Материал: пластик</w:t>
            </w:r>
          </w:p>
          <w:p w14:paraId="76AE3ECF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Контейнер предназначен для разведения и хранения ангобов, глазурей красок.</w:t>
            </w:r>
          </w:p>
        </w:tc>
        <w:tc>
          <w:tcPr>
            <w:tcW w:w="1275" w:type="dxa"/>
          </w:tcPr>
          <w:p w14:paraId="15AC851C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167B4B08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2A5B79" w:rsidRPr="00E85356" w14:paraId="44F4ED4E" w14:textId="77777777" w:rsidTr="008B644E">
        <w:tc>
          <w:tcPr>
            <w:tcW w:w="437" w:type="dxa"/>
          </w:tcPr>
          <w:p w14:paraId="22958579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2966" w:type="dxa"/>
          </w:tcPr>
          <w:p w14:paraId="5D2E33FE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Турнетка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металлическая оранжевая</w:t>
            </w:r>
          </w:p>
          <w:p w14:paraId="508D8A96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10A8B3C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lastRenderedPageBreak/>
              <w:drawing>
                <wp:inline distT="0" distB="0" distL="0" distR="0" wp14:anchorId="28A1D674" wp14:editId="63ACE3A6">
                  <wp:extent cx="1590675" cy="1333500"/>
                  <wp:effectExtent l="0" t="0" r="9525" b="0"/>
                  <wp:docPr id="1944" name="Picture 19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4" name="Picture 1944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1381" cy="13340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6C8C6877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Турнетка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предназначена для декорирования и росписи керамических изделий, а также некоторых техник лепки.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Турнетка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220/55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iMold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обеспечивает надежное, ровное вращение изделия.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Турнетка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220/55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iMold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имеет жесткую и прочную конструкцию, выполнена из стали, что позволяет поддерживать крупный вес изделия. </w:t>
            </w: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Порошковое покрытие обеспечивает отличное сцепление изделия с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турнеткой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</w:p>
          <w:p w14:paraId="61909E1B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Турнетка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поставляется в индивидуальной картонной упаковке.</w:t>
            </w:r>
          </w:p>
          <w:p w14:paraId="040E5BD6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Технические характеристики:</w:t>
            </w:r>
          </w:p>
          <w:p w14:paraId="35E5D50B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Диаметр (мм): 220</w:t>
            </w:r>
          </w:p>
          <w:p w14:paraId="4D2AD898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Высота (мм): 55</w:t>
            </w:r>
          </w:p>
          <w:p w14:paraId="7FC411A3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Масса (кг): 3.6</w:t>
            </w:r>
          </w:p>
          <w:p w14:paraId="1FE592ED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Коробка (мм): 260*260*100</w:t>
            </w:r>
          </w:p>
        </w:tc>
        <w:tc>
          <w:tcPr>
            <w:tcW w:w="1275" w:type="dxa"/>
          </w:tcPr>
          <w:p w14:paraId="4542598D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шт</w:t>
            </w:r>
          </w:p>
        </w:tc>
        <w:tc>
          <w:tcPr>
            <w:tcW w:w="1241" w:type="dxa"/>
          </w:tcPr>
          <w:p w14:paraId="1D724CB1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2A5B79" w:rsidRPr="00E85356" w14:paraId="22C3926D" w14:textId="77777777" w:rsidTr="008B644E">
        <w:tc>
          <w:tcPr>
            <w:tcW w:w="437" w:type="dxa"/>
          </w:tcPr>
          <w:p w14:paraId="03409C5C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2966" w:type="dxa"/>
          </w:tcPr>
          <w:p w14:paraId="60BB32C9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Краска красная</w:t>
            </w:r>
          </w:p>
          <w:p w14:paraId="08984029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3E22808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7AA64A64" wp14:editId="5880DE87">
                  <wp:extent cx="1362075" cy="1438275"/>
                  <wp:effectExtent l="0" t="0" r="9525" b="9525"/>
                  <wp:docPr id="1946" name="Picture 19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6" name="Picture 1946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545" cy="1438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26268B28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Краска 00501 красная (50 мл),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Ovo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Ceramics</w:t>
            </w:r>
            <w:proofErr w:type="spellEnd"/>
          </w:p>
          <w:p w14:paraId="2FB5459D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Это керамическая краска в самом широком понимании этого слова. </w:t>
            </w:r>
          </w:p>
          <w:p w14:paraId="583C67D5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Поставляется в жидком виде, полностью готова к работе. Ее можно использовать и для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подглазурной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росписи, и для рисования по белой эмали, и для окрашивания глины аналогично использованию ангобов.</w:t>
            </w:r>
          </w:p>
          <w:p w14:paraId="20684161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Температура обжига: как краска - 950-1230 °С как ангоб - 950-1180 °С</w:t>
            </w:r>
          </w:p>
          <w:p w14:paraId="5AA0E866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Перед применением необходимо тщательно перемешать. Можно рисовать по сырой глине, по утилю, по белой эмали. А обжигать в очень широком диапазоне температур. Как ангоб можно наносить и на сырую глину, и на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кожетвердую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и на утиль и даже по обожженной глазури.</w:t>
            </w:r>
          </w:p>
          <w:p w14:paraId="6A0079CD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Не содержит свинец, но в составе есть консерванты. Безопасность после обжига зависит от финишного покрытия.</w:t>
            </w:r>
          </w:p>
        </w:tc>
        <w:tc>
          <w:tcPr>
            <w:tcW w:w="1275" w:type="dxa"/>
          </w:tcPr>
          <w:p w14:paraId="2F4DAB21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51AADBEA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2A5B79" w:rsidRPr="00E85356" w14:paraId="3F583E55" w14:textId="77777777" w:rsidTr="008B644E">
        <w:tc>
          <w:tcPr>
            <w:tcW w:w="437" w:type="dxa"/>
          </w:tcPr>
          <w:p w14:paraId="43D52116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2966" w:type="dxa"/>
          </w:tcPr>
          <w:p w14:paraId="62631963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Краска оранжевая</w:t>
            </w:r>
          </w:p>
          <w:p w14:paraId="0ED1E759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5A508E4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62E5D927" wp14:editId="26C88D87">
                  <wp:extent cx="1419225" cy="1495425"/>
                  <wp:effectExtent l="0" t="0" r="9525" b="9525"/>
                  <wp:docPr id="1948" name="Picture 19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8" name="Picture 1948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0000" cy="14962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4752D836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Краска 00503 оранжевая (50 мл),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Ovo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Ceramics</w:t>
            </w:r>
            <w:proofErr w:type="spellEnd"/>
          </w:p>
          <w:p w14:paraId="503D7119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Это керамическая краска в самом широком понимании этого слова. </w:t>
            </w:r>
          </w:p>
          <w:p w14:paraId="6028B1FC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Поставляется в жидком виде, полностью готова к работе. Ее можно использовать и для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подглазурной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росписи, и для рисования по белой эмали, и для окрашивания глины аналогично использованию ангобов.</w:t>
            </w:r>
          </w:p>
          <w:p w14:paraId="1440EB96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Температура обжига:</w:t>
            </w:r>
          </w:p>
          <w:p w14:paraId="199AA792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и краска, и ангоб - 950-1220 °С</w:t>
            </w:r>
          </w:p>
          <w:p w14:paraId="5D1B49DA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Перед применением необходимо тщательно перемешать. Можно рисовать по сырой глине, по утилю, по белой эмали. А обжигать в очень широком диапазоне температур. Как ангоб можно наносить и на сырую глину, и на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кожетвердую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и на утиль и даже по обожженной глазури.</w:t>
            </w:r>
          </w:p>
          <w:p w14:paraId="7AED2AC6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Не содержит свинец, но в составе есть консерванты. Безопасность после обжига зависит от финишного покрытия.</w:t>
            </w:r>
          </w:p>
        </w:tc>
        <w:tc>
          <w:tcPr>
            <w:tcW w:w="1275" w:type="dxa"/>
          </w:tcPr>
          <w:p w14:paraId="778EF46C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4243D53C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2A5B79" w:rsidRPr="00E85356" w14:paraId="443FD38F" w14:textId="77777777" w:rsidTr="008B644E">
        <w:tc>
          <w:tcPr>
            <w:tcW w:w="437" w:type="dxa"/>
          </w:tcPr>
          <w:p w14:paraId="375C0D0F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2966" w:type="dxa"/>
          </w:tcPr>
          <w:p w14:paraId="616DCB8B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Краска салатовая</w:t>
            </w:r>
          </w:p>
          <w:p w14:paraId="4C267E32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BC410D0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lastRenderedPageBreak/>
              <w:drawing>
                <wp:inline distT="0" distB="0" distL="0" distR="0" wp14:anchorId="76EA3E25" wp14:editId="135F03EF">
                  <wp:extent cx="1285875" cy="1238250"/>
                  <wp:effectExtent l="0" t="0" r="9525" b="0"/>
                  <wp:docPr id="1950" name="Picture 19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0" name="Picture 1950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578" cy="1238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2BC5F4CC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Краска 00506 салатовая (50 мл),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Ovo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Ceramics</w:t>
            </w:r>
            <w:proofErr w:type="spellEnd"/>
          </w:p>
          <w:p w14:paraId="644D0C0D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Это керамическая краска в самом широком понимании этого слова. </w:t>
            </w:r>
          </w:p>
          <w:p w14:paraId="7AD435AC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Поставляется в жидком виде, полностью готова к работе. Ее можно использовать и для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подглазурной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росписи, и для рисования по белой эмали, и для окрашивания глины аналогично использованию ангобов.</w:t>
            </w:r>
          </w:p>
          <w:p w14:paraId="3A1BF75A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Температура обжига:</w:t>
            </w:r>
          </w:p>
          <w:p w14:paraId="5DED18E0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и краска, и ангоб - 950-1220 °С</w:t>
            </w:r>
          </w:p>
          <w:p w14:paraId="6BE039C4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Перед применением необходимо тщательно перемешать. Можно рисовать по сырой глине, по утилю, по белой эмали. А обжигать в очень широком диапазоне температур. Как ангоб можно наносить и на сырую глину, и на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кожетвердую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и на утиль и даже по обожженной глазури.</w:t>
            </w:r>
          </w:p>
          <w:p w14:paraId="1414FFBA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Не содержит свинец, но в составе есть консерванты. Безопасность после обжига зависит от финишного покрытия.</w:t>
            </w:r>
          </w:p>
        </w:tc>
        <w:tc>
          <w:tcPr>
            <w:tcW w:w="1275" w:type="dxa"/>
          </w:tcPr>
          <w:p w14:paraId="04A34F3A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шт</w:t>
            </w:r>
          </w:p>
        </w:tc>
        <w:tc>
          <w:tcPr>
            <w:tcW w:w="1241" w:type="dxa"/>
          </w:tcPr>
          <w:p w14:paraId="08231095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2A5B79" w:rsidRPr="00E85356" w14:paraId="79802DF8" w14:textId="77777777" w:rsidTr="008B644E">
        <w:tc>
          <w:tcPr>
            <w:tcW w:w="437" w:type="dxa"/>
          </w:tcPr>
          <w:p w14:paraId="5FA3EDF6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2966" w:type="dxa"/>
          </w:tcPr>
          <w:p w14:paraId="2EECEE7B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Краска светло-зеленая</w:t>
            </w:r>
          </w:p>
          <w:p w14:paraId="52859EAD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B254350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3F26B048" wp14:editId="4A45866F">
                  <wp:extent cx="1702023" cy="1228725"/>
                  <wp:effectExtent l="0" t="0" r="0" b="0"/>
                  <wp:docPr id="925590048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2310" cy="12361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0F94468E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Краска 00507 светло-зеленая (50 мл),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Ovo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Ceramics</w:t>
            </w:r>
            <w:proofErr w:type="spellEnd"/>
          </w:p>
          <w:p w14:paraId="46637E0B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Это керамическая краска в самом широком понимании этого слова. </w:t>
            </w:r>
          </w:p>
          <w:p w14:paraId="71E73845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Поставляется в жидком виде, полностью готова к работе. Ее можно использовать и для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подглазурной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росписи, и для рисования по белой эмали, и для окрашивания глины аналогично использованию ангобов.</w:t>
            </w:r>
          </w:p>
          <w:p w14:paraId="4E66ABD2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Температура обжига:</w:t>
            </w:r>
          </w:p>
          <w:p w14:paraId="53DA81C3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и краска, и ангоб - 950-1220 °С</w:t>
            </w:r>
          </w:p>
          <w:p w14:paraId="00B0F3F4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Перед применением необходимо тщательно перемешать. Можно рисовать по сырой глине, по утилю, по белой эмали. А обжигать в очень широком диапазоне температур. Как ангоб можно наносить и на сырую глину, и на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кожетвердую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и на утиль и даже по обожженной глазури.</w:t>
            </w:r>
          </w:p>
          <w:p w14:paraId="1F8B9083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Не содержит свинец, но в составе есть консерванты. Безопасность после обжига зависит от финишного покрытия.</w:t>
            </w:r>
          </w:p>
        </w:tc>
        <w:tc>
          <w:tcPr>
            <w:tcW w:w="1275" w:type="dxa"/>
          </w:tcPr>
          <w:p w14:paraId="4833C643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0549C110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2A5B79" w:rsidRPr="00E85356" w14:paraId="0FFFC44D" w14:textId="77777777" w:rsidTr="008B644E">
        <w:tc>
          <w:tcPr>
            <w:tcW w:w="437" w:type="dxa"/>
          </w:tcPr>
          <w:p w14:paraId="457074E9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  <w:tc>
          <w:tcPr>
            <w:tcW w:w="2966" w:type="dxa"/>
          </w:tcPr>
          <w:p w14:paraId="0641E531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Краска зеленая</w:t>
            </w:r>
          </w:p>
          <w:p w14:paraId="29023469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4A16F0B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684326B7" wp14:editId="733124E0">
                  <wp:extent cx="1314450" cy="1343025"/>
                  <wp:effectExtent l="0" t="0" r="0" b="9525"/>
                  <wp:docPr id="2452" name="Picture 24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2" name="Picture 2452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375" cy="1343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502DDD1A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Краска 00509 зеленая (50 мл),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Ovo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Ceramics</w:t>
            </w:r>
            <w:proofErr w:type="spellEnd"/>
          </w:p>
          <w:p w14:paraId="0A87FBB3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Это керамическая краска в самом широком понимании этого слова. </w:t>
            </w:r>
          </w:p>
          <w:p w14:paraId="1DCFBFEC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Поставляется в жидком виде, полностью готова к работе. Ее можно использовать и для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подглазурной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росписи, и для рисования по белой эмали, и для окрашивания глины аналогично использованию ангобов.</w:t>
            </w:r>
          </w:p>
          <w:p w14:paraId="4602758F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Температура обжига:</w:t>
            </w:r>
          </w:p>
          <w:p w14:paraId="6764CAF6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и краска, и ангоб - 950-1220 °С</w:t>
            </w:r>
          </w:p>
          <w:p w14:paraId="20CB1B4E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Перед применением необходимо тщательно перемешать. Можно рисовать по сырой глине, по утилю, по белой эмали. А обжигать в очень широком диапазоне температур. Как ангоб можно наносить и на сырую глину, и на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кожетвердую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и на утиль и даже по обожженной глазури.</w:t>
            </w:r>
          </w:p>
          <w:p w14:paraId="2AE3544E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 содержит свинец, но в составе есть консерванты. Безопасность после обжига зависит от финишного покрытия.</w:t>
            </w:r>
          </w:p>
        </w:tc>
        <w:tc>
          <w:tcPr>
            <w:tcW w:w="1275" w:type="dxa"/>
          </w:tcPr>
          <w:p w14:paraId="6E260D6C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шт</w:t>
            </w:r>
          </w:p>
        </w:tc>
        <w:tc>
          <w:tcPr>
            <w:tcW w:w="1241" w:type="dxa"/>
          </w:tcPr>
          <w:p w14:paraId="44DDE750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2A5B79" w:rsidRPr="00E85356" w14:paraId="6C3A9CA5" w14:textId="77777777" w:rsidTr="008B644E">
        <w:tc>
          <w:tcPr>
            <w:tcW w:w="437" w:type="dxa"/>
          </w:tcPr>
          <w:p w14:paraId="621A8873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34</w:t>
            </w:r>
          </w:p>
        </w:tc>
        <w:tc>
          <w:tcPr>
            <w:tcW w:w="2966" w:type="dxa"/>
          </w:tcPr>
          <w:p w14:paraId="2EF192BF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Краска синяя</w:t>
            </w:r>
          </w:p>
          <w:p w14:paraId="0497839B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3A07918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3F60A2E1" wp14:editId="7955752A">
                  <wp:extent cx="1343025" cy="1323975"/>
                  <wp:effectExtent l="0" t="0" r="9525" b="9525"/>
                  <wp:docPr id="2454" name="Picture 24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4" name="Picture 2454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965" cy="13249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7E5278DD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Краска 00510 синяя (50 мл),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Ovo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Ceramics</w:t>
            </w:r>
            <w:proofErr w:type="spellEnd"/>
          </w:p>
          <w:p w14:paraId="3CF3ACBF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Это керамическая краска в самом широком понимании этого слова. </w:t>
            </w:r>
          </w:p>
          <w:p w14:paraId="6B36FBF8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Поставляется в жидком виде, полностью готова к работе. Ее можно использовать и для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подглазурной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росписи, и для рисования по белой эмали, и для окрашивания глины аналогично использованию ангобов.</w:t>
            </w:r>
          </w:p>
          <w:p w14:paraId="376D381B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Температура обжига:</w:t>
            </w:r>
          </w:p>
          <w:p w14:paraId="740E2392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и краска, и ангоб - 950-1220 °С</w:t>
            </w:r>
          </w:p>
          <w:p w14:paraId="5D7787FB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Перед применением необходимо тщательно перемешать. Можно рисовать по сырой глине, по утилю, по белой эмали. А обжигать в очень широком диапазоне температур. Как ангоб можно наносить и на сырую глину, и на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кожетвердую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и на утиль и даже по обожженной глазури.</w:t>
            </w:r>
          </w:p>
          <w:p w14:paraId="4DA89069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Не содержит свинец, но в составе есть консерванты. Безопасность после обжига зависит от финишного покрытия.</w:t>
            </w:r>
          </w:p>
        </w:tc>
        <w:tc>
          <w:tcPr>
            <w:tcW w:w="1275" w:type="dxa"/>
          </w:tcPr>
          <w:p w14:paraId="56B8D905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0C6A7C98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2A5B79" w:rsidRPr="00E85356" w14:paraId="4BAC6951" w14:textId="77777777" w:rsidTr="008B644E">
        <w:tc>
          <w:tcPr>
            <w:tcW w:w="437" w:type="dxa"/>
          </w:tcPr>
          <w:p w14:paraId="1F986672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35</w:t>
            </w:r>
          </w:p>
        </w:tc>
        <w:tc>
          <w:tcPr>
            <w:tcW w:w="2966" w:type="dxa"/>
          </w:tcPr>
          <w:p w14:paraId="349EEAAC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Краска голубая</w:t>
            </w:r>
          </w:p>
          <w:p w14:paraId="4F9D985B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BEACD06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5E7CCDE2" wp14:editId="74F33A3B">
                  <wp:extent cx="1314450" cy="1447800"/>
                  <wp:effectExtent l="0" t="0" r="0" b="0"/>
                  <wp:docPr id="2456" name="Picture 24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6" name="Picture 2456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168" cy="14485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29C84396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Краска 00512 голубая (50 мл),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Ovo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Ceramics</w:t>
            </w:r>
            <w:proofErr w:type="spellEnd"/>
          </w:p>
          <w:p w14:paraId="02D59442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Это керамическая краска в самом широком понимании этого слова. </w:t>
            </w:r>
          </w:p>
          <w:p w14:paraId="56A55562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Поставляется в жидком виде, полностью готова к работе. Ее можно использовать и для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подглазурной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росписи, и для рисования по белой эмали, и для окрашивания глины аналогично использованию ангобов.</w:t>
            </w:r>
          </w:p>
          <w:p w14:paraId="1FC96D4B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Температура обжига:</w:t>
            </w:r>
          </w:p>
          <w:p w14:paraId="0D7294D1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и краска, и ангоб - 950-1230 °С</w:t>
            </w:r>
          </w:p>
          <w:p w14:paraId="7FC3BCBC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Перед применением необходимо тщательно перемешать. Можно рисовать по сырой глине, по утилю, по белой эмали. А обжигать в очень широком диапазоне температур. Как ангоб можно наносить и на сырую глину, и на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кожетвердую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и на утиль и даже по обожженной глазури.</w:t>
            </w:r>
          </w:p>
          <w:p w14:paraId="132C7BF3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Не содержит свинец, но в составе есть консерванты. Безопасность после обжига зависит от финишного покрытия.</w:t>
            </w:r>
          </w:p>
        </w:tc>
        <w:tc>
          <w:tcPr>
            <w:tcW w:w="1275" w:type="dxa"/>
          </w:tcPr>
          <w:p w14:paraId="2C9BD24D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70DF9036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2A5B79" w:rsidRPr="00E85356" w14:paraId="1EA4F7D0" w14:textId="77777777" w:rsidTr="008B644E">
        <w:tc>
          <w:tcPr>
            <w:tcW w:w="437" w:type="dxa"/>
          </w:tcPr>
          <w:p w14:paraId="30513273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36</w:t>
            </w:r>
          </w:p>
        </w:tc>
        <w:tc>
          <w:tcPr>
            <w:tcW w:w="2966" w:type="dxa"/>
          </w:tcPr>
          <w:p w14:paraId="36094071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Краска коричневая</w:t>
            </w:r>
          </w:p>
          <w:p w14:paraId="1BFA00A6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0F7B2B9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320DCF30" wp14:editId="56D231B0">
                  <wp:extent cx="1219200" cy="1314450"/>
                  <wp:effectExtent l="0" t="0" r="0" b="0"/>
                  <wp:docPr id="2458" name="Picture 24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8" name="Picture 2458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865" cy="1315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19905BEB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Краска 00517 коричневая (50 мл),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Ovo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Ceramics</w:t>
            </w:r>
            <w:proofErr w:type="spellEnd"/>
          </w:p>
          <w:p w14:paraId="522311C0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Это керамическая краска в самом широком понимании этого слова. </w:t>
            </w:r>
          </w:p>
          <w:p w14:paraId="266CC240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Поставляется в жидком виде, полностью готова к работе. Ее можно использовать и для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подглазурной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росписи, и для рисования по белой эмали, и для окрашивания глины аналогично использованию ангобов.</w:t>
            </w:r>
          </w:p>
          <w:p w14:paraId="3564E060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Температура обжига:</w:t>
            </w:r>
          </w:p>
          <w:p w14:paraId="7A009585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и краска, и ангоб - 950-1230 °С</w:t>
            </w:r>
          </w:p>
          <w:p w14:paraId="0374F692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Перед применением необходимо тщательно перемешать. Можно рисовать по сырой глине, по утилю, по белой эмали. А обжигать в очень широком диапазоне температур. Как ангоб можно наносить и на сырую глину, и на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кожетвердую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и на утиль и даже по обожженной глазури.</w:t>
            </w:r>
          </w:p>
          <w:p w14:paraId="3923FE34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Не содержит свинец, но в составе есть консерванты. Безопасность после обжига зависит от финишного покрытия.</w:t>
            </w:r>
          </w:p>
        </w:tc>
        <w:tc>
          <w:tcPr>
            <w:tcW w:w="1275" w:type="dxa"/>
          </w:tcPr>
          <w:p w14:paraId="34DBEF73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шт</w:t>
            </w:r>
          </w:p>
        </w:tc>
        <w:tc>
          <w:tcPr>
            <w:tcW w:w="1241" w:type="dxa"/>
          </w:tcPr>
          <w:p w14:paraId="747DF174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2A5B79" w:rsidRPr="00E85356" w14:paraId="3A919B85" w14:textId="77777777" w:rsidTr="008B644E">
        <w:tc>
          <w:tcPr>
            <w:tcW w:w="437" w:type="dxa"/>
          </w:tcPr>
          <w:p w14:paraId="39C3A607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2966" w:type="dxa"/>
          </w:tcPr>
          <w:p w14:paraId="21C52E9D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Краска белая</w:t>
            </w:r>
          </w:p>
          <w:p w14:paraId="249A0F3C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5472E3D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58C91131" wp14:editId="34A55FFD">
                  <wp:extent cx="1076325" cy="1152525"/>
                  <wp:effectExtent l="0" t="0" r="9525" b="9525"/>
                  <wp:docPr id="2460" name="Picture 24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0" name="Picture 2460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695" cy="1152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56C5B1E6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Краска 00520 белая (50 мл),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Ovo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Ceramics</w:t>
            </w:r>
            <w:proofErr w:type="spellEnd"/>
          </w:p>
          <w:p w14:paraId="7946B94A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Это керамическая краска в самом широком понимании этого слова. </w:t>
            </w:r>
          </w:p>
          <w:p w14:paraId="293F4BF0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Поставляется в жидком виде, полностью готова к работе. Ее можно использовать и для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подглазурной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росписи, и для рисования по белой эмали, и для окрашивания глины аналогично использованию ангобов, но с дальнейшим покрытием прозрачной глазурью. </w:t>
            </w:r>
          </w:p>
          <w:p w14:paraId="7C50F9FF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Особенность: этот цвет не стоит использовать для покрытия изделий без глазури, может возникать </w:t>
            </w:r>
            <w:proofErr w:type="gram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специфический брак</w:t>
            </w:r>
            <w:proofErr w:type="gram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выглядящий как маленькие разрывы в толстых слоях.</w:t>
            </w:r>
          </w:p>
          <w:p w14:paraId="4993943D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Температура обжига: 950-1250 °С</w:t>
            </w:r>
          </w:p>
          <w:p w14:paraId="3DAAB184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Перед применением необходимо тщательно перемешать. Можно рисовать по сырой глине, по утилю, по белой эмали. А обжигать в очень широком диапазоне температур. </w:t>
            </w:r>
          </w:p>
          <w:p w14:paraId="5868E81F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Не содержит свинец, но в составе есть консерванты. Безопасность после обжига зависит от финишного покрытия.</w:t>
            </w:r>
          </w:p>
        </w:tc>
        <w:tc>
          <w:tcPr>
            <w:tcW w:w="1275" w:type="dxa"/>
          </w:tcPr>
          <w:p w14:paraId="4B9DDEED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027E18FF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2A5B79" w:rsidRPr="00E85356" w14:paraId="54ACA850" w14:textId="77777777" w:rsidTr="008B644E">
        <w:tc>
          <w:tcPr>
            <w:tcW w:w="437" w:type="dxa"/>
          </w:tcPr>
          <w:p w14:paraId="7F080F96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2966" w:type="dxa"/>
          </w:tcPr>
          <w:p w14:paraId="734AEF44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Краска розовая</w:t>
            </w:r>
          </w:p>
          <w:p w14:paraId="1CC9F49F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ABA476A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476048EC" wp14:editId="53DA61AC">
                  <wp:extent cx="962025" cy="1085850"/>
                  <wp:effectExtent l="0" t="0" r="9525" b="0"/>
                  <wp:docPr id="2462" name="Picture 24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2" name="Picture 2462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700" cy="10866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27526435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Краска 00524 розовая (50 мл),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Ovo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Ceramics</w:t>
            </w:r>
            <w:proofErr w:type="spellEnd"/>
          </w:p>
          <w:p w14:paraId="1EDB0FA9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Это керамическая краска в самом широком понимании этого слова. </w:t>
            </w:r>
          </w:p>
          <w:p w14:paraId="54F48808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Поставляется в жидком виде, полностью готова к работе. Ее можно использовать и для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подглазурной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росписи, и для рисования по белой эмали, и для окрашивания глины аналогично использованию ангобов.</w:t>
            </w:r>
          </w:p>
          <w:p w14:paraId="4413793E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Температура обжига:</w:t>
            </w:r>
          </w:p>
          <w:p w14:paraId="3A1F0D4D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и краска, и ангоб - 950-1220 °С</w:t>
            </w:r>
          </w:p>
          <w:p w14:paraId="544E0B47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Перед применением необходимо тщательно перемешать. Можно рисовать по сырой глине, по утилю, по белой эмали. А обжигать в очень широком диапазоне температур. Как ангоб можно наносить и на сырую глину, и на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кожетвердую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и на утиль и даже по обожженной глазури.</w:t>
            </w:r>
          </w:p>
          <w:p w14:paraId="5113877F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Не содержит свинец, но в составе есть консерванты. Безопасность после обжига зависит от финишного покрытия.</w:t>
            </w:r>
          </w:p>
        </w:tc>
        <w:tc>
          <w:tcPr>
            <w:tcW w:w="1275" w:type="dxa"/>
          </w:tcPr>
          <w:p w14:paraId="7541F1C5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7DE4FC36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2A5B79" w:rsidRPr="00E85356" w14:paraId="1D50F919" w14:textId="77777777" w:rsidTr="008B644E">
        <w:tc>
          <w:tcPr>
            <w:tcW w:w="437" w:type="dxa"/>
          </w:tcPr>
          <w:p w14:paraId="7EC1F946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39</w:t>
            </w:r>
          </w:p>
        </w:tc>
        <w:tc>
          <w:tcPr>
            <w:tcW w:w="2966" w:type="dxa"/>
          </w:tcPr>
          <w:p w14:paraId="7284E810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Краска желтая</w:t>
            </w:r>
          </w:p>
          <w:p w14:paraId="6FC7B4E8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B74154D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lastRenderedPageBreak/>
              <w:drawing>
                <wp:inline distT="0" distB="0" distL="0" distR="0" wp14:anchorId="7BE1D873" wp14:editId="2239B33C">
                  <wp:extent cx="1028700" cy="1028700"/>
                  <wp:effectExtent l="0" t="0" r="0" b="0"/>
                  <wp:docPr id="82875847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0F620FE8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Краска 00525 желтая (50 мл),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Ovo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Ceramics</w:t>
            </w:r>
            <w:proofErr w:type="spellEnd"/>
          </w:p>
          <w:p w14:paraId="4008DE18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Это керамическая краска в самом широком понимании этого слова. </w:t>
            </w:r>
          </w:p>
          <w:p w14:paraId="2F3D1C01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Поставляется в жидком виде, полностью готова к работе. Ее можно использовать и для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подглазурной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росписи, и для рисования по белой эмали, и для окрашивания глины аналогично использованию ангобов.</w:t>
            </w:r>
          </w:p>
          <w:p w14:paraId="566831AC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Температура обжига: как краска - 950-1220 °С как ангоб - 950-1180 °С </w:t>
            </w:r>
          </w:p>
          <w:p w14:paraId="76466F1E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Перед применением необходимо тщательно перемешать. Можно рисовать по сырой глине, по утилю, по белой эмали. А обжигать в очень широком диапазоне температур. Как ангоб можно наносить и на сырую глину, и на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кожетвердую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и на утиль и даже по обожженной глазури.</w:t>
            </w:r>
          </w:p>
          <w:p w14:paraId="0721D7B9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Не содержит свинец, но в составе есть консерванты. Безопасность после обжига зависит от финишного покрытия.</w:t>
            </w:r>
          </w:p>
        </w:tc>
        <w:tc>
          <w:tcPr>
            <w:tcW w:w="1275" w:type="dxa"/>
          </w:tcPr>
          <w:p w14:paraId="385D9792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шт</w:t>
            </w:r>
          </w:p>
        </w:tc>
        <w:tc>
          <w:tcPr>
            <w:tcW w:w="1241" w:type="dxa"/>
          </w:tcPr>
          <w:p w14:paraId="798C7AD3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2A5B79" w:rsidRPr="00E85356" w14:paraId="59712856" w14:textId="77777777" w:rsidTr="008B644E">
        <w:tc>
          <w:tcPr>
            <w:tcW w:w="437" w:type="dxa"/>
          </w:tcPr>
          <w:p w14:paraId="46710514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</w:tc>
        <w:tc>
          <w:tcPr>
            <w:tcW w:w="2966" w:type="dxa"/>
          </w:tcPr>
          <w:p w14:paraId="78DCB7AA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Краска почти черная</w:t>
            </w:r>
          </w:p>
          <w:p w14:paraId="467EE813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D99E95D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1A9DB73A" wp14:editId="2F8AE8EA">
                  <wp:extent cx="1104598" cy="1076325"/>
                  <wp:effectExtent l="0" t="0" r="635" b="0"/>
                  <wp:docPr id="153605770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6867" cy="10785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649A3AB2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Краска 00527 Почти черная (50 мл),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Ovo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Ceramics</w:t>
            </w:r>
            <w:proofErr w:type="spellEnd"/>
          </w:p>
          <w:p w14:paraId="0BCABB6C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Это керамическая краска в самом широком понимании этого слова. </w:t>
            </w:r>
          </w:p>
          <w:p w14:paraId="7B84E244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Поставляется в жидком виде, полностью готова к работе. Ее можно использовать и для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подглазурной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росписи, и для рисования по белой эмали, и для окрашивания глины аналогично использованию ангобов.</w:t>
            </w:r>
          </w:p>
          <w:p w14:paraId="33E94836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Температура обжига:</w:t>
            </w:r>
          </w:p>
          <w:p w14:paraId="1783FCB0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и краска, и ангоб - 950-1220 °С</w:t>
            </w:r>
          </w:p>
          <w:p w14:paraId="3D81A0D6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Перед применением необходимо тщательно перемешать.</w:t>
            </w:r>
          </w:p>
          <w:p w14:paraId="310414B9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Можно рисовать по сырой глине, по утилю, по белой эмали. А</w:t>
            </w:r>
          </w:p>
          <w:p w14:paraId="049BD507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обжигать в очень широком диапазоне температур. Как ангоб можно</w:t>
            </w:r>
          </w:p>
          <w:p w14:paraId="69481C85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наносить и на сырую глину, и на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кожетвердую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и на утиль и даже по</w:t>
            </w:r>
          </w:p>
          <w:p w14:paraId="0E7B1640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обожженной глазури.</w:t>
            </w:r>
          </w:p>
          <w:p w14:paraId="2311595D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Не содержит свинец, но в составе есть консерванты. Безопасность</w:t>
            </w:r>
          </w:p>
          <w:p w14:paraId="6B9DFC88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после обжига зависит от финишного покрытия.</w:t>
            </w:r>
          </w:p>
        </w:tc>
        <w:tc>
          <w:tcPr>
            <w:tcW w:w="1275" w:type="dxa"/>
          </w:tcPr>
          <w:p w14:paraId="26EDCCA4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0BD08453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2A5B79" w:rsidRPr="00E85356" w14:paraId="29C6573E" w14:textId="77777777" w:rsidTr="008B644E">
        <w:tc>
          <w:tcPr>
            <w:tcW w:w="437" w:type="dxa"/>
          </w:tcPr>
          <w:p w14:paraId="65255052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41</w:t>
            </w:r>
          </w:p>
        </w:tc>
        <w:tc>
          <w:tcPr>
            <w:tcW w:w="2966" w:type="dxa"/>
          </w:tcPr>
          <w:p w14:paraId="638734E6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Щипцы для глазурования</w:t>
            </w:r>
          </w:p>
          <w:p w14:paraId="550556F6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7F161F5D" wp14:editId="0EBE2222">
                  <wp:extent cx="1209675" cy="1190625"/>
                  <wp:effectExtent l="0" t="0" r="9525" b="9525"/>
                  <wp:docPr id="3221" name="Picture 32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1" name="Picture 3221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553" cy="1191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48E5FB6D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Щипцы для глазурования (4 точки) ИК-092 C-64 Щипцы предназначены для глазурования изделий методом окунания. Материал: металл</w:t>
            </w:r>
          </w:p>
          <w:p w14:paraId="39EB5931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Точек захвата (шт): 4</w:t>
            </w:r>
          </w:p>
          <w:p w14:paraId="14C9896A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Расстояние между точками захвата (мм): 30</w:t>
            </w:r>
          </w:p>
          <w:p w14:paraId="12A96E78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Длина инструмента (см): 30</w:t>
            </w:r>
          </w:p>
        </w:tc>
        <w:tc>
          <w:tcPr>
            <w:tcW w:w="1275" w:type="dxa"/>
          </w:tcPr>
          <w:p w14:paraId="08FFA599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5280944E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2A5B79" w:rsidRPr="00E85356" w14:paraId="5EC3C471" w14:textId="77777777" w:rsidTr="008B644E">
        <w:tc>
          <w:tcPr>
            <w:tcW w:w="437" w:type="dxa"/>
          </w:tcPr>
          <w:p w14:paraId="390DB65F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2966" w:type="dxa"/>
          </w:tcPr>
          <w:p w14:paraId="5E1A33F9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Набор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калячница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пластиковая с насадками</w:t>
            </w:r>
          </w:p>
          <w:p w14:paraId="2E48D304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lastRenderedPageBreak/>
              <w:drawing>
                <wp:inline distT="0" distB="0" distL="0" distR="0" wp14:anchorId="2F3022D5" wp14:editId="64B50CDC">
                  <wp:extent cx="1409700" cy="1333500"/>
                  <wp:effectExtent l="0" t="0" r="0" b="0"/>
                  <wp:docPr id="3223" name="Picture 32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3" name="Picture 3223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0721" cy="13344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3AD40816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Набор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калячница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пластиковая с насадками </w:t>
            </w:r>
          </w:p>
          <w:p w14:paraId="73470057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Калячница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используется для декорирования керамических изделий путем нанесения краски, глазурей, ангобов или шликера.</w:t>
            </w:r>
          </w:p>
          <w:p w14:paraId="05E50D55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В набор входит пластиковая емкость и 7 насадок разного диаметра. </w:t>
            </w:r>
          </w:p>
          <w:p w14:paraId="3F3D35F1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Объем емкости: 50 мл.</w:t>
            </w:r>
          </w:p>
        </w:tc>
        <w:tc>
          <w:tcPr>
            <w:tcW w:w="1275" w:type="dxa"/>
          </w:tcPr>
          <w:p w14:paraId="2A4B4401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шт</w:t>
            </w:r>
          </w:p>
        </w:tc>
        <w:tc>
          <w:tcPr>
            <w:tcW w:w="1241" w:type="dxa"/>
          </w:tcPr>
          <w:p w14:paraId="247CB1F5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2A5B79" w:rsidRPr="00E85356" w14:paraId="2FB7EB11" w14:textId="77777777" w:rsidTr="008B644E">
        <w:tc>
          <w:tcPr>
            <w:tcW w:w="437" w:type="dxa"/>
          </w:tcPr>
          <w:p w14:paraId="175404FC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43</w:t>
            </w:r>
          </w:p>
        </w:tc>
        <w:tc>
          <w:tcPr>
            <w:tcW w:w="2966" w:type="dxa"/>
          </w:tcPr>
          <w:p w14:paraId="0D4FFA89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Набор инструментов</w:t>
            </w:r>
          </w:p>
          <w:p w14:paraId="504B1C15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10BB38B4" wp14:editId="797B10A0">
                  <wp:extent cx="1047750" cy="1152525"/>
                  <wp:effectExtent l="0" t="0" r="0" b="9525"/>
                  <wp:docPr id="3225" name="Picture 32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5" name="Picture 3225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8510" cy="11533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FFFF00"/>
          </w:tcPr>
          <w:p w14:paraId="1B11A8E5" w14:textId="77777777" w:rsidR="002A5B79" w:rsidRPr="00E85356" w:rsidRDefault="008B644E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Набор инструментов для лепки — 11 профессиональных стеков</w:t>
            </w:r>
            <w:proofErr w:type="gram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-это</w:t>
            </w:r>
            <w:proofErr w:type="gram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универсальный набор для лепки из пластилина, глины, мастики, гипса, воска, солёного теста и керамики, а еще можно использовать для мыла ручной работы, свечей, гипсовых фигурок.</w:t>
            </w:r>
          </w:p>
          <w:p w14:paraId="3255724B" w14:textId="41DA874C" w:rsidR="008B644E" w:rsidRPr="00E85356" w:rsidRDefault="008B644E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Тип - Инструмент для лепки</w:t>
            </w:r>
          </w:p>
          <w:p w14:paraId="2F1BF36C" w14:textId="47758B60" w:rsidR="008B644E" w:rsidRPr="00E85356" w:rsidRDefault="008B644E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Тип инструмента для гончарного дела - Стек</w:t>
            </w:r>
          </w:p>
          <w:p w14:paraId="30227C63" w14:textId="6EB1106C" w:rsidR="008B644E" w:rsidRPr="00E85356" w:rsidRDefault="008B644E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Количество в упаковке, шт - 11</w:t>
            </w:r>
          </w:p>
          <w:p w14:paraId="51E84122" w14:textId="68664163" w:rsidR="008B644E" w:rsidRPr="00E85356" w:rsidRDefault="008B644E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Цвет - Древесный</w:t>
            </w:r>
          </w:p>
          <w:p w14:paraId="6C8121F3" w14:textId="6130F082" w:rsidR="008B644E" w:rsidRPr="00E85356" w:rsidRDefault="008B644E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Материал - Дерево, Металл</w:t>
            </w:r>
          </w:p>
        </w:tc>
        <w:tc>
          <w:tcPr>
            <w:tcW w:w="1275" w:type="dxa"/>
          </w:tcPr>
          <w:p w14:paraId="31005CB1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75F0BE0D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2A5B79" w:rsidRPr="00E85356" w14:paraId="632892B9" w14:textId="77777777" w:rsidTr="008B644E">
        <w:tc>
          <w:tcPr>
            <w:tcW w:w="437" w:type="dxa"/>
          </w:tcPr>
          <w:p w14:paraId="3DC1A5D8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44</w:t>
            </w:r>
          </w:p>
        </w:tc>
        <w:tc>
          <w:tcPr>
            <w:tcW w:w="2966" w:type="dxa"/>
          </w:tcPr>
          <w:p w14:paraId="490431ED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Набор дыроколов</w:t>
            </w:r>
          </w:p>
          <w:p w14:paraId="40FC1E80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0139D605" wp14:editId="22D43617">
                  <wp:extent cx="1152525" cy="1466850"/>
                  <wp:effectExtent l="0" t="0" r="9525" b="0"/>
                  <wp:docPr id="3227" name="Picture 32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7" name="Picture 3227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3360" cy="1467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232AE054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Набор дыроколов (6 предметов)</w:t>
            </w:r>
          </w:p>
          <w:p w14:paraId="3EECC976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Набор из шести металлических дыроколов разного диаметра используется для декорирования сырых керамических изделий. Дыроколы диаметром: от 1,5 до 5 мм (могут отличатся ± 2 мм)</w:t>
            </w:r>
          </w:p>
        </w:tc>
        <w:tc>
          <w:tcPr>
            <w:tcW w:w="1275" w:type="dxa"/>
          </w:tcPr>
          <w:p w14:paraId="1CF990A2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2D2E4562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2A5B79" w:rsidRPr="00E85356" w14:paraId="67D090E2" w14:textId="77777777" w:rsidTr="008B644E">
        <w:tc>
          <w:tcPr>
            <w:tcW w:w="437" w:type="dxa"/>
          </w:tcPr>
          <w:p w14:paraId="2691A00C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45</w:t>
            </w:r>
          </w:p>
        </w:tc>
        <w:tc>
          <w:tcPr>
            <w:tcW w:w="2966" w:type="dxa"/>
          </w:tcPr>
          <w:p w14:paraId="3BB5A1DC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Кисть флейц №2</w:t>
            </w:r>
          </w:p>
          <w:p w14:paraId="420F42EC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422BD3A4" wp14:editId="26632444">
                  <wp:extent cx="1181100" cy="1409700"/>
                  <wp:effectExtent l="0" t="0" r="0" b="0"/>
                  <wp:docPr id="3229" name="Picture 32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9" name="Picture 3229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956" cy="1410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5E8734F2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Кисть изготовлена из высококачественной щетины, которая хорошо набирает и отдает краску. Плоская форма универсальна для заливки фона, прорисовки деталей и создания различных эффектов. При этом долго сохраняет форму, устойчива к растворителям. </w:t>
            </w:r>
          </w:p>
          <w:p w14:paraId="04070042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Выпускается с короткой лакированной ручкой. </w:t>
            </w:r>
          </w:p>
          <w:p w14:paraId="1BA19D60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Ширина щетины 3,5 см.</w:t>
            </w:r>
          </w:p>
        </w:tc>
        <w:tc>
          <w:tcPr>
            <w:tcW w:w="1275" w:type="dxa"/>
          </w:tcPr>
          <w:p w14:paraId="221F2499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1FCBC851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2A5B79" w:rsidRPr="00E85356" w14:paraId="1BC24207" w14:textId="77777777" w:rsidTr="008B644E">
        <w:tc>
          <w:tcPr>
            <w:tcW w:w="437" w:type="dxa"/>
          </w:tcPr>
          <w:p w14:paraId="4753168D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46</w:t>
            </w:r>
          </w:p>
        </w:tc>
        <w:tc>
          <w:tcPr>
            <w:tcW w:w="2966" w:type="dxa"/>
          </w:tcPr>
          <w:p w14:paraId="59950101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Набор трафаретов Цветочный</w:t>
            </w:r>
          </w:p>
        </w:tc>
        <w:tc>
          <w:tcPr>
            <w:tcW w:w="4819" w:type="dxa"/>
          </w:tcPr>
          <w:p w14:paraId="44545EC7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Набор включает в себя 5 трафаретов. Качественный пластиковый трафарет на клейкой основе 7×7 см — надёжный инструмент для творчества и декора, подходит для многоразового использования. Не деформируется, сохраняет чёткие края даже после множества применений. Чёткий контур обеспечивает аккуратный и ровный отпечаток.</w:t>
            </w:r>
          </w:p>
        </w:tc>
        <w:tc>
          <w:tcPr>
            <w:tcW w:w="1275" w:type="dxa"/>
          </w:tcPr>
          <w:p w14:paraId="73C4C2D8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5E73CE68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2A5B79" w:rsidRPr="00E85356" w14:paraId="0613FD5D" w14:textId="77777777" w:rsidTr="008B644E">
        <w:tc>
          <w:tcPr>
            <w:tcW w:w="437" w:type="dxa"/>
          </w:tcPr>
          <w:p w14:paraId="066BBCA5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47</w:t>
            </w:r>
          </w:p>
        </w:tc>
        <w:tc>
          <w:tcPr>
            <w:tcW w:w="2966" w:type="dxa"/>
          </w:tcPr>
          <w:p w14:paraId="0B2CE3B7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Набор трафаретов Холодное сердце </w:t>
            </w:r>
          </w:p>
          <w:p w14:paraId="6E30BEF6" w14:textId="2486673A" w:rsidR="00CD75CF" w:rsidRPr="00E85356" w:rsidRDefault="00CD75CF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object w:dxaOrig="18420" w:dyaOrig="16320" w14:anchorId="7ACDAF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0.5pt;height:90pt" o:ole="">
                  <v:imagedata r:id="rId49" o:title=""/>
                </v:shape>
                <o:OLEObject Type="Embed" ProgID="PBrush" ShapeID="_x0000_i1025" DrawAspect="Content" ObjectID="_1854856958" r:id="rId50"/>
              </w:object>
            </w:r>
          </w:p>
        </w:tc>
        <w:tc>
          <w:tcPr>
            <w:tcW w:w="4819" w:type="dxa"/>
          </w:tcPr>
          <w:p w14:paraId="5F1AC5F9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Набор включает в себя 5 трафаретов. Качественный пластиковый трафарет на клейкой основе 7×7 см — надёжный инструмент для творчества и декора, подходит для многоразового использования. Не деформируется, сохраняет чёткие края </w:t>
            </w: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даже после множества применений. Чёткий контур обеспечивает аккуратный и ровный отпечаток.</w:t>
            </w:r>
          </w:p>
        </w:tc>
        <w:tc>
          <w:tcPr>
            <w:tcW w:w="1275" w:type="dxa"/>
          </w:tcPr>
          <w:p w14:paraId="2129BCCC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шт</w:t>
            </w:r>
          </w:p>
        </w:tc>
        <w:tc>
          <w:tcPr>
            <w:tcW w:w="1241" w:type="dxa"/>
          </w:tcPr>
          <w:p w14:paraId="593CA1B2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2A5B79" w:rsidRPr="00E85356" w14:paraId="3802830D" w14:textId="77777777" w:rsidTr="008B644E">
        <w:tc>
          <w:tcPr>
            <w:tcW w:w="437" w:type="dxa"/>
          </w:tcPr>
          <w:p w14:paraId="47EB8824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48</w:t>
            </w:r>
          </w:p>
        </w:tc>
        <w:tc>
          <w:tcPr>
            <w:tcW w:w="2966" w:type="dxa"/>
          </w:tcPr>
          <w:p w14:paraId="31D29F20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Набор трафаретов Гранат</w:t>
            </w:r>
          </w:p>
        </w:tc>
        <w:tc>
          <w:tcPr>
            <w:tcW w:w="4819" w:type="dxa"/>
          </w:tcPr>
          <w:p w14:paraId="782F647D" w14:textId="61F21C11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Набор включает в себя 5 трафаретов и монтажную плёнку 1 шт. Пластиковый трафарет на клейкой основе 8×8 см — надёжный инструмент для творчества и декора, подходит для многоразового использования. Монтажная плёнка позволяет перенести аппликации из цветной самоклеящейся пленки на подготовленную поверхность </w:t>
            </w:r>
            <w:r w:rsidR="00A46F01" w:rsidRPr="00E85356"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е деформируется, сохраняет чёткие края даже после множества применений. Чёткий контур обеспечивает аккуратный и ровный отпечаток.</w:t>
            </w:r>
          </w:p>
        </w:tc>
        <w:tc>
          <w:tcPr>
            <w:tcW w:w="1275" w:type="dxa"/>
          </w:tcPr>
          <w:p w14:paraId="4D2F15C2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2262812E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2A5B79" w:rsidRPr="00E85356" w14:paraId="3AA1911E" w14:textId="77777777" w:rsidTr="008B644E">
        <w:tc>
          <w:tcPr>
            <w:tcW w:w="437" w:type="dxa"/>
          </w:tcPr>
          <w:p w14:paraId="536A4C2F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49</w:t>
            </w:r>
          </w:p>
        </w:tc>
        <w:tc>
          <w:tcPr>
            <w:tcW w:w="2966" w:type="dxa"/>
          </w:tcPr>
          <w:p w14:paraId="2FF98556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Корзинка для мелочей</w:t>
            </w:r>
          </w:p>
          <w:p w14:paraId="127CFB0D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4473133A" wp14:editId="0DB57FB3">
                  <wp:extent cx="1447800" cy="1447800"/>
                  <wp:effectExtent l="0" t="0" r="0" b="0"/>
                  <wp:docPr id="1902318137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447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5FB7EE26" w14:textId="6F513D28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Материал: </w:t>
            </w:r>
            <w:r w:rsidRPr="00E85356">
              <w:rPr>
                <w:rFonts w:ascii="Times New Roman" w:hAnsi="Times New Roman" w:cs="Times New Roman"/>
                <w:sz w:val="22"/>
                <w:szCs w:val="22"/>
                <w:shd w:val="clear" w:color="auto" w:fill="FFFF00"/>
              </w:rPr>
              <w:t>пластик</w:t>
            </w:r>
            <w:r w:rsidRPr="00E85356">
              <w:rPr>
                <w:rFonts w:ascii="Times New Roman" w:hAnsi="Times New Roman" w:cs="Times New Roman"/>
                <w:sz w:val="22"/>
                <w:szCs w:val="22"/>
                <w:shd w:val="clear" w:color="auto" w:fill="FFFF00"/>
              </w:rPr>
              <w:br/>
              <w:t>Размер:</w:t>
            </w: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8B644E" w:rsidRPr="00E85356">
              <w:rPr>
                <w:rFonts w:ascii="Times New Roman" w:hAnsi="Times New Roman" w:cs="Times New Roman"/>
                <w:sz w:val="22"/>
                <w:szCs w:val="22"/>
              </w:rPr>
              <w:t>200х100х48 мм</w:t>
            </w:r>
          </w:p>
        </w:tc>
        <w:tc>
          <w:tcPr>
            <w:tcW w:w="1275" w:type="dxa"/>
          </w:tcPr>
          <w:p w14:paraId="2E380C23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37365682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2A5B79" w:rsidRPr="00E85356" w14:paraId="017D779F" w14:textId="77777777" w:rsidTr="008B644E">
        <w:tc>
          <w:tcPr>
            <w:tcW w:w="437" w:type="dxa"/>
          </w:tcPr>
          <w:p w14:paraId="63490835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2966" w:type="dxa"/>
          </w:tcPr>
          <w:p w14:paraId="03CCD111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Набор петель металлических</w:t>
            </w:r>
          </w:p>
          <w:p w14:paraId="637D3DA9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06F0B186" wp14:editId="5AD71DB2">
                  <wp:extent cx="1238250" cy="1362075"/>
                  <wp:effectExtent l="0" t="0" r="0" b="9525"/>
                  <wp:docPr id="3233" name="Picture 32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33" name="Picture 3233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9147" cy="1363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56B356FB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Набор петель металлических (6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пр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) состоит из петель различной формы, необходимых для проработки мелких деталей.</w:t>
            </w:r>
          </w:p>
          <w:p w14:paraId="391CCC2D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Материал: металл</w:t>
            </w:r>
          </w:p>
          <w:p w14:paraId="20D1B0E4" w14:textId="7477AAD4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Размер: </w:t>
            </w:r>
            <w:r w:rsidR="00F21088" w:rsidRPr="00E85356">
              <w:rPr>
                <w:rFonts w:ascii="Times New Roman" w:hAnsi="Times New Roman" w:cs="Times New Roman"/>
                <w:sz w:val="22"/>
                <w:szCs w:val="22"/>
              </w:rPr>
              <w:t>6*125 мм, 8*125 мм, 7*123 мм, 7*126 мм, 9*125 мм, 10*125 мм.</w:t>
            </w:r>
          </w:p>
        </w:tc>
        <w:tc>
          <w:tcPr>
            <w:tcW w:w="1275" w:type="dxa"/>
          </w:tcPr>
          <w:p w14:paraId="277BECCD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5838435F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2A5B79" w:rsidRPr="00E85356" w14:paraId="7BDD7007" w14:textId="77777777" w:rsidTr="008B644E">
        <w:tc>
          <w:tcPr>
            <w:tcW w:w="437" w:type="dxa"/>
          </w:tcPr>
          <w:p w14:paraId="4562B5A6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51</w:t>
            </w:r>
          </w:p>
        </w:tc>
        <w:tc>
          <w:tcPr>
            <w:tcW w:w="2966" w:type="dxa"/>
          </w:tcPr>
          <w:p w14:paraId="76DF858F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Емкость для смешивания сухих материалов</w:t>
            </w:r>
          </w:p>
          <w:p w14:paraId="7813A599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099B2277" wp14:editId="1F85D8D1">
                  <wp:extent cx="1590675" cy="1152525"/>
                  <wp:effectExtent l="0" t="0" r="0" b="0"/>
                  <wp:docPr id="3235" name="Picture 32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35" name="Picture 3235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1823" cy="11533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24C4D917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Объем: 0,4 мл</w:t>
            </w:r>
          </w:p>
          <w:p w14:paraId="2EC92099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Материал: пластик</w:t>
            </w:r>
          </w:p>
        </w:tc>
        <w:tc>
          <w:tcPr>
            <w:tcW w:w="1275" w:type="dxa"/>
          </w:tcPr>
          <w:p w14:paraId="74F44DDE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5B5C3801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2A5B79" w:rsidRPr="00E85356" w14:paraId="20EA0567" w14:textId="77777777" w:rsidTr="008B644E">
        <w:tc>
          <w:tcPr>
            <w:tcW w:w="437" w:type="dxa"/>
          </w:tcPr>
          <w:p w14:paraId="791FAB6F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52</w:t>
            </w:r>
          </w:p>
        </w:tc>
        <w:tc>
          <w:tcPr>
            <w:tcW w:w="2966" w:type="dxa"/>
          </w:tcPr>
          <w:p w14:paraId="4F00BAEF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Каолин</w:t>
            </w:r>
          </w:p>
          <w:p w14:paraId="6A10352B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6CDB9C7F" wp14:editId="400F946B">
                  <wp:extent cx="1095375" cy="1257300"/>
                  <wp:effectExtent l="0" t="0" r="9525" b="0"/>
                  <wp:docPr id="3237" name="Picture 32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37" name="Picture 3237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169" cy="1258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0AD4A45E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Каолин КР-1 служит </w:t>
            </w:r>
            <w:proofErr w:type="gram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в качестве материала</w:t>
            </w:r>
            <w:proofErr w:type="gram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наносимого на полки для обжига, после обработки которым изделие не прикипает к полке. Основные свойства каолина — высокая огнеупорность, низкая пластичность.</w:t>
            </w:r>
          </w:p>
          <w:p w14:paraId="1AB25349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Состояние материала: порошок</w:t>
            </w:r>
          </w:p>
          <w:p w14:paraId="4631E6A5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Вес брутто, кг: 1</w:t>
            </w:r>
          </w:p>
        </w:tc>
        <w:tc>
          <w:tcPr>
            <w:tcW w:w="1275" w:type="dxa"/>
          </w:tcPr>
          <w:p w14:paraId="036A1A97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188AD3BF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2A5B79" w:rsidRPr="00E85356" w14:paraId="656EC450" w14:textId="77777777" w:rsidTr="008B644E">
        <w:tc>
          <w:tcPr>
            <w:tcW w:w="437" w:type="dxa"/>
          </w:tcPr>
          <w:p w14:paraId="4CDE110A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53</w:t>
            </w:r>
          </w:p>
        </w:tc>
        <w:tc>
          <w:tcPr>
            <w:tcW w:w="2966" w:type="dxa"/>
          </w:tcPr>
          <w:p w14:paraId="7E40978D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Ведро гончара большое</w:t>
            </w:r>
          </w:p>
          <w:p w14:paraId="0F030425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30BDB672" wp14:editId="790D0AA1">
                  <wp:extent cx="1371600" cy="1333500"/>
                  <wp:effectExtent l="0" t="0" r="0" b="0"/>
                  <wp:docPr id="3239" name="Picture 32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39" name="Picture 3239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2593" cy="1334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01C2C61A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Объем: 5 л</w:t>
            </w:r>
            <w:r w:rsidRPr="00E85356">
              <w:rPr>
                <w:rFonts w:ascii="Times New Roman" w:hAnsi="Times New Roman" w:cs="Times New Roman"/>
                <w:sz w:val="22"/>
                <w:szCs w:val="22"/>
              </w:rPr>
              <w:br/>
              <w:t>Материал: пластик</w:t>
            </w:r>
          </w:p>
          <w:p w14:paraId="283691F0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Ручка: наличие</w:t>
            </w:r>
          </w:p>
        </w:tc>
        <w:tc>
          <w:tcPr>
            <w:tcW w:w="1275" w:type="dxa"/>
          </w:tcPr>
          <w:p w14:paraId="50896A66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42C39D1A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2A5B79" w:rsidRPr="00E85356" w14:paraId="27165579" w14:textId="77777777" w:rsidTr="008B644E">
        <w:tc>
          <w:tcPr>
            <w:tcW w:w="437" w:type="dxa"/>
          </w:tcPr>
          <w:p w14:paraId="656E110B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54</w:t>
            </w:r>
          </w:p>
        </w:tc>
        <w:tc>
          <w:tcPr>
            <w:tcW w:w="2966" w:type="dxa"/>
          </w:tcPr>
          <w:p w14:paraId="4A90C6FC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Ведро гончара малое</w:t>
            </w:r>
          </w:p>
        </w:tc>
        <w:tc>
          <w:tcPr>
            <w:tcW w:w="4819" w:type="dxa"/>
          </w:tcPr>
          <w:p w14:paraId="2F2E9248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Объем: 3 л</w:t>
            </w:r>
            <w:r w:rsidRPr="00E85356">
              <w:rPr>
                <w:rFonts w:ascii="Times New Roman" w:hAnsi="Times New Roman" w:cs="Times New Roman"/>
                <w:sz w:val="22"/>
                <w:szCs w:val="22"/>
              </w:rPr>
              <w:br/>
              <w:t>Материал: пластик</w:t>
            </w:r>
          </w:p>
          <w:p w14:paraId="28AE9ABE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Ручка: наличие</w:t>
            </w:r>
          </w:p>
        </w:tc>
        <w:tc>
          <w:tcPr>
            <w:tcW w:w="1275" w:type="dxa"/>
          </w:tcPr>
          <w:p w14:paraId="4D73228B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55011F30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2A5B79" w:rsidRPr="00E85356" w14:paraId="194D5ADA" w14:textId="77777777" w:rsidTr="008B644E">
        <w:tc>
          <w:tcPr>
            <w:tcW w:w="437" w:type="dxa"/>
          </w:tcPr>
          <w:p w14:paraId="1ED9BF0D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55</w:t>
            </w:r>
          </w:p>
        </w:tc>
        <w:tc>
          <w:tcPr>
            <w:tcW w:w="2966" w:type="dxa"/>
          </w:tcPr>
          <w:p w14:paraId="22832320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Ведро для хранения глазурей и ангобов</w:t>
            </w:r>
          </w:p>
        </w:tc>
        <w:tc>
          <w:tcPr>
            <w:tcW w:w="4819" w:type="dxa"/>
          </w:tcPr>
          <w:p w14:paraId="1BE74E74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Объем: 1 л</w:t>
            </w:r>
            <w:r w:rsidRPr="00E85356">
              <w:rPr>
                <w:rFonts w:ascii="Times New Roman" w:hAnsi="Times New Roman" w:cs="Times New Roman"/>
                <w:sz w:val="22"/>
                <w:szCs w:val="22"/>
              </w:rPr>
              <w:br/>
              <w:t>Материал: пластик</w:t>
            </w:r>
          </w:p>
          <w:p w14:paraId="13B98B17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Ручка: наличие</w:t>
            </w:r>
          </w:p>
        </w:tc>
        <w:tc>
          <w:tcPr>
            <w:tcW w:w="1275" w:type="dxa"/>
          </w:tcPr>
          <w:p w14:paraId="5019A7C1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03456C03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2A5B79" w:rsidRPr="00E85356" w14:paraId="31439F2E" w14:textId="77777777" w:rsidTr="008B644E">
        <w:tc>
          <w:tcPr>
            <w:tcW w:w="437" w:type="dxa"/>
          </w:tcPr>
          <w:p w14:paraId="47A313AC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56</w:t>
            </w:r>
          </w:p>
        </w:tc>
        <w:tc>
          <w:tcPr>
            <w:tcW w:w="2966" w:type="dxa"/>
          </w:tcPr>
          <w:p w14:paraId="563679FC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Ведро с крышкой для хранения глазурей</w:t>
            </w:r>
          </w:p>
        </w:tc>
        <w:tc>
          <w:tcPr>
            <w:tcW w:w="4819" w:type="dxa"/>
          </w:tcPr>
          <w:p w14:paraId="02F2A3D9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Большой объем готовых глазурей удобно хранить в емкости из высококачественного пластика. Размеры ведра дают возможность </w:t>
            </w:r>
          </w:p>
          <w:p w14:paraId="31847381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беспрепятственно глазуровать изделия до 20 см высотой методом окунания. Для защиты от внешних загрязнений ведро имеет надежную крышку, которая плотно прилегает к основанию. Удобная ручка позволяет безопасно переносить емкость. Ведро для глазурей легко мыть и хранить.</w:t>
            </w:r>
          </w:p>
          <w:p w14:paraId="414FF422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Материал: пластик</w:t>
            </w:r>
          </w:p>
          <w:p w14:paraId="335585C8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Размеры (мм): 300x300x207</w:t>
            </w:r>
          </w:p>
          <w:p w14:paraId="72FA23CB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Объем (л): 11</w:t>
            </w:r>
          </w:p>
          <w:p w14:paraId="013C104C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</w:tcPr>
          <w:p w14:paraId="7849D64C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43AF25A2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2A5B79" w:rsidRPr="00E85356" w14:paraId="6FCABF90" w14:textId="77777777" w:rsidTr="008B644E">
        <w:tc>
          <w:tcPr>
            <w:tcW w:w="437" w:type="dxa"/>
          </w:tcPr>
          <w:p w14:paraId="0A3E6DB3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57</w:t>
            </w:r>
          </w:p>
        </w:tc>
        <w:tc>
          <w:tcPr>
            <w:tcW w:w="2966" w:type="dxa"/>
          </w:tcPr>
          <w:p w14:paraId="1803122B" w14:textId="77777777" w:rsidR="002A5B79" w:rsidRPr="00E85356" w:rsidRDefault="002A5B79" w:rsidP="008B644E">
            <w:pPr>
              <w:spacing w:line="250" w:lineRule="auto"/>
              <w:ind w:right="129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Керамика. Самое полное и понятное пошаговое руководство для начинающих гончаров. </w:t>
            </w:r>
          </w:p>
          <w:p w14:paraId="48DCC08E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Дудниченко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А.А.</w:t>
            </w:r>
          </w:p>
          <w:p w14:paraId="57D3E59F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71CDD06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045DACD1" wp14:editId="18BB77D0">
                  <wp:extent cx="962025" cy="1212326"/>
                  <wp:effectExtent l="0" t="0" r="0" b="6985"/>
                  <wp:docPr id="181002265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987" cy="12173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29582E56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Полное и доступное пошаговое руководство по освоению одного из самых популярных видов творчества - гончарного мастерства. Работа с глиной вручную и на гончарном круге, полный обзор материалов и инструментов, приемы и техники, отделка и обжиг. Подробные и богато иллюстрированные мастер-классы, авторские работы лучших мастеров. Книги серии "новейшая энциклопедия" завоевали сердца любителей рукоделия четкой и методически выверенной подачей материала и исчерпывающим набором информации, необходимой, чтобы стать настоящим мастером.</w:t>
            </w:r>
          </w:p>
        </w:tc>
        <w:tc>
          <w:tcPr>
            <w:tcW w:w="1275" w:type="dxa"/>
          </w:tcPr>
          <w:p w14:paraId="36F65629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23543039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2A5B79" w:rsidRPr="00E85356" w14:paraId="2B8587B7" w14:textId="77777777" w:rsidTr="008B644E">
        <w:tc>
          <w:tcPr>
            <w:tcW w:w="437" w:type="dxa"/>
          </w:tcPr>
          <w:p w14:paraId="5023F4BE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58</w:t>
            </w:r>
          </w:p>
        </w:tc>
        <w:tc>
          <w:tcPr>
            <w:tcW w:w="2966" w:type="dxa"/>
          </w:tcPr>
          <w:p w14:paraId="0E70F990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Полка для обжига в печах</w:t>
            </w:r>
          </w:p>
          <w:p w14:paraId="1F22C94E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6AF02EA4" wp14:editId="1B3A3FBE">
                  <wp:extent cx="1447800" cy="1695450"/>
                  <wp:effectExtent l="0" t="0" r="0" b="0"/>
                  <wp:docPr id="3485" name="Picture 34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85" name="Picture 3485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1695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14916D76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Полки для обжига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Boucliers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(Букле) - полки высшего европейского качества. Огневой припас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Boucliers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 xml:space="preserve"> отличается высокой прочностью и стойкостью к 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термоудару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, а также более высокой максимальной температурой обжига.</w:t>
            </w:r>
          </w:p>
          <w:p w14:paraId="2A20FD38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Полки (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лещадки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) предназначены для максимально эффективного использования пространства внутри печи. Поставьте стойки (3 точки), далее установите полку и разместите изделия.</w:t>
            </w:r>
          </w:p>
          <w:p w14:paraId="4E9F0D68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Технические характеристики:</w:t>
            </w:r>
          </w:p>
          <w:p w14:paraId="46D2343C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Максимальная температура обжига (°С): 1390</w:t>
            </w:r>
          </w:p>
          <w:p w14:paraId="092AB964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Материал: кордиерит</w:t>
            </w:r>
          </w:p>
          <w:p w14:paraId="4716F1C4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Размеры (мм): 350*10</w:t>
            </w:r>
          </w:p>
          <w:p w14:paraId="5645CE22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Вес (кг): 1,9</w:t>
            </w:r>
          </w:p>
        </w:tc>
        <w:tc>
          <w:tcPr>
            <w:tcW w:w="1275" w:type="dxa"/>
          </w:tcPr>
          <w:p w14:paraId="4F01D7B3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шт</w:t>
            </w:r>
          </w:p>
        </w:tc>
        <w:tc>
          <w:tcPr>
            <w:tcW w:w="1241" w:type="dxa"/>
          </w:tcPr>
          <w:p w14:paraId="14BCD6B5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2A5B79" w:rsidRPr="00E85356" w14:paraId="788A0297" w14:textId="77777777" w:rsidTr="008B644E">
        <w:tc>
          <w:tcPr>
            <w:tcW w:w="437" w:type="dxa"/>
          </w:tcPr>
          <w:p w14:paraId="3CB44688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59</w:t>
            </w:r>
          </w:p>
        </w:tc>
        <w:tc>
          <w:tcPr>
            <w:tcW w:w="2966" w:type="dxa"/>
          </w:tcPr>
          <w:p w14:paraId="6B029B15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Стойка для обжига</w:t>
            </w:r>
          </w:p>
          <w:p w14:paraId="5E046000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24AC20BC" wp14:editId="7A70956C">
                  <wp:extent cx="1533525" cy="1514475"/>
                  <wp:effectExtent l="0" t="0" r="9525" b="9525"/>
                  <wp:docPr id="3487" name="Picture 34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87" name="Picture 3487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5249" cy="1516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14:paraId="68E3C513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Стойка для обжига 50/20*100 мм</w:t>
            </w:r>
          </w:p>
          <w:p w14:paraId="050C6B62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Стойки предназначены для максимально эффективного использования пространства внутри печи. Поставьте стойки (3 точки), далее установите полку (</w:t>
            </w:r>
            <w:proofErr w:type="spellStart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лещадку</w:t>
            </w:r>
            <w:proofErr w:type="spellEnd"/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), разместите изделия и т.д. Технические характеристики:</w:t>
            </w:r>
          </w:p>
          <w:p w14:paraId="48803D48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Температура обжига (°С): 1250</w:t>
            </w:r>
          </w:p>
          <w:p w14:paraId="7ABBD336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Материал: кордиерит-муллит</w:t>
            </w:r>
          </w:p>
          <w:p w14:paraId="12A2B994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Размеры (мм): 50/20*100</w:t>
            </w:r>
          </w:p>
          <w:p w14:paraId="07B61918" w14:textId="77777777" w:rsidR="002A5B79" w:rsidRPr="00E85356" w:rsidRDefault="002A5B79" w:rsidP="008B644E">
            <w:pPr>
              <w:spacing w:line="250" w:lineRule="auto"/>
              <w:ind w:right="344"/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Вес (кг): 0,160</w:t>
            </w:r>
          </w:p>
        </w:tc>
        <w:tc>
          <w:tcPr>
            <w:tcW w:w="1275" w:type="dxa"/>
          </w:tcPr>
          <w:p w14:paraId="6FED5547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1241" w:type="dxa"/>
          </w:tcPr>
          <w:p w14:paraId="7EED8165" w14:textId="77777777" w:rsidR="002A5B79" w:rsidRPr="00E85356" w:rsidRDefault="002A5B79" w:rsidP="008B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535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</w:tbl>
    <w:p w14:paraId="455CE5FA" w14:textId="77777777" w:rsidR="002A5B79" w:rsidRDefault="002A5B79" w:rsidP="002A5B79">
      <w:pPr>
        <w:jc w:val="center"/>
        <w:rPr>
          <w:rFonts w:ascii="Times New Roman" w:hAnsi="Times New Roman" w:cs="Times New Roman"/>
        </w:rPr>
      </w:pPr>
    </w:p>
    <w:p w14:paraId="21018728" w14:textId="4B1E089C" w:rsidR="002A5B79" w:rsidRDefault="002A5B79" w:rsidP="002A5B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Место поставки: </w:t>
      </w:r>
      <w:r w:rsidRPr="002A5B79">
        <w:rPr>
          <w:rFonts w:ascii="Times New Roman" w:hAnsi="Times New Roman" w:cs="Times New Roman"/>
        </w:rPr>
        <w:t xml:space="preserve">625530, Тюменская область, </w:t>
      </w:r>
      <w:proofErr w:type="spellStart"/>
      <w:r w:rsidRPr="002A5B79">
        <w:rPr>
          <w:rFonts w:ascii="Times New Roman" w:hAnsi="Times New Roman" w:cs="Times New Roman"/>
        </w:rPr>
        <w:t>м.о</w:t>
      </w:r>
      <w:proofErr w:type="spellEnd"/>
      <w:r w:rsidRPr="002A5B79">
        <w:rPr>
          <w:rFonts w:ascii="Times New Roman" w:hAnsi="Times New Roman" w:cs="Times New Roman"/>
        </w:rPr>
        <w:t>. Тюменский, рп. Винзили, ул. Комсомольская, д. 1</w:t>
      </w:r>
    </w:p>
    <w:p w14:paraId="78A95301" w14:textId="56CC37B8" w:rsidR="002A5B79" w:rsidRPr="002A5B79" w:rsidRDefault="002A5B79" w:rsidP="002A5B79">
      <w:pPr>
        <w:rPr>
          <w:rFonts w:ascii="Times New Roman" w:hAnsi="Times New Roman" w:cs="Times New Roman"/>
        </w:rPr>
      </w:pPr>
      <w:r w:rsidRPr="00E85356">
        <w:rPr>
          <w:rFonts w:ascii="Times New Roman" w:hAnsi="Times New Roman" w:cs="Times New Roman"/>
        </w:rPr>
        <w:t>Срок поставки:</w:t>
      </w:r>
      <w:r>
        <w:rPr>
          <w:rFonts w:ascii="Times New Roman" w:hAnsi="Times New Roman" w:cs="Times New Roman"/>
        </w:rPr>
        <w:t xml:space="preserve"> </w:t>
      </w:r>
      <w:r w:rsidR="00A86578">
        <w:rPr>
          <w:rFonts w:ascii="Times New Roman" w:hAnsi="Times New Roman" w:cs="Times New Roman"/>
        </w:rPr>
        <w:t>в течении 14 календарных дней после подписания договора</w:t>
      </w:r>
    </w:p>
    <w:sectPr w:rsidR="002A5B79" w:rsidRPr="002A5B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555"/>
    <w:rsid w:val="000F2EDE"/>
    <w:rsid w:val="0015046F"/>
    <w:rsid w:val="001B6192"/>
    <w:rsid w:val="002A5B79"/>
    <w:rsid w:val="002C0599"/>
    <w:rsid w:val="004E5DB7"/>
    <w:rsid w:val="007D632C"/>
    <w:rsid w:val="008B644E"/>
    <w:rsid w:val="00A46F01"/>
    <w:rsid w:val="00A86578"/>
    <w:rsid w:val="00C345F1"/>
    <w:rsid w:val="00C96555"/>
    <w:rsid w:val="00CD75CF"/>
    <w:rsid w:val="00DB1FAF"/>
    <w:rsid w:val="00E85356"/>
    <w:rsid w:val="00F21088"/>
    <w:rsid w:val="00F86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776AC"/>
  <w15:chartTrackingRefBased/>
  <w15:docId w15:val="{EC116DE3-6C74-4618-BFD7-5CEC075F0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632C"/>
  </w:style>
  <w:style w:type="paragraph" w:styleId="1">
    <w:name w:val="heading 1"/>
    <w:basedOn w:val="a"/>
    <w:next w:val="a"/>
    <w:link w:val="10"/>
    <w:uiPriority w:val="9"/>
    <w:qFormat/>
    <w:rsid w:val="00C965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65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65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965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965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965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965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965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965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65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965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965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9655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9655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9655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9655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9655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9655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965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965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965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965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965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9655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9655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9655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965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9655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96555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1B61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26" Type="http://schemas.openxmlformats.org/officeDocument/2006/relationships/image" Target="media/image23.jpg"/><Relationship Id="rId39" Type="http://schemas.openxmlformats.org/officeDocument/2006/relationships/image" Target="media/image36.jpg"/><Relationship Id="rId21" Type="http://schemas.openxmlformats.org/officeDocument/2006/relationships/image" Target="media/image18.jpg"/><Relationship Id="rId34" Type="http://schemas.openxmlformats.org/officeDocument/2006/relationships/image" Target="media/image31.jpg"/><Relationship Id="rId42" Type="http://schemas.openxmlformats.org/officeDocument/2006/relationships/image" Target="media/image39.png"/><Relationship Id="rId47" Type="http://schemas.openxmlformats.org/officeDocument/2006/relationships/image" Target="media/image44.jpg"/><Relationship Id="rId50" Type="http://schemas.openxmlformats.org/officeDocument/2006/relationships/oleObject" Target="embeddings/oleObject1.bin"/><Relationship Id="rId55" Type="http://schemas.openxmlformats.org/officeDocument/2006/relationships/image" Target="media/image51.jpg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9" Type="http://schemas.openxmlformats.org/officeDocument/2006/relationships/image" Target="media/image26.jpg"/><Relationship Id="rId11" Type="http://schemas.openxmlformats.org/officeDocument/2006/relationships/image" Target="media/image8.jpg"/><Relationship Id="rId24" Type="http://schemas.openxmlformats.org/officeDocument/2006/relationships/image" Target="media/image21.jpg"/><Relationship Id="rId32" Type="http://schemas.openxmlformats.org/officeDocument/2006/relationships/image" Target="media/image29.jpg"/><Relationship Id="rId37" Type="http://schemas.openxmlformats.org/officeDocument/2006/relationships/image" Target="media/image34.jpg"/><Relationship Id="rId40" Type="http://schemas.openxmlformats.org/officeDocument/2006/relationships/image" Target="media/image37.jpg"/><Relationship Id="rId45" Type="http://schemas.openxmlformats.org/officeDocument/2006/relationships/image" Target="media/image42.jpg"/><Relationship Id="rId53" Type="http://schemas.openxmlformats.org/officeDocument/2006/relationships/image" Target="media/image49.png"/><Relationship Id="rId58" Type="http://schemas.openxmlformats.org/officeDocument/2006/relationships/image" Target="media/image54.jpg"/><Relationship Id="rId5" Type="http://schemas.openxmlformats.org/officeDocument/2006/relationships/image" Target="media/image2.jpg"/><Relationship Id="rId19" Type="http://schemas.openxmlformats.org/officeDocument/2006/relationships/image" Target="media/image16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Relationship Id="rId22" Type="http://schemas.openxmlformats.org/officeDocument/2006/relationships/image" Target="media/image19.jpg"/><Relationship Id="rId27" Type="http://schemas.openxmlformats.org/officeDocument/2006/relationships/image" Target="media/image24.jpg"/><Relationship Id="rId30" Type="http://schemas.openxmlformats.org/officeDocument/2006/relationships/image" Target="media/image27.jp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jpg"/><Relationship Id="rId56" Type="http://schemas.openxmlformats.org/officeDocument/2006/relationships/image" Target="media/image52.png"/><Relationship Id="rId8" Type="http://schemas.openxmlformats.org/officeDocument/2006/relationships/image" Target="media/image5.jpg"/><Relationship Id="rId51" Type="http://schemas.openxmlformats.org/officeDocument/2006/relationships/image" Target="media/image47.png"/><Relationship Id="rId3" Type="http://schemas.openxmlformats.org/officeDocument/2006/relationships/webSettings" Target="webSettings.xml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5" Type="http://schemas.openxmlformats.org/officeDocument/2006/relationships/image" Target="media/image22.png"/><Relationship Id="rId33" Type="http://schemas.openxmlformats.org/officeDocument/2006/relationships/image" Target="media/image30.jpg"/><Relationship Id="rId38" Type="http://schemas.openxmlformats.org/officeDocument/2006/relationships/image" Target="media/image35.jpg"/><Relationship Id="rId46" Type="http://schemas.openxmlformats.org/officeDocument/2006/relationships/image" Target="media/image43.jpg"/><Relationship Id="rId59" Type="http://schemas.openxmlformats.org/officeDocument/2006/relationships/fontTable" Target="fontTable.xml"/><Relationship Id="rId20" Type="http://schemas.openxmlformats.org/officeDocument/2006/relationships/image" Target="media/image17.jpg"/><Relationship Id="rId41" Type="http://schemas.openxmlformats.org/officeDocument/2006/relationships/image" Target="media/image38.jpg"/><Relationship Id="rId54" Type="http://schemas.openxmlformats.org/officeDocument/2006/relationships/image" Target="media/image50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5" Type="http://schemas.openxmlformats.org/officeDocument/2006/relationships/image" Target="media/image12.png"/><Relationship Id="rId23" Type="http://schemas.openxmlformats.org/officeDocument/2006/relationships/image" Target="media/image20.jpg"/><Relationship Id="rId28" Type="http://schemas.openxmlformats.org/officeDocument/2006/relationships/image" Target="media/image25.jpg"/><Relationship Id="rId36" Type="http://schemas.openxmlformats.org/officeDocument/2006/relationships/image" Target="media/image33.jpg"/><Relationship Id="rId49" Type="http://schemas.openxmlformats.org/officeDocument/2006/relationships/image" Target="media/image46.png"/><Relationship Id="rId57" Type="http://schemas.openxmlformats.org/officeDocument/2006/relationships/image" Target="media/image53.jpg"/><Relationship Id="rId10" Type="http://schemas.openxmlformats.org/officeDocument/2006/relationships/image" Target="media/image7.jpg"/><Relationship Id="rId31" Type="http://schemas.openxmlformats.org/officeDocument/2006/relationships/image" Target="media/image28.jpg"/><Relationship Id="rId44" Type="http://schemas.openxmlformats.org/officeDocument/2006/relationships/image" Target="media/image41.jpg"/><Relationship Id="rId52" Type="http://schemas.openxmlformats.org/officeDocument/2006/relationships/image" Target="media/image48.jpg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4069</Words>
  <Characters>23197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</dc:creator>
  <cp:keywords/>
  <dc:description/>
  <cp:lastModifiedBy>elv</cp:lastModifiedBy>
  <cp:revision>11</cp:revision>
  <dcterms:created xsi:type="dcterms:W3CDTF">2026-10-27T06:40:00Z</dcterms:created>
  <dcterms:modified xsi:type="dcterms:W3CDTF">2026-10-30T04:16:00Z</dcterms:modified>
</cp:coreProperties>
</file>